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61DA6" w14:textId="4DA1E8CC" w:rsidR="00355FF0" w:rsidRPr="00FC723F" w:rsidRDefault="00355FF0" w:rsidP="009E534E">
      <w:pPr>
        <w:pStyle w:val="05-Textonormal2"/>
        <w:rPr>
          <w:rFonts w:eastAsiaTheme="minorEastAsia" w:cs="Arial"/>
          <w:noProof/>
          <w:color w:val="1F4E79"/>
          <w:spacing w:val="0"/>
          <w:lang w:eastAsia="en-US"/>
        </w:rPr>
      </w:pPr>
      <w:bookmarkStart w:id="0" w:name="_Toc46770859"/>
      <w:bookmarkStart w:id="1" w:name="_Toc46507419"/>
      <w:bookmarkStart w:id="2" w:name="_Toc45113433"/>
      <w:bookmarkStart w:id="3" w:name="_Toc44694687"/>
      <w:r w:rsidRPr="00FC723F">
        <w:rPr>
          <w:rFonts w:cs="Arial"/>
          <w:noProof/>
        </w:rPr>
        <w:drawing>
          <wp:anchor distT="0" distB="0" distL="114300" distR="114300" simplePos="0" relativeHeight="251658240" behindDoc="0" locked="0" layoutInCell="1" allowOverlap="1" wp14:anchorId="037F7B67" wp14:editId="6D621041">
            <wp:simplePos x="0" y="0"/>
            <wp:positionH relativeFrom="column">
              <wp:posOffset>0</wp:posOffset>
            </wp:positionH>
            <wp:positionV relativeFrom="paragraph">
              <wp:posOffset>-14605</wp:posOffset>
            </wp:positionV>
            <wp:extent cx="7614215" cy="10786110"/>
            <wp:effectExtent l="0" t="0" r="6350" b="0"/>
            <wp:wrapNone/>
            <wp:docPr id="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616216" cy="10788945"/>
                    </a:xfrm>
                    <a:prstGeom prst="rect">
                      <a:avLst/>
                    </a:prstGeom>
                  </pic:spPr>
                </pic:pic>
              </a:graphicData>
            </a:graphic>
            <wp14:sizeRelH relativeFrom="margin">
              <wp14:pctWidth>0</wp14:pctWidth>
            </wp14:sizeRelH>
            <wp14:sizeRelV relativeFrom="margin">
              <wp14:pctHeight>0</wp14:pctHeight>
            </wp14:sizeRelV>
          </wp:anchor>
        </w:drawing>
      </w:r>
    </w:p>
    <w:p w14:paraId="11E41E47" w14:textId="77B04DD0" w:rsidR="00355FF0" w:rsidRPr="00FC723F" w:rsidRDefault="00355FF0" w:rsidP="00355FF0">
      <w:pPr>
        <w:pStyle w:val="05-Textonormal"/>
        <w:tabs>
          <w:tab w:val="left" w:pos="840"/>
        </w:tabs>
        <w:jc w:val="center"/>
        <w:rPr>
          <w:rFonts w:eastAsiaTheme="minorEastAsia" w:cs="Arial"/>
          <w:b/>
          <w:bCs/>
          <w:caps/>
          <w:noProof/>
          <w:color w:val="1F4E79"/>
          <w:spacing w:val="0"/>
          <w:lang w:eastAsia="en-US"/>
        </w:rPr>
        <w:sectPr w:rsidR="00355FF0" w:rsidRPr="00FC723F" w:rsidSect="00355FF0">
          <w:headerReference w:type="default" r:id="rId10"/>
          <w:pgSz w:w="11906" w:h="16838" w:code="9"/>
          <w:pgMar w:top="0" w:right="0" w:bottom="0" w:left="0" w:header="0" w:footer="0" w:gutter="0"/>
          <w:pgNumType w:start="1"/>
          <w:cols w:space="708"/>
          <w:docGrid w:linePitch="360"/>
        </w:sectPr>
      </w:pPr>
    </w:p>
    <w:sdt>
      <w:sdtPr>
        <w:rPr>
          <w:rFonts w:eastAsiaTheme="minorEastAsia" w:cs="Arial"/>
          <w:b/>
          <w:bCs/>
          <w:caps/>
          <w:noProof/>
          <w:color w:val="1F4E79"/>
          <w:spacing w:val="0"/>
          <w:lang w:eastAsia="en-US"/>
        </w:rPr>
        <w:id w:val="1128744166"/>
        <w:docPartObj>
          <w:docPartGallery w:val="Table of Contents"/>
          <w:docPartUnique/>
        </w:docPartObj>
      </w:sdtPr>
      <w:sdtEndPr>
        <w:rPr>
          <w:rFonts w:eastAsiaTheme="minorHAnsi"/>
        </w:rPr>
      </w:sdtEndPr>
      <w:sdtContent>
        <w:p w14:paraId="50822F93" w14:textId="72813674" w:rsidR="00627550" w:rsidRPr="00FC723F" w:rsidRDefault="00627550" w:rsidP="00655E03">
          <w:pPr>
            <w:pStyle w:val="05-Textonormal"/>
            <w:tabs>
              <w:tab w:val="left" w:pos="840"/>
              <w:tab w:val="left" w:pos="1276"/>
            </w:tabs>
            <w:jc w:val="center"/>
            <w:rPr>
              <w:rStyle w:val="Hyperlink"/>
              <w:rFonts w:eastAsiaTheme="minorHAnsi" w:cs="Arial"/>
              <w:b/>
              <w:bCs/>
              <w:caps/>
              <w:noProof/>
              <w:color w:val="1F4E79" w:themeColor="accent1" w:themeShade="80"/>
              <w:spacing w:val="0"/>
              <w:u w:val="none"/>
              <w:lang w:eastAsia="en-US"/>
            </w:rPr>
          </w:pPr>
          <w:r w:rsidRPr="00FC723F">
            <w:rPr>
              <w:rStyle w:val="Hyperlink"/>
              <w:rFonts w:eastAsiaTheme="minorHAnsi" w:cs="Arial"/>
              <w:b/>
              <w:bCs/>
              <w:caps/>
              <w:noProof/>
              <w:color w:val="1F4E79" w:themeColor="accent1" w:themeShade="80"/>
              <w:spacing w:val="0"/>
              <w:u w:val="none"/>
              <w:lang w:eastAsia="en-US"/>
            </w:rPr>
            <w:t>ÍNDICE</w:t>
          </w:r>
          <w:bookmarkEnd w:id="0"/>
          <w:bookmarkEnd w:id="1"/>
          <w:bookmarkEnd w:id="2"/>
          <w:bookmarkEnd w:id="3"/>
        </w:p>
        <w:p w14:paraId="14692476" w14:textId="7C731656"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COMENTÁRIO DE DESEMPENHO</w:t>
          </w:r>
          <w:r>
            <w:rPr>
              <w:webHidden/>
            </w:rPr>
            <w:tab/>
            <w:t>1</w:t>
          </w:r>
        </w:p>
        <w:p w14:paraId="20A8730C" w14:textId="4B3A24A2"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DEMONSTRAÇÃO DO RESULTADO</w:t>
          </w:r>
          <w:r>
            <w:rPr>
              <w:webHidden/>
            </w:rPr>
            <w:tab/>
            <w:t>3</w:t>
          </w:r>
        </w:p>
        <w:p w14:paraId="79526554" w14:textId="401055BF"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DEMONSTRAÇÃO DO RESULTADO ABRANGENTE</w:t>
          </w:r>
          <w:r>
            <w:rPr>
              <w:webHidden/>
            </w:rPr>
            <w:tab/>
            <w:t>4</w:t>
          </w:r>
        </w:p>
        <w:p w14:paraId="69063CC7" w14:textId="61708B42"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BALANÇO PATRIMONIAL</w:t>
          </w:r>
          <w:r>
            <w:rPr>
              <w:webHidden/>
            </w:rPr>
            <w:tab/>
            <w:t>5</w:t>
          </w:r>
        </w:p>
        <w:p w14:paraId="2F568279" w14:textId="47709FD9"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DEMONSTRAÇÃO DOS FLUXOS DE CAIXA</w:t>
          </w:r>
          <w:r>
            <w:rPr>
              <w:webHidden/>
            </w:rPr>
            <w:tab/>
            <w:t>6</w:t>
          </w:r>
        </w:p>
        <w:p w14:paraId="24D8302E" w14:textId="7EC20A2B"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DEMONSTRAÇÃO DAS MUTAÇÕES DO PATRIMÔNIO LÍQUIDO</w:t>
          </w:r>
          <w:r>
            <w:rPr>
              <w:webHidden/>
            </w:rPr>
            <w:tab/>
            <w:t>7</w:t>
          </w:r>
        </w:p>
        <w:p w14:paraId="14BD0E7C" w14:textId="51288AC7"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DEMONSTRAÇÃO DO VALOR ADICIONADO</w:t>
          </w:r>
          <w:r>
            <w:rPr>
              <w:webHidden/>
            </w:rPr>
            <w:tab/>
            <w:t>8</w:t>
          </w:r>
        </w:p>
        <w:p w14:paraId="33E1603F" w14:textId="3A612677"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NOTAS EXPLICATIVAS ÀS DEMONSTRAÇÕES CONTÁBEIS INTERMEDIÁRIAS</w:t>
          </w:r>
          <w:r>
            <w:rPr>
              <w:webHidden/>
            </w:rPr>
            <w:tab/>
            <w:t>9</w:t>
          </w:r>
        </w:p>
        <w:p w14:paraId="68362960" w14:textId="1BB66E15"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 – CONTEXTO OPERACIONAL</w:t>
          </w:r>
          <w:r>
            <w:rPr>
              <w:webHidden/>
            </w:rPr>
            <w:tab/>
            <w:t>9</w:t>
          </w:r>
        </w:p>
        <w:p w14:paraId="00DE3593" w14:textId="0B18A72B"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2 – AQUISIÇÕES, VENDAS E REESTRUTURAÇÕES SOCIETÁRIAS</w:t>
          </w:r>
          <w:r>
            <w:rPr>
              <w:webHidden/>
            </w:rPr>
            <w:tab/>
            <w:t>10</w:t>
          </w:r>
        </w:p>
        <w:p w14:paraId="67B9F8E1" w14:textId="306622F8"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3 – APRESENTAÇÃO DAS DEMONSTRAÇÕES CONTÁBEIS</w:t>
          </w:r>
          <w:r>
            <w:rPr>
              <w:webHidden/>
            </w:rPr>
            <w:tab/>
            <w:t>11</w:t>
          </w:r>
        </w:p>
        <w:p w14:paraId="648DBD95" w14:textId="369B0C59"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4 – RESUMO DAS PRINCIPAIS PRÁTICAS CONTÁBEIS</w:t>
          </w:r>
          <w:r>
            <w:rPr>
              <w:webHidden/>
            </w:rPr>
            <w:tab/>
            <w:t>12</w:t>
          </w:r>
        </w:p>
        <w:p w14:paraId="2CAEED5F" w14:textId="707B6335"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5 – GERENCIAMENTO DE RISCOS</w:t>
          </w:r>
          <w:r>
            <w:rPr>
              <w:webHidden/>
            </w:rPr>
            <w:tab/>
            <w:t>18</w:t>
          </w:r>
        </w:p>
        <w:p w14:paraId="4DD53319" w14:textId="47222843"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6 – INFORMAÇÕES POR SEGMENTO</w:t>
          </w:r>
          <w:r>
            <w:rPr>
              <w:webHidden/>
            </w:rPr>
            <w:tab/>
            <w:t>25</w:t>
          </w:r>
        </w:p>
        <w:p w14:paraId="07161AE8" w14:textId="70EBC850"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rPr>
              <w:lang w:val="en-US"/>
            </w:rPr>
            <w:t>7 – INVESTIMENTOS EM PARTICIPAÇÕES SOCIETÁRIAS</w:t>
          </w:r>
          <w:r>
            <w:rPr>
              <w:webHidden/>
            </w:rPr>
            <w:tab/>
            <w:t>28</w:t>
          </w:r>
        </w:p>
        <w:p w14:paraId="7612DB11" w14:textId="2CA631A1"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8 – RECEITAS DE COMISSÕES</w:t>
          </w:r>
          <w:r>
            <w:rPr>
              <w:webHidden/>
            </w:rPr>
            <w:tab/>
            <w:t>40</w:t>
          </w:r>
        </w:p>
        <w:p w14:paraId="4C6B227F" w14:textId="101E91C2"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9 – CUSTOS DOS SERVIÇOS PRESTADOS</w:t>
          </w:r>
          <w:r>
            <w:rPr>
              <w:webHidden/>
            </w:rPr>
            <w:tab/>
            <w:t>40</w:t>
          </w:r>
        </w:p>
        <w:p w14:paraId="45173DC6" w14:textId="5DCC2621"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10 – DESPESAS COM PESSOAL</w:t>
          </w:r>
          <w:r>
            <w:rPr>
              <w:webHidden/>
            </w:rPr>
            <w:tab/>
            <w:t>40</w:t>
          </w:r>
        </w:p>
        <w:p w14:paraId="27A9B464" w14:textId="70448187"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11 – DESPESAS ADMINISTRATIVAS E COM VENDAS</w:t>
          </w:r>
          <w:r>
            <w:rPr>
              <w:webHidden/>
            </w:rPr>
            <w:tab/>
            <w:t>41</w:t>
          </w:r>
        </w:p>
        <w:p w14:paraId="347A238A" w14:textId="599250A8"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12 – TRIBUTOS</w:t>
          </w:r>
          <w:r>
            <w:rPr>
              <w:webHidden/>
            </w:rPr>
            <w:tab/>
            <w:t>41</w:t>
          </w:r>
        </w:p>
        <w:p w14:paraId="4CB23C59" w14:textId="1B7E794D"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13 – OUTRAS RECEITAS E DESPESAS</w:t>
          </w:r>
          <w:r>
            <w:rPr>
              <w:webHidden/>
            </w:rPr>
            <w:tab/>
            <w:t>45</w:t>
          </w:r>
        </w:p>
        <w:p w14:paraId="6CC20CA7" w14:textId="31B6C819"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14 – RESULTADO FINANCEIRO</w:t>
          </w:r>
          <w:r>
            <w:rPr>
              <w:webHidden/>
            </w:rPr>
            <w:tab/>
            <w:t>45</w:t>
          </w:r>
        </w:p>
        <w:p w14:paraId="6B6C5934" w14:textId="5298F9F0"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15 – CAIXA E EQUIVALENTES DE CAIXA</w:t>
          </w:r>
          <w:r>
            <w:rPr>
              <w:webHidden/>
            </w:rPr>
            <w:tab/>
            <w:t>46</w:t>
          </w:r>
        </w:p>
        <w:p w14:paraId="36A70784" w14:textId="6FED951A"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16 – INSTRUMENTOS FINANCEIROS</w:t>
          </w:r>
          <w:r>
            <w:rPr>
              <w:webHidden/>
            </w:rPr>
            <w:tab/>
            <w:t>46</w:t>
          </w:r>
        </w:p>
        <w:p w14:paraId="40D834E2" w14:textId="74DDAAD3"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17 – DIVIDENDOS / JUROS SOBRE CAPITAL PRÓPRIO A RECEBER</w:t>
          </w:r>
          <w:r>
            <w:rPr>
              <w:webHidden/>
            </w:rPr>
            <w:tab/>
            <w:t>47</w:t>
          </w:r>
        </w:p>
        <w:p w14:paraId="4171AB73" w14:textId="0873C2D6"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18 – COMISSÕES A RECEBER</w:t>
          </w:r>
          <w:r>
            <w:rPr>
              <w:webHidden/>
            </w:rPr>
            <w:tab/>
            <w:t>48</w:t>
          </w:r>
        </w:p>
        <w:p w14:paraId="40CB4374" w14:textId="33B6C998"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19 – ATIVO INTANGÍVEL</w:t>
          </w:r>
          <w:r>
            <w:rPr>
              <w:webHidden/>
            </w:rPr>
            <w:tab/>
            <w:t>48</w:t>
          </w:r>
        </w:p>
        <w:p w14:paraId="50E78977" w14:textId="4D2B29DA"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20 – OUTROS ATIVOS</w:t>
          </w:r>
          <w:r>
            <w:rPr>
              <w:webHidden/>
            </w:rPr>
            <w:tab/>
            <w:t>48</w:t>
          </w:r>
        </w:p>
        <w:p w14:paraId="5D916947" w14:textId="4A1574E0"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21 – OBRIGAÇÕES SOCIETÁRIAS E ESTATUTÁRIAS</w:t>
          </w:r>
          <w:r>
            <w:rPr>
              <w:webHidden/>
            </w:rPr>
            <w:tab/>
            <w:t>49</w:t>
          </w:r>
        </w:p>
        <w:p w14:paraId="2E80BAD6" w14:textId="5D3A8B52"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22 – PROVISÕES E PASSIVOS CONTINGENTES</w:t>
          </w:r>
          <w:r>
            <w:rPr>
              <w:webHidden/>
            </w:rPr>
            <w:tab/>
            <w:t>49</w:t>
          </w:r>
        </w:p>
        <w:p w14:paraId="1B8C68C1" w14:textId="4EA3C63C"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23 – COMISSÕES A APROPRIAR</w:t>
          </w:r>
          <w:r>
            <w:rPr>
              <w:webHidden/>
            </w:rPr>
            <w:tab/>
            <w:t>51</w:t>
          </w:r>
        </w:p>
        <w:p w14:paraId="749B72C0" w14:textId="77CB55FA"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24 – OUTROS PASSIVOS</w:t>
          </w:r>
          <w:r>
            <w:rPr>
              <w:webHidden/>
            </w:rPr>
            <w:tab/>
            <w:t>52</w:t>
          </w:r>
        </w:p>
        <w:p w14:paraId="0A8E2A43" w14:textId="61E3DA54"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25 – PATRIMÔNIO LÍQUIDO</w:t>
          </w:r>
          <w:r>
            <w:rPr>
              <w:webHidden/>
            </w:rPr>
            <w:tab/>
            <w:t>52</w:t>
          </w:r>
        </w:p>
        <w:p w14:paraId="0AF7FF38" w14:textId="0C4A1316" w:rsidR="00734646" w:rsidRDefault="00734646">
          <w:pPr>
            <w:pStyle w:val="Sumrio1"/>
            <w:rPr>
              <w:rFonts w:asciiTheme="minorHAnsi" w:eastAsiaTheme="minorEastAsia" w:hAnsiTheme="minorHAnsi" w:cstheme="minorBidi"/>
              <w:b w:val="0"/>
              <w:bCs w:val="0"/>
              <w:caps w:val="0"/>
              <w:color w:val="auto"/>
              <w:sz w:val="22"/>
              <w:szCs w:val="22"/>
              <w:lang w:eastAsia="pt-BR"/>
            </w:rPr>
          </w:pPr>
          <w:r w:rsidRPr="002E145C">
            <w:t>27 – OUTRAS INFORMAÇÕES</w:t>
          </w:r>
          <w:r>
            <w:rPr>
              <w:webHidden/>
            </w:rPr>
            <w:tab/>
            <w:t>59</w:t>
          </w:r>
        </w:p>
        <w:p w14:paraId="12AAD4AB" w14:textId="55356511" w:rsidR="0073170F" w:rsidRPr="00FC723F" w:rsidRDefault="0073170F" w:rsidP="00A301F5">
          <w:pPr>
            <w:pStyle w:val="Sumrio1"/>
            <w:rPr>
              <w:sz w:val="2"/>
              <w:szCs w:val="2"/>
              <w:lang w:eastAsia="pt-BR"/>
            </w:rPr>
          </w:pPr>
        </w:p>
        <w:p w14:paraId="30FD7E6B" w14:textId="5B0EB965" w:rsidR="00A13206" w:rsidRPr="00FC723F" w:rsidRDefault="00114D85" w:rsidP="00A301F5">
          <w:pPr>
            <w:pStyle w:val="Sumrio1"/>
            <w:rPr>
              <w:lang w:eastAsia="pt-BR"/>
            </w:rPr>
          </w:pPr>
          <w:r w:rsidRPr="00FC723F">
            <w:rPr>
              <w:lang w:eastAsia="pt-BR"/>
            </w:rPr>
            <w:t>RELATÓRIO DOS AUDITORES INDEPENDENTES</w:t>
          </w:r>
        </w:p>
        <w:p w14:paraId="4EFE0981" w14:textId="257EDFB3" w:rsidR="00A13206" w:rsidRPr="00FC723F" w:rsidRDefault="00114D85" w:rsidP="00A301F5">
          <w:pPr>
            <w:pStyle w:val="Sumrio1"/>
            <w:rPr>
              <w:lang w:eastAsia="pt-BR"/>
            </w:rPr>
          </w:pPr>
          <w:r w:rsidRPr="00FC723F">
            <w:rPr>
              <w:lang w:eastAsia="pt-BR"/>
            </w:rPr>
            <w:t>DECLARAÇÃO DOS MEMBROS DA DIRETORIA EXECUTIVA SOBRE AS DEMONSTRAÇÕES FINANCEIRAS</w:t>
          </w:r>
        </w:p>
        <w:p w14:paraId="0607190B" w14:textId="0C801FD3" w:rsidR="00A13206" w:rsidRPr="00FC723F" w:rsidRDefault="00114D85" w:rsidP="00A301F5">
          <w:pPr>
            <w:pStyle w:val="Sumrio1"/>
            <w:rPr>
              <w:lang w:eastAsia="pt-BR"/>
            </w:rPr>
          </w:pPr>
          <w:r w:rsidRPr="00FC723F">
            <w:rPr>
              <w:lang w:eastAsia="pt-BR"/>
            </w:rPr>
            <w:t>DECLARAÇÃO DOS MEMBROS DA DIRETORIA EXECUTIVA SOBRE O RELATÓRIO DOS AUDITORES INDEPENDENTES</w:t>
          </w:r>
        </w:p>
        <w:p w14:paraId="52187E0E" w14:textId="17A3B3CE" w:rsidR="00627550" w:rsidRPr="00FC723F" w:rsidRDefault="00114D85" w:rsidP="00A301F5">
          <w:pPr>
            <w:pStyle w:val="Sumrio1"/>
            <w:rPr>
              <w:lang w:eastAsia="pt-BR"/>
            </w:rPr>
          </w:pPr>
          <w:r w:rsidRPr="00FC723F">
            <w:rPr>
              <w:lang w:eastAsia="pt-BR"/>
            </w:rPr>
            <w:t>MEMBROS DA ADMINISTRAÇÃO</w:t>
          </w:r>
        </w:p>
      </w:sdtContent>
    </w:sdt>
    <w:p w14:paraId="7E07046E" w14:textId="5A511918" w:rsidR="007B58CB" w:rsidRPr="00FC723F" w:rsidRDefault="002D71EB" w:rsidP="00FA29D1">
      <w:pPr>
        <w:tabs>
          <w:tab w:val="left" w:pos="6495"/>
        </w:tabs>
        <w:rPr>
          <w:rFonts w:cs="Arial"/>
          <w:lang w:eastAsia="pt-BR"/>
        </w:rPr>
      </w:pPr>
      <w:r w:rsidRPr="00FC723F">
        <w:rPr>
          <w:rFonts w:eastAsiaTheme="minorEastAsia" w:cs="Arial"/>
          <w:noProof/>
          <w:color w:val="1F4E79" w:themeColor="accent1" w:themeShade="80"/>
          <w:sz w:val="20"/>
          <w:szCs w:val="20"/>
          <w:lang w:eastAsia="pt-BR"/>
        </w:rPr>
        <w:tab/>
      </w:r>
      <w:r w:rsidRPr="00FC723F">
        <w:rPr>
          <w:rFonts w:cs="Arial"/>
          <w:lang w:eastAsia="pt-BR"/>
        </w:rPr>
        <w:tab/>
      </w:r>
      <w:r w:rsidR="007B58CB" w:rsidRPr="00FC723F">
        <w:rPr>
          <w:rFonts w:cs="Arial"/>
          <w:lang w:eastAsia="pt-BR"/>
        </w:rPr>
        <w:br w:type="page"/>
      </w:r>
    </w:p>
    <w:p w14:paraId="37328DCE" w14:textId="77777777" w:rsidR="007B58CB" w:rsidRPr="00FC723F" w:rsidRDefault="007B58CB" w:rsidP="002D71EB">
      <w:pPr>
        <w:tabs>
          <w:tab w:val="left" w:pos="6495"/>
        </w:tabs>
        <w:rPr>
          <w:rFonts w:eastAsiaTheme="minorEastAsia" w:cs="Arial"/>
          <w:noProof/>
          <w:color w:val="1F4E79" w:themeColor="accent1" w:themeShade="80"/>
          <w:sz w:val="20"/>
          <w:szCs w:val="20"/>
          <w:lang w:eastAsia="pt-BR"/>
        </w:rPr>
        <w:sectPr w:rsidR="007B58CB" w:rsidRPr="00FC723F" w:rsidSect="00AD75AD">
          <w:headerReference w:type="default" r:id="rId11"/>
          <w:footerReference w:type="default" r:id="rId12"/>
          <w:pgSz w:w="11906" w:h="16838" w:code="9"/>
          <w:pgMar w:top="1134" w:right="1134" w:bottom="851" w:left="1134" w:header="851" w:footer="284" w:gutter="0"/>
          <w:pgNumType w:start="1"/>
          <w:cols w:space="708"/>
          <w:docGrid w:linePitch="360"/>
        </w:sectPr>
      </w:pPr>
    </w:p>
    <w:p w14:paraId="7FF47C2F" w14:textId="77777777" w:rsidR="003469CC" w:rsidRPr="00FC723F" w:rsidRDefault="007D4585" w:rsidP="003469CC">
      <w:pPr>
        <w:pStyle w:val="02-TtulodeNota"/>
        <w:rPr>
          <w:rFonts w:cs="Arial"/>
          <w:color w:val="1F3864" w:themeColor="accent5" w:themeShade="80"/>
        </w:rPr>
      </w:pPr>
      <w:bookmarkStart w:id="4" w:name="_Toc78552815"/>
      <w:r w:rsidRPr="00FC723F">
        <w:rPr>
          <w:rFonts w:cs="Arial"/>
          <w:color w:val="1F3864" w:themeColor="accent5" w:themeShade="80"/>
        </w:rPr>
        <w:lastRenderedPageBreak/>
        <w:t>COMENTÁRIO DE DESEMPENHO</w:t>
      </w:r>
      <w:bookmarkEnd w:id="4"/>
    </w:p>
    <w:p w14:paraId="67A22F19" w14:textId="77777777" w:rsidR="003469CC" w:rsidRPr="00FC723F" w:rsidRDefault="003469CC" w:rsidP="003469CC">
      <w:pPr>
        <w:pStyle w:val="02-TtulodeNota"/>
        <w:rPr>
          <w:rFonts w:cs="Arial"/>
          <w:color w:val="1F3864" w:themeColor="accent5" w:themeShade="80"/>
        </w:rPr>
      </w:pPr>
    </w:p>
    <w:p w14:paraId="3C6B55AC" w14:textId="58A37B31" w:rsidR="003469CC" w:rsidRPr="00FC723F" w:rsidRDefault="003469CC" w:rsidP="00941FC9">
      <w:pPr>
        <w:pStyle w:val="03-SubttulodeNota"/>
        <w:rPr>
          <w:rFonts w:cs="Arial"/>
          <w:color w:val="1F3864" w:themeColor="accent5" w:themeShade="80"/>
        </w:rPr>
      </w:pPr>
      <w:r w:rsidRPr="00FC723F">
        <w:rPr>
          <w:rFonts w:cs="Arial"/>
          <w:color w:val="1F3864" w:themeColor="accent5" w:themeShade="80"/>
        </w:rPr>
        <w:t>Senhores Acionistas,</w:t>
      </w:r>
    </w:p>
    <w:p w14:paraId="7CC2824B" w14:textId="77777777" w:rsidR="003469CC" w:rsidRPr="00FC723F" w:rsidRDefault="003469CC" w:rsidP="004334CC">
      <w:pPr>
        <w:spacing w:after="0" w:line="240" w:lineRule="auto"/>
        <w:jc w:val="both"/>
        <w:rPr>
          <w:rFonts w:eastAsia="Times New Roman" w:cs="Arial"/>
          <w:sz w:val="20"/>
          <w:szCs w:val="20"/>
          <w:lang w:eastAsia="pt-BR"/>
        </w:rPr>
      </w:pPr>
    </w:p>
    <w:p w14:paraId="4D0D7D24" w14:textId="77777777" w:rsidR="003469CC" w:rsidRPr="00FC723F" w:rsidRDefault="003469CC" w:rsidP="005D4BEF">
      <w:pPr>
        <w:pStyle w:val="05-Textonormal"/>
        <w:rPr>
          <w:rFonts w:cs="Arial"/>
        </w:rPr>
      </w:pPr>
      <w:r w:rsidRPr="00FC723F">
        <w:rPr>
          <w:rFonts w:cs="Arial"/>
        </w:rPr>
        <w:t>A BB Seguridade Participações S.A. (“BB Seguridade” ou “Companhia”) apresentou lucro líquido de R$753,7 milhões no segundo trimestre de 2021, redução de 21,2% em relação ao reportado no segundo trimestre de 2020.</w:t>
      </w:r>
    </w:p>
    <w:p w14:paraId="1986BEB3" w14:textId="77777777" w:rsidR="003469CC" w:rsidRPr="00FC723F" w:rsidRDefault="003469CC" w:rsidP="005D4BEF">
      <w:pPr>
        <w:pStyle w:val="05-Textonormal"/>
        <w:rPr>
          <w:rFonts w:cs="Arial"/>
        </w:rPr>
      </w:pPr>
      <w:r w:rsidRPr="00FC723F">
        <w:rPr>
          <w:rFonts w:cs="Arial"/>
        </w:rPr>
        <w:t xml:space="preserve">No 2T20, como parte dos esforços da BB Seguridade para contribuir com as respostas aos impactos da pandemia de Covid-19, o Conselho de Administração aprovou uma doação de até R$40 milhões pela BB Corretora à Fundação Banco do Brasil (FBB), tendo como finalidade exclusiva a aquisição de alimentos, itens de higiene, de limpeza e de proteção individual necessários ao amparo social das populações carentes mais afetadas. Do montante total aprovado, foram requeridos até o final de junho de 2020 pela FBB cerca de R$37,9 milhões, gerando impacto negativo de R$25,0 milhões no lucro, já desconsiderados os efeitos tributários. </w:t>
      </w:r>
    </w:p>
    <w:p w14:paraId="614E8CBA" w14:textId="77777777" w:rsidR="003469CC" w:rsidRPr="00FC723F" w:rsidRDefault="003469CC" w:rsidP="005D4BEF">
      <w:pPr>
        <w:pStyle w:val="05-Textonormal"/>
        <w:rPr>
          <w:rFonts w:cs="Arial"/>
        </w:rPr>
      </w:pPr>
      <w:r w:rsidRPr="00FC723F">
        <w:rPr>
          <w:rFonts w:cs="Arial"/>
        </w:rPr>
        <w:t xml:space="preserve">Descontando o efeito da doação mencionada acima, considerada um item extraordinário, que afetou as receitas de investimentos em participações societárias no 2T20, o lucro líquido ajustado da BB Seguridade sofreu redução de R$228,1 milhões (-23,2%) na comparação com o 2T20. Embora o resultado do segmento de distribuição, notadamente a BB Corretora, tenha apresentado forte crescimento em relação ao mesmo período de 2020 (+R$67,9 milhões), o agravamento da crise sanitária e a volatilidade do resultado financeiro, impactaram negativamente o resultado advindo das demais operações, conforme segue: </w:t>
      </w:r>
    </w:p>
    <w:p w14:paraId="1D79A226" w14:textId="77777777" w:rsidR="003469CC" w:rsidRPr="00FC723F" w:rsidRDefault="003469CC" w:rsidP="007D4A37">
      <w:pPr>
        <w:pStyle w:val="PargrafodaLista"/>
        <w:numPr>
          <w:ilvl w:val="0"/>
          <w:numId w:val="44"/>
        </w:numPr>
        <w:spacing w:after="120" w:line="240" w:lineRule="auto"/>
        <w:jc w:val="both"/>
        <w:rPr>
          <w:rFonts w:ascii="Arial" w:eastAsia="Times New Roman" w:hAnsi="Arial" w:cs="Arial"/>
          <w:sz w:val="18"/>
          <w:szCs w:val="18"/>
          <w:lang w:eastAsia="pt-BR"/>
        </w:rPr>
      </w:pPr>
      <w:proofErr w:type="spellStart"/>
      <w:r w:rsidRPr="00FC723F">
        <w:rPr>
          <w:rFonts w:ascii="Arial" w:eastAsia="Times New Roman" w:hAnsi="Arial" w:cs="Arial"/>
          <w:b/>
          <w:bCs/>
          <w:sz w:val="18"/>
          <w:szCs w:val="18"/>
          <w:lang w:eastAsia="pt-BR"/>
        </w:rPr>
        <w:t>Brasilprev</w:t>
      </w:r>
      <w:proofErr w:type="spellEnd"/>
      <w:r w:rsidRPr="00FC723F">
        <w:rPr>
          <w:rFonts w:ascii="Arial" w:eastAsia="Times New Roman" w:hAnsi="Arial" w:cs="Arial"/>
          <w:b/>
          <w:bCs/>
          <w:sz w:val="18"/>
          <w:szCs w:val="18"/>
          <w:lang w:eastAsia="pt-BR"/>
        </w:rPr>
        <w:t xml:space="preserve"> (-R$171,0 milhões):</w:t>
      </w:r>
      <w:r w:rsidRPr="00FC723F">
        <w:rPr>
          <w:rFonts w:ascii="Arial" w:eastAsia="Times New Roman" w:hAnsi="Arial" w:cs="Arial"/>
          <w:sz w:val="18"/>
          <w:szCs w:val="18"/>
          <w:lang w:eastAsia="pt-BR"/>
        </w:rPr>
        <w:t xml:space="preserve"> redução decorrente do resultado financeiro negativo, motivado pelo diferencial de índices de inflação que atualizaram a maior parte dos ativos (IPCA e IGP-M do período corrente) e passivos (em grande parte atualizados pelo IGP-M com defasagem média de um mês) nos planos de benefício definido;</w:t>
      </w:r>
    </w:p>
    <w:p w14:paraId="5E4E58D4" w14:textId="77777777" w:rsidR="003469CC" w:rsidRPr="00FC723F" w:rsidRDefault="003469CC" w:rsidP="005D4BEF">
      <w:pPr>
        <w:pStyle w:val="PargrafodaLista"/>
        <w:spacing w:after="120" w:line="240" w:lineRule="auto"/>
        <w:jc w:val="both"/>
        <w:rPr>
          <w:rFonts w:ascii="Arial" w:eastAsia="Times New Roman" w:hAnsi="Arial" w:cs="Arial"/>
          <w:sz w:val="18"/>
          <w:szCs w:val="18"/>
          <w:lang w:eastAsia="pt-BR"/>
        </w:rPr>
      </w:pPr>
    </w:p>
    <w:p w14:paraId="7EB2B2B9" w14:textId="77777777" w:rsidR="003469CC" w:rsidRPr="00FC723F" w:rsidRDefault="003469CC" w:rsidP="007D4A37">
      <w:pPr>
        <w:pStyle w:val="PargrafodaLista"/>
        <w:numPr>
          <w:ilvl w:val="0"/>
          <w:numId w:val="44"/>
        </w:numPr>
        <w:spacing w:after="120" w:line="240" w:lineRule="auto"/>
        <w:jc w:val="both"/>
        <w:rPr>
          <w:rFonts w:ascii="Arial" w:eastAsia="Times New Roman" w:hAnsi="Arial" w:cs="Arial"/>
          <w:sz w:val="18"/>
          <w:szCs w:val="18"/>
          <w:lang w:eastAsia="pt-BR"/>
        </w:rPr>
      </w:pPr>
      <w:proofErr w:type="spellStart"/>
      <w:r w:rsidRPr="00FC723F">
        <w:rPr>
          <w:rFonts w:ascii="Arial" w:eastAsia="Times New Roman" w:hAnsi="Arial" w:cs="Arial"/>
          <w:b/>
          <w:bCs/>
          <w:sz w:val="18"/>
          <w:szCs w:val="18"/>
          <w:lang w:eastAsia="pt-BR"/>
        </w:rPr>
        <w:t>Brasilseg</w:t>
      </w:r>
      <w:proofErr w:type="spellEnd"/>
      <w:r w:rsidRPr="00FC723F">
        <w:rPr>
          <w:rFonts w:ascii="Arial" w:eastAsia="Times New Roman" w:hAnsi="Arial" w:cs="Arial"/>
          <w:b/>
          <w:bCs/>
          <w:sz w:val="18"/>
          <w:szCs w:val="18"/>
          <w:lang w:eastAsia="pt-BR"/>
        </w:rPr>
        <w:t xml:space="preserve"> (-R$100,1 milhões):</w:t>
      </w:r>
      <w:r w:rsidRPr="00FC723F">
        <w:rPr>
          <w:rFonts w:ascii="Arial" w:eastAsia="Times New Roman" w:hAnsi="Arial" w:cs="Arial"/>
          <w:sz w:val="18"/>
          <w:szCs w:val="18"/>
          <w:lang w:eastAsia="pt-BR"/>
        </w:rPr>
        <w:t xml:space="preserve"> queda atribuída principalmente ao agravamento da crise sanitária, com o pico de mortes por Covid-19 desde o início da pandemia sendo atingido no 2T21, elevando a sinistralidade em 19,7 </w:t>
      </w:r>
      <w:proofErr w:type="spellStart"/>
      <w:r w:rsidRPr="00FC723F">
        <w:rPr>
          <w:rFonts w:ascii="Arial" w:eastAsia="Times New Roman" w:hAnsi="Arial" w:cs="Arial"/>
          <w:sz w:val="18"/>
          <w:szCs w:val="18"/>
          <w:lang w:eastAsia="pt-BR"/>
        </w:rPr>
        <w:t>p.p</w:t>
      </w:r>
      <w:proofErr w:type="spellEnd"/>
      <w:r w:rsidRPr="00FC723F">
        <w:rPr>
          <w:rFonts w:ascii="Arial" w:eastAsia="Times New Roman" w:hAnsi="Arial" w:cs="Arial"/>
          <w:sz w:val="18"/>
          <w:szCs w:val="18"/>
          <w:lang w:eastAsia="pt-BR"/>
        </w:rPr>
        <w:t>.;</w:t>
      </w:r>
    </w:p>
    <w:p w14:paraId="287F711F" w14:textId="77777777" w:rsidR="003469CC" w:rsidRPr="00FC723F" w:rsidRDefault="003469CC" w:rsidP="005D4BEF">
      <w:pPr>
        <w:pStyle w:val="PargrafodaLista"/>
        <w:spacing w:after="120" w:line="240" w:lineRule="auto"/>
        <w:rPr>
          <w:rFonts w:ascii="Arial" w:eastAsia="Times New Roman" w:hAnsi="Arial" w:cs="Arial"/>
          <w:sz w:val="18"/>
          <w:szCs w:val="18"/>
          <w:lang w:eastAsia="pt-BR"/>
        </w:rPr>
      </w:pPr>
    </w:p>
    <w:p w14:paraId="3C238D4D" w14:textId="77777777" w:rsidR="003469CC" w:rsidRPr="00FC723F" w:rsidRDefault="003469CC" w:rsidP="007D4A37">
      <w:pPr>
        <w:pStyle w:val="PargrafodaLista"/>
        <w:numPr>
          <w:ilvl w:val="0"/>
          <w:numId w:val="44"/>
        </w:numPr>
        <w:spacing w:after="120" w:line="240" w:lineRule="auto"/>
        <w:jc w:val="both"/>
        <w:rPr>
          <w:rFonts w:ascii="Arial" w:eastAsia="Times New Roman" w:hAnsi="Arial" w:cs="Arial"/>
          <w:sz w:val="18"/>
          <w:szCs w:val="18"/>
          <w:lang w:eastAsia="pt-BR"/>
        </w:rPr>
      </w:pPr>
      <w:proofErr w:type="spellStart"/>
      <w:r w:rsidRPr="00FC723F">
        <w:rPr>
          <w:rFonts w:ascii="Arial" w:eastAsia="Times New Roman" w:hAnsi="Arial" w:cs="Arial"/>
          <w:b/>
          <w:bCs/>
          <w:sz w:val="18"/>
          <w:szCs w:val="18"/>
          <w:lang w:eastAsia="pt-BR"/>
        </w:rPr>
        <w:t>Brasilcap</w:t>
      </w:r>
      <w:proofErr w:type="spellEnd"/>
      <w:r w:rsidRPr="00FC723F">
        <w:rPr>
          <w:rFonts w:ascii="Arial" w:eastAsia="Times New Roman" w:hAnsi="Arial" w:cs="Arial"/>
          <w:b/>
          <w:bCs/>
          <w:sz w:val="18"/>
          <w:szCs w:val="18"/>
          <w:lang w:eastAsia="pt-BR"/>
        </w:rPr>
        <w:t xml:space="preserve"> (-R$16,0 milhões):</w:t>
      </w:r>
      <w:r w:rsidRPr="00FC723F">
        <w:rPr>
          <w:rFonts w:ascii="Arial" w:eastAsia="Times New Roman" w:hAnsi="Arial" w:cs="Arial"/>
          <w:sz w:val="18"/>
          <w:szCs w:val="18"/>
          <w:lang w:eastAsia="pt-BR"/>
        </w:rPr>
        <w:t xml:space="preserve"> decorrente da retração do resultado financeiro, parcialmente compensada pela queda nas despesas gerais e administrativas e nos custos de aquisição;</w:t>
      </w:r>
    </w:p>
    <w:p w14:paraId="3AF0910C" w14:textId="77777777" w:rsidR="003469CC" w:rsidRPr="00FC723F" w:rsidRDefault="003469CC" w:rsidP="005D4BEF">
      <w:pPr>
        <w:pStyle w:val="PargrafodaLista"/>
        <w:spacing w:after="120" w:line="240" w:lineRule="auto"/>
        <w:rPr>
          <w:rFonts w:ascii="Arial" w:eastAsia="Times New Roman" w:hAnsi="Arial" w:cs="Arial"/>
          <w:sz w:val="18"/>
          <w:szCs w:val="18"/>
          <w:lang w:eastAsia="pt-BR"/>
        </w:rPr>
      </w:pPr>
    </w:p>
    <w:p w14:paraId="39F95D8A" w14:textId="77777777" w:rsidR="003469CC" w:rsidRPr="00FC723F" w:rsidRDefault="003469CC" w:rsidP="007D4A37">
      <w:pPr>
        <w:pStyle w:val="PargrafodaLista"/>
        <w:numPr>
          <w:ilvl w:val="0"/>
          <w:numId w:val="44"/>
        </w:numPr>
        <w:spacing w:after="120" w:line="240" w:lineRule="auto"/>
        <w:jc w:val="both"/>
        <w:rPr>
          <w:rFonts w:ascii="Arial" w:eastAsia="Times New Roman" w:hAnsi="Arial" w:cs="Arial"/>
          <w:sz w:val="18"/>
          <w:szCs w:val="18"/>
          <w:lang w:eastAsia="pt-BR"/>
        </w:rPr>
      </w:pPr>
      <w:r w:rsidRPr="00FC723F">
        <w:rPr>
          <w:rFonts w:ascii="Arial" w:eastAsia="Times New Roman" w:hAnsi="Arial" w:cs="Arial"/>
          <w:b/>
          <w:bCs/>
          <w:sz w:val="18"/>
          <w:szCs w:val="18"/>
          <w:lang w:eastAsia="pt-BR"/>
        </w:rPr>
        <w:t>Resultado individual da holding (-R$3,3 milhões):</w:t>
      </w:r>
      <w:r w:rsidRPr="00FC723F">
        <w:rPr>
          <w:rFonts w:ascii="Arial" w:eastAsia="Times New Roman" w:hAnsi="Arial" w:cs="Arial"/>
          <w:sz w:val="18"/>
          <w:szCs w:val="18"/>
          <w:lang w:eastAsia="pt-BR"/>
        </w:rPr>
        <w:t xml:space="preserve"> impactado pelo menor saldo médio de aplicações financeiras, em razão da restituição de capital aos acionistas realizada em abril de 2020.</w:t>
      </w:r>
    </w:p>
    <w:p w14:paraId="2E864B5B" w14:textId="0DE53910" w:rsidR="003469CC" w:rsidRPr="00FC723F" w:rsidRDefault="003469CC" w:rsidP="005D4BEF">
      <w:pPr>
        <w:rPr>
          <w:rFonts w:cs="Arial"/>
          <w:b/>
          <w:sz w:val="14"/>
        </w:rPr>
      </w:pPr>
      <w:r w:rsidRPr="00FC723F">
        <w:rPr>
          <w:rFonts w:cs="Arial"/>
          <w:sz w:val="14"/>
          <w:szCs w:val="14"/>
        </w:rPr>
        <w:t xml:space="preserve">Tabela </w:t>
      </w:r>
      <w:r w:rsidRPr="00FC723F">
        <w:rPr>
          <w:rFonts w:cs="Arial"/>
          <w:noProof/>
          <w:sz w:val="14"/>
          <w:szCs w:val="14"/>
        </w:rPr>
        <w:t>1</w:t>
      </w:r>
      <w:r w:rsidRPr="00FC723F">
        <w:rPr>
          <w:rFonts w:cs="Arial"/>
          <w:sz w:val="14"/>
        </w:rPr>
        <w:t xml:space="preserve"> – Demonstração do Resultado Ajustado</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3469CC" w:rsidRPr="00FC723F" w14:paraId="29174020" w14:textId="77777777" w:rsidTr="003469CC">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71059BD3" w14:textId="77777777" w:rsidR="003469CC" w:rsidRPr="00FC723F" w:rsidRDefault="003469CC" w:rsidP="00D73907">
            <w:pPr>
              <w:pStyle w:val="08-Tabelageral"/>
              <w:jc w:val="left"/>
              <w:rPr>
                <w:rFonts w:cs="Arial"/>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7F37EF93" w14:textId="77777777" w:rsidR="003469CC" w:rsidRPr="00FC723F" w:rsidRDefault="003469CC" w:rsidP="00D73907">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C723F">
              <w:rPr>
                <w:rFonts w:cs="Arial"/>
              </w:rPr>
              <w:t>Controlador</w:t>
            </w:r>
          </w:p>
        </w:tc>
        <w:tc>
          <w:tcPr>
            <w:tcW w:w="1853" w:type="dxa"/>
            <w:vMerge w:val="restart"/>
            <w:tcBorders>
              <w:top w:val="single" w:sz="2" w:space="0" w:color="8EAADB" w:themeColor="accent5" w:themeTint="99"/>
            </w:tcBorders>
            <w:shd w:val="clear" w:color="auto" w:fill="D9E2F3" w:themeFill="accent5" w:themeFillTint="33"/>
            <w:vAlign w:val="center"/>
          </w:tcPr>
          <w:p w14:paraId="1FEED968" w14:textId="77777777" w:rsidR="003469CC" w:rsidRPr="00FC723F" w:rsidRDefault="003469CC" w:rsidP="00D73907">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C723F">
              <w:rPr>
                <w:rFonts w:cs="Arial"/>
              </w:rPr>
              <w:t>Var.%</w:t>
            </w:r>
          </w:p>
        </w:tc>
      </w:tr>
      <w:tr w:rsidR="003469CC" w:rsidRPr="00FC723F" w14:paraId="77ABFBB4"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7C03E131" w14:textId="77777777" w:rsidR="003469CC" w:rsidRPr="00FC723F" w:rsidRDefault="003469CC" w:rsidP="00D73907">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3BE2FF46" w14:textId="77777777" w:rsidR="003469CC" w:rsidRPr="00FC723F" w:rsidRDefault="003469CC" w:rsidP="00D73907">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2T21</w:t>
            </w:r>
          </w:p>
        </w:tc>
        <w:tc>
          <w:tcPr>
            <w:tcW w:w="1860" w:type="dxa"/>
            <w:tcBorders>
              <w:top w:val="nil"/>
              <w:bottom w:val="single" w:sz="2" w:space="0" w:color="8EAADB" w:themeColor="accent5" w:themeTint="99"/>
            </w:tcBorders>
            <w:vAlign w:val="center"/>
          </w:tcPr>
          <w:p w14:paraId="0E67FE9E" w14:textId="77777777" w:rsidR="003469CC" w:rsidRPr="00FC723F" w:rsidRDefault="003469CC" w:rsidP="00D73907">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2T20</w:t>
            </w:r>
          </w:p>
        </w:tc>
        <w:tc>
          <w:tcPr>
            <w:tcW w:w="1853" w:type="dxa"/>
            <w:vMerge/>
            <w:tcBorders>
              <w:bottom w:val="single" w:sz="2" w:space="0" w:color="8EAADB" w:themeColor="accent5" w:themeTint="99"/>
            </w:tcBorders>
            <w:vAlign w:val="center"/>
          </w:tcPr>
          <w:p w14:paraId="469FB33D" w14:textId="77777777" w:rsidR="003469CC" w:rsidRPr="00FC723F" w:rsidRDefault="003469CC" w:rsidP="00D73907">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3469CC" w:rsidRPr="00FC723F" w14:paraId="5658CE03" w14:textId="77777777" w:rsidTr="003469CC">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vAlign w:val="center"/>
          </w:tcPr>
          <w:p w14:paraId="1BE432B6" w14:textId="77777777" w:rsidR="003469CC" w:rsidRPr="00FC723F" w:rsidRDefault="003469CC" w:rsidP="00F5174E">
            <w:pPr>
              <w:pStyle w:val="08-Tabelageral"/>
              <w:jc w:val="left"/>
              <w:rPr>
                <w:rFonts w:cs="Arial"/>
                <w:snapToGrid w:val="0"/>
              </w:rPr>
            </w:pPr>
            <w:r w:rsidRPr="00FC723F">
              <w:rPr>
                <w:rFonts w:cs="Arial"/>
              </w:rPr>
              <w:t xml:space="preserve">Receitas de investimentos em participações societárias </w:t>
            </w:r>
          </w:p>
        </w:tc>
        <w:tc>
          <w:tcPr>
            <w:tcW w:w="1860" w:type="dxa"/>
            <w:tcBorders>
              <w:top w:val="single" w:sz="2" w:space="0" w:color="8EAADB" w:themeColor="accent5" w:themeTint="99"/>
              <w:bottom w:val="nil"/>
            </w:tcBorders>
            <w:vAlign w:val="center"/>
          </w:tcPr>
          <w:p w14:paraId="1C7A2F95"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C723F">
              <w:rPr>
                <w:rFonts w:cs="Arial"/>
                <w:b/>
                <w:bCs/>
                <w:color w:val="auto"/>
                <w:szCs w:val="14"/>
              </w:rPr>
              <w:t>754.070</w:t>
            </w:r>
          </w:p>
        </w:tc>
        <w:tc>
          <w:tcPr>
            <w:tcW w:w="1860" w:type="dxa"/>
            <w:tcBorders>
              <w:top w:val="single" w:sz="2" w:space="0" w:color="8EAADB" w:themeColor="accent5" w:themeTint="99"/>
              <w:bottom w:val="nil"/>
            </w:tcBorders>
            <w:vAlign w:val="center"/>
          </w:tcPr>
          <w:p w14:paraId="16803B34"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C723F">
              <w:rPr>
                <w:rFonts w:cs="Arial"/>
                <w:b/>
                <w:bCs/>
                <w:color w:val="auto"/>
                <w:szCs w:val="14"/>
              </w:rPr>
              <w:t>979.049</w:t>
            </w:r>
          </w:p>
        </w:tc>
        <w:tc>
          <w:tcPr>
            <w:tcW w:w="1853" w:type="dxa"/>
            <w:tcBorders>
              <w:top w:val="single" w:sz="2" w:space="0" w:color="8EAADB" w:themeColor="accent5" w:themeTint="99"/>
              <w:bottom w:val="nil"/>
            </w:tcBorders>
            <w:vAlign w:val="center"/>
          </w:tcPr>
          <w:p w14:paraId="506BE5B9"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C723F">
              <w:rPr>
                <w:rFonts w:cs="Arial"/>
                <w:b/>
                <w:bCs/>
                <w:color w:val="auto"/>
                <w:szCs w:val="14"/>
              </w:rPr>
              <w:t>(23,0)</w:t>
            </w:r>
          </w:p>
        </w:tc>
      </w:tr>
      <w:tr w:rsidR="003469CC" w:rsidRPr="00FC723F" w14:paraId="66CDE68A"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7E420D5" w14:textId="77777777" w:rsidR="003469CC" w:rsidRPr="00FC723F" w:rsidRDefault="003469CC" w:rsidP="00D73907">
            <w:pPr>
              <w:pStyle w:val="08-Tabelageral"/>
              <w:ind w:left="113"/>
              <w:jc w:val="left"/>
              <w:rPr>
                <w:rFonts w:cs="Arial"/>
                <w:b w:val="0"/>
                <w:snapToGrid w:val="0"/>
              </w:rPr>
            </w:pPr>
            <w:r w:rsidRPr="00FC723F">
              <w:rPr>
                <w:rFonts w:cs="Arial"/>
                <w:b w:val="0"/>
              </w:rPr>
              <w:t>BB MAPFRE Participações S.A. (</w:t>
            </w:r>
            <w:proofErr w:type="spellStart"/>
            <w:r w:rsidRPr="00FC723F">
              <w:rPr>
                <w:rFonts w:cs="Arial"/>
                <w:b w:val="0"/>
              </w:rPr>
              <w:t>Brasilseg</w:t>
            </w:r>
            <w:proofErr w:type="spellEnd"/>
            <w:r w:rsidRPr="00FC723F">
              <w:rPr>
                <w:rFonts w:cs="Arial"/>
                <w:b w:val="0"/>
              </w:rPr>
              <w:t>)</w:t>
            </w:r>
          </w:p>
        </w:tc>
        <w:tc>
          <w:tcPr>
            <w:tcW w:w="1860" w:type="dxa"/>
            <w:tcBorders>
              <w:top w:val="nil"/>
              <w:bottom w:val="nil"/>
            </w:tcBorders>
            <w:vAlign w:val="center"/>
          </w:tcPr>
          <w:p w14:paraId="75CC59C0" w14:textId="77777777" w:rsidR="003469CC" w:rsidRPr="00FC723F" w:rsidRDefault="003469CC" w:rsidP="00D7390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178.468</w:t>
            </w:r>
          </w:p>
        </w:tc>
        <w:tc>
          <w:tcPr>
            <w:tcW w:w="1860" w:type="dxa"/>
            <w:tcBorders>
              <w:top w:val="nil"/>
              <w:bottom w:val="nil"/>
            </w:tcBorders>
            <w:vAlign w:val="center"/>
          </w:tcPr>
          <w:p w14:paraId="3B9C1ACE" w14:textId="77777777" w:rsidR="003469CC" w:rsidRPr="00FC723F" w:rsidRDefault="003469CC" w:rsidP="00D7390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rPr>
              <w:t>278.612</w:t>
            </w:r>
          </w:p>
        </w:tc>
        <w:tc>
          <w:tcPr>
            <w:tcW w:w="1853" w:type="dxa"/>
            <w:tcBorders>
              <w:top w:val="nil"/>
              <w:bottom w:val="nil"/>
            </w:tcBorders>
            <w:vAlign w:val="center"/>
          </w:tcPr>
          <w:p w14:paraId="6EBD14A5" w14:textId="77777777" w:rsidR="003469CC" w:rsidRPr="00FC723F" w:rsidRDefault="003469CC" w:rsidP="00D7390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(35,9)</w:t>
            </w:r>
          </w:p>
        </w:tc>
      </w:tr>
      <w:tr w:rsidR="003469CC" w:rsidRPr="00FC723F" w14:paraId="5D0515BA" w14:textId="77777777" w:rsidTr="003469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4122BDB" w14:textId="77777777" w:rsidR="003469CC" w:rsidRPr="00FC723F" w:rsidRDefault="003469CC" w:rsidP="00D73907">
            <w:pPr>
              <w:pStyle w:val="08-Tabelageral"/>
              <w:ind w:left="113"/>
              <w:jc w:val="left"/>
              <w:rPr>
                <w:rFonts w:cs="Arial"/>
                <w:b w:val="0"/>
                <w:snapToGrid w:val="0"/>
              </w:rPr>
            </w:pPr>
            <w:proofErr w:type="spellStart"/>
            <w:r w:rsidRPr="00FC723F">
              <w:rPr>
                <w:rFonts w:cs="Arial"/>
                <w:b w:val="0"/>
              </w:rPr>
              <w:t>Brasilprev</w:t>
            </w:r>
            <w:proofErr w:type="spellEnd"/>
            <w:r w:rsidRPr="00FC723F">
              <w:rPr>
                <w:rFonts w:cs="Arial"/>
                <w:b w:val="0"/>
              </w:rPr>
              <w:t xml:space="preserve"> Seguros e Previdência S.A.</w:t>
            </w:r>
          </w:p>
        </w:tc>
        <w:tc>
          <w:tcPr>
            <w:tcW w:w="1860" w:type="dxa"/>
            <w:tcBorders>
              <w:top w:val="nil"/>
              <w:bottom w:val="nil"/>
            </w:tcBorders>
            <w:vAlign w:val="center"/>
          </w:tcPr>
          <w:p w14:paraId="48291D5E"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rPr>
              <w:t>38.631</w:t>
            </w:r>
          </w:p>
        </w:tc>
        <w:tc>
          <w:tcPr>
            <w:tcW w:w="1860" w:type="dxa"/>
            <w:tcBorders>
              <w:top w:val="nil"/>
              <w:bottom w:val="nil"/>
            </w:tcBorders>
            <w:vAlign w:val="center"/>
          </w:tcPr>
          <w:p w14:paraId="6C586A73"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rPr>
              <w:t>209.656</w:t>
            </w:r>
          </w:p>
        </w:tc>
        <w:tc>
          <w:tcPr>
            <w:tcW w:w="1853" w:type="dxa"/>
            <w:tcBorders>
              <w:top w:val="nil"/>
              <w:bottom w:val="nil"/>
            </w:tcBorders>
            <w:vAlign w:val="center"/>
          </w:tcPr>
          <w:p w14:paraId="16F8ACAD"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(81,6)</w:t>
            </w:r>
          </w:p>
        </w:tc>
      </w:tr>
      <w:tr w:rsidR="003469CC" w:rsidRPr="00FC723F" w14:paraId="2C272214"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71F7935" w14:textId="77777777" w:rsidR="003469CC" w:rsidRPr="00FC723F" w:rsidRDefault="003469CC" w:rsidP="00D73907">
            <w:pPr>
              <w:pStyle w:val="08-Tabelageral"/>
              <w:ind w:left="113"/>
              <w:jc w:val="left"/>
              <w:rPr>
                <w:rFonts w:cs="Arial"/>
                <w:b w:val="0"/>
                <w:snapToGrid w:val="0"/>
              </w:rPr>
            </w:pPr>
            <w:proofErr w:type="spellStart"/>
            <w:r w:rsidRPr="00FC723F">
              <w:rPr>
                <w:rFonts w:cs="Arial"/>
                <w:b w:val="0"/>
              </w:rPr>
              <w:t>Brasilcap</w:t>
            </w:r>
            <w:proofErr w:type="spellEnd"/>
            <w:r w:rsidRPr="00FC723F">
              <w:rPr>
                <w:rFonts w:cs="Arial"/>
                <w:b w:val="0"/>
              </w:rPr>
              <w:t xml:space="preserve"> Capitalização S.A.</w:t>
            </w:r>
          </w:p>
        </w:tc>
        <w:tc>
          <w:tcPr>
            <w:tcW w:w="1860" w:type="dxa"/>
            <w:tcBorders>
              <w:top w:val="nil"/>
              <w:bottom w:val="nil"/>
            </w:tcBorders>
            <w:vAlign w:val="center"/>
          </w:tcPr>
          <w:p w14:paraId="7D79AAA9" w14:textId="77777777" w:rsidR="003469CC" w:rsidRPr="00FC723F" w:rsidRDefault="003469CC" w:rsidP="00D7390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14.217</w:t>
            </w:r>
          </w:p>
        </w:tc>
        <w:tc>
          <w:tcPr>
            <w:tcW w:w="1860" w:type="dxa"/>
            <w:tcBorders>
              <w:top w:val="nil"/>
              <w:bottom w:val="nil"/>
            </w:tcBorders>
            <w:vAlign w:val="center"/>
          </w:tcPr>
          <w:p w14:paraId="3F950F61" w14:textId="77777777" w:rsidR="003469CC" w:rsidRPr="00FC723F" w:rsidRDefault="003469CC" w:rsidP="00D7390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rPr>
              <w:t>30.193</w:t>
            </w:r>
          </w:p>
        </w:tc>
        <w:tc>
          <w:tcPr>
            <w:tcW w:w="1853" w:type="dxa"/>
            <w:tcBorders>
              <w:top w:val="nil"/>
              <w:bottom w:val="nil"/>
            </w:tcBorders>
            <w:vAlign w:val="center"/>
          </w:tcPr>
          <w:p w14:paraId="547BCAFD" w14:textId="77777777" w:rsidR="003469CC" w:rsidRPr="00FC723F" w:rsidRDefault="003469CC" w:rsidP="00D7390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(52,9)</w:t>
            </w:r>
          </w:p>
        </w:tc>
      </w:tr>
      <w:tr w:rsidR="003469CC" w:rsidRPr="00FC723F" w14:paraId="0A401958" w14:textId="77777777" w:rsidTr="003469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4532EC2" w14:textId="77777777" w:rsidR="003469CC" w:rsidRPr="00FC723F" w:rsidRDefault="003469CC" w:rsidP="00D73907">
            <w:pPr>
              <w:pStyle w:val="08-Tabelageral"/>
              <w:ind w:left="113"/>
              <w:jc w:val="left"/>
              <w:rPr>
                <w:rFonts w:cs="Arial"/>
                <w:b w:val="0"/>
                <w:snapToGrid w:val="0"/>
              </w:rPr>
            </w:pPr>
            <w:proofErr w:type="spellStart"/>
            <w:r w:rsidRPr="00FC723F">
              <w:rPr>
                <w:rFonts w:cs="Arial"/>
                <w:b w:val="0"/>
              </w:rPr>
              <w:t>Brasildental</w:t>
            </w:r>
            <w:proofErr w:type="spellEnd"/>
            <w:r w:rsidRPr="00FC723F">
              <w:rPr>
                <w:rFonts w:cs="Arial"/>
                <w:b w:val="0"/>
              </w:rPr>
              <w:t xml:space="preserve"> Operadora de Planos Odontológicos S.A.</w:t>
            </w:r>
          </w:p>
        </w:tc>
        <w:tc>
          <w:tcPr>
            <w:tcW w:w="1860" w:type="dxa"/>
            <w:tcBorders>
              <w:top w:val="nil"/>
              <w:bottom w:val="nil"/>
            </w:tcBorders>
            <w:vAlign w:val="center"/>
          </w:tcPr>
          <w:p w14:paraId="3635ABFB"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4.122</w:t>
            </w:r>
          </w:p>
        </w:tc>
        <w:tc>
          <w:tcPr>
            <w:tcW w:w="1860" w:type="dxa"/>
            <w:tcBorders>
              <w:top w:val="nil"/>
              <w:bottom w:val="nil"/>
            </w:tcBorders>
            <w:vAlign w:val="center"/>
          </w:tcPr>
          <w:p w14:paraId="44139E6A"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rPr>
              <w:t>5.344</w:t>
            </w:r>
          </w:p>
        </w:tc>
        <w:tc>
          <w:tcPr>
            <w:tcW w:w="1853" w:type="dxa"/>
            <w:tcBorders>
              <w:top w:val="nil"/>
              <w:bottom w:val="nil"/>
            </w:tcBorders>
            <w:vAlign w:val="center"/>
          </w:tcPr>
          <w:p w14:paraId="3FB1275E"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(22,9)</w:t>
            </w:r>
          </w:p>
        </w:tc>
      </w:tr>
      <w:tr w:rsidR="003469CC" w:rsidRPr="00FC723F" w14:paraId="4AB2FD5C" w14:textId="77777777" w:rsidTr="003469CC">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818F06D" w14:textId="77777777" w:rsidR="003469CC" w:rsidRPr="00FC723F" w:rsidRDefault="003469CC" w:rsidP="00D73907">
            <w:pPr>
              <w:pStyle w:val="08-Tabelageral"/>
              <w:ind w:left="113"/>
              <w:jc w:val="left"/>
              <w:rPr>
                <w:rFonts w:cs="Arial"/>
                <w:b w:val="0"/>
              </w:rPr>
            </w:pPr>
            <w:r w:rsidRPr="00FC723F">
              <w:rPr>
                <w:rFonts w:cs="Arial"/>
                <w:b w:val="0"/>
              </w:rPr>
              <w:t>BB Corretora de Seguros e Administradora de Bens S.A.</w:t>
            </w:r>
          </w:p>
        </w:tc>
        <w:tc>
          <w:tcPr>
            <w:tcW w:w="1860" w:type="dxa"/>
            <w:tcBorders>
              <w:top w:val="nil"/>
              <w:bottom w:val="nil"/>
            </w:tcBorders>
            <w:vAlign w:val="center"/>
          </w:tcPr>
          <w:p w14:paraId="4FCC6CEC" w14:textId="77777777" w:rsidR="003469CC" w:rsidRPr="00FC723F" w:rsidRDefault="003469CC" w:rsidP="00D7390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rPr>
              <w:t>523.629</w:t>
            </w:r>
          </w:p>
        </w:tc>
        <w:tc>
          <w:tcPr>
            <w:tcW w:w="1860" w:type="dxa"/>
            <w:tcBorders>
              <w:top w:val="nil"/>
              <w:bottom w:val="nil"/>
            </w:tcBorders>
            <w:vAlign w:val="center"/>
          </w:tcPr>
          <w:p w14:paraId="707B8614" w14:textId="77777777" w:rsidR="003469CC" w:rsidRPr="00FC723F" w:rsidRDefault="003469CC" w:rsidP="00D7390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455.711</w:t>
            </w:r>
          </w:p>
        </w:tc>
        <w:tc>
          <w:tcPr>
            <w:tcW w:w="1853" w:type="dxa"/>
            <w:tcBorders>
              <w:top w:val="nil"/>
              <w:bottom w:val="nil"/>
            </w:tcBorders>
            <w:vAlign w:val="center"/>
          </w:tcPr>
          <w:p w14:paraId="4DD3A021" w14:textId="77777777" w:rsidR="003469CC" w:rsidRPr="00FC723F" w:rsidRDefault="003469CC" w:rsidP="00D73907">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14,9</w:t>
            </w:r>
          </w:p>
        </w:tc>
      </w:tr>
      <w:tr w:rsidR="003469CC" w:rsidRPr="00FC723F" w14:paraId="35C6E01F" w14:textId="77777777" w:rsidTr="003469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FAE976D" w14:textId="77777777" w:rsidR="003469CC" w:rsidRPr="00FC723F" w:rsidRDefault="003469CC" w:rsidP="00D73907">
            <w:pPr>
              <w:pStyle w:val="08-Tabelageral"/>
              <w:ind w:left="113"/>
              <w:jc w:val="left"/>
              <w:rPr>
                <w:rFonts w:cs="Arial"/>
                <w:b w:val="0"/>
              </w:rPr>
            </w:pPr>
            <w:r w:rsidRPr="00FC723F">
              <w:rPr>
                <w:rFonts w:cs="Arial"/>
                <w:b w:val="0"/>
              </w:rPr>
              <w:t>Outros</w:t>
            </w:r>
          </w:p>
        </w:tc>
        <w:tc>
          <w:tcPr>
            <w:tcW w:w="1860" w:type="dxa"/>
            <w:tcBorders>
              <w:top w:val="nil"/>
              <w:bottom w:val="nil"/>
            </w:tcBorders>
            <w:vAlign w:val="center"/>
          </w:tcPr>
          <w:p w14:paraId="77F404BD"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(4.997)</w:t>
            </w:r>
          </w:p>
        </w:tc>
        <w:tc>
          <w:tcPr>
            <w:tcW w:w="1860" w:type="dxa"/>
            <w:tcBorders>
              <w:top w:val="nil"/>
              <w:bottom w:val="nil"/>
            </w:tcBorders>
            <w:vAlign w:val="center"/>
          </w:tcPr>
          <w:p w14:paraId="6766C630"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(467)</w:t>
            </w:r>
          </w:p>
        </w:tc>
        <w:tc>
          <w:tcPr>
            <w:tcW w:w="1853" w:type="dxa"/>
            <w:tcBorders>
              <w:top w:val="nil"/>
              <w:bottom w:val="nil"/>
            </w:tcBorders>
            <w:vAlign w:val="center"/>
          </w:tcPr>
          <w:p w14:paraId="6CCDFF45" w14:textId="77777777" w:rsidR="003469CC" w:rsidRPr="00FC723F" w:rsidRDefault="003469CC" w:rsidP="00D73907">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970,0</w:t>
            </w:r>
          </w:p>
        </w:tc>
      </w:tr>
      <w:tr w:rsidR="003469CC" w:rsidRPr="00FC723F" w14:paraId="401ACB46"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vAlign w:val="center"/>
          </w:tcPr>
          <w:p w14:paraId="2990C806" w14:textId="77777777" w:rsidR="003469CC" w:rsidRPr="00FC723F" w:rsidRDefault="003469CC" w:rsidP="005D57CA">
            <w:pPr>
              <w:pStyle w:val="08-Tabelageral"/>
              <w:jc w:val="left"/>
              <w:rPr>
                <w:rFonts w:cs="Arial"/>
              </w:rPr>
            </w:pPr>
            <w:r w:rsidRPr="00FC723F">
              <w:rPr>
                <w:rFonts w:cs="Arial"/>
              </w:rPr>
              <w:t xml:space="preserve">Outras receitas e despesas  </w:t>
            </w:r>
          </w:p>
        </w:tc>
        <w:tc>
          <w:tcPr>
            <w:tcW w:w="1860" w:type="dxa"/>
            <w:tcBorders>
              <w:top w:val="nil"/>
              <w:bottom w:val="nil"/>
            </w:tcBorders>
            <w:vAlign w:val="center"/>
          </w:tcPr>
          <w:p w14:paraId="325661F3" w14:textId="77777777" w:rsidR="003469CC" w:rsidRPr="00FC723F" w:rsidRDefault="003469CC" w:rsidP="00F5174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b/>
                <w:bCs/>
                <w:color w:val="auto"/>
                <w:szCs w:val="14"/>
              </w:rPr>
              <w:t>(3.537)</w:t>
            </w:r>
          </w:p>
        </w:tc>
        <w:tc>
          <w:tcPr>
            <w:tcW w:w="1860" w:type="dxa"/>
            <w:tcBorders>
              <w:top w:val="nil"/>
              <w:bottom w:val="nil"/>
            </w:tcBorders>
            <w:vAlign w:val="center"/>
          </w:tcPr>
          <w:p w14:paraId="36F883F7" w14:textId="77777777" w:rsidR="003469CC" w:rsidRPr="00FC723F" w:rsidRDefault="003469CC" w:rsidP="00F5174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b/>
                <w:bCs/>
                <w:color w:val="auto"/>
                <w:szCs w:val="14"/>
              </w:rPr>
              <w:t>(3.708)</w:t>
            </w:r>
          </w:p>
        </w:tc>
        <w:tc>
          <w:tcPr>
            <w:tcW w:w="1853" w:type="dxa"/>
            <w:tcBorders>
              <w:top w:val="nil"/>
              <w:bottom w:val="nil"/>
            </w:tcBorders>
            <w:vAlign w:val="center"/>
          </w:tcPr>
          <w:p w14:paraId="76EB68A7" w14:textId="77777777" w:rsidR="003469CC" w:rsidRPr="00FC723F" w:rsidRDefault="003469CC" w:rsidP="00F5174E">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(4,6)</w:t>
            </w:r>
          </w:p>
        </w:tc>
      </w:tr>
      <w:tr w:rsidR="003469CC" w:rsidRPr="00FC723F" w14:paraId="14226930" w14:textId="77777777" w:rsidTr="003469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5EF518F7" w14:textId="77777777" w:rsidR="003469CC" w:rsidRPr="00FC723F" w:rsidRDefault="003469CC" w:rsidP="00772110">
            <w:pPr>
              <w:pStyle w:val="08-Tabelageral"/>
              <w:ind w:left="113"/>
              <w:jc w:val="left"/>
              <w:rPr>
                <w:rFonts w:cs="Arial"/>
              </w:rPr>
            </w:pPr>
            <w:r w:rsidRPr="00FC723F">
              <w:rPr>
                <w:rFonts w:cs="Arial"/>
                <w:b w:val="0"/>
              </w:rPr>
              <w:t>Despesas com pessoal</w:t>
            </w:r>
          </w:p>
        </w:tc>
        <w:tc>
          <w:tcPr>
            <w:tcW w:w="1860" w:type="dxa"/>
            <w:tcBorders>
              <w:top w:val="nil"/>
              <w:bottom w:val="single" w:sz="4" w:space="0" w:color="8EAADB" w:themeColor="accent5" w:themeTint="99"/>
            </w:tcBorders>
            <w:vAlign w:val="center"/>
          </w:tcPr>
          <w:p w14:paraId="7BCBA214"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rPr>
              <w:t>(2.962)</w:t>
            </w:r>
          </w:p>
        </w:tc>
        <w:tc>
          <w:tcPr>
            <w:tcW w:w="1860" w:type="dxa"/>
            <w:tcBorders>
              <w:top w:val="nil"/>
              <w:bottom w:val="single" w:sz="4" w:space="0" w:color="8EAADB" w:themeColor="accent5" w:themeTint="99"/>
            </w:tcBorders>
            <w:vAlign w:val="center"/>
          </w:tcPr>
          <w:p w14:paraId="4E15DE1D"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rPr>
              <w:t>(2.874)</w:t>
            </w:r>
          </w:p>
        </w:tc>
        <w:tc>
          <w:tcPr>
            <w:tcW w:w="1853" w:type="dxa"/>
            <w:tcBorders>
              <w:top w:val="nil"/>
              <w:bottom w:val="single" w:sz="4" w:space="0" w:color="8EAADB" w:themeColor="accent5" w:themeTint="99"/>
            </w:tcBorders>
            <w:vAlign w:val="center"/>
          </w:tcPr>
          <w:p w14:paraId="37F6DA53"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3,1</w:t>
            </w:r>
          </w:p>
        </w:tc>
      </w:tr>
      <w:tr w:rsidR="003469CC" w:rsidRPr="00FC723F" w14:paraId="1CBA8D82"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072A1169" w14:textId="77777777" w:rsidR="003469CC" w:rsidRPr="00FC723F" w:rsidRDefault="003469CC" w:rsidP="00772110">
            <w:pPr>
              <w:pStyle w:val="08-Tabelageral"/>
              <w:ind w:left="113"/>
              <w:jc w:val="left"/>
              <w:rPr>
                <w:rFonts w:cs="Arial"/>
              </w:rPr>
            </w:pPr>
            <w:r w:rsidRPr="00FC723F">
              <w:rPr>
                <w:rFonts w:cs="Arial"/>
                <w:b w:val="0"/>
              </w:rPr>
              <w:t>Despesas administrativas e com vendas</w:t>
            </w:r>
          </w:p>
        </w:tc>
        <w:tc>
          <w:tcPr>
            <w:tcW w:w="1860" w:type="dxa"/>
            <w:tcBorders>
              <w:top w:val="nil"/>
              <w:bottom w:val="single" w:sz="4" w:space="0" w:color="8EAADB" w:themeColor="accent5" w:themeTint="99"/>
            </w:tcBorders>
            <w:vAlign w:val="center"/>
          </w:tcPr>
          <w:p w14:paraId="73EA9ABF"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rPr>
              <w:t>(1.221)</w:t>
            </w:r>
          </w:p>
        </w:tc>
        <w:tc>
          <w:tcPr>
            <w:tcW w:w="1860" w:type="dxa"/>
            <w:tcBorders>
              <w:top w:val="nil"/>
              <w:bottom w:val="single" w:sz="4" w:space="0" w:color="8EAADB" w:themeColor="accent5" w:themeTint="99"/>
            </w:tcBorders>
            <w:vAlign w:val="center"/>
          </w:tcPr>
          <w:p w14:paraId="0A3F74AC"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rPr>
              <w:t>(797)</w:t>
            </w:r>
          </w:p>
        </w:tc>
        <w:tc>
          <w:tcPr>
            <w:tcW w:w="1853" w:type="dxa"/>
            <w:tcBorders>
              <w:top w:val="nil"/>
              <w:bottom w:val="single" w:sz="4" w:space="0" w:color="8EAADB" w:themeColor="accent5" w:themeTint="99"/>
            </w:tcBorders>
            <w:vAlign w:val="center"/>
          </w:tcPr>
          <w:p w14:paraId="3F6B9186"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53,2</w:t>
            </w:r>
          </w:p>
        </w:tc>
      </w:tr>
      <w:tr w:rsidR="003469CC" w:rsidRPr="00FC723F" w14:paraId="1706BBA2" w14:textId="77777777" w:rsidTr="003469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3BD3872C" w14:textId="77777777" w:rsidR="003469CC" w:rsidRPr="00FC723F" w:rsidRDefault="003469CC" w:rsidP="00772110">
            <w:pPr>
              <w:pStyle w:val="08-Tabelageral"/>
              <w:ind w:left="113"/>
              <w:jc w:val="left"/>
              <w:rPr>
                <w:rFonts w:cs="Arial"/>
              </w:rPr>
            </w:pPr>
            <w:r w:rsidRPr="00FC723F">
              <w:rPr>
                <w:rFonts w:cs="Arial"/>
                <w:b w:val="0"/>
              </w:rPr>
              <w:t>Despesas tributárias</w:t>
            </w:r>
          </w:p>
        </w:tc>
        <w:tc>
          <w:tcPr>
            <w:tcW w:w="1860" w:type="dxa"/>
            <w:tcBorders>
              <w:top w:val="nil"/>
              <w:bottom w:val="single" w:sz="4" w:space="0" w:color="8EAADB" w:themeColor="accent5" w:themeTint="99"/>
            </w:tcBorders>
            <w:vAlign w:val="center"/>
          </w:tcPr>
          <w:p w14:paraId="3CF57FBF"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rPr>
              <w:t>(240)</w:t>
            </w:r>
          </w:p>
        </w:tc>
        <w:tc>
          <w:tcPr>
            <w:tcW w:w="1860" w:type="dxa"/>
            <w:tcBorders>
              <w:top w:val="nil"/>
              <w:bottom w:val="single" w:sz="4" w:space="0" w:color="8EAADB" w:themeColor="accent5" w:themeTint="99"/>
            </w:tcBorders>
            <w:vAlign w:val="center"/>
          </w:tcPr>
          <w:p w14:paraId="31329748"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rPr>
              <w:t>(397)</w:t>
            </w:r>
          </w:p>
        </w:tc>
        <w:tc>
          <w:tcPr>
            <w:tcW w:w="1853" w:type="dxa"/>
            <w:tcBorders>
              <w:top w:val="nil"/>
              <w:bottom w:val="single" w:sz="4" w:space="0" w:color="8EAADB" w:themeColor="accent5" w:themeTint="99"/>
            </w:tcBorders>
            <w:vAlign w:val="center"/>
          </w:tcPr>
          <w:p w14:paraId="7CE27746"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(39,5)</w:t>
            </w:r>
          </w:p>
        </w:tc>
      </w:tr>
      <w:tr w:rsidR="003469CC" w:rsidRPr="00FC723F" w14:paraId="716FFA63"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858EB6C" w14:textId="77777777" w:rsidR="003469CC" w:rsidRPr="00FC723F" w:rsidRDefault="003469CC" w:rsidP="00772110">
            <w:pPr>
              <w:pStyle w:val="08-Tabelageral"/>
              <w:ind w:left="113"/>
              <w:jc w:val="left"/>
              <w:rPr>
                <w:rFonts w:cs="Arial"/>
                <w:b w:val="0"/>
                <w:bCs w:val="0"/>
              </w:rPr>
            </w:pPr>
            <w:r w:rsidRPr="00FC723F">
              <w:rPr>
                <w:rFonts w:cs="Arial"/>
                <w:b w:val="0"/>
                <w:bCs w:val="0"/>
              </w:rPr>
              <w:t>Outras</w:t>
            </w:r>
          </w:p>
        </w:tc>
        <w:tc>
          <w:tcPr>
            <w:tcW w:w="1860" w:type="dxa"/>
            <w:tcBorders>
              <w:top w:val="nil"/>
              <w:bottom w:val="nil"/>
            </w:tcBorders>
            <w:vAlign w:val="center"/>
          </w:tcPr>
          <w:p w14:paraId="064C8992"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886</w:t>
            </w:r>
          </w:p>
        </w:tc>
        <w:tc>
          <w:tcPr>
            <w:tcW w:w="1860" w:type="dxa"/>
            <w:tcBorders>
              <w:top w:val="nil"/>
              <w:bottom w:val="nil"/>
            </w:tcBorders>
            <w:vAlign w:val="center"/>
          </w:tcPr>
          <w:p w14:paraId="414658EA"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360</w:t>
            </w:r>
          </w:p>
        </w:tc>
        <w:tc>
          <w:tcPr>
            <w:tcW w:w="1853" w:type="dxa"/>
            <w:tcBorders>
              <w:top w:val="nil"/>
              <w:bottom w:val="nil"/>
            </w:tcBorders>
            <w:vAlign w:val="center"/>
          </w:tcPr>
          <w:p w14:paraId="42CDEFA9"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146,1</w:t>
            </w:r>
          </w:p>
        </w:tc>
      </w:tr>
      <w:tr w:rsidR="003469CC" w:rsidRPr="00FC723F" w14:paraId="661E43BD" w14:textId="77777777" w:rsidTr="003469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FE5998E" w14:textId="77777777" w:rsidR="003469CC" w:rsidRPr="00FC723F" w:rsidRDefault="003469CC" w:rsidP="00772110">
            <w:pPr>
              <w:pStyle w:val="08-Tabelageral"/>
              <w:jc w:val="left"/>
              <w:rPr>
                <w:rFonts w:cs="Arial"/>
              </w:rPr>
            </w:pPr>
            <w:r w:rsidRPr="00FC723F">
              <w:rPr>
                <w:rFonts w:cs="Arial"/>
              </w:rPr>
              <w:t>Resultado antes das receitas e despesas financeiras</w:t>
            </w:r>
          </w:p>
        </w:tc>
        <w:tc>
          <w:tcPr>
            <w:tcW w:w="1860" w:type="dxa"/>
            <w:tcBorders>
              <w:top w:val="nil"/>
              <w:bottom w:val="nil"/>
            </w:tcBorders>
            <w:vAlign w:val="center"/>
          </w:tcPr>
          <w:p w14:paraId="5640C483"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750.533</w:t>
            </w:r>
          </w:p>
        </w:tc>
        <w:tc>
          <w:tcPr>
            <w:tcW w:w="1860" w:type="dxa"/>
            <w:tcBorders>
              <w:top w:val="nil"/>
              <w:bottom w:val="nil"/>
            </w:tcBorders>
            <w:vAlign w:val="center"/>
          </w:tcPr>
          <w:p w14:paraId="0DBFAD09"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975.341</w:t>
            </w:r>
          </w:p>
        </w:tc>
        <w:tc>
          <w:tcPr>
            <w:tcW w:w="1853" w:type="dxa"/>
            <w:tcBorders>
              <w:top w:val="nil"/>
              <w:bottom w:val="nil"/>
            </w:tcBorders>
            <w:vAlign w:val="center"/>
          </w:tcPr>
          <w:p w14:paraId="0D5DE4C6"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(23,0)</w:t>
            </w:r>
          </w:p>
        </w:tc>
      </w:tr>
      <w:tr w:rsidR="003469CC" w:rsidRPr="00FC723F" w14:paraId="14D6E5F8"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2199243" w14:textId="77777777" w:rsidR="003469CC" w:rsidRPr="00FC723F" w:rsidRDefault="003469CC" w:rsidP="00772110">
            <w:pPr>
              <w:pStyle w:val="08-Tabelageral"/>
              <w:jc w:val="left"/>
              <w:rPr>
                <w:rFonts w:cs="Arial"/>
              </w:rPr>
            </w:pPr>
            <w:r w:rsidRPr="00FC723F">
              <w:rPr>
                <w:rFonts w:cs="Arial"/>
              </w:rPr>
              <w:t>Resultado financeiro</w:t>
            </w:r>
          </w:p>
        </w:tc>
        <w:tc>
          <w:tcPr>
            <w:tcW w:w="1860" w:type="dxa"/>
            <w:tcBorders>
              <w:top w:val="nil"/>
              <w:bottom w:val="nil"/>
            </w:tcBorders>
            <w:vAlign w:val="center"/>
          </w:tcPr>
          <w:p w14:paraId="1A0CDDB3"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C723F">
              <w:rPr>
                <w:rFonts w:cs="Arial"/>
                <w:b/>
                <w:bCs/>
                <w:color w:val="auto"/>
                <w:szCs w:val="14"/>
              </w:rPr>
              <w:t>2.970</w:t>
            </w:r>
          </w:p>
        </w:tc>
        <w:tc>
          <w:tcPr>
            <w:tcW w:w="1860" w:type="dxa"/>
            <w:tcBorders>
              <w:top w:val="nil"/>
              <w:bottom w:val="nil"/>
            </w:tcBorders>
            <w:vAlign w:val="center"/>
          </w:tcPr>
          <w:p w14:paraId="7AA1C8D5"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C723F">
              <w:rPr>
                <w:rFonts w:cs="Arial"/>
                <w:b/>
                <w:bCs/>
                <w:color w:val="auto"/>
                <w:szCs w:val="14"/>
              </w:rPr>
              <w:t>7.899</w:t>
            </w:r>
          </w:p>
        </w:tc>
        <w:tc>
          <w:tcPr>
            <w:tcW w:w="1853" w:type="dxa"/>
            <w:tcBorders>
              <w:top w:val="nil"/>
              <w:bottom w:val="nil"/>
            </w:tcBorders>
            <w:vAlign w:val="center"/>
          </w:tcPr>
          <w:p w14:paraId="2BA2850C"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C723F">
              <w:rPr>
                <w:rFonts w:cs="Arial"/>
                <w:b/>
                <w:bCs/>
                <w:color w:val="auto"/>
                <w:szCs w:val="14"/>
              </w:rPr>
              <w:t>(62,4)</w:t>
            </w:r>
          </w:p>
        </w:tc>
      </w:tr>
      <w:tr w:rsidR="003469CC" w:rsidRPr="00FC723F" w14:paraId="71B226BC" w14:textId="77777777" w:rsidTr="003469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3410EF2" w14:textId="77777777" w:rsidR="003469CC" w:rsidRPr="00FC723F" w:rsidRDefault="003469CC" w:rsidP="00772110">
            <w:pPr>
              <w:pStyle w:val="08-Tabelageral"/>
              <w:ind w:left="113"/>
              <w:jc w:val="left"/>
              <w:rPr>
                <w:rFonts w:cs="Arial"/>
                <w:b w:val="0"/>
                <w:bCs w:val="0"/>
              </w:rPr>
            </w:pPr>
            <w:r w:rsidRPr="00FC723F">
              <w:rPr>
                <w:rFonts w:cs="Arial"/>
                <w:b w:val="0"/>
                <w:bCs w:val="0"/>
              </w:rPr>
              <w:t>Receitas financeiras</w:t>
            </w:r>
          </w:p>
        </w:tc>
        <w:tc>
          <w:tcPr>
            <w:tcW w:w="1860" w:type="dxa"/>
            <w:tcBorders>
              <w:top w:val="nil"/>
              <w:bottom w:val="nil"/>
            </w:tcBorders>
            <w:vAlign w:val="center"/>
          </w:tcPr>
          <w:p w14:paraId="41E72811"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3.212</w:t>
            </w:r>
          </w:p>
        </w:tc>
        <w:tc>
          <w:tcPr>
            <w:tcW w:w="1860" w:type="dxa"/>
            <w:tcBorders>
              <w:top w:val="nil"/>
              <w:bottom w:val="nil"/>
            </w:tcBorders>
            <w:vAlign w:val="center"/>
          </w:tcPr>
          <w:p w14:paraId="5BF8D8F5"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8.000</w:t>
            </w:r>
          </w:p>
        </w:tc>
        <w:tc>
          <w:tcPr>
            <w:tcW w:w="1853" w:type="dxa"/>
            <w:tcBorders>
              <w:top w:val="nil"/>
              <w:bottom w:val="nil"/>
            </w:tcBorders>
            <w:vAlign w:val="center"/>
          </w:tcPr>
          <w:p w14:paraId="74A82576"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(59,9)</w:t>
            </w:r>
          </w:p>
        </w:tc>
      </w:tr>
      <w:tr w:rsidR="003469CC" w:rsidRPr="00FC723F" w14:paraId="7BE6708B"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A84F8B3" w14:textId="77777777" w:rsidR="003469CC" w:rsidRPr="00FC723F" w:rsidRDefault="003469CC" w:rsidP="00772110">
            <w:pPr>
              <w:pStyle w:val="08-Tabelageral"/>
              <w:ind w:left="113"/>
              <w:jc w:val="left"/>
              <w:rPr>
                <w:rFonts w:cs="Arial"/>
                <w:b w:val="0"/>
                <w:bCs w:val="0"/>
              </w:rPr>
            </w:pPr>
            <w:r w:rsidRPr="00FC723F">
              <w:rPr>
                <w:rFonts w:cs="Arial"/>
                <w:b w:val="0"/>
                <w:bCs w:val="0"/>
              </w:rPr>
              <w:t>Despesas financeiras</w:t>
            </w:r>
          </w:p>
        </w:tc>
        <w:tc>
          <w:tcPr>
            <w:tcW w:w="1860" w:type="dxa"/>
            <w:tcBorders>
              <w:top w:val="nil"/>
              <w:bottom w:val="nil"/>
            </w:tcBorders>
            <w:vAlign w:val="center"/>
          </w:tcPr>
          <w:p w14:paraId="3A45D55A"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(242)</w:t>
            </w:r>
          </w:p>
        </w:tc>
        <w:tc>
          <w:tcPr>
            <w:tcW w:w="1860" w:type="dxa"/>
            <w:tcBorders>
              <w:top w:val="nil"/>
              <w:bottom w:val="nil"/>
            </w:tcBorders>
            <w:vAlign w:val="center"/>
          </w:tcPr>
          <w:p w14:paraId="2416ADDF"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(101)</w:t>
            </w:r>
          </w:p>
        </w:tc>
        <w:tc>
          <w:tcPr>
            <w:tcW w:w="1853" w:type="dxa"/>
            <w:tcBorders>
              <w:top w:val="nil"/>
              <w:bottom w:val="nil"/>
            </w:tcBorders>
            <w:vAlign w:val="center"/>
          </w:tcPr>
          <w:p w14:paraId="15190521"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139,6</w:t>
            </w:r>
          </w:p>
        </w:tc>
      </w:tr>
      <w:tr w:rsidR="003469CC" w:rsidRPr="00FC723F" w14:paraId="385C6F83" w14:textId="77777777" w:rsidTr="003469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2786F1E" w14:textId="77777777" w:rsidR="003469CC" w:rsidRPr="00FC723F" w:rsidRDefault="003469CC" w:rsidP="00772110">
            <w:pPr>
              <w:pStyle w:val="08-Tabelageral"/>
              <w:jc w:val="left"/>
              <w:rPr>
                <w:rFonts w:cs="Arial"/>
              </w:rPr>
            </w:pPr>
            <w:r w:rsidRPr="00FC723F">
              <w:rPr>
                <w:rFonts w:cs="Arial"/>
              </w:rPr>
              <w:t>Resultado antes do imposto de renda e contribuição social</w:t>
            </w:r>
          </w:p>
        </w:tc>
        <w:tc>
          <w:tcPr>
            <w:tcW w:w="1860" w:type="dxa"/>
            <w:tcBorders>
              <w:top w:val="nil"/>
              <w:bottom w:val="nil"/>
            </w:tcBorders>
            <w:vAlign w:val="center"/>
          </w:tcPr>
          <w:p w14:paraId="714BBE04"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753.503</w:t>
            </w:r>
          </w:p>
        </w:tc>
        <w:tc>
          <w:tcPr>
            <w:tcW w:w="1860" w:type="dxa"/>
            <w:tcBorders>
              <w:top w:val="nil"/>
              <w:bottom w:val="nil"/>
            </w:tcBorders>
            <w:vAlign w:val="center"/>
          </w:tcPr>
          <w:p w14:paraId="01C5A3C8"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983.240</w:t>
            </w:r>
          </w:p>
        </w:tc>
        <w:tc>
          <w:tcPr>
            <w:tcW w:w="1853" w:type="dxa"/>
            <w:tcBorders>
              <w:top w:val="nil"/>
              <w:bottom w:val="nil"/>
            </w:tcBorders>
            <w:vAlign w:val="center"/>
          </w:tcPr>
          <w:p w14:paraId="1628DABE"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(23,4)</w:t>
            </w:r>
          </w:p>
        </w:tc>
      </w:tr>
      <w:tr w:rsidR="003469CC" w:rsidRPr="00FC723F" w14:paraId="40D50B8C"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D2EBFD1" w14:textId="77777777" w:rsidR="003469CC" w:rsidRPr="00FC723F" w:rsidRDefault="003469CC" w:rsidP="00772110">
            <w:pPr>
              <w:pStyle w:val="08-Tabelageral"/>
              <w:ind w:left="113"/>
              <w:jc w:val="left"/>
              <w:rPr>
                <w:rFonts w:cs="Arial"/>
                <w:b w:val="0"/>
                <w:bCs w:val="0"/>
              </w:rPr>
            </w:pPr>
            <w:r w:rsidRPr="00FC723F">
              <w:rPr>
                <w:rFonts w:cs="Arial"/>
                <w:b w:val="0"/>
                <w:bCs w:val="0"/>
              </w:rPr>
              <w:t>Imposto de renda e contribuição social</w:t>
            </w:r>
          </w:p>
        </w:tc>
        <w:tc>
          <w:tcPr>
            <w:tcW w:w="1860" w:type="dxa"/>
            <w:tcBorders>
              <w:top w:val="nil"/>
              <w:bottom w:val="nil"/>
            </w:tcBorders>
            <w:vAlign w:val="center"/>
          </w:tcPr>
          <w:p w14:paraId="15819CDB"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199</w:t>
            </w:r>
          </w:p>
        </w:tc>
        <w:tc>
          <w:tcPr>
            <w:tcW w:w="1860" w:type="dxa"/>
            <w:tcBorders>
              <w:top w:val="nil"/>
              <w:bottom w:val="nil"/>
            </w:tcBorders>
            <w:vAlign w:val="center"/>
          </w:tcPr>
          <w:p w14:paraId="286B2E90"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(1.427)</w:t>
            </w:r>
          </w:p>
        </w:tc>
        <w:tc>
          <w:tcPr>
            <w:tcW w:w="1853" w:type="dxa"/>
            <w:tcBorders>
              <w:top w:val="nil"/>
              <w:bottom w:val="nil"/>
            </w:tcBorders>
            <w:vAlign w:val="center"/>
          </w:tcPr>
          <w:p w14:paraId="32E61C36" w14:textId="77777777" w:rsidR="003469CC" w:rsidRPr="00FC723F" w:rsidRDefault="003469CC" w:rsidP="00772110">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color w:val="auto"/>
                <w:szCs w:val="14"/>
              </w:rPr>
              <w:t>-</w:t>
            </w:r>
          </w:p>
        </w:tc>
      </w:tr>
      <w:tr w:rsidR="003469CC" w:rsidRPr="00FC723F" w14:paraId="0757AFAF" w14:textId="77777777" w:rsidTr="003469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4828E216" w14:textId="77777777" w:rsidR="003469CC" w:rsidRPr="00FC723F" w:rsidRDefault="003469CC" w:rsidP="00772110">
            <w:pPr>
              <w:pStyle w:val="08-Tabelageral"/>
              <w:jc w:val="left"/>
              <w:rPr>
                <w:rFonts w:cs="Arial"/>
              </w:rPr>
            </w:pPr>
            <w:r w:rsidRPr="00FC723F">
              <w:rPr>
                <w:rFonts w:cs="Arial"/>
              </w:rPr>
              <w:t>Lucro líquido ajustado</w:t>
            </w:r>
          </w:p>
        </w:tc>
        <w:tc>
          <w:tcPr>
            <w:tcW w:w="1860" w:type="dxa"/>
            <w:tcBorders>
              <w:top w:val="nil"/>
              <w:bottom w:val="single" w:sz="4" w:space="0" w:color="8EAADB" w:themeColor="accent5" w:themeTint="99"/>
            </w:tcBorders>
            <w:vAlign w:val="center"/>
          </w:tcPr>
          <w:p w14:paraId="637632DE"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753.702</w:t>
            </w:r>
          </w:p>
        </w:tc>
        <w:tc>
          <w:tcPr>
            <w:tcW w:w="1860" w:type="dxa"/>
            <w:tcBorders>
              <w:top w:val="nil"/>
              <w:bottom w:val="single" w:sz="4" w:space="0" w:color="8EAADB" w:themeColor="accent5" w:themeTint="99"/>
            </w:tcBorders>
            <w:vAlign w:val="center"/>
          </w:tcPr>
          <w:p w14:paraId="488A566D"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981.813</w:t>
            </w:r>
          </w:p>
        </w:tc>
        <w:tc>
          <w:tcPr>
            <w:tcW w:w="1853" w:type="dxa"/>
            <w:tcBorders>
              <w:top w:val="nil"/>
              <w:bottom w:val="single" w:sz="4" w:space="0" w:color="8EAADB" w:themeColor="accent5" w:themeTint="99"/>
            </w:tcBorders>
            <w:vAlign w:val="center"/>
          </w:tcPr>
          <w:p w14:paraId="7E225D06" w14:textId="77777777" w:rsidR="003469CC" w:rsidRPr="00FC723F" w:rsidRDefault="003469CC" w:rsidP="00772110">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FC723F">
              <w:rPr>
                <w:rFonts w:cs="Arial"/>
                <w:b/>
                <w:bCs/>
                <w:color w:val="auto"/>
                <w:szCs w:val="14"/>
              </w:rPr>
              <w:t>(23,2)</w:t>
            </w:r>
          </w:p>
        </w:tc>
      </w:tr>
    </w:tbl>
    <w:p w14:paraId="49FB93D5" w14:textId="77777777" w:rsidR="003469CC" w:rsidRPr="00FC723F" w:rsidRDefault="003469CC" w:rsidP="00F5174E">
      <w:pPr>
        <w:spacing w:after="0"/>
        <w:jc w:val="both"/>
        <w:rPr>
          <w:rFonts w:cs="Arial"/>
          <w:b/>
          <w:sz w:val="20"/>
          <w:szCs w:val="20"/>
        </w:rPr>
      </w:pPr>
    </w:p>
    <w:p w14:paraId="53632240" w14:textId="77777777" w:rsidR="003469CC" w:rsidRPr="00FC723F" w:rsidRDefault="003469CC">
      <w:pPr>
        <w:rPr>
          <w:rFonts w:cs="Arial"/>
          <w:b/>
          <w:sz w:val="20"/>
          <w:szCs w:val="20"/>
        </w:rPr>
      </w:pPr>
      <w:r w:rsidRPr="00FC723F">
        <w:rPr>
          <w:rFonts w:cs="Arial"/>
          <w:b/>
          <w:color w:val="FF0000"/>
          <w:sz w:val="20"/>
          <w:szCs w:val="20"/>
        </w:rPr>
        <w:br w:type="page"/>
      </w:r>
    </w:p>
    <w:p w14:paraId="518A9962" w14:textId="22C5BAD0" w:rsidR="003469CC" w:rsidRPr="00FC723F" w:rsidRDefault="003469CC" w:rsidP="00693434">
      <w:pPr>
        <w:pStyle w:val="01-TtulodeNota"/>
        <w:rPr>
          <w:rFonts w:cs="Arial"/>
          <w:b w:val="0"/>
          <w:sz w:val="14"/>
        </w:rPr>
      </w:pPr>
      <w:r w:rsidRPr="00FC723F">
        <w:rPr>
          <w:rFonts w:cs="Arial"/>
          <w:b w:val="0"/>
          <w:sz w:val="14"/>
          <w:szCs w:val="14"/>
        </w:rPr>
        <w:lastRenderedPageBreak/>
        <w:t xml:space="preserve">Tabela </w:t>
      </w:r>
      <w:r w:rsidRPr="00FC723F">
        <w:rPr>
          <w:rFonts w:cs="Arial"/>
          <w:b w:val="0"/>
          <w:noProof/>
          <w:sz w:val="14"/>
          <w:szCs w:val="14"/>
        </w:rPr>
        <w:t>2</w:t>
      </w:r>
      <w:r w:rsidRPr="00FC723F">
        <w:rPr>
          <w:rFonts w:cs="Arial"/>
          <w:b w:val="0"/>
          <w:sz w:val="14"/>
        </w:rPr>
        <w:t xml:space="preserve"> – Eventos Extraordinários</w:t>
      </w:r>
    </w:p>
    <w:tbl>
      <w:tblPr>
        <w:tblStyle w:val="TabeladeLista6Colorida-nfase5"/>
        <w:tblW w:w="9639" w:type="dxa"/>
        <w:jc w:val="center"/>
        <w:tblLook w:val="04A0" w:firstRow="1" w:lastRow="0" w:firstColumn="1" w:lastColumn="0" w:noHBand="0" w:noVBand="1"/>
      </w:tblPr>
      <w:tblGrid>
        <w:gridCol w:w="4003"/>
        <w:gridCol w:w="1881"/>
        <w:gridCol w:w="1881"/>
        <w:gridCol w:w="1874"/>
      </w:tblGrid>
      <w:tr w:rsidR="003469CC" w:rsidRPr="00FC723F" w14:paraId="0BC0052D" w14:textId="77777777" w:rsidTr="003469CC">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03" w:type="dxa"/>
            <w:tcBorders>
              <w:top w:val="single" w:sz="2" w:space="0" w:color="8EAADB" w:themeColor="accent5" w:themeTint="99"/>
              <w:bottom w:val="nil"/>
            </w:tcBorders>
            <w:shd w:val="clear" w:color="auto" w:fill="D9E2F3" w:themeFill="accent5" w:themeFillTint="33"/>
            <w:vAlign w:val="center"/>
          </w:tcPr>
          <w:p w14:paraId="4D2B2DBA" w14:textId="77777777" w:rsidR="003469CC" w:rsidRPr="00FC723F" w:rsidRDefault="003469CC" w:rsidP="00587D22">
            <w:pPr>
              <w:pStyle w:val="08-Tabelageral"/>
              <w:jc w:val="left"/>
              <w:rPr>
                <w:rFonts w:cs="Arial"/>
              </w:rPr>
            </w:pPr>
          </w:p>
        </w:tc>
        <w:tc>
          <w:tcPr>
            <w:tcW w:w="3762" w:type="dxa"/>
            <w:gridSpan w:val="2"/>
            <w:tcBorders>
              <w:top w:val="single" w:sz="2" w:space="0" w:color="8EAADB" w:themeColor="accent5" w:themeTint="99"/>
              <w:bottom w:val="nil"/>
            </w:tcBorders>
            <w:shd w:val="clear" w:color="auto" w:fill="D9E2F3" w:themeFill="accent5" w:themeFillTint="33"/>
            <w:vAlign w:val="center"/>
          </w:tcPr>
          <w:p w14:paraId="0C860C58" w14:textId="77777777" w:rsidR="003469CC" w:rsidRPr="00FC723F" w:rsidRDefault="003469CC" w:rsidP="00587D22">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C723F">
              <w:rPr>
                <w:rFonts w:cs="Arial"/>
              </w:rPr>
              <w:t>Controlador</w:t>
            </w:r>
          </w:p>
        </w:tc>
        <w:tc>
          <w:tcPr>
            <w:tcW w:w="1874" w:type="dxa"/>
            <w:vMerge w:val="restart"/>
            <w:tcBorders>
              <w:top w:val="single" w:sz="2" w:space="0" w:color="8EAADB" w:themeColor="accent5" w:themeTint="99"/>
            </w:tcBorders>
            <w:shd w:val="clear" w:color="auto" w:fill="D9E2F3" w:themeFill="accent5" w:themeFillTint="33"/>
            <w:vAlign w:val="center"/>
          </w:tcPr>
          <w:p w14:paraId="0D94424C" w14:textId="77777777" w:rsidR="003469CC" w:rsidRPr="00FC723F" w:rsidRDefault="003469CC" w:rsidP="00587D22">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C723F">
              <w:rPr>
                <w:rFonts w:cs="Arial"/>
              </w:rPr>
              <w:t>Var.%</w:t>
            </w:r>
          </w:p>
        </w:tc>
      </w:tr>
      <w:tr w:rsidR="003469CC" w:rsidRPr="00FC723F" w14:paraId="06286040"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03" w:type="dxa"/>
            <w:tcBorders>
              <w:top w:val="nil"/>
              <w:bottom w:val="single" w:sz="2" w:space="0" w:color="8EAADB" w:themeColor="accent5" w:themeTint="99"/>
            </w:tcBorders>
          </w:tcPr>
          <w:p w14:paraId="60933F3A" w14:textId="77777777" w:rsidR="003469CC" w:rsidRPr="00FC723F" w:rsidRDefault="003469CC" w:rsidP="00587D22">
            <w:pPr>
              <w:pStyle w:val="08-Tabelageral"/>
              <w:jc w:val="left"/>
              <w:rPr>
                <w:rFonts w:cs="Arial"/>
                <w:bCs w:val="0"/>
                <w:szCs w:val="14"/>
              </w:rPr>
            </w:pPr>
          </w:p>
        </w:tc>
        <w:tc>
          <w:tcPr>
            <w:tcW w:w="1881" w:type="dxa"/>
            <w:tcBorders>
              <w:top w:val="nil"/>
              <w:bottom w:val="single" w:sz="2" w:space="0" w:color="8EAADB" w:themeColor="accent5" w:themeTint="99"/>
            </w:tcBorders>
            <w:vAlign w:val="center"/>
          </w:tcPr>
          <w:p w14:paraId="0BED7089" w14:textId="77777777" w:rsidR="003469CC" w:rsidRPr="00FC723F" w:rsidRDefault="003469CC" w:rsidP="00587D22">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2T21</w:t>
            </w:r>
          </w:p>
        </w:tc>
        <w:tc>
          <w:tcPr>
            <w:tcW w:w="1881" w:type="dxa"/>
            <w:tcBorders>
              <w:top w:val="nil"/>
              <w:bottom w:val="single" w:sz="2" w:space="0" w:color="8EAADB" w:themeColor="accent5" w:themeTint="99"/>
            </w:tcBorders>
            <w:vAlign w:val="center"/>
          </w:tcPr>
          <w:p w14:paraId="2F02F0CB" w14:textId="77777777" w:rsidR="003469CC" w:rsidRPr="00FC723F" w:rsidRDefault="003469CC" w:rsidP="00587D22">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2T20</w:t>
            </w:r>
          </w:p>
        </w:tc>
        <w:tc>
          <w:tcPr>
            <w:tcW w:w="1874" w:type="dxa"/>
            <w:vMerge/>
            <w:tcBorders>
              <w:bottom w:val="single" w:sz="2" w:space="0" w:color="8EAADB" w:themeColor="accent5" w:themeTint="99"/>
            </w:tcBorders>
            <w:vAlign w:val="center"/>
          </w:tcPr>
          <w:p w14:paraId="1EDC57FE" w14:textId="77777777" w:rsidR="003469CC" w:rsidRPr="00FC723F" w:rsidRDefault="003469CC" w:rsidP="00587D22">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3469CC" w:rsidRPr="00FC723F" w14:paraId="04CDE6E3" w14:textId="77777777" w:rsidTr="003469CC">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03" w:type="dxa"/>
            <w:tcBorders>
              <w:top w:val="single" w:sz="2" w:space="0" w:color="8EAADB" w:themeColor="accent5" w:themeTint="99"/>
              <w:bottom w:val="nil"/>
            </w:tcBorders>
            <w:vAlign w:val="center"/>
          </w:tcPr>
          <w:p w14:paraId="56013AD6" w14:textId="77777777" w:rsidR="003469CC" w:rsidRPr="00FC723F" w:rsidRDefault="003469CC" w:rsidP="00693434">
            <w:pPr>
              <w:pStyle w:val="08-Tabelageral"/>
              <w:jc w:val="left"/>
              <w:rPr>
                <w:rFonts w:cs="Arial"/>
                <w:snapToGrid w:val="0"/>
              </w:rPr>
            </w:pPr>
            <w:r w:rsidRPr="00FC723F">
              <w:rPr>
                <w:rFonts w:cs="Arial"/>
              </w:rPr>
              <w:t>Receitas de investimentos em participações societárias ajustadas</w:t>
            </w:r>
          </w:p>
        </w:tc>
        <w:tc>
          <w:tcPr>
            <w:tcW w:w="1881" w:type="dxa"/>
            <w:tcBorders>
              <w:top w:val="single" w:sz="2" w:space="0" w:color="8EAADB" w:themeColor="accent5" w:themeTint="99"/>
              <w:bottom w:val="nil"/>
            </w:tcBorders>
            <w:vAlign w:val="center"/>
          </w:tcPr>
          <w:p w14:paraId="083AF771" w14:textId="77777777" w:rsidR="003469CC" w:rsidRPr="00FC723F" w:rsidRDefault="003469CC" w:rsidP="00693434">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C723F">
              <w:rPr>
                <w:rFonts w:cs="Arial"/>
                <w:b/>
                <w:bCs/>
                <w:color w:val="auto"/>
                <w:szCs w:val="14"/>
              </w:rPr>
              <w:t>754.070</w:t>
            </w:r>
          </w:p>
        </w:tc>
        <w:tc>
          <w:tcPr>
            <w:tcW w:w="1881" w:type="dxa"/>
            <w:tcBorders>
              <w:top w:val="single" w:sz="2" w:space="0" w:color="8EAADB" w:themeColor="accent5" w:themeTint="99"/>
              <w:bottom w:val="nil"/>
            </w:tcBorders>
            <w:vAlign w:val="center"/>
          </w:tcPr>
          <w:p w14:paraId="59335967" w14:textId="77777777" w:rsidR="003469CC" w:rsidRPr="00FC723F" w:rsidRDefault="003469CC" w:rsidP="00693434">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bCs/>
                <w:color w:val="auto"/>
                <w:szCs w:val="14"/>
              </w:rPr>
              <w:t>979.049</w:t>
            </w:r>
          </w:p>
        </w:tc>
        <w:tc>
          <w:tcPr>
            <w:tcW w:w="1874" w:type="dxa"/>
            <w:tcBorders>
              <w:top w:val="single" w:sz="2" w:space="0" w:color="8EAADB" w:themeColor="accent5" w:themeTint="99"/>
              <w:bottom w:val="nil"/>
            </w:tcBorders>
            <w:vAlign w:val="center"/>
          </w:tcPr>
          <w:p w14:paraId="21F9BCD4" w14:textId="77777777" w:rsidR="003469CC" w:rsidRPr="00FC723F" w:rsidRDefault="003469CC" w:rsidP="00693434">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C723F">
              <w:rPr>
                <w:rFonts w:cs="Arial"/>
                <w:b/>
                <w:bCs/>
                <w:color w:val="auto"/>
                <w:szCs w:val="14"/>
              </w:rPr>
              <w:t>(23,0)</w:t>
            </w:r>
          </w:p>
        </w:tc>
      </w:tr>
      <w:tr w:rsidR="003469CC" w:rsidRPr="00FC723F" w14:paraId="47255BDC"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03" w:type="dxa"/>
            <w:tcBorders>
              <w:top w:val="nil"/>
              <w:bottom w:val="nil"/>
            </w:tcBorders>
          </w:tcPr>
          <w:p w14:paraId="6A1F4C15" w14:textId="77777777" w:rsidR="003469CC" w:rsidRPr="00FC723F" w:rsidRDefault="003469CC" w:rsidP="00693434">
            <w:pPr>
              <w:pStyle w:val="08-Tabelageral"/>
              <w:ind w:left="113"/>
              <w:jc w:val="left"/>
              <w:rPr>
                <w:rFonts w:cs="Arial"/>
                <w:snapToGrid w:val="0"/>
              </w:rPr>
            </w:pPr>
            <w:r w:rsidRPr="00FC723F">
              <w:rPr>
                <w:rFonts w:cs="Arial"/>
              </w:rPr>
              <w:t>Eventos Extraordinários</w:t>
            </w:r>
          </w:p>
        </w:tc>
        <w:tc>
          <w:tcPr>
            <w:tcW w:w="1881" w:type="dxa"/>
            <w:tcBorders>
              <w:top w:val="nil"/>
              <w:bottom w:val="nil"/>
            </w:tcBorders>
            <w:vAlign w:val="center"/>
          </w:tcPr>
          <w:p w14:paraId="4DB6B59E" w14:textId="77777777" w:rsidR="003469CC" w:rsidRPr="00FC723F" w:rsidRDefault="003469CC" w:rsidP="00693434">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c>
          <w:tcPr>
            <w:tcW w:w="1881" w:type="dxa"/>
            <w:tcBorders>
              <w:top w:val="nil"/>
              <w:bottom w:val="nil"/>
            </w:tcBorders>
            <w:vAlign w:val="center"/>
          </w:tcPr>
          <w:p w14:paraId="75624F21" w14:textId="77777777" w:rsidR="003469CC" w:rsidRPr="00FC723F" w:rsidRDefault="003469CC" w:rsidP="0069343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874" w:type="dxa"/>
            <w:tcBorders>
              <w:top w:val="nil"/>
              <w:bottom w:val="nil"/>
            </w:tcBorders>
            <w:vAlign w:val="center"/>
          </w:tcPr>
          <w:p w14:paraId="578291EF" w14:textId="77777777" w:rsidR="003469CC" w:rsidRPr="00FC723F" w:rsidRDefault="003469CC" w:rsidP="00693434">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p>
        </w:tc>
      </w:tr>
      <w:tr w:rsidR="003469CC" w:rsidRPr="00FC723F" w14:paraId="2B80020A" w14:textId="77777777" w:rsidTr="003469CC">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03" w:type="dxa"/>
            <w:tcBorders>
              <w:top w:val="nil"/>
              <w:bottom w:val="nil"/>
            </w:tcBorders>
          </w:tcPr>
          <w:p w14:paraId="7F41DF2F" w14:textId="77777777" w:rsidR="003469CC" w:rsidRPr="00FC723F" w:rsidRDefault="003469CC" w:rsidP="00693434">
            <w:pPr>
              <w:pStyle w:val="08-Tabelageral"/>
              <w:ind w:left="113"/>
              <w:jc w:val="left"/>
              <w:rPr>
                <w:rFonts w:cs="Arial"/>
                <w:b w:val="0"/>
                <w:snapToGrid w:val="0"/>
              </w:rPr>
            </w:pPr>
            <w:r w:rsidRPr="00FC723F">
              <w:rPr>
                <w:rFonts w:cs="Arial"/>
                <w:b w:val="0"/>
              </w:rPr>
              <w:t>BB Corretora: Doação contra Covid-19</w:t>
            </w:r>
          </w:p>
        </w:tc>
        <w:tc>
          <w:tcPr>
            <w:tcW w:w="1881" w:type="dxa"/>
            <w:tcBorders>
              <w:top w:val="nil"/>
              <w:bottom w:val="nil"/>
            </w:tcBorders>
            <w:vAlign w:val="center"/>
          </w:tcPr>
          <w:p w14:paraId="1D1C0D3B" w14:textId="77777777" w:rsidR="003469CC" w:rsidRPr="00FC723F" w:rsidRDefault="003469CC" w:rsidP="00693434">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rPr>
              <w:t>-</w:t>
            </w:r>
          </w:p>
        </w:tc>
        <w:tc>
          <w:tcPr>
            <w:tcW w:w="1881" w:type="dxa"/>
            <w:tcBorders>
              <w:top w:val="nil"/>
              <w:bottom w:val="nil"/>
            </w:tcBorders>
            <w:vAlign w:val="center"/>
          </w:tcPr>
          <w:p w14:paraId="58344D59" w14:textId="77777777" w:rsidR="003469CC" w:rsidRPr="00FC723F" w:rsidRDefault="003469CC" w:rsidP="00693434">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(25.016)</w:t>
            </w:r>
          </w:p>
        </w:tc>
        <w:tc>
          <w:tcPr>
            <w:tcW w:w="1874" w:type="dxa"/>
            <w:tcBorders>
              <w:top w:val="nil"/>
              <w:bottom w:val="nil"/>
            </w:tcBorders>
            <w:vAlign w:val="center"/>
          </w:tcPr>
          <w:p w14:paraId="69884305" w14:textId="77777777" w:rsidR="003469CC" w:rsidRPr="00FC723F" w:rsidRDefault="003469CC" w:rsidP="00693434">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C723F">
              <w:rPr>
                <w:rFonts w:cs="Arial"/>
                <w:color w:val="auto"/>
                <w:szCs w:val="14"/>
              </w:rPr>
              <w:t>-</w:t>
            </w:r>
          </w:p>
        </w:tc>
      </w:tr>
      <w:tr w:rsidR="003469CC" w:rsidRPr="00FC723F" w14:paraId="6E65C2D4" w14:textId="77777777" w:rsidTr="003469CC">
        <w:trPr>
          <w:cnfStyle w:val="000000100000" w:firstRow="0" w:lastRow="0" w:firstColumn="0" w:lastColumn="0" w:oddVBand="0" w:evenVBand="0" w:oddHBand="1" w:evenHBand="0" w:firstRowFirstColumn="0" w:firstRowLastColumn="0" w:lastRowFirstColumn="0" w:lastRowLastColumn="0"/>
          <w:trHeight w:hRule="exact" w:val="357"/>
          <w:jc w:val="center"/>
        </w:trPr>
        <w:tc>
          <w:tcPr>
            <w:cnfStyle w:val="001000000000" w:firstRow="0" w:lastRow="0" w:firstColumn="1" w:lastColumn="0" w:oddVBand="0" w:evenVBand="0" w:oddHBand="0" w:evenHBand="0" w:firstRowFirstColumn="0" w:firstRowLastColumn="0" w:lastRowFirstColumn="0" w:lastRowLastColumn="0"/>
            <w:tcW w:w="4003" w:type="dxa"/>
            <w:tcBorders>
              <w:top w:val="nil"/>
              <w:bottom w:val="single" w:sz="4" w:space="0" w:color="9CC2E5" w:themeColor="accent1" w:themeTint="99"/>
            </w:tcBorders>
            <w:vAlign w:val="center"/>
          </w:tcPr>
          <w:p w14:paraId="68DB10B3" w14:textId="77777777" w:rsidR="003469CC" w:rsidRPr="00FC723F" w:rsidRDefault="003469CC" w:rsidP="00693434">
            <w:pPr>
              <w:pStyle w:val="08-Tabelageral"/>
              <w:jc w:val="left"/>
              <w:rPr>
                <w:rFonts w:cs="Arial"/>
                <w:snapToGrid w:val="0"/>
              </w:rPr>
            </w:pPr>
            <w:r w:rsidRPr="00FC723F">
              <w:rPr>
                <w:rFonts w:cs="Arial"/>
              </w:rPr>
              <w:t xml:space="preserve">Receitas de investimentos em participações societárias </w:t>
            </w:r>
          </w:p>
        </w:tc>
        <w:tc>
          <w:tcPr>
            <w:tcW w:w="1881" w:type="dxa"/>
            <w:tcBorders>
              <w:top w:val="nil"/>
              <w:bottom w:val="single" w:sz="4" w:space="0" w:color="9CC2E5" w:themeColor="accent1" w:themeTint="99"/>
            </w:tcBorders>
            <w:vAlign w:val="center"/>
          </w:tcPr>
          <w:p w14:paraId="371C7F6A" w14:textId="77777777" w:rsidR="003469CC" w:rsidRPr="00FC723F" w:rsidRDefault="003469CC" w:rsidP="00693434">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C723F">
              <w:rPr>
                <w:rFonts w:cs="Arial"/>
                <w:b/>
                <w:bCs/>
                <w:color w:val="auto"/>
                <w:szCs w:val="14"/>
              </w:rPr>
              <w:t>754.070</w:t>
            </w:r>
          </w:p>
        </w:tc>
        <w:tc>
          <w:tcPr>
            <w:tcW w:w="1881" w:type="dxa"/>
            <w:tcBorders>
              <w:top w:val="nil"/>
              <w:bottom w:val="single" w:sz="4" w:space="0" w:color="9CC2E5" w:themeColor="accent1" w:themeTint="99"/>
            </w:tcBorders>
            <w:vAlign w:val="center"/>
          </w:tcPr>
          <w:p w14:paraId="5B50DDEC" w14:textId="77777777" w:rsidR="003469CC" w:rsidRPr="00FC723F" w:rsidRDefault="003469CC" w:rsidP="0069343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b/>
                <w:bCs/>
                <w:color w:val="auto"/>
                <w:szCs w:val="14"/>
              </w:rPr>
              <w:t>954.033</w:t>
            </w:r>
          </w:p>
        </w:tc>
        <w:tc>
          <w:tcPr>
            <w:tcW w:w="1874" w:type="dxa"/>
            <w:tcBorders>
              <w:top w:val="nil"/>
              <w:bottom w:val="single" w:sz="4" w:space="0" w:color="9CC2E5" w:themeColor="accent1" w:themeTint="99"/>
            </w:tcBorders>
            <w:vAlign w:val="center"/>
          </w:tcPr>
          <w:p w14:paraId="485E8D76" w14:textId="77777777" w:rsidR="003469CC" w:rsidRPr="00FC723F" w:rsidRDefault="003469CC" w:rsidP="00693434">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FC723F">
              <w:rPr>
                <w:rFonts w:cs="Arial"/>
                <w:b/>
                <w:color w:val="auto"/>
                <w:szCs w:val="14"/>
              </w:rPr>
              <w:t>(21,0)</w:t>
            </w:r>
          </w:p>
        </w:tc>
      </w:tr>
    </w:tbl>
    <w:p w14:paraId="50F02C7C" w14:textId="77777777" w:rsidR="003469CC" w:rsidRPr="00FC723F" w:rsidRDefault="003469CC" w:rsidP="005D4BEF">
      <w:pPr>
        <w:pStyle w:val="05-Textonormal"/>
        <w:rPr>
          <w:rFonts w:cs="Arial"/>
        </w:rPr>
      </w:pPr>
    </w:p>
    <w:p w14:paraId="28E7796C" w14:textId="77777777" w:rsidR="003469CC" w:rsidRPr="00FC723F" w:rsidRDefault="003469CC" w:rsidP="005D4BEF">
      <w:pPr>
        <w:pStyle w:val="05-Textonormal"/>
        <w:rPr>
          <w:rFonts w:cs="Arial"/>
        </w:rPr>
      </w:pPr>
      <w:r w:rsidRPr="00FC723F">
        <w:rPr>
          <w:rFonts w:cs="Arial"/>
        </w:rPr>
        <w:t xml:space="preserve">No 2T21, as outras receitas e despesas da holding registraram queda de 4,6% em relação ao mesmo período de 2020, explicada pelo reconhecimento de um maior volume de receitas do programa de ADR Nível I (+111,9%), registrado na linha de outras receitas, e menores despesas tributárias de PIS e </w:t>
      </w:r>
      <w:proofErr w:type="spellStart"/>
      <w:r w:rsidRPr="00FC723F">
        <w:rPr>
          <w:rFonts w:cs="Arial"/>
        </w:rPr>
        <w:t>Cofins</w:t>
      </w:r>
      <w:proofErr w:type="spellEnd"/>
      <w:r w:rsidRPr="00FC723F">
        <w:rPr>
          <w:rFonts w:cs="Arial"/>
        </w:rPr>
        <w:t xml:space="preserve">, incidentes sobre as receitas financeiras, em razão da contração do saldo médio de aplicações financeiras no comparativo (-75,4%). </w:t>
      </w:r>
    </w:p>
    <w:p w14:paraId="5329FF0C" w14:textId="77777777" w:rsidR="003469CC" w:rsidRPr="00FC723F" w:rsidRDefault="003469CC" w:rsidP="005D4BEF">
      <w:pPr>
        <w:pStyle w:val="05-Textonormal"/>
        <w:rPr>
          <w:rFonts w:cs="Arial"/>
        </w:rPr>
      </w:pPr>
      <w:r w:rsidRPr="00FC723F">
        <w:rPr>
          <w:rFonts w:cs="Arial"/>
        </w:rPr>
        <w:t>Por outro lado, o aumento das despesas administrativas e com vendas compensaram parte dessa queda, decorrente de maiores gastos com processamento de dados e com postagem, o segundo em razão do crescimento da base de acionistas ocorrido nos últimos 12 meses que gerou maiores custos com envio de informe de rendimentos de 2020, e aumento das despesas com comunicação, justificado por maiores gastos com divulgação em jornal de grande circulação das demonstrações contábeis do exercício de 2020 (publicações legais).</w:t>
      </w:r>
    </w:p>
    <w:p w14:paraId="0D2A4EE5" w14:textId="77777777" w:rsidR="003469CC" w:rsidRPr="00FC723F" w:rsidRDefault="003469CC" w:rsidP="005D4BEF">
      <w:pPr>
        <w:pStyle w:val="05-Textonormal"/>
        <w:rPr>
          <w:rFonts w:cs="Arial"/>
        </w:rPr>
      </w:pPr>
      <w:r w:rsidRPr="00FC723F">
        <w:rPr>
          <w:rFonts w:cs="Arial"/>
        </w:rPr>
        <w:t>Já o resultado financeiro reduziu 62,4%, impactado pelo menor saldo médio de aplicações financeiras, em razão da restituição de capital aos acionistas realizada no final de abril de 2020.</w:t>
      </w:r>
    </w:p>
    <w:p w14:paraId="2B21715F" w14:textId="77777777" w:rsidR="003469CC" w:rsidRPr="00FC723F" w:rsidRDefault="003469CC" w:rsidP="005D4BEF">
      <w:pPr>
        <w:pStyle w:val="05-Textonormal"/>
        <w:rPr>
          <w:rFonts w:cs="Arial"/>
        </w:rPr>
      </w:pPr>
      <w:r w:rsidRPr="00FC723F">
        <w:rPr>
          <w:rFonts w:cs="Arial"/>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3D071C9C" w14:textId="77777777" w:rsidR="003469CC" w:rsidRPr="00FC723F" w:rsidRDefault="003469CC" w:rsidP="00AA4F41">
      <w:pPr>
        <w:pStyle w:val="03-SubttulodeNota"/>
        <w:spacing w:line="276" w:lineRule="auto"/>
        <w:rPr>
          <w:rFonts w:cs="Arial"/>
          <w:color w:val="1F4E79" w:themeColor="accent1" w:themeShade="80"/>
        </w:rPr>
      </w:pPr>
      <w:r w:rsidRPr="00FC723F">
        <w:rPr>
          <w:rFonts w:cs="Arial"/>
          <w:color w:val="1F4E79" w:themeColor="accent1" w:themeShade="80"/>
        </w:rPr>
        <w:t>RELACIONAMENTO COM AUDITORES</w:t>
      </w:r>
    </w:p>
    <w:p w14:paraId="54E15101" w14:textId="77777777" w:rsidR="003469CC" w:rsidRPr="00FC723F" w:rsidRDefault="003469CC" w:rsidP="005D4BEF">
      <w:pPr>
        <w:pStyle w:val="05-Textonormal"/>
        <w:rPr>
          <w:rFonts w:cs="Arial"/>
        </w:rPr>
      </w:pPr>
      <w:r w:rsidRPr="00FC723F">
        <w:rPr>
          <w:rFonts w:cs="Arial"/>
        </w:rPr>
        <w:t xml:space="preserve">Em consonância com a Instrução CVM nº 381/03, informamos que, para o segundo trimestre de 2021, a BB Seguridade utilizou os serviços de auditoria independente da Deloitte Touche </w:t>
      </w:r>
      <w:proofErr w:type="spellStart"/>
      <w:r w:rsidRPr="00FC723F">
        <w:rPr>
          <w:rFonts w:cs="Arial"/>
        </w:rPr>
        <w:t>Tohmatsu</w:t>
      </w:r>
      <w:proofErr w:type="spellEnd"/>
      <w:r w:rsidRPr="00FC723F">
        <w:rPr>
          <w:rFonts w:cs="Arial"/>
        </w:rPr>
        <w:t xml:space="preserve"> Auditores Independentes (“Deloitte”), por meio de contrato firmado pelo seu controlador, o Banco do Brasil S.A.</w:t>
      </w:r>
    </w:p>
    <w:p w14:paraId="62ED8660" w14:textId="77777777" w:rsidR="003469CC" w:rsidRPr="00FC723F" w:rsidRDefault="003469CC" w:rsidP="005D4BEF">
      <w:pPr>
        <w:pStyle w:val="05-Textonormal"/>
        <w:rPr>
          <w:rFonts w:cs="Arial"/>
        </w:rPr>
      </w:pPr>
      <w:r w:rsidRPr="00FC723F">
        <w:rPr>
          <w:rFonts w:cs="Arial"/>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w:t>
      </w:r>
      <w:proofErr w:type="spellStart"/>
      <w:r w:rsidRPr="00FC723F">
        <w:rPr>
          <w:rFonts w:cs="Arial"/>
        </w:rPr>
        <w:t>ii</w:t>
      </w:r>
      <w:proofErr w:type="spellEnd"/>
      <w:r w:rsidRPr="00FC723F">
        <w:rPr>
          <w:rFonts w:cs="Arial"/>
        </w:rPr>
        <w:t>) o auditor não deve atuar, gerencialmente, perante seu cliente; e (</w:t>
      </w:r>
      <w:proofErr w:type="spellStart"/>
      <w:r w:rsidRPr="00FC723F">
        <w:rPr>
          <w:rFonts w:cs="Arial"/>
        </w:rPr>
        <w:t>iii</w:t>
      </w:r>
      <w:proofErr w:type="spellEnd"/>
      <w:r w:rsidRPr="00FC723F">
        <w:rPr>
          <w:rFonts w:cs="Arial"/>
        </w:rPr>
        <w:t>) o auditor não deve promover os interesses de seu cliente.</w:t>
      </w:r>
    </w:p>
    <w:p w14:paraId="4D490A1C" w14:textId="77777777" w:rsidR="003469CC" w:rsidRPr="00FC723F" w:rsidRDefault="003469CC" w:rsidP="005D4BEF">
      <w:pPr>
        <w:pStyle w:val="05-Textonormal"/>
        <w:rPr>
          <w:rFonts w:cs="Arial"/>
        </w:rPr>
      </w:pPr>
      <w:r w:rsidRPr="00FC723F">
        <w:rPr>
          <w:rFonts w:cs="Arial"/>
        </w:rPr>
        <w:t>Durante o segundo trimestre de 2021, não houve alteração em decorrência de celebração, cancelamento ou modificação de contrato de prestação de serviços de auditoria prestados pela Deloitte, celebrado pelo controlador da Companhia, o Banco do Brasil S.A.</w:t>
      </w:r>
    </w:p>
    <w:p w14:paraId="0615A9F8" w14:textId="77777777" w:rsidR="003469CC" w:rsidRPr="00FC723F" w:rsidRDefault="003469CC" w:rsidP="005D4BEF">
      <w:pPr>
        <w:pStyle w:val="05-Textonormal"/>
        <w:rPr>
          <w:rFonts w:cs="Arial"/>
        </w:rPr>
      </w:pPr>
      <w:r w:rsidRPr="00FC723F">
        <w:rPr>
          <w:rFonts w:cs="Arial"/>
        </w:rPr>
        <w:t xml:space="preserve">Em relação às empresas investidas da BB Seguridade, em 26.04.2021 foi assinado contrato de prestação de serviços de auditoria contábil, prestados pela Deloitte a </w:t>
      </w:r>
      <w:proofErr w:type="spellStart"/>
      <w:r w:rsidRPr="00FC723F">
        <w:rPr>
          <w:rFonts w:cs="Arial"/>
        </w:rPr>
        <w:t>Brasilcap</w:t>
      </w:r>
      <w:proofErr w:type="spellEnd"/>
      <w:r w:rsidRPr="00FC723F">
        <w:rPr>
          <w:rFonts w:cs="Arial"/>
        </w:rPr>
        <w:t xml:space="preserve">, com vigência a partir de 26.04.2021, conforme informações abaixo:  </w:t>
      </w:r>
    </w:p>
    <w:tbl>
      <w:tblPr>
        <w:tblStyle w:val="TabeladeLista6Colorida-nfase5"/>
        <w:tblW w:w="9638" w:type="dxa"/>
        <w:jc w:val="center"/>
        <w:tblLook w:val="04A0" w:firstRow="1" w:lastRow="0" w:firstColumn="1" w:lastColumn="0" w:noHBand="0" w:noVBand="1"/>
      </w:tblPr>
      <w:tblGrid>
        <w:gridCol w:w="2693"/>
        <w:gridCol w:w="1015"/>
        <w:gridCol w:w="1016"/>
        <w:gridCol w:w="3640"/>
        <w:gridCol w:w="1274"/>
      </w:tblGrid>
      <w:tr w:rsidR="003469CC" w:rsidRPr="00FC723F" w14:paraId="2EB024D6" w14:textId="77777777" w:rsidTr="003469CC">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tcBorders>
            <w:shd w:val="clear" w:color="auto" w:fill="D9E2F3" w:themeFill="accent5" w:themeFillTint="33"/>
            <w:vAlign w:val="center"/>
          </w:tcPr>
          <w:p w14:paraId="082641C0" w14:textId="77777777" w:rsidR="003469CC" w:rsidRPr="00FC723F" w:rsidRDefault="003469CC" w:rsidP="00181A63">
            <w:pPr>
              <w:keepNext/>
              <w:keepLines/>
              <w:spacing w:before="40" w:after="40"/>
              <w:jc w:val="center"/>
              <w:rPr>
                <w:rFonts w:eastAsia="Times New Roman" w:cs="Arial"/>
                <w:spacing w:val="-2"/>
                <w:sz w:val="14"/>
                <w:szCs w:val="14"/>
                <w:lang w:eastAsia="pt-BR"/>
              </w:rPr>
            </w:pPr>
            <w:r w:rsidRPr="00FC723F">
              <w:rPr>
                <w:rFonts w:eastAsia="Times New Roman" w:cs="Arial"/>
                <w:spacing w:val="-2"/>
                <w:sz w:val="14"/>
                <w:szCs w:val="14"/>
                <w:lang w:eastAsia="pt-BR"/>
              </w:rPr>
              <w:t>Contratante</w:t>
            </w:r>
          </w:p>
        </w:tc>
        <w:tc>
          <w:tcPr>
            <w:tcW w:w="2031" w:type="dxa"/>
            <w:gridSpan w:val="2"/>
            <w:tcBorders>
              <w:top w:val="single" w:sz="2" w:space="0" w:color="8EAADB" w:themeColor="accent5" w:themeTint="99"/>
              <w:bottom w:val="nil"/>
            </w:tcBorders>
            <w:shd w:val="clear" w:color="auto" w:fill="D9E2F3" w:themeFill="accent5" w:themeFillTint="33"/>
            <w:vAlign w:val="center"/>
          </w:tcPr>
          <w:p w14:paraId="3EB50E22" w14:textId="77777777" w:rsidR="003469CC" w:rsidRPr="00FC723F" w:rsidRDefault="003469CC" w:rsidP="00181A6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Datas do Contrato</w:t>
            </w:r>
          </w:p>
        </w:tc>
        <w:tc>
          <w:tcPr>
            <w:tcW w:w="3640" w:type="dxa"/>
            <w:vMerge w:val="restart"/>
            <w:tcBorders>
              <w:top w:val="single" w:sz="2" w:space="0" w:color="8EAADB" w:themeColor="accent5" w:themeTint="99"/>
            </w:tcBorders>
            <w:shd w:val="clear" w:color="auto" w:fill="D9E2F3" w:themeFill="accent5" w:themeFillTint="33"/>
            <w:vAlign w:val="center"/>
          </w:tcPr>
          <w:p w14:paraId="42EC0EB6" w14:textId="77777777" w:rsidR="003469CC" w:rsidRPr="00FC723F" w:rsidRDefault="003469CC" w:rsidP="00181A6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Natureza do Serviço</w:t>
            </w:r>
          </w:p>
        </w:tc>
        <w:tc>
          <w:tcPr>
            <w:tcW w:w="1274" w:type="dxa"/>
            <w:vMerge w:val="restart"/>
            <w:tcBorders>
              <w:top w:val="single" w:sz="2" w:space="0" w:color="8EAADB" w:themeColor="accent5" w:themeTint="99"/>
            </w:tcBorders>
            <w:shd w:val="clear" w:color="auto" w:fill="D9E2F3" w:themeFill="accent5" w:themeFillTint="33"/>
            <w:vAlign w:val="center"/>
          </w:tcPr>
          <w:p w14:paraId="74FD2638" w14:textId="77777777" w:rsidR="003469CC" w:rsidRPr="00FC723F" w:rsidRDefault="003469CC" w:rsidP="00181A63">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Valor total dos honorários (R$)</w:t>
            </w:r>
          </w:p>
        </w:tc>
      </w:tr>
      <w:tr w:rsidR="003469CC" w:rsidRPr="00FC723F" w14:paraId="3B005BA7" w14:textId="77777777" w:rsidTr="003469CC">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8EAADB" w:themeColor="accent5" w:themeTint="99"/>
            </w:tcBorders>
          </w:tcPr>
          <w:p w14:paraId="3681EE33" w14:textId="77777777" w:rsidR="003469CC" w:rsidRPr="00FC723F" w:rsidRDefault="003469CC" w:rsidP="00181A63">
            <w:pPr>
              <w:keepNext/>
              <w:keepLines/>
              <w:spacing w:before="40" w:after="40"/>
              <w:rPr>
                <w:rFonts w:eastAsia="Times New Roman" w:cs="Arial"/>
                <w:spacing w:val="-2"/>
                <w:sz w:val="14"/>
                <w:szCs w:val="14"/>
                <w:lang w:eastAsia="pt-BR"/>
              </w:rPr>
            </w:pPr>
          </w:p>
        </w:tc>
        <w:tc>
          <w:tcPr>
            <w:tcW w:w="1015" w:type="dxa"/>
            <w:tcBorders>
              <w:top w:val="nil"/>
              <w:bottom w:val="single" w:sz="2" w:space="0" w:color="8EAADB" w:themeColor="accent5" w:themeTint="99"/>
            </w:tcBorders>
          </w:tcPr>
          <w:p w14:paraId="319BE6CE" w14:textId="77777777" w:rsidR="003469CC" w:rsidRPr="00FC723F" w:rsidRDefault="003469CC" w:rsidP="00181A63">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spacing w:val="-2"/>
                <w:sz w:val="14"/>
                <w:szCs w:val="14"/>
                <w:lang w:eastAsia="pt-BR"/>
              </w:rPr>
              <w:t>Início</w:t>
            </w:r>
          </w:p>
        </w:tc>
        <w:tc>
          <w:tcPr>
            <w:tcW w:w="1016" w:type="dxa"/>
            <w:tcBorders>
              <w:top w:val="nil"/>
              <w:bottom w:val="single" w:sz="2" w:space="0" w:color="8EAADB" w:themeColor="accent5" w:themeTint="99"/>
            </w:tcBorders>
          </w:tcPr>
          <w:p w14:paraId="44F2433A" w14:textId="77777777" w:rsidR="003469CC" w:rsidRPr="00FC723F" w:rsidRDefault="003469CC" w:rsidP="00181A6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Fim</w:t>
            </w:r>
          </w:p>
        </w:tc>
        <w:tc>
          <w:tcPr>
            <w:tcW w:w="3640" w:type="dxa"/>
            <w:vMerge/>
            <w:tcBorders>
              <w:bottom w:val="single" w:sz="2" w:space="0" w:color="8EAADB" w:themeColor="accent5" w:themeTint="99"/>
            </w:tcBorders>
          </w:tcPr>
          <w:p w14:paraId="1D09F279" w14:textId="77777777" w:rsidR="003469CC" w:rsidRPr="00FC723F" w:rsidRDefault="003469CC" w:rsidP="00181A6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4" w:type="dxa"/>
            <w:vMerge/>
            <w:tcBorders>
              <w:bottom w:val="single" w:sz="2" w:space="0" w:color="8EAADB" w:themeColor="accent5" w:themeTint="99"/>
            </w:tcBorders>
          </w:tcPr>
          <w:p w14:paraId="21A7BCBD" w14:textId="77777777" w:rsidR="003469CC" w:rsidRPr="00FC723F" w:rsidRDefault="003469CC" w:rsidP="00181A63">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3469CC" w:rsidRPr="00FC723F" w14:paraId="5111D147" w14:textId="77777777" w:rsidTr="003469CC">
        <w:trPr>
          <w:trHeight w:hRule="exact" w:val="704"/>
          <w:jc w:val="center"/>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8EAADB" w:themeColor="accent5" w:themeTint="99"/>
              <w:bottom w:val="single" w:sz="2" w:space="0" w:color="8EAADB" w:themeColor="accent5" w:themeTint="99"/>
            </w:tcBorders>
            <w:vAlign w:val="center"/>
          </w:tcPr>
          <w:p w14:paraId="17C8E9F7" w14:textId="77777777" w:rsidR="003469CC" w:rsidRPr="00FC723F" w:rsidRDefault="003469CC" w:rsidP="00181A63">
            <w:pPr>
              <w:keepNext/>
              <w:keepLines/>
              <w:spacing w:before="40" w:after="40"/>
              <w:rPr>
                <w:rFonts w:eastAsia="Times New Roman" w:cs="Arial"/>
                <w:snapToGrid w:val="0"/>
                <w:spacing w:val="-2"/>
                <w:sz w:val="14"/>
                <w:szCs w:val="14"/>
                <w:lang w:eastAsia="pt-BR"/>
              </w:rPr>
            </w:pPr>
            <w:proofErr w:type="spellStart"/>
            <w:r w:rsidRPr="00FC723F">
              <w:rPr>
                <w:rFonts w:eastAsia="Times New Roman" w:cs="Arial"/>
                <w:b w:val="0"/>
                <w:spacing w:val="-2"/>
                <w:sz w:val="14"/>
                <w:szCs w:val="14"/>
                <w:lang w:eastAsia="pt-BR"/>
              </w:rPr>
              <w:t>Brasilcap</w:t>
            </w:r>
            <w:proofErr w:type="spellEnd"/>
            <w:r w:rsidRPr="00FC723F">
              <w:rPr>
                <w:rFonts w:eastAsia="Times New Roman" w:cs="Arial"/>
                <w:b w:val="0"/>
                <w:spacing w:val="-2"/>
                <w:sz w:val="14"/>
                <w:szCs w:val="14"/>
                <w:lang w:eastAsia="pt-BR"/>
              </w:rPr>
              <w:t xml:space="preserve"> Capitalização S.A.</w:t>
            </w:r>
          </w:p>
        </w:tc>
        <w:tc>
          <w:tcPr>
            <w:tcW w:w="1015" w:type="dxa"/>
            <w:tcBorders>
              <w:top w:val="single" w:sz="2" w:space="0" w:color="8EAADB" w:themeColor="accent5" w:themeTint="99"/>
              <w:bottom w:val="single" w:sz="2" w:space="0" w:color="8EAADB" w:themeColor="accent5" w:themeTint="99"/>
            </w:tcBorders>
            <w:vAlign w:val="center"/>
          </w:tcPr>
          <w:p w14:paraId="11C46979" w14:textId="77777777" w:rsidR="003469CC" w:rsidRPr="00FC723F" w:rsidRDefault="003469CC" w:rsidP="00181A63">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26/04/2021</w:t>
            </w:r>
          </w:p>
        </w:tc>
        <w:tc>
          <w:tcPr>
            <w:tcW w:w="1016" w:type="dxa"/>
            <w:tcBorders>
              <w:top w:val="single" w:sz="2" w:space="0" w:color="8EAADB" w:themeColor="accent5" w:themeTint="99"/>
              <w:bottom w:val="single" w:sz="2" w:space="0" w:color="8EAADB" w:themeColor="accent5" w:themeTint="99"/>
            </w:tcBorders>
            <w:vAlign w:val="center"/>
          </w:tcPr>
          <w:p w14:paraId="370EF809" w14:textId="77777777" w:rsidR="003469CC" w:rsidRPr="00FC723F" w:rsidRDefault="003469CC" w:rsidP="00181A63">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25/04/2023</w:t>
            </w:r>
          </w:p>
        </w:tc>
        <w:tc>
          <w:tcPr>
            <w:tcW w:w="3640" w:type="dxa"/>
            <w:tcBorders>
              <w:top w:val="single" w:sz="2" w:space="0" w:color="8EAADB" w:themeColor="accent5" w:themeTint="99"/>
              <w:bottom w:val="single" w:sz="2" w:space="0" w:color="8EAADB" w:themeColor="accent5" w:themeTint="99"/>
            </w:tcBorders>
            <w:vAlign w:val="center"/>
          </w:tcPr>
          <w:p w14:paraId="544E4A22" w14:textId="77777777" w:rsidR="003469CC" w:rsidRPr="00FC723F" w:rsidRDefault="003469CC" w:rsidP="00181A63">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FC723F">
              <w:rPr>
                <w:rFonts w:eastAsia="Times New Roman" w:cs="Arial"/>
                <w:color w:val="000000"/>
                <w:spacing w:val="-2"/>
                <w:sz w:val="14"/>
                <w:szCs w:val="14"/>
                <w:lang w:eastAsia="pt-BR"/>
              </w:rPr>
              <w:t>Auditoria contábil sobre as demonstrações financeiras do exercício de 2021 e 2022.</w:t>
            </w:r>
          </w:p>
        </w:tc>
        <w:tc>
          <w:tcPr>
            <w:tcW w:w="1274" w:type="dxa"/>
            <w:tcBorders>
              <w:top w:val="single" w:sz="2" w:space="0" w:color="8EAADB" w:themeColor="accent5" w:themeTint="99"/>
              <w:bottom w:val="single" w:sz="2" w:space="0" w:color="8EAADB" w:themeColor="accent5" w:themeTint="99"/>
            </w:tcBorders>
            <w:vAlign w:val="center"/>
          </w:tcPr>
          <w:p w14:paraId="5A7EE486" w14:textId="77777777" w:rsidR="003469CC" w:rsidRPr="00FC723F" w:rsidRDefault="003469CC" w:rsidP="00181A63">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FC723F">
              <w:rPr>
                <w:rFonts w:cs="Arial"/>
                <w:sz w:val="14"/>
                <w:szCs w:val="14"/>
              </w:rPr>
              <w:t>814.000,00</w:t>
            </w:r>
          </w:p>
        </w:tc>
      </w:tr>
    </w:tbl>
    <w:p w14:paraId="31F0C2CC" w14:textId="2DCAD03D" w:rsidR="00F03BE5" w:rsidRPr="00FC723F" w:rsidRDefault="00F03BE5" w:rsidP="00BB4313">
      <w:pPr>
        <w:rPr>
          <w:rFonts w:cs="Arial"/>
          <w:lang w:eastAsia="pt-BR"/>
        </w:rPr>
      </w:pPr>
      <w:r w:rsidRPr="00FC723F">
        <w:rPr>
          <w:rFonts w:cs="Arial"/>
          <w:lang w:eastAsia="pt-BR"/>
        </w:rPr>
        <w:tab/>
      </w:r>
    </w:p>
    <w:p w14:paraId="6CF8475A" w14:textId="77777777" w:rsidR="00F03BE5" w:rsidRPr="00FC723F" w:rsidRDefault="00F03BE5" w:rsidP="00F03BE5">
      <w:pPr>
        <w:rPr>
          <w:rFonts w:cs="Arial"/>
          <w:lang w:eastAsia="pt-BR"/>
        </w:rPr>
      </w:pPr>
    </w:p>
    <w:p w14:paraId="20AEA937" w14:textId="4CFBA510" w:rsidR="00F03BE5" w:rsidRPr="00FC723F" w:rsidRDefault="00F03BE5" w:rsidP="00F03BE5">
      <w:pPr>
        <w:rPr>
          <w:rFonts w:cs="Arial"/>
          <w:lang w:eastAsia="pt-BR"/>
        </w:rPr>
        <w:sectPr w:rsidR="00F03BE5" w:rsidRPr="00FC723F" w:rsidSect="003712B8">
          <w:footerReference w:type="default" r:id="rId13"/>
          <w:pgSz w:w="11906" w:h="16838" w:code="9"/>
          <w:pgMar w:top="1134" w:right="1134" w:bottom="851" w:left="1134" w:header="851" w:footer="284" w:gutter="0"/>
          <w:pgNumType w:start="1"/>
          <w:cols w:space="708"/>
          <w:docGrid w:linePitch="360"/>
        </w:sectPr>
      </w:pPr>
    </w:p>
    <w:p w14:paraId="78E86223" w14:textId="5BE2D591" w:rsidR="0035572B" w:rsidRPr="00FC723F" w:rsidRDefault="0035572B" w:rsidP="0035572B">
      <w:pPr>
        <w:pStyle w:val="02-TtulodeNota"/>
        <w:rPr>
          <w:rFonts w:cs="Arial"/>
          <w:color w:val="1F4E79" w:themeColor="accent1" w:themeShade="80"/>
        </w:rPr>
      </w:pPr>
      <w:bookmarkStart w:id="5" w:name="OLE_LINK2"/>
      <w:bookmarkStart w:id="6" w:name="OLE_LINK1"/>
      <w:bookmarkStart w:id="7" w:name="_Toc78552816"/>
      <w:r w:rsidRPr="00FC723F">
        <w:rPr>
          <w:rFonts w:cs="Arial"/>
          <w:color w:val="1F4E79" w:themeColor="accent1" w:themeShade="80"/>
        </w:rPr>
        <w:lastRenderedPageBreak/>
        <w:t>DEMONSTRAÇÃO DO RESULTADO</w:t>
      </w:r>
      <w:bookmarkEnd w:id="7"/>
    </w:p>
    <w:p w14:paraId="0609E0F0" w14:textId="77777777" w:rsidR="0035572B" w:rsidRPr="00FC723F" w:rsidRDefault="0035572B" w:rsidP="003A40C8">
      <w:pPr>
        <w:pStyle w:val="01-TtulodeNota"/>
        <w:spacing w:before="0" w:after="0"/>
        <w:ind w:right="111"/>
        <w:jc w:val="right"/>
        <w:rPr>
          <w:rFonts w:cs="Arial"/>
          <w:sz w:val="14"/>
          <w:szCs w:val="14"/>
        </w:rPr>
      </w:pPr>
      <w:r w:rsidRPr="00FC723F">
        <w:rPr>
          <w:rFonts w:cs="Arial"/>
          <w:sz w:val="14"/>
          <w:szCs w:val="14"/>
        </w:rPr>
        <w:t>R$ mil (exceto lucro por ação)</w:t>
      </w:r>
    </w:p>
    <w:tbl>
      <w:tblPr>
        <w:tblStyle w:val="TabeladeLista6Colorida-nfase5"/>
        <w:tblW w:w="14735" w:type="dxa"/>
        <w:jc w:val="center"/>
        <w:tblLook w:val="04A0" w:firstRow="1" w:lastRow="0" w:firstColumn="1" w:lastColumn="0" w:noHBand="0" w:noVBand="1"/>
      </w:tblPr>
      <w:tblGrid>
        <w:gridCol w:w="3579"/>
        <w:gridCol w:w="660"/>
        <w:gridCol w:w="1274"/>
        <w:gridCol w:w="1274"/>
        <w:gridCol w:w="1274"/>
        <w:gridCol w:w="1342"/>
        <w:gridCol w:w="232"/>
        <w:gridCol w:w="1274"/>
        <w:gridCol w:w="1274"/>
        <w:gridCol w:w="1274"/>
        <w:gridCol w:w="1278"/>
      </w:tblGrid>
      <w:tr w:rsidR="0035572B" w:rsidRPr="00FC723F" w14:paraId="1A80004B" w14:textId="77777777" w:rsidTr="00066C9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single" w:sz="2" w:space="0" w:color="8EAADB" w:themeColor="accent5" w:themeTint="99"/>
              <w:bottom w:val="nil"/>
            </w:tcBorders>
            <w:shd w:val="clear" w:color="auto" w:fill="D9E2F3" w:themeFill="accent5" w:themeFillTint="33"/>
            <w:vAlign w:val="center"/>
          </w:tcPr>
          <w:p w14:paraId="4407135B" w14:textId="77777777" w:rsidR="0035572B" w:rsidRPr="00FC723F" w:rsidRDefault="0035572B" w:rsidP="001D6BE8">
            <w:pPr>
              <w:jc w:val="center"/>
              <w:rPr>
                <w:rFonts w:cs="Arial"/>
                <w:b w:val="0"/>
                <w:szCs w:val="18"/>
              </w:rPr>
            </w:pPr>
            <w:bookmarkStart w:id="8" w:name="_Hlk75776893"/>
          </w:p>
        </w:tc>
        <w:tc>
          <w:tcPr>
            <w:tcW w:w="660" w:type="dxa"/>
            <w:tcBorders>
              <w:top w:val="single" w:sz="2" w:space="0" w:color="8EAADB" w:themeColor="accent5" w:themeTint="99"/>
              <w:bottom w:val="nil"/>
            </w:tcBorders>
            <w:shd w:val="clear" w:color="auto" w:fill="D9E2F3" w:themeFill="accent5" w:themeFillTint="33"/>
            <w:vAlign w:val="center"/>
          </w:tcPr>
          <w:p w14:paraId="5E7E5E6D" w14:textId="77777777" w:rsidR="0035572B" w:rsidRPr="00FC723F" w:rsidRDefault="0035572B" w:rsidP="001D6BE8">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164" w:type="dxa"/>
            <w:gridSpan w:val="4"/>
            <w:tcBorders>
              <w:top w:val="single" w:sz="2" w:space="0" w:color="8EAADB" w:themeColor="accent5" w:themeTint="99"/>
              <w:bottom w:val="single" w:sz="2" w:space="0" w:color="8EAADB" w:themeColor="accent5" w:themeTint="99"/>
            </w:tcBorders>
            <w:shd w:val="clear" w:color="auto" w:fill="D9E2F3" w:themeFill="accent5" w:themeFillTint="33"/>
          </w:tcPr>
          <w:p w14:paraId="30F969AB" w14:textId="77777777" w:rsidR="0035572B" w:rsidRPr="00FC723F" w:rsidRDefault="0035572B" w:rsidP="00EB5CAA">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FC723F">
              <w:rPr>
                <w:rFonts w:cs="Arial"/>
                <w:sz w:val="14"/>
                <w:szCs w:val="18"/>
              </w:rPr>
              <w:t>Controlador</w:t>
            </w:r>
          </w:p>
        </w:tc>
        <w:tc>
          <w:tcPr>
            <w:tcW w:w="5332" w:type="dxa"/>
            <w:gridSpan w:val="5"/>
            <w:tcBorders>
              <w:top w:val="single" w:sz="2" w:space="0" w:color="8EAADB" w:themeColor="accent5" w:themeTint="99"/>
              <w:bottom w:val="nil"/>
            </w:tcBorders>
            <w:shd w:val="clear" w:color="auto" w:fill="D9E2F3" w:themeFill="accent5" w:themeFillTint="33"/>
          </w:tcPr>
          <w:p w14:paraId="6B579870" w14:textId="77777777" w:rsidR="0035572B" w:rsidRPr="00FC723F" w:rsidRDefault="0035572B" w:rsidP="008A4150">
            <w:pPr>
              <w:ind w:left="1025"/>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FC723F">
              <w:rPr>
                <w:rFonts w:cs="Arial"/>
                <w:sz w:val="14"/>
                <w:szCs w:val="18"/>
              </w:rPr>
              <w:t>Consolidado</w:t>
            </w:r>
          </w:p>
        </w:tc>
      </w:tr>
      <w:tr w:rsidR="0035572B" w:rsidRPr="00FC723F" w14:paraId="5AD72BD0"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single" w:sz="2" w:space="0" w:color="8EAADB" w:themeColor="accent5" w:themeTint="99"/>
            </w:tcBorders>
            <w:vAlign w:val="center"/>
          </w:tcPr>
          <w:p w14:paraId="3B97FD9C" w14:textId="77777777" w:rsidR="0035572B" w:rsidRPr="00FC723F" w:rsidRDefault="0035572B" w:rsidP="00D95ED3">
            <w:pPr>
              <w:pStyle w:val="08-Tabelageral"/>
              <w:jc w:val="left"/>
              <w:rPr>
                <w:rFonts w:cs="Arial"/>
                <w:b w:val="0"/>
              </w:rPr>
            </w:pPr>
          </w:p>
        </w:tc>
        <w:tc>
          <w:tcPr>
            <w:tcW w:w="660" w:type="dxa"/>
            <w:tcBorders>
              <w:top w:val="nil"/>
              <w:bottom w:val="single" w:sz="2" w:space="0" w:color="8EAADB" w:themeColor="accent5" w:themeTint="99"/>
            </w:tcBorders>
            <w:vAlign w:val="center"/>
          </w:tcPr>
          <w:p w14:paraId="50E924A2"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Nota</w:t>
            </w:r>
          </w:p>
        </w:tc>
        <w:tc>
          <w:tcPr>
            <w:tcW w:w="1274" w:type="dxa"/>
            <w:tcBorders>
              <w:top w:val="single" w:sz="2" w:space="0" w:color="8EAADB" w:themeColor="accent5" w:themeTint="99"/>
              <w:bottom w:val="single" w:sz="2" w:space="0" w:color="8EAADB" w:themeColor="accent5" w:themeTint="99"/>
            </w:tcBorders>
          </w:tcPr>
          <w:p w14:paraId="1B2F4853" w14:textId="77777777" w:rsidR="0035572B" w:rsidRPr="00FC723F" w:rsidRDefault="0035572B" w:rsidP="00D95ED3">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bCs/>
              </w:rPr>
              <w:t xml:space="preserve">2° </w:t>
            </w:r>
            <w:proofErr w:type="spellStart"/>
            <w:r w:rsidRPr="00FC723F">
              <w:rPr>
                <w:rFonts w:cs="Arial"/>
                <w:b/>
                <w:bCs/>
              </w:rPr>
              <w:t>Trim</w:t>
            </w:r>
            <w:proofErr w:type="spellEnd"/>
            <w:r w:rsidRPr="00FC723F">
              <w:rPr>
                <w:rFonts w:cs="Arial"/>
                <w:b/>
                <w:bCs/>
              </w:rPr>
              <w:t>/2021</w:t>
            </w:r>
          </w:p>
        </w:tc>
        <w:tc>
          <w:tcPr>
            <w:tcW w:w="1274" w:type="dxa"/>
            <w:tcBorders>
              <w:top w:val="single" w:sz="2" w:space="0" w:color="8EAADB" w:themeColor="accent5" w:themeTint="99"/>
              <w:bottom w:val="single" w:sz="2" w:space="0" w:color="8EAADB" w:themeColor="accent5" w:themeTint="99"/>
            </w:tcBorders>
          </w:tcPr>
          <w:p w14:paraId="7FF65A16" w14:textId="77777777" w:rsidR="0035572B" w:rsidRPr="00FC723F" w:rsidRDefault="0035572B" w:rsidP="00D95ED3">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bCs/>
              </w:rPr>
              <w:t>1° Sem/2021</w:t>
            </w:r>
          </w:p>
        </w:tc>
        <w:tc>
          <w:tcPr>
            <w:tcW w:w="1274" w:type="dxa"/>
            <w:tcBorders>
              <w:top w:val="single" w:sz="2" w:space="0" w:color="8EAADB" w:themeColor="accent5" w:themeTint="99"/>
              <w:bottom w:val="single" w:sz="2" w:space="0" w:color="8EAADB" w:themeColor="accent5" w:themeTint="99"/>
            </w:tcBorders>
            <w:vAlign w:val="center"/>
          </w:tcPr>
          <w:p w14:paraId="28EAF834" w14:textId="77777777" w:rsidR="0035572B" w:rsidRPr="00FC723F" w:rsidRDefault="0035572B" w:rsidP="00D95ED3">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 xml:space="preserve">2° </w:t>
            </w:r>
            <w:proofErr w:type="spellStart"/>
            <w:r w:rsidRPr="00FC723F">
              <w:rPr>
                <w:rFonts w:cs="Arial"/>
                <w:b/>
              </w:rPr>
              <w:t>Trim</w:t>
            </w:r>
            <w:proofErr w:type="spellEnd"/>
            <w:r w:rsidRPr="00FC723F">
              <w:rPr>
                <w:rFonts w:cs="Arial"/>
                <w:b/>
              </w:rPr>
              <w:t>/2020</w:t>
            </w:r>
          </w:p>
        </w:tc>
        <w:tc>
          <w:tcPr>
            <w:tcW w:w="1342" w:type="dxa"/>
            <w:tcBorders>
              <w:top w:val="single" w:sz="2" w:space="0" w:color="8EAADB" w:themeColor="accent5" w:themeTint="99"/>
              <w:bottom w:val="single" w:sz="2" w:space="0" w:color="8EAADB" w:themeColor="accent5" w:themeTint="99"/>
            </w:tcBorders>
            <w:vAlign w:val="bottom"/>
          </w:tcPr>
          <w:p w14:paraId="5940A041" w14:textId="77777777" w:rsidR="0035572B" w:rsidRPr="00FC723F" w:rsidRDefault="0035572B" w:rsidP="00D95ED3">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1° Sem/2020</w:t>
            </w:r>
          </w:p>
        </w:tc>
        <w:tc>
          <w:tcPr>
            <w:tcW w:w="232" w:type="dxa"/>
            <w:tcBorders>
              <w:top w:val="nil"/>
              <w:bottom w:val="single" w:sz="2" w:space="0" w:color="8EAADB" w:themeColor="accent5" w:themeTint="99"/>
            </w:tcBorders>
            <w:vAlign w:val="center"/>
          </w:tcPr>
          <w:p w14:paraId="1F50D4C0"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4" w:type="dxa"/>
            <w:tcBorders>
              <w:top w:val="single" w:sz="2" w:space="0" w:color="8EAADB" w:themeColor="accent5" w:themeTint="99"/>
              <w:bottom w:val="single" w:sz="2" w:space="0" w:color="8EAADB" w:themeColor="accent5" w:themeTint="99"/>
            </w:tcBorders>
          </w:tcPr>
          <w:p w14:paraId="7AFE9C3E" w14:textId="77777777" w:rsidR="0035572B" w:rsidRPr="00FC723F" w:rsidRDefault="0035572B" w:rsidP="00D95ED3">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bCs/>
              </w:rPr>
              <w:t xml:space="preserve">2° </w:t>
            </w:r>
            <w:proofErr w:type="spellStart"/>
            <w:r w:rsidRPr="00FC723F">
              <w:rPr>
                <w:rFonts w:cs="Arial"/>
                <w:b/>
                <w:bCs/>
              </w:rPr>
              <w:t>Trim</w:t>
            </w:r>
            <w:proofErr w:type="spellEnd"/>
            <w:r w:rsidRPr="00FC723F">
              <w:rPr>
                <w:rFonts w:cs="Arial"/>
                <w:b/>
                <w:bCs/>
              </w:rPr>
              <w:t>/2021</w:t>
            </w:r>
          </w:p>
        </w:tc>
        <w:tc>
          <w:tcPr>
            <w:tcW w:w="1274" w:type="dxa"/>
            <w:tcBorders>
              <w:top w:val="single" w:sz="2" w:space="0" w:color="8EAADB" w:themeColor="accent5" w:themeTint="99"/>
              <w:bottom w:val="single" w:sz="2" w:space="0" w:color="8EAADB" w:themeColor="accent5" w:themeTint="99"/>
            </w:tcBorders>
          </w:tcPr>
          <w:p w14:paraId="14BCF634" w14:textId="77777777" w:rsidR="0035572B" w:rsidRPr="00FC723F" w:rsidRDefault="0035572B" w:rsidP="00D95ED3">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bCs/>
              </w:rPr>
              <w:t>1° Sem/2021</w:t>
            </w:r>
          </w:p>
        </w:tc>
        <w:tc>
          <w:tcPr>
            <w:tcW w:w="1274" w:type="dxa"/>
            <w:tcBorders>
              <w:top w:val="single" w:sz="2" w:space="0" w:color="8EAADB" w:themeColor="accent5" w:themeTint="99"/>
              <w:bottom w:val="single" w:sz="2" w:space="0" w:color="8EAADB" w:themeColor="accent5" w:themeTint="99"/>
            </w:tcBorders>
            <w:vAlign w:val="center"/>
          </w:tcPr>
          <w:p w14:paraId="303DF026" w14:textId="77777777" w:rsidR="0035572B" w:rsidRPr="00FC723F" w:rsidRDefault="0035572B" w:rsidP="00D95ED3">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 xml:space="preserve">2° </w:t>
            </w:r>
            <w:proofErr w:type="spellStart"/>
            <w:r w:rsidRPr="00FC723F">
              <w:rPr>
                <w:rFonts w:cs="Arial"/>
                <w:b/>
              </w:rPr>
              <w:t>Trim</w:t>
            </w:r>
            <w:proofErr w:type="spellEnd"/>
            <w:r w:rsidRPr="00FC723F">
              <w:rPr>
                <w:rFonts w:cs="Arial"/>
                <w:b/>
              </w:rPr>
              <w:t>/2020</w:t>
            </w:r>
          </w:p>
        </w:tc>
        <w:tc>
          <w:tcPr>
            <w:tcW w:w="1278" w:type="dxa"/>
            <w:tcBorders>
              <w:top w:val="single" w:sz="2" w:space="0" w:color="8EAADB" w:themeColor="accent5" w:themeTint="99"/>
              <w:bottom w:val="single" w:sz="2" w:space="0" w:color="8EAADB" w:themeColor="accent5" w:themeTint="99"/>
            </w:tcBorders>
            <w:vAlign w:val="bottom"/>
          </w:tcPr>
          <w:p w14:paraId="5332B1AD" w14:textId="77777777" w:rsidR="0035572B" w:rsidRPr="00FC723F" w:rsidRDefault="0035572B" w:rsidP="00D95ED3">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1° Sem/2020</w:t>
            </w:r>
          </w:p>
        </w:tc>
      </w:tr>
      <w:tr w:rsidR="0035572B" w:rsidRPr="00FC723F" w14:paraId="5ABED4F9"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single" w:sz="2" w:space="0" w:color="8EAADB" w:themeColor="accent5" w:themeTint="99"/>
              <w:bottom w:val="nil"/>
            </w:tcBorders>
            <w:vAlign w:val="center"/>
          </w:tcPr>
          <w:p w14:paraId="0BB8AEF8" w14:textId="77777777" w:rsidR="0035572B" w:rsidRPr="00FC723F" w:rsidRDefault="0035572B" w:rsidP="00F507E5">
            <w:pPr>
              <w:pStyle w:val="08-Tabelageral"/>
              <w:jc w:val="left"/>
              <w:rPr>
                <w:rFonts w:cs="Arial"/>
                <w:bCs w:val="0"/>
                <w:szCs w:val="14"/>
              </w:rPr>
            </w:pPr>
            <w:r w:rsidRPr="00FC723F">
              <w:rPr>
                <w:rFonts w:cs="Arial"/>
                <w:szCs w:val="14"/>
              </w:rPr>
              <w:t>Receitas Operacionais</w:t>
            </w:r>
          </w:p>
        </w:tc>
        <w:tc>
          <w:tcPr>
            <w:tcW w:w="660" w:type="dxa"/>
            <w:tcBorders>
              <w:top w:val="single" w:sz="2" w:space="0" w:color="8EAADB" w:themeColor="accent5" w:themeTint="99"/>
              <w:bottom w:val="nil"/>
            </w:tcBorders>
            <w:vAlign w:val="center"/>
          </w:tcPr>
          <w:p w14:paraId="471D22DB"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single" w:sz="2" w:space="0" w:color="8EAADB" w:themeColor="accent5" w:themeTint="99"/>
              <w:bottom w:val="nil"/>
            </w:tcBorders>
            <w:vAlign w:val="center"/>
          </w:tcPr>
          <w:p w14:paraId="43CEFF54"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754.070</w:t>
            </w:r>
          </w:p>
        </w:tc>
        <w:tc>
          <w:tcPr>
            <w:tcW w:w="1274" w:type="dxa"/>
            <w:tcBorders>
              <w:top w:val="single" w:sz="2" w:space="0" w:color="8EAADB" w:themeColor="accent5" w:themeTint="99"/>
              <w:bottom w:val="nil"/>
            </w:tcBorders>
            <w:vAlign w:val="center"/>
          </w:tcPr>
          <w:p w14:paraId="77261633"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1.725.419</w:t>
            </w:r>
          </w:p>
        </w:tc>
        <w:tc>
          <w:tcPr>
            <w:tcW w:w="1274" w:type="dxa"/>
            <w:tcBorders>
              <w:top w:val="single" w:sz="2" w:space="0" w:color="8EAADB" w:themeColor="accent5" w:themeTint="99"/>
              <w:bottom w:val="nil"/>
            </w:tcBorders>
            <w:vAlign w:val="center"/>
          </w:tcPr>
          <w:p w14:paraId="0B2E96D2"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954.033</w:t>
            </w:r>
          </w:p>
        </w:tc>
        <w:tc>
          <w:tcPr>
            <w:tcW w:w="1342" w:type="dxa"/>
            <w:tcBorders>
              <w:top w:val="single" w:sz="2" w:space="0" w:color="8EAADB" w:themeColor="accent5" w:themeTint="99"/>
              <w:bottom w:val="nil"/>
            </w:tcBorders>
            <w:vAlign w:val="center"/>
          </w:tcPr>
          <w:p w14:paraId="155CA62C"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1.822.262</w:t>
            </w:r>
          </w:p>
        </w:tc>
        <w:tc>
          <w:tcPr>
            <w:tcW w:w="232" w:type="dxa"/>
            <w:tcBorders>
              <w:top w:val="single" w:sz="2" w:space="0" w:color="8EAADB" w:themeColor="accent5" w:themeTint="99"/>
              <w:bottom w:val="nil"/>
            </w:tcBorders>
            <w:vAlign w:val="center"/>
          </w:tcPr>
          <w:p w14:paraId="1E5F9C16"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4" w:type="dxa"/>
            <w:tcBorders>
              <w:top w:val="single" w:sz="2" w:space="0" w:color="8EAADB" w:themeColor="accent5" w:themeTint="99"/>
              <w:bottom w:val="nil"/>
            </w:tcBorders>
            <w:vAlign w:val="center"/>
          </w:tcPr>
          <w:p w14:paraId="54F3B103"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1.080.094</w:t>
            </w:r>
          </w:p>
        </w:tc>
        <w:tc>
          <w:tcPr>
            <w:tcW w:w="1274" w:type="dxa"/>
            <w:tcBorders>
              <w:top w:val="single" w:sz="2" w:space="0" w:color="8EAADB" w:themeColor="accent5" w:themeTint="99"/>
              <w:bottom w:val="nil"/>
            </w:tcBorders>
            <w:vAlign w:val="center"/>
          </w:tcPr>
          <w:p w14:paraId="23DAA2B3"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2.370.860</w:t>
            </w:r>
          </w:p>
        </w:tc>
        <w:tc>
          <w:tcPr>
            <w:tcW w:w="1274" w:type="dxa"/>
            <w:tcBorders>
              <w:top w:val="single" w:sz="2" w:space="0" w:color="8EAADB" w:themeColor="accent5" w:themeTint="99"/>
              <w:bottom w:val="nil"/>
            </w:tcBorders>
            <w:vAlign w:val="center"/>
          </w:tcPr>
          <w:p w14:paraId="15A06201"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1.257.823</w:t>
            </w:r>
          </w:p>
        </w:tc>
        <w:tc>
          <w:tcPr>
            <w:tcW w:w="1278" w:type="dxa"/>
            <w:tcBorders>
              <w:top w:val="single" w:sz="2" w:space="0" w:color="8EAADB" w:themeColor="accent5" w:themeTint="99"/>
              <w:bottom w:val="nil"/>
            </w:tcBorders>
            <w:vAlign w:val="center"/>
          </w:tcPr>
          <w:p w14:paraId="44DC83F3"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2.427.200</w:t>
            </w:r>
          </w:p>
        </w:tc>
      </w:tr>
      <w:tr w:rsidR="0035572B" w:rsidRPr="00FC723F" w14:paraId="77C3F9DE"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65FD2A2C" w14:textId="77777777" w:rsidR="0035572B" w:rsidRPr="00FC723F" w:rsidRDefault="0035572B" w:rsidP="00F507E5">
            <w:pPr>
              <w:pStyle w:val="08-Tabelageral"/>
              <w:ind w:left="113"/>
              <w:jc w:val="left"/>
              <w:rPr>
                <w:rFonts w:cs="Arial"/>
                <w:b w:val="0"/>
                <w:szCs w:val="14"/>
              </w:rPr>
            </w:pPr>
            <w:r w:rsidRPr="00FC723F">
              <w:rPr>
                <w:rFonts w:cs="Arial"/>
                <w:b w:val="0"/>
                <w:szCs w:val="14"/>
              </w:rPr>
              <w:t>Resultado de investimentos em participações societárias</w:t>
            </w:r>
          </w:p>
        </w:tc>
        <w:tc>
          <w:tcPr>
            <w:tcW w:w="660" w:type="dxa"/>
            <w:tcBorders>
              <w:top w:val="nil"/>
              <w:bottom w:val="nil"/>
            </w:tcBorders>
            <w:vAlign w:val="center"/>
          </w:tcPr>
          <w:p w14:paraId="3C47D265" w14:textId="77777777" w:rsidR="0035572B" w:rsidRPr="00FC723F" w:rsidRDefault="0035572B" w:rsidP="00F507E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[7.b]</w:t>
            </w:r>
          </w:p>
        </w:tc>
        <w:tc>
          <w:tcPr>
            <w:tcW w:w="1274" w:type="dxa"/>
            <w:tcBorders>
              <w:top w:val="nil"/>
              <w:bottom w:val="nil"/>
            </w:tcBorders>
            <w:vAlign w:val="center"/>
          </w:tcPr>
          <w:p w14:paraId="2A5F4290"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754.070</w:t>
            </w:r>
          </w:p>
        </w:tc>
        <w:tc>
          <w:tcPr>
            <w:tcW w:w="1274" w:type="dxa"/>
            <w:tcBorders>
              <w:top w:val="nil"/>
              <w:bottom w:val="nil"/>
            </w:tcBorders>
            <w:vAlign w:val="center"/>
          </w:tcPr>
          <w:p w14:paraId="238947EF"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1.725.419</w:t>
            </w:r>
          </w:p>
        </w:tc>
        <w:tc>
          <w:tcPr>
            <w:tcW w:w="1274" w:type="dxa"/>
            <w:tcBorders>
              <w:top w:val="nil"/>
              <w:bottom w:val="nil"/>
            </w:tcBorders>
            <w:vAlign w:val="center"/>
          </w:tcPr>
          <w:p w14:paraId="64996973"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954.033</w:t>
            </w:r>
          </w:p>
        </w:tc>
        <w:tc>
          <w:tcPr>
            <w:tcW w:w="1342" w:type="dxa"/>
            <w:tcBorders>
              <w:top w:val="nil"/>
              <w:bottom w:val="nil"/>
            </w:tcBorders>
            <w:vAlign w:val="center"/>
          </w:tcPr>
          <w:p w14:paraId="6C6F418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1.822.262</w:t>
            </w:r>
          </w:p>
        </w:tc>
        <w:tc>
          <w:tcPr>
            <w:tcW w:w="232" w:type="dxa"/>
            <w:tcBorders>
              <w:top w:val="nil"/>
              <w:bottom w:val="nil"/>
            </w:tcBorders>
            <w:vAlign w:val="center"/>
          </w:tcPr>
          <w:p w14:paraId="0331052D"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nil"/>
            </w:tcBorders>
            <w:vAlign w:val="center"/>
          </w:tcPr>
          <w:p w14:paraId="0AA04706"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233.111</w:t>
            </w:r>
          </w:p>
        </w:tc>
        <w:tc>
          <w:tcPr>
            <w:tcW w:w="1274" w:type="dxa"/>
            <w:tcBorders>
              <w:top w:val="nil"/>
              <w:bottom w:val="nil"/>
            </w:tcBorders>
            <w:vAlign w:val="center"/>
          </w:tcPr>
          <w:p w14:paraId="41D16316"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703.634</w:t>
            </w:r>
          </w:p>
        </w:tc>
        <w:tc>
          <w:tcPr>
            <w:tcW w:w="1274" w:type="dxa"/>
            <w:tcBorders>
              <w:top w:val="nil"/>
              <w:bottom w:val="nil"/>
            </w:tcBorders>
            <w:vAlign w:val="center"/>
          </w:tcPr>
          <w:p w14:paraId="18D30C6A"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519.456</w:t>
            </w:r>
          </w:p>
        </w:tc>
        <w:tc>
          <w:tcPr>
            <w:tcW w:w="1278" w:type="dxa"/>
            <w:tcBorders>
              <w:top w:val="nil"/>
              <w:bottom w:val="nil"/>
            </w:tcBorders>
            <w:vAlign w:val="center"/>
          </w:tcPr>
          <w:p w14:paraId="7390095C"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908.215</w:t>
            </w:r>
          </w:p>
        </w:tc>
      </w:tr>
      <w:tr w:rsidR="0035572B" w:rsidRPr="00FC723F" w14:paraId="08C77BDD"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3455A5C5" w14:textId="77777777" w:rsidR="0035572B" w:rsidRPr="00FC723F" w:rsidRDefault="0035572B" w:rsidP="00F507E5">
            <w:pPr>
              <w:pStyle w:val="08-Tabelageral"/>
              <w:ind w:left="113"/>
              <w:jc w:val="left"/>
              <w:rPr>
                <w:rFonts w:cs="Arial"/>
                <w:b w:val="0"/>
                <w:szCs w:val="14"/>
              </w:rPr>
            </w:pPr>
            <w:r w:rsidRPr="00FC723F">
              <w:rPr>
                <w:rFonts w:cs="Arial"/>
                <w:b w:val="0"/>
                <w:szCs w:val="14"/>
              </w:rPr>
              <w:t>Receitas de comissões, líquidas</w:t>
            </w:r>
          </w:p>
        </w:tc>
        <w:tc>
          <w:tcPr>
            <w:tcW w:w="660" w:type="dxa"/>
            <w:tcBorders>
              <w:top w:val="nil"/>
              <w:bottom w:val="nil"/>
            </w:tcBorders>
            <w:vAlign w:val="center"/>
          </w:tcPr>
          <w:p w14:paraId="54C5549A" w14:textId="77777777" w:rsidR="0035572B" w:rsidRPr="00FC723F" w:rsidRDefault="0035572B" w:rsidP="00F507E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[8]</w:t>
            </w:r>
          </w:p>
        </w:tc>
        <w:tc>
          <w:tcPr>
            <w:tcW w:w="1274" w:type="dxa"/>
            <w:tcBorders>
              <w:top w:val="nil"/>
              <w:bottom w:val="nil"/>
            </w:tcBorders>
            <w:vAlign w:val="center"/>
          </w:tcPr>
          <w:p w14:paraId="314B7036"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1274" w:type="dxa"/>
            <w:tcBorders>
              <w:top w:val="nil"/>
              <w:bottom w:val="nil"/>
            </w:tcBorders>
            <w:vAlign w:val="center"/>
          </w:tcPr>
          <w:p w14:paraId="361CA068"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1274" w:type="dxa"/>
            <w:tcBorders>
              <w:top w:val="nil"/>
              <w:bottom w:val="nil"/>
            </w:tcBorders>
            <w:vAlign w:val="center"/>
          </w:tcPr>
          <w:p w14:paraId="034298FE"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1342" w:type="dxa"/>
            <w:tcBorders>
              <w:top w:val="nil"/>
              <w:bottom w:val="nil"/>
            </w:tcBorders>
            <w:vAlign w:val="center"/>
          </w:tcPr>
          <w:p w14:paraId="2CF3E845"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232" w:type="dxa"/>
            <w:tcBorders>
              <w:top w:val="nil"/>
              <w:bottom w:val="nil"/>
            </w:tcBorders>
            <w:vAlign w:val="center"/>
          </w:tcPr>
          <w:p w14:paraId="2422680D"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56FE820E"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846.983</w:t>
            </w:r>
          </w:p>
        </w:tc>
        <w:tc>
          <w:tcPr>
            <w:tcW w:w="1274" w:type="dxa"/>
            <w:tcBorders>
              <w:top w:val="nil"/>
              <w:bottom w:val="nil"/>
            </w:tcBorders>
            <w:vAlign w:val="center"/>
          </w:tcPr>
          <w:p w14:paraId="7CD029ED"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1.667.226</w:t>
            </w:r>
          </w:p>
        </w:tc>
        <w:tc>
          <w:tcPr>
            <w:tcW w:w="1274" w:type="dxa"/>
            <w:tcBorders>
              <w:top w:val="nil"/>
              <w:bottom w:val="nil"/>
            </w:tcBorders>
            <w:vAlign w:val="center"/>
          </w:tcPr>
          <w:p w14:paraId="58E556F1"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738.367</w:t>
            </w:r>
          </w:p>
        </w:tc>
        <w:tc>
          <w:tcPr>
            <w:tcW w:w="1278" w:type="dxa"/>
            <w:tcBorders>
              <w:top w:val="nil"/>
              <w:bottom w:val="nil"/>
            </w:tcBorders>
            <w:vAlign w:val="center"/>
          </w:tcPr>
          <w:p w14:paraId="7145407A"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1.518.985</w:t>
            </w:r>
          </w:p>
        </w:tc>
      </w:tr>
      <w:tr w:rsidR="0035572B" w:rsidRPr="00FC723F" w14:paraId="5FBB26FB"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67E7845B" w14:textId="77777777" w:rsidR="0035572B" w:rsidRPr="00FC723F" w:rsidRDefault="0035572B" w:rsidP="00F507E5">
            <w:pPr>
              <w:pStyle w:val="08-Tabelageral"/>
              <w:jc w:val="left"/>
              <w:rPr>
                <w:rFonts w:cs="Arial"/>
                <w:bCs w:val="0"/>
                <w:szCs w:val="14"/>
              </w:rPr>
            </w:pPr>
            <w:r w:rsidRPr="00FC723F">
              <w:rPr>
                <w:rFonts w:cs="Arial"/>
                <w:bCs w:val="0"/>
                <w:szCs w:val="14"/>
              </w:rPr>
              <w:t>Custos dos Serviços Prestados</w:t>
            </w:r>
          </w:p>
        </w:tc>
        <w:tc>
          <w:tcPr>
            <w:tcW w:w="660" w:type="dxa"/>
            <w:tcBorders>
              <w:top w:val="nil"/>
              <w:bottom w:val="nil"/>
            </w:tcBorders>
            <w:vAlign w:val="center"/>
          </w:tcPr>
          <w:p w14:paraId="37CD844E"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C723F">
              <w:rPr>
                <w:rFonts w:cs="Arial"/>
                <w:b/>
                <w:szCs w:val="14"/>
              </w:rPr>
              <w:t>[9]</w:t>
            </w:r>
          </w:p>
        </w:tc>
        <w:tc>
          <w:tcPr>
            <w:tcW w:w="1274" w:type="dxa"/>
            <w:tcBorders>
              <w:top w:val="nil"/>
              <w:bottom w:val="nil"/>
            </w:tcBorders>
            <w:vAlign w:val="center"/>
          </w:tcPr>
          <w:p w14:paraId="625977BB"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rPr>
              <w:t>--</w:t>
            </w:r>
          </w:p>
        </w:tc>
        <w:tc>
          <w:tcPr>
            <w:tcW w:w="1274" w:type="dxa"/>
            <w:tcBorders>
              <w:top w:val="nil"/>
              <w:bottom w:val="nil"/>
            </w:tcBorders>
            <w:vAlign w:val="center"/>
          </w:tcPr>
          <w:p w14:paraId="1D532125"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rPr>
              <w:t>--</w:t>
            </w:r>
          </w:p>
        </w:tc>
        <w:tc>
          <w:tcPr>
            <w:tcW w:w="1274" w:type="dxa"/>
            <w:tcBorders>
              <w:top w:val="nil"/>
              <w:bottom w:val="nil"/>
            </w:tcBorders>
            <w:vAlign w:val="center"/>
          </w:tcPr>
          <w:p w14:paraId="192B449D"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rPr>
              <w:t>--</w:t>
            </w:r>
          </w:p>
        </w:tc>
        <w:tc>
          <w:tcPr>
            <w:tcW w:w="1342" w:type="dxa"/>
            <w:tcBorders>
              <w:top w:val="nil"/>
              <w:bottom w:val="nil"/>
            </w:tcBorders>
            <w:vAlign w:val="center"/>
          </w:tcPr>
          <w:p w14:paraId="2BF3E90B"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rPr>
              <w:t>--</w:t>
            </w:r>
          </w:p>
        </w:tc>
        <w:tc>
          <w:tcPr>
            <w:tcW w:w="232" w:type="dxa"/>
            <w:tcBorders>
              <w:top w:val="nil"/>
              <w:bottom w:val="nil"/>
            </w:tcBorders>
            <w:vAlign w:val="center"/>
          </w:tcPr>
          <w:p w14:paraId="474012B4"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74" w:type="dxa"/>
            <w:tcBorders>
              <w:top w:val="nil"/>
              <w:bottom w:val="nil"/>
            </w:tcBorders>
            <w:vAlign w:val="center"/>
          </w:tcPr>
          <w:p w14:paraId="001A56B7"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(54.092)</w:t>
            </w:r>
          </w:p>
        </w:tc>
        <w:tc>
          <w:tcPr>
            <w:tcW w:w="1274" w:type="dxa"/>
            <w:tcBorders>
              <w:top w:val="nil"/>
              <w:bottom w:val="nil"/>
            </w:tcBorders>
            <w:vAlign w:val="center"/>
          </w:tcPr>
          <w:p w14:paraId="0D7D5D5C"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(94.434)</w:t>
            </w:r>
          </w:p>
        </w:tc>
        <w:tc>
          <w:tcPr>
            <w:tcW w:w="1274" w:type="dxa"/>
            <w:tcBorders>
              <w:top w:val="nil"/>
              <w:bottom w:val="nil"/>
            </w:tcBorders>
            <w:vAlign w:val="center"/>
          </w:tcPr>
          <w:p w14:paraId="1D7352B7"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(36.778)</w:t>
            </w:r>
          </w:p>
        </w:tc>
        <w:tc>
          <w:tcPr>
            <w:tcW w:w="1278" w:type="dxa"/>
            <w:tcBorders>
              <w:top w:val="nil"/>
              <w:bottom w:val="nil"/>
            </w:tcBorders>
            <w:vAlign w:val="center"/>
          </w:tcPr>
          <w:p w14:paraId="6C38F27A"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(82.238)</w:t>
            </w:r>
          </w:p>
        </w:tc>
      </w:tr>
      <w:tr w:rsidR="0035572B" w:rsidRPr="00FC723F" w14:paraId="0C3B7E02"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29D36458" w14:textId="77777777" w:rsidR="0035572B" w:rsidRPr="00FC723F" w:rsidRDefault="0035572B" w:rsidP="00F507E5">
            <w:pPr>
              <w:pStyle w:val="08-Tabelageral"/>
              <w:jc w:val="left"/>
              <w:rPr>
                <w:rFonts w:cs="Arial"/>
                <w:szCs w:val="14"/>
              </w:rPr>
            </w:pPr>
            <w:r w:rsidRPr="00FC723F">
              <w:rPr>
                <w:rFonts w:cs="Arial"/>
                <w:szCs w:val="14"/>
              </w:rPr>
              <w:t>Resultado Bruto</w:t>
            </w:r>
          </w:p>
        </w:tc>
        <w:tc>
          <w:tcPr>
            <w:tcW w:w="660" w:type="dxa"/>
            <w:tcBorders>
              <w:top w:val="nil"/>
              <w:bottom w:val="nil"/>
            </w:tcBorders>
            <w:vAlign w:val="center"/>
          </w:tcPr>
          <w:p w14:paraId="2DBD52CB"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vAlign w:val="center"/>
          </w:tcPr>
          <w:p w14:paraId="531E12E2"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754.070</w:t>
            </w:r>
          </w:p>
        </w:tc>
        <w:tc>
          <w:tcPr>
            <w:tcW w:w="1274" w:type="dxa"/>
            <w:tcBorders>
              <w:top w:val="nil"/>
              <w:bottom w:val="nil"/>
            </w:tcBorders>
            <w:vAlign w:val="center"/>
          </w:tcPr>
          <w:p w14:paraId="43C73979"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1.725.419</w:t>
            </w:r>
          </w:p>
        </w:tc>
        <w:tc>
          <w:tcPr>
            <w:tcW w:w="1274" w:type="dxa"/>
            <w:tcBorders>
              <w:top w:val="nil"/>
              <w:bottom w:val="nil"/>
            </w:tcBorders>
            <w:vAlign w:val="center"/>
          </w:tcPr>
          <w:p w14:paraId="4CF4BAD6"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954.033</w:t>
            </w:r>
          </w:p>
        </w:tc>
        <w:tc>
          <w:tcPr>
            <w:tcW w:w="1342" w:type="dxa"/>
            <w:tcBorders>
              <w:top w:val="nil"/>
              <w:bottom w:val="nil"/>
            </w:tcBorders>
            <w:vAlign w:val="center"/>
          </w:tcPr>
          <w:p w14:paraId="63B08273"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1.822.262</w:t>
            </w:r>
          </w:p>
        </w:tc>
        <w:tc>
          <w:tcPr>
            <w:tcW w:w="232" w:type="dxa"/>
            <w:tcBorders>
              <w:top w:val="nil"/>
              <w:bottom w:val="nil"/>
            </w:tcBorders>
            <w:vAlign w:val="center"/>
          </w:tcPr>
          <w:p w14:paraId="05896666"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4" w:type="dxa"/>
            <w:tcBorders>
              <w:top w:val="nil"/>
              <w:bottom w:val="nil"/>
            </w:tcBorders>
            <w:vAlign w:val="center"/>
          </w:tcPr>
          <w:p w14:paraId="032A0AC2"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1.026.002</w:t>
            </w:r>
          </w:p>
        </w:tc>
        <w:tc>
          <w:tcPr>
            <w:tcW w:w="1274" w:type="dxa"/>
            <w:tcBorders>
              <w:top w:val="nil"/>
              <w:bottom w:val="nil"/>
            </w:tcBorders>
            <w:vAlign w:val="center"/>
          </w:tcPr>
          <w:p w14:paraId="7EEB74B0"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2.276.426</w:t>
            </w:r>
          </w:p>
        </w:tc>
        <w:tc>
          <w:tcPr>
            <w:tcW w:w="1274" w:type="dxa"/>
            <w:tcBorders>
              <w:top w:val="nil"/>
              <w:bottom w:val="nil"/>
            </w:tcBorders>
            <w:vAlign w:val="center"/>
          </w:tcPr>
          <w:p w14:paraId="29E87755"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1.221.045</w:t>
            </w:r>
          </w:p>
        </w:tc>
        <w:tc>
          <w:tcPr>
            <w:tcW w:w="1278" w:type="dxa"/>
            <w:tcBorders>
              <w:top w:val="nil"/>
              <w:bottom w:val="nil"/>
            </w:tcBorders>
            <w:vAlign w:val="center"/>
          </w:tcPr>
          <w:p w14:paraId="5636B7F1"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2.344.962</w:t>
            </w:r>
          </w:p>
        </w:tc>
      </w:tr>
      <w:tr w:rsidR="0035572B" w:rsidRPr="00FC723F" w14:paraId="55F1D116"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615DC3F4" w14:textId="77777777" w:rsidR="0035572B" w:rsidRPr="00FC723F" w:rsidRDefault="0035572B" w:rsidP="00F507E5">
            <w:pPr>
              <w:pStyle w:val="08-Tabelageral"/>
              <w:jc w:val="left"/>
              <w:rPr>
                <w:rFonts w:cs="Arial"/>
                <w:bCs w:val="0"/>
                <w:szCs w:val="14"/>
              </w:rPr>
            </w:pPr>
            <w:r w:rsidRPr="00FC723F">
              <w:rPr>
                <w:rFonts w:cs="Arial"/>
                <w:szCs w:val="14"/>
              </w:rPr>
              <w:t>Outras Receitas e Despesas</w:t>
            </w:r>
          </w:p>
        </w:tc>
        <w:tc>
          <w:tcPr>
            <w:tcW w:w="660" w:type="dxa"/>
            <w:tcBorders>
              <w:top w:val="nil"/>
              <w:bottom w:val="nil"/>
            </w:tcBorders>
            <w:vAlign w:val="center"/>
          </w:tcPr>
          <w:p w14:paraId="65334E71"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4" w:type="dxa"/>
            <w:tcBorders>
              <w:top w:val="nil"/>
              <w:bottom w:val="nil"/>
            </w:tcBorders>
            <w:vAlign w:val="center"/>
          </w:tcPr>
          <w:p w14:paraId="7C5526FB"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(3.537)</w:t>
            </w:r>
          </w:p>
        </w:tc>
        <w:tc>
          <w:tcPr>
            <w:tcW w:w="1274" w:type="dxa"/>
            <w:tcBorders>
              <w:top w:val="nil"/>
              <w:bottom w:val="nil"/>
            </w:tcBorders>
            <w:vAlign w:val="center"/>
          </w:tcPr>
          <w:p w14:paraId="69C55488"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(4.636)</w:t>
            </w:r>
          </w:p>
        </w:tc>
        <w:tc>
          <w:tcPr>
            <w:tcW w:w="1274" w:type="dxa"/>
            <w:tcBorders>
              <w:top w:val="nil"/>
              <w:bottom w:val="nil"/>
            </w:tcBorders>
            <w:vAlign w:val="center"/>
          </w:tcPr>
          <w:p w14:paraId="5248CE3B"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(3.708)</w:t>
            </w:r>
          </w:p>
        </w:tc>
        <w:tc>
          <w:tcPr>
            <w:tcW w:w="1342" w:type="dxa"/>
            <w:tcBorders>
              <w:top w:val="nil"/>
              <w:bottom w:val="nil"/>
            </w:tcBorders>
            <w:vAlign w:val="center"/>
          </w:tcPr>
          <w:p w14:paraId="4E1C8BB1"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(6.058)</w:t>
            </w:r>
          </w:p>
        </w:tc>
        <w:tc>
          <w:tcPr>
            <w:tcW w:w="232" w:type="dxa"/>
            <w:tcBorders>
              <w:top w:val="nil"/>
              <w:bottom w:val="nil"/>
            </w:tcBorders>
            <w:vAlign w:val="center"/>
          </w:tcPr>
          <w:p w14:paraId="3827F279"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74" w:type="dxa"/>
            <w:tcBorders>
              <w:top w:val="nil"/>
              <w:bottom w:val="nil"/>
            </w:tcBorders>
            <w:vAlign w:val="center"/>
          </w:tcPr>
          <w:p w14:paraId="6F8DD86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rPr>
              <w:t>(26.159)</w:t>
            </w:r>
          </w:p>
        </w:tc>
        <w:tc>
          <w:tcPr>
            <w:tcW w:w="1274" w:type="dxa"/>
            <w:tcBorders>
              <w:top w:val="nil"/>
              <w:bottom w:val="nil"/>
            </w:tcBorders>
            <w:vAlign w:val="center"/>
          </w:tcPr>
          <w:p w14:paraId="2FB30BEF"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rPr>
              <w:t>(52.523)</w:t>
            </w:r>
          </w:p>
        </w:tc>
        <w:tc>
          <w:tcPr>
            <w:tcW w:w="1274" w:type="dxa"/>
            <w:tcBorders>
              <w:top w:val="nil"/>
              <w:bottom w:val="nil"/>
            </w:tcBorders>
            <w:vAlign w:val="center"/>
          </w:tcPr>
          <w:p w14:paraId="02DD8BB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(69.872)</w:t>
            </w:r>
          </w:p>
        </w:tc>
        <w:tc>
          <w:tcPr>
            <w:tcW w:w="1278" w:type="dxa"/>
            <w:tcBorders>
              <w:top w:val="nil"/>
              <w:bottom w:val="nil"/>
            </w:tcBorders>
            <w:vAlign w:val="center"/>
          </w:tcPr>
          <w:p w14:paraId="0844E42A"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(101.592)</w:t>
            </w:r>
          </w:p>
        </w:tc>
      </w:tr>
      <w:tr w:rsidR="0035572B" w:rsidRPr="00FC723F" w14:paraId="00259F20"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38EF21CF" w14:textId="77777777" w:rsidR="0035572B" w:rsidRPr="00FC723F" w:rsidRDefault="0035572B" w:rsidP="00F507E5">
            <w:pPr>
              <w:pStyle w:val="08-Tabelageral"/>
              <w:ind w:left="113"/>
              <w:jc w:val="left"/>
              <w:rPr>
                <w:rFonts w:cs="Arial"/>
                <w:b w:val="0"/>
                <w:szCs w:val="14"/>
              </w:rPr>
            </w:pPr>
            <w:r w:rsidRPr="00FC723F">
              <w:rPr>
                <w:rFonts w:cs="Arial"/>
                <w:b w:val="0"/>
                <w:szCs w:val="14"/>
              </w:rPr>
              <w:t>Despesas com pessoal</w:t>
            </w:r>
          </w:p>
        </w:tc>
        <w:tc>
          <w:tcPr>
            <w:tcW w:w="660" w:type="dxa"/>
            <w:tcBorders>
              <w:top w:val="nil"/>
              <w:bottom w:val="nil"/>
            </w:tcBorders>
            <w:vAlign w:val="center"/>
          </w:tcPr>
          <w:p w14:paraId="48F0D12C" w14:textId="77777777" w:rsidR="0035572B" w:rsidRPr="00FC723F" w:rsidRDefault="0035572B" w:rsidP="00F507E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[10]</w:t>
            </w:r>
          </w:p>
        </w:tc>
        <w:tc>
          <w:tcPr>
            <w:tcW w:w="1274" w:type="dxa"/>
            <w:tcBorders>
              <w:top w:val="nil"/>
              <w:bottom w:val="nil"/>
            </w:tcBorders>
            <w:vAlign w:val="center"/>
          </w:tcPr>
          <w:p w14:paraId="5995700E"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(2.962)</w:t>
            </w:r>
          </w:p>
        </w:tc>
        <w:tc>
          <w:tcPr>
            <w:tcW w:w="1274" w:type="dxa"/>
            <w:tcBorders>
              <w:top w:val="nil"/>
              <w:bottom w:val="nil"/>
            </w:tcBorders>
            <w:vAlign w:val="center"/>
          </w:tcPr>
          <w:p w14:paraId="54F8B894"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(5.739)</w:t>
            </w:r>
          </w:p>
        </w:tc>
        <w:tc>
          <w:tcPr>
            <w:tcW w:w="1274" w:type="dxa"/>
            <w:tcBorders>
              <w:top w:val="nil"/>
              <w:bottom w:val="nil"/>
            </w:tcBorders>
            <w:vAlign w:val="center"/>
          </w:tcPr>
          <w:p w14:paraId="64CDEA64"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(2.874)</w:t>
            </w:r>
          </w:p>
        </w:tc>
        <w:tc>
          <w:tcPr>
            <w:tcW w:w="1342" w:type="dxa"/>
            <w:tcBorders>
              <w:top w:val="nil"/>
              <w:bottom w:val="nil"/>
            </w:tcBorders>
            <w:vAlign w:val="center"/>
          </w:tcPr>
          <w:p w14:paraId="4AA5FC5B"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(5.646)</w:t>
            </w:r>
          </w:p>
        </w:tc>
        <w:tc>
          <w:tcPr>
            <w:tcW w:w="232" w:type="dxa"/>
            <w:tcBorders>
              <w:top w:val="nil"/>
              <w:bottom w:val="nil"/>
            </w:tcBorders>
            <w:vAlign w:val="center"/>
          </w:tcPr>
          <w:p w14:paraId="5CCF1CD4"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1091CED4"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(15.478)</w:t>
            </w:r>
          </w:p>
        </w:tc>
        <w:tc>
          <w:tcPr>
            <w:tcW w:w="1274" w:type="dxa"/>
            <w:tcBorders>
              <w:top w:val="nil"/>
              <w:bottom w:val="nil"/>
            </w:tcBorders>
            <w:vAlign w:val="center"/>
          </w:tcPr>
          <w:p w14:paraId="44B85E60"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(29.705)</w:t>
            </w:r>
          </w:p>
        </w:tc>
        <w:tc>
          <w:tcPr>
            <w:tcW w:w="1274" w:type="dxa"/>
            <w:tcBorders>
              <w:top w:val="nil"/>
              <w:bottom w:val="nil"/>
            </w:tcBorders>
            <w:vAlign w:val="center"/>
          </w:tcPr>
          <w:p w14:paraId="70096E07"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(16.139)</w:t>
            </w:r>
          </w:p>
        </w:tc>
        <w:tc>
          <w:tcPr>
            <w:tcW w:w="1278" w:type="dxa"/>
            <w:tcBorders>
              <w:top w:val="nil"/>
              <w:bottom w:val="nil"/>
            </w:tcBorders>
            <w:vAlign w:val="center"/>
          </w:tcPr>
          <w:p w14:paraId="34CEE4A0"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(31.574)</w:t>
            </w:r>
          </w:p>
        </w:tc>
      </w:tr>
      <w:tr w:rsidR="0035572B" w:rsidRPr="00FC723F" w14:paraId="644DC8D0"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3E564FAA" w14:textId="77777777" w:rsidR="0035572B" w:rsidRPr="00FC723F" w:rsidRDefault="0035572B" w:rsidP="00F507E5">
            <w:pPr>
              <w:pStyle w:val="08-Tabelageral"/>
              <w:ind w:left="113"/>
              <w:jc w:val="left"/>
              <w:rPr>
                <w:rFonts w:cs="Arial"/>
                <w:b w:val="0"/>
                <w:szCs w:val="14"/>
              </w:rPr>
            </w:pPr>
            <w:r w:rsidRPr="00FC723F">
              <w:rPr>
                <w:rFonts w:cs="Arial"/>
                <w:b w:val="0"/>
                <w:szCs w:val="14"/>
              </w:rPr>
              <w:t>Despesas administrativas e com vendas</w:t>
            </w:r>
          </w:p>
        </w:tc>
        <w:tc>
          <w:tcPr>
            <w:tcW w:w="660" w:type="dxa"/>
            <w:tcBorders>
              <w:top w:val="nil"/>
              <w:bottom w:val="nil"/>
            </w:tcBorders>
            <w:vAlign w:val="center"/>
          </w:tcPr>
          <w:p w14:paraId="103AF9B7" w14:textId="77777777" w:rsidR="0035572B" w:rsidRPr="00FC723F" w:rsidRDefault="0035572B" w:rsidP="00F507E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[11]</w:t>
            </w:r>
          </w:p>
        </w:tc>
        <w:tc>
          <w:tcPr>
            <w:tcW w:w="1274" w:type="dxa"/>
            <w:tcBorders>
              <w:top w:val="nil"/>
              <w:bottom w:val="nil"/>
            </w:tcBorders>
            <w:vAlign w:val="center"/>
          </w:tcPr>
          <w:p w14:paraId="418A91E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(1.221)</w:t>
            </w:r>
          </w:p>
        </w:tc>
        <w:tc>
          <w:tcPr>
            <w:tcW w:w="1274" w:type="dxa"/>
            <w:tcBorders>
              <w:top w:val="nil"/>
              <w:bottom w:val="nil"/>
            </w:tcBorders>
            <w:vAlign w:val="center"/>
          </w:tcPr>
          <w:p w14:paraId="7C0B71FA"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(1.762)</w:t>
            </w:r>
          </w:p>
        </w:tc>
        <w:tc>
          <w:tcPr>
            <w:tcW w:w="1274" w:type="dxa"/>
            <w:tcBorders>
              <w:top w:val="nil"/>
              <w:bottom w:val="nil"/>
            </w:tcBorders>
            <w:vAlign w:val="center"/>
          </w:tcPr>
          <w:p w14:paraId="5E206CB8"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(797)</w:t>
            </w:r>
          </w:p>
        </w:tc>
        <w:tc>
          <w:tcPr>
            <w:tcW w:w="1342" w:type="dxa"/>
            <w:tcBorders>
              <w:top w:val="nil"/>
              <w:bottom w:val="nil"/>
            </w:tcBorders>
            <w:vAlign w:val="center"/>
          </w:tcPr>
          <w:p w14:paraId="1CF7B413"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(1.671)</w:t>
            </w:r>
          </w:p>
        </w:tc>
        <w:tc>
          <w:tcPr>
            <w:tcW w:w="232" w:type="dxa"/>
            <w:tcBorders>
              <w:top w:val="nil"/>
              <w:bottom w:val="nil"/>
            </w:tcBorders>
            <w:vAlign w:val="center"/>
          </w:tcPr>
          <w:p w14:paraId="65C3FF96"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nil"/>
            </w:tcBorders>
            <w:vAlign w:val="center"/>
          </w:tcPr>
          <w:p w14:paraId="2B3110A9"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(5.539)</w:t>
            </w:r>
          </w:p>
        </w:tc>
        <w:tc>
          <w:tcPr>
            <w:tcW w:w="1274" w:type="dxa"/>
            <w:tcBorders>
              <w:top w:val="nil"/>
              <w:bottom w:val="nil"/>
            </w:tcBorders>
            <w:vAlign w:val="center"/>
          </w:tcPr>
          <w:p w14:paraId="1458DDD7"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(8.910)</w:t>
            </w:r>
          </w:p>
        </w:tc>
        <w:tc>
          <w:tcPr>
            <w:tcW w:w="1274" w:type="dxa"/>
            <w:tcBorders>
              <w:top w:val="nil"/>
              <w:bottom w:val="nil"/>
            </w:tcBorders>
            <w:vAlign w:val="center"/>
          </w:tcPr>
          <w:p w14:paraId="30434EA8"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(46.248)</w:t>
            </w:r>
          </w:p>
        </w:tc>
        <w:tc>
          <w:tcPr>
            <w:tcW w:w="1278" w:type="dxa"/>
            <w:tcBorders>
              <w:top w:val="nil"/>
              <w:bottom w:val="nil"/>
            </w:tcBorders>
            <w:vAlign w:val="center"/>
          </w:tcPr>
          <w:p w14:paraId="212D5CCC"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(51.658)</w:t>
            </w:r>
          </w:p>
        </w:tc>
      </w:tr>
      <w:tr w:rsidR="0035572B" w:rsidRPr="00FC723F" w14:paraId="7BA54B2C"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171DB113" w14:textId="77777777" w:rsidR="0035572B" w:rsidRPr="00FC723F" w:rsidRDefault="0035572B" w:rsidP="00F507E5">
            <w:pPr>
              <w:pStyle w:val="08-Tabelageral"/>
              <w:ind w:left="113"/>
              <w:jc w:val="left"/>
              <w:rPr>
                <w:rFonts w:cs="Arial"/>
                <w:b w:val="0"/>
                <w:szCs w:val="14"/>
              </w:rPr>
            </w:pPr>
            <w:r w:rsidRPr="00FC723F">
              <w:rPr>
                <w:rFonts w:cs="Arial"/>
                <w:b w:val="0"/>
                <w:szCs w:val="14"/>
              </w:rPr>
              <w:t>Despesas tributárias</w:t>
            </w:r>
          </w:p>
        </w:tc>
        <w:tc>
          <w:tcPr>
            <w:tcW w:w="660" w:type="dxa"/>
            <w:tcBorders>
              <w:top w:val="nil"/>
              <w:bottom w:val="nil"/>
            </w:tcBorders>
            <w:vAlign w:val="center"/>
          </w:tcPr>
          <w:p w14:paraId="691EF3C0" w14:textId="77777777" w:rsidR="0035572B" w:rsidRPr="00FC723F" w:rsidRDefault="0035572B" w:rsidP="00F507E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[12.c]</w:t>
            </w:r>
          </w:p>
        </w:tc>
        <w:tc>
          <w:tcPr>
            <w:tcW w:w="1274" w:type="dxa"/>
            <w:tcBorders>
              <w:top w:val="nil"/>
              <w:bottom w:val="nil"/>
            </w:tcBorders>
            <w:vAlign w:val="center"/>
          </w:tcPr>
          <w:p w14:paraId="637A0263"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(240)</w:t>
            </w:r>
          </w:p>
        </w:tc>
        <w:tc>
          <w:tcPr>
            <w:tcW w:w="1274" w:type="dxa"/>
            <w:tcBorders>
              <w:top w:val="nil"/>
              <w:bottom w:val="nil"/>
            </w:tcBorders>
            <w:vAlign w:val="center"/>
          </w:tcPr>
          <w:p w14:paraId="5ABA708C"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(1.093)</w:t>
            </w:r>
          </w:p>
        </w:tc>
        <w:tc>
          <w:tcPr>
            <w:tcW w:w="1274" w:type="dxa"/>
            <w:tcBorders>
              <w:top w:val="nil"/>
              <w:bottom w:val="nil"/>
            </w:tcBorders>
            <w:vAlign w:val="center"/>
          </w:tcPr>
          <w:p w14:paraId="3D7C89DE"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(397)</w:t>
            </w:r>
          </w:p>
        </w:tc>
        <w:tc>
          <w:tcPr>
            <w:tcW w:w="1342" w:type="dxa"/>
            <w:tcBorders>
              <w:top w:val="nil"/>
              <w:bottom w:val="nil"/>
            </w:tcBorders>
            <w:vAlign w:val="center"/>
          </w:tcPr>
          <w:p w14:paraId="6DC1EFC6"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(3.090)</w:t>
            </w:r>
          </w:p>
        </w:tc>
        <w:tc>
          <w:tcPr>
            <w:tcW w:w="232" w:type="dxa"/>
            <w:tcBorders>
              <w:top w:val="nil"/>
              <w:bottom w:val="nil"/>
            </w:tcBorders>
            <w:vAlign w:val="center"/>
          </w:tcPr>
          <w:p w14:paraId="44186EDF"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7862493C"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(1.270)</w:t>
            </w:r>
          </w:p>
        </w:tc>
        <w:tc>
          <w:tcPr>
            <w:tcW w:w="1274" w:type="dxa"/>
            <w:tcBorders>
              <w:top w:val="nil"/>
              <w:bottom w:val="nil"/>
            </w:tcBorders>
            <w:vAlign w:val="center"/>
          </w:tcPr>
          <w:p w14:paraId="6DA07609"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(2.715)</w:t>
            </w:r>
          </w:p>
        </w:tc>
        <w:tc>
          <w:tcPr>
            <w:tcW w:w="1274" w:type="dxa"/>
            <w:tcBorders>
              <w:top w:val="nil"/>
              <w:bottom w:val="nil"/>
            </w:tcBorders>
            <w:vAlign w:val="center"/>
          </w:tcPr>
          <w:p w14:paraId="3FDD1F32"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(1.460)</w:t>
            </w:r>
          </w:p>
        </w:tc>
        <w:tc>
          <w:tcPr>
            <w:tcW w:w="1278" w:type="dxa"/>
            <w:tcBorders>
              <w:top w:val="nil"/>
              <w:bottom w:val="nil"/>
            </w:tcBorders>
            <w:vAlign w:val="center"/>
          </w:tcPr>
          <w:p w14:paraId="2102989C"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(5.799)</w:t>
            </w:r>
          </w:p>
        </w:tc>
      </w:tr>
      <w:tr w:rsidR="0035572B" w:rsidRPr="00FC723F" w14:paraId="70527FC2"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0F41C129" w14:textId="77777777" w:rsidR="0035572B" w:rsidRPr="00FC723F" w:rsidRDefault="0035572B" w:rsidP="00F507E5">
            <w:pPr>
              <w:pStyle w:val="08-Tabelageral"/>
              <w:ind w:left="113"/>
              <w:jc w:val="left"/>
              <w:rPr>
                <w:rFonts w:cs="Arial"/>
                <w:b w:val="0"/>
                <w:szCs w:val="14"/>
              </w:rPr>
            </w:pPr>
            <w:r w:rsidRPr="00FC723F">
              <w:rPr>
                <w:rFonts w:cs="Arial"/>
                <w:b w:val="0"/>
                <w:szCs w:val="14"/>
              </w:rPr>
              <w:t xml:space="preserve">Outras </w:t>
            </w:r>
          </w:p>
        </w:tc>
        <w:tc>
          <w:tcPr>
            <w:tcW w:w="660" w:type="dxa"/>
            <w:tcBorders>
              <w:top w:val="nil"/>
              <w:bottom w:val="nil"/>
            </w:tcBorders>
            <w:vAlign w:val="center"/>
          </w:tcPr>
          <w:p w14:paraId="689C0434" w14:textId="77777777" w:rsidR="0035572B" w:rsidRPr="00FC723F" w:rsidRDefault="0035572B" w:rsidP="00F507E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[13]</w:t>
            </w:r>
          </w:p>
        </w:tc>
        <w:tc>
          <w:tcPr>
            <w:tcW w:w="1274" w:type="dxa"/>
            <w:tcBorders>
              <w:top w:val="nil"/>
              <w:bottom w:val="nil"/>
            </w:tcBorders>
            <w:vAlign w:val="center"/>
          </w:tcPr>
          <w:p w14:paraId="445A3594"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886</w:t>
            </w:r>
          </w:p>
        </w:tc>
        <w:tc>
          <w:tcPr>
            <w:tcW w:w="1274" w:type="dxa"/>
            <w:tcBorders>
              <w:top w:val="nil"/>
              <w:bottom w:val="nil"/>
            </w:tcBorders>
            <w:vAlign w:val="center"/>
          </w:tcPr>
          <w:p w14:paraId="53C63DD0"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3.958</w:t>
            </w:r>
          </w:p>
        </w:tc>
        <w:tc>
          <w:tcPr>
            <w:tcW w:w="1274" w:type="dxa"/>
            <w:tcBorders>
              <w:top w:val="nil"/>
              <w:bottom w:val="nil"/>
            </w:tcBorders>
            <w:vAlign w:val="center"/>
          </w:tcPr>
          <w:p w14:paraId="773E469A"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360</w:t>
            </w:r>
          </w:p>
        </w:tc>
        <w:tc>
          <w:tcPr>
            <w:tcW w:w="1342" w:type="dxa"/>
            <w:tcBorders>
              <w:top w:val="nil"/>
              <w:bottom w:val="nil"/>
            </w:tcBorders>
            <w:vAlign w:val="center"/>
          </w:tcPr>
          <w:p w14:paraId="2B276D5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4.349</w:t>
            </w:r>
          </w:p>
        </w:tc>
        <w:tc>
          <w:tcPr>
            <w:tcW w:w="232" w:type="dxa"/>
            <w:tcBorders>
              <w:top w:val="nil"/>
              <w:bottom w:val="nil"/>
            </w:tcBorders>
            <w:vAlign w:val="center"/>
          </w:tcPr>
          <w:p w14:paraId="2299A18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nil"/>
            </w:tcBorders>
            <w:vAlign w:val="center"/>
          </w:tcPr>
          <w:p w14:paraId="7AD5ACF9"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(3.872)</w:t>
            </w:r>
          </w:p>
        </w:tc>
        <w:tc>
          <w:tcPr>
            <w:tcW w:w="1274" w:type="dxa"/>
            <w:tcBorders>
              <w:top w:val="nil"/>
              <w:bottom w:val="nil"/>
            </w:tcBorders>
            <w:vAlign w:val="center"/>
          </w:tcPr>
          <w:p w14:paraId="7259C7DC"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(11.193)</w:t>
            </w:r>
          </w:p>
        </w:tc>
        <w:tc>
          <w:tcPr>
            <w:tcW w:w="1274" w:type="dxa"/>
            <w:tcBorders>
              <w:top w:val="nil"/>
              <w:bottom w:val="nil"/>
            </w:tcBorders>
            <w:vAlign w:val="center"/>
          </w:tcPr>
          <w:p w14:paraId="7955496A"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(6.025)</w:t>
            </w:r>
          </w:p>
        </w:tc>
        <w:tc>
          <w:tcPr>
            <w:tcW w:w="1278" w:type="dxa"/>
            <w:tcBorders>
              <w:top w:val="nil"/>
              <w:bottom w:val="nil"/>
            </w:tcBorders>
            <w:vAlign w:val="center"/>
          </w:tcPr>
          <w:p w14:paraId="57EE698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(12.561)</w:t>
            </w:r>
          </w:p>
        </w:tc>
      </w:tr>
      <w:tr w:rsidR="0035572B" w:rsidRPr="00FC723F" w14:paraId="600EAE33"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27FC2605" w14:textId="77777777" w:rsidR="0035572B" w:rsidRPr="00FC723F" w:rsidRDefault="0035572B" w:rsidP="00F507E5">
            <w:pPr>
              <w:pStyle w:val="08-Tabelageral"/>
              <w:jc w:val="left"/>
              <w:rPr>
                <w:rFonts w:cs="Arial"/>
                <w:szCs w:val="14"/>
              </w:rPr>
            </w:pPr>
            <w:r w:rsidRPr="00FC723F">
              <w:rPr>
                <w:rFonts w:cs="Arial"/>
                <w:szCs w:val="14"/>
              </w:rPr>
              <w:t>Resultado Antes das Receitas e Despesas Financeiras</w:t>
            </w:r>
          </w:p>
        </w:tc>
        <w:tc>
          <w:tcPr>
            <w:tcW w:w="660" w:type="dxa"/>
            <w:tcBorders>
              <w:top w:val="nil"/>
              <w:bottom w:val="nil"/>
            </w:tcBorders>
            <w:vAlign w:val="center"/>
          </w:tcPr>
          <w:p w14:paraId="0F4B6111"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vAlign w:val="center"/>
          </w:tcPr>
          <w:p w14:paraId="59D77515"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750.533</w:t>
            </w:r>
          </w:p>
        </w:tc>
        <w:tc>
          <w:tcPr>
            <w:tcW w:w="1274" w:type="dxa"/>
            <w:tcBorders>
              <w:top w:val="nil"/>
              <w:bottom w:val="nil"/>
            </w:tcBorders>
            <w:vAlign w:val="center"/>
          </w:tcPr>
          <w:p w14:paraId="39B39167"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1.720.783</w:t>
            </w:r>
          </w:p>
        </w:tc>
        <w:tc>
          <w:tcPr>
            <w:tcW w:w="1274" w:type="dxa"/>
            <w:tcBorders>
              <w:top w:val="nil"/>
              <w:bottom w:val="nil"/>
            </w:tcBorders>
            <w:vAlign w:val="center"/>
          </w:tcPr>
          <w:p w14:paraId="38DDF00A"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950.325</w:t>
            </w:r>
          </w:p>
        </w:tc>
        <w:tc>
          <w:tcPr>
            <w:tcW w:w="1342" w:type="dxa"/>
            <w:tcBorders>
              <w:top w:val="nil"/>
              <w:bottom w:val="nil"/>
            </w:tcBorders>
            <w:vAlign w:val="center"/>
          </w:tcPr>
          <w:p w14:paraId="354E7E62"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1.816.204</w:t>
            </w:r>
          </w:p>
        </w:tc>
        <w:tc>
          <w:tcPr>
            <w:tcW w:w="232" w:type="dxa"/>
            <w:tcBorders>
              <w:top w:val="nil"/>
              <w:bottom w:val="nil"/>
            </w:tcBorders>
            <w:vAlign w:val="center"/>
          </w:tcPr>
          <w:p w14:paraId="1F534BC5"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4" w:type="dxa"/>
            <w:tcBorders>
              <w:top w:val="nil"/>
              <w:bottom w:val="nil"/>
            </w:tcBorders>
            <w:vAlign w:val="center"/>
          </w:tcPr>
          <w:p w14:paraId="598E9A0F"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999.843</w:t>
            </w:r>
          </w:p>
        </w:tc>
        <w:tc>
          <w:tcPr>
            <w:tcW w:w="1274" w:type="dxa"/>
            <w:tcBorders>
              <w:top w:val="nil"/>
              <w:bottom w:val="nil"/>
            </w:tcBorders>
            <w:vAlign w:val="center"/>
          </w:tcPr>
          <w:p w14:paraId="4EB914F4"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2.223.903</w:t>
            </w:r>
          </w:p>
        </w:tc>
        <w:tc>
          <w:tcPr>
            <w:tcW w:w="1274" w:type="dxa"/>
            <w:tcBorders>
              <w:top w:val="nil"/>
              <w:bottom w:val="nil"/>
            </w:tcBorders>
            <w:vAlign w:val="center"/>
          </w:tcPr>
          <w:p w14:paraId="2D65B6E0"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1.151.173</w:t>
            </w:r>
          </w:p>
        </w:tc>
        <w:tc>
          <w:tcPr>
            <w:tcW w:w="1278" w:type="dxa"/>
            <w:tcBorders>
              <w:top w:val="nil"/>
              <w:bottom w:val="nil"/>
            </w:tcBorders>
            <w:vAlign w:val="center"/>
          </w:tcPr>
          <w:p w14:paraId="322567DF"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2.243.370</w:t>
            </w:r>
          </w:p>
        </w:tc>
      </w:tr>
      <w:tr w:rsidR="0035572B" w:rsidRPr="00FC723F" w14:paraId="3CA7932B"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2E3DD2B7" w14:textId="77777777" w:rsidR="0035572B" w:rsidRPr="00FC723F" w:rsidRDefault="0035572B" w:rsidP="00F507E5">
            <w:pPr>
              <w:pStyle w:val="08-Tabelageral"/>
              <w:jc w:val="left"/>
              <w:rPr>
                <w:rFonts w:cs="Arial"/>
                <w:szCs w:val="14"/>
              </w:rPr>
            </w:pPr>
            <w:r w:rsidRPr="00FC723F">
              <w:rPr>
                <w:rFonts w:cs="Arial"/>
                <w:szCs w:val="14"/>
              </w:rPr>
              <w:t>Resultado Financeiro</w:t>
            </w:r>
          </w:p>
        </w:tc>
        <w:tc>
          <w:tcPr>
            <w:tcW w:w="660" w:type="dxa"/>
            <w:tcBorders>
              <w:top w:val="nil"/>
              <w:bottom w:val="nil"/>
            </w:tcBorders>
            <w:vAlign w:val="center"/>
          </w:tcPr>
          <w:p w14:paraId="14C9777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b/>
                <w:bCs/>
                <w:szCs w:val="14"/>
              </w:rPr>
              <w:t>[14]</w:t>
            </w:r>
          </w:p>
        </w:tc>
        <w:tc>
          <w:tcPr>
            <w:tcW w:w="1274" w:type="dxa"/>
            <w:tcBorders>
              <w:top w:val="nil"/>
              <w:bottom w:val="nil"/>
            </w:tcBorders>
            <w:vAlign w:val="center"/>
          </w:tcPr>
          <w:p w14:paraId="0FF81666"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2.970</w:t>
            </w:r>
          </w:p>
        </w:tc>
        <w:tc>
          <w:tcPr>
            <w:tcW w:w="1274" w:type="dxa"/>
            <w:tcBorders>
              <w:top w:val="nil"/>
              <w:bottom w:val="nil"/>
            </w:tcBorders>
            <w:vAlign w:val="center"/>
          </w:tcPr>
          <w:p w14:paraId="3B80138F"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12.309</w:t>
            </w:r>
          </w:p>
        </w:tc>
        <w:tc>
          <w:tcPr>
            <w:tcW w:w="1274" w:type="dxa"/>
            <w:tcBorders>
              <w:top w:val="nil"/>
              <w:bottom w:val="nil"/>
            </w:tcBorders>
            <w:vAlign w:val="center"/>
          </w:tcPr>
          <w:p w14:paraId="3B7B19E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7.899</w:t>
            </w:r>
          </w:p>
        </w:tc>
        <w:tc>
          <w:tcPr>
            <w:tcW w:w="1342" w:type="dxa"/>
            <w:tcBorders>
              <w:top w:val="nil"/>
              <w:bottom w:val="nil"/>
            </w:tcBorders>
            <w:vAlign w:val="center"/>
          </w:tcPr>
          <w:p w14:paraId="7C9CD12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32.267</w:t>
            </w:r>
          </w:p>
        </w:tc>
        <w:tc>
          <w:tcPr>
            <w:tcW w:w="232" w:type="dxa"/>
            <w:tcBorders>
              <w:top w:val="nil"/>
              <w:bottom w:val="nil"/>
            </w:tcBorders>
            <w:vAlign w:val="center"/>
          </w:tcPr>
          <w:p w14:paraId="271003FB"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74" w:type="dxa"/>
            <w:tcBorders>
              <w:top w:val="nil"/>
              <w:bottom w:val="nil"/>
            </w:tcBorders>
            <w:vAlign w:val="center"/>
          </w:tcPr>
          <w:p w14:paraId="2C758D20"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24.600</w:t>
            </w:r>
          </w:p>
        </w:tc>
        <w:tc>
          <w:tcPr>
            <w:tcW w:w="1274" w:type="dxa"/>
            <w:tcBorders>
              <w:top w:val="nil"/>
              <w:bottom w:val="nil"/>
            </w:tcBorders>
            <w:vAlign w:val="center"/>
          </w:tcPr>
          <w:p w14:paraId="34B3CF68"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42.915</w:t>
            </w:r>
          </w:p>
        </w:tc>
        <w:tc>
          <w:tcPr>
            <w:tcW w:w="1274" w:type="dxa"/>
            <w:tcBorders>
              <w:top w:val="nil"/>
              <w:bottom w:val="nil"/>
            </w:tcBorders>
            <w:vAlign w:val="center"/>
          </w:tcPr>
          <w:p w14:paraId="712886E5"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31.063</w:t>
            </w:r>
          </w:p>
        </w:tc>
        <w:tc>
          <w:tcPr>
            <w:tcW w:w="1278" w:type="dxa"/>
            <w:tcBorders>
              <w:top w:val="nil"/>
              <w:bottom w:val="nil"/>
            </w:tcBorders>
            <w:vAlign w:val="center"/>
          </w:tcPr>
          <w:p w14:paraId="3ACBEF49"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77.773</w:t>
            </w:r>
          </w:p>
        </w:tc>
      </w:tr>
      <w:tr w:rsidR="0035572B" w:rsidRPr="00FC723F" w14:paraId="5E726331"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03C5B5B0" w14:textId="77777777" w:rsidR="0035572B" w:rsidRPr="00FC723F" w:rsidRDefault="0035572B" w:rsidP="00F507E5">
            <w:pPr>
              <w:pStyle w:val="08-Tabelageral"/>
              <w:ind w:left="113"/>
              <w:jc w:val="left"/>
              <w:rPr>
                <w:rFonts w:cs="Arial"/>
                <w:b w:val="0"/>
                <w:szCs w:val="14"/>
              </w:rPr>
            </w:pPr>
            <w:r w:rsidRPr="00FC723F">
              <w:rPr>
                <w:rFonts w:cs="Arial"/>
                <w:b w:val="0"/>
                <w:szCs w:val="14"/>
              </w:rPr>
              <w:t>Receitas financeiras</w:t>
            </w:r>
          </w:p>
        </w:tc>
        <w:tc>
          <w:tcPr>
            <w:tcW w:w="660" w:type="dxa"/>
            <w:tcBorders>
              <w:top w:val="nil"/>
              <w:bottom w:val="nil"/>
            </w:tcBorders>
            <w:vAlign w:val="center"/>
          </w:tcPr>
          <w:p w14:paraId="52D7C4FA" w14:textId="77777777" w:rsidR="0035572B" w:rsidRPr="00FC723F" w:rsidRDefault="0035572B" w:rsidP="00F507E5">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vAlign w:val="center"/>
          </w:tcPr>
          <w:p w14:paraId="3AAC92D2"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3.212</w:t>
            </w:r>
          </w:p>
        </w:tc>
        <w:tc>
          <w:tcPr>
            <w:tcW w:w="1274" w:type="dxa"/>
            <w:tcBorders>
              <w:top w:val="nil"/>
              <w:bottom w:val="nil"/>
            </w:tcBorders>
            <w:vAlign w:val="center"/>
          </w:tcPr>
          <w:p w14:paraId="098960A1"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15.468</w:t>
            </w:r>
          </w:p>
        </w:tc>
        <w:tc>
          <w:tcPr>
            <w:tcW w:w="1274" w:type="dxa"/>
            <w:tcBorders>
              <w:top w:val="nil"/>
              <w:bottom w:val="nil"/>
            </w:tcBorders>
            <w:vAlign w:val="center"/>
          </w:tcPr>
          <w:p w14:paraId="764CA7E6"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8.000</w:t>
            </w:r>
          </w:p>
        </w:tc>
        <w:tc>
          <w:tcPr>
            <w:tcW w:w="1342" w:type="dxa"/>
            <w:tcBorders>
              <w:top w:val="nil"/>
              <w:bottom w:val="nil"/>
            </w:tcBorders>
            <w:vAlign w:val="center"/>
          </w:tcPr>
          <w:p w14:paraId="75D21139"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57.575</w:t>
            </w:r>
          </w:p>
        </w:tc>
        <w:tc>
          <w:tcPr>
            <w:tcW w:w="232" w:type="dxa"/>
            <w:tcBorders>
              <w:top w:val="nil"/>
              <w:bottom w:val="nil"/>
            </w:tcBorders>
            <w:vAlign w:val="center"/>
          </w:tcPr>
          <w:p w14:paraId="16EB9C7D"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67DF26B9"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24.898</w:t>
            </w:r>
          </w:p>
        </w:tc>
        <w:tc>
          <w:tcPr>
            <w:tcW w:w="1274" w:type="dxa"/>
            <w:tcBorders>
              <w:top w:val="nil"/>
              <w:bottom w:val="nil"/>
            </w:tcBorders>
            <w:vAlign w:val="center"/>
          </w:tcPr>
          <w:p w14:paraId="76DD73B3"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46.201</w:t>
            </w:r>
          </w:p>
        </w:tc>
        <w:tc>
          <w:tcPr>
            <w:tcW w:w="1274" w:type="dxa"/>
            <w:tcBorders>
              <w:top w:val="nil"/>
              <w:bottom w:val="nil"/>
            </w:tcBorders>
            <w:vAlign w:val="center"/>
          </w:tcPr>
          <w:p w14:paraId="28AC9AD5"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31.255</w:t>
            </w:r>
          </w:p>
        </w:tc>
        <w:tc>
          <w:tcPr>
            <w:tcW w:w="1278" w:type="dxa"/>
            <w:tcBorders>
              <w:top w:val="nil"/>
              <w:bottom w:val="nil"/>
            </w:tcBorders>
            <w:vAlign w:val="center"/>
          </w:tcPr>
          <w:p w14:paraId="00BC9A26"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104.478</w:t>
            </w:r>
          </w:p>
        </w:tc>
      </w:tr>
      <w:tr w:rsidR="0035572B" w:rsidRPr="00FC723F" w14:paraId="3C2343B4"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65544244" w14:textId="77777777" w:rsidR="0035572B" w:rsidRPr="00FC723F" w:rsidRDefault="0035572B" w:rsidP="00F507E5">
            <w:pPr>
              <w:pStyle w:val="08-Tabelageral"/>
              <w:ind w:left="113"/>
              <w:jc w:val="left"/>
              <w:rPr>
                <w:rFonts w:cs="Arial"/>
                <w:b w:val="0"/>
                <w:szCs w:val="14"/>
              </w:rPr>
            </w:pPr>
            <w:r w:rsidRPr="00FC723F">
              <w:rPr>
                <w:rFonts w:cs="Arial"/>
                <w:b w:val="0"/>
                <w:szCs w:val="14"/>
              </w:rPr>
              <w:t xml:space="preserve">Despesas financeiras </w:t>
            </w:r>
          </w:p>
        </w:tc>
        <w:tc>
          <w:tcPr>
            <w:tcW w:w="660" w:type="dxa"/>
            <w:tcBorders>
              <w:top w:val="nil"/>
              <w:bottom w:val="nil"/>
            </w:tcBorders>
            <w:vAlign w:val="center"/>
          </w:tcPr>
          <w:p w14:paraId="6C7F0C7B" w14:textId="77777777" w:rsidR="0035572B" w:rsidRPr="00FC723F" w:rsidRDefault="0035572B" w:rsidP="00F507E5">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4" w:type="dxa"/>
            <w:tcBorders>
              <w:top w:val="nil"/>
              <w:bottom w:val="nil"/>
            </w:tcBorders>
            <w:vAlign w:val="center"/>
          </w:tcPr>
          <w:p w14:paraId="610ECC75"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(242)</w:t>
            </w:r>
          </w:p>
        </w:tc>
        <w:tc>
          <w:tcPr>
            <w:tcW w:w="1274" w:type="dxa"/>
            <w:tcBorders>
              <w:top w:val="nil"/>
              <w:bottom w:val="nil"/>
            </w:tcBorders>
            <w:vAlign w:val="center"/>
          </w:tcPr>
          <w:p w14:paraId="0FC6956D"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(3.159)</w:t>
            </w:r>
          </w:p>
        </w:tc>
        <w:tc>
          <w:tcPr>
            <w:tcW w:w="1274" w:type="dxa"/>
            <w:tcBorders>
              <w:top w:val="nil"/>
              <w:bottom w:val="nil"/>
            </w:tcBorders>
            <w:vAlign w:val="center"/>
          </w:tcPr>
          <w:p w14:paraId="505F1FCF"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(101)</w:t>
            </w:r>
          </w:p>
        </w:tc>
        <w:tc>
          <w:tcPr>
            <w:tcW w:w="1342" w:type="dxa"/>
            <w:tcBorders>
              <w:top w:val="nil"/>
              <w:bottom w:val="nil"/>
            </w:tcBorders>
            <w:vAlign w:val="center"/>
          </w:tcPr>
          <w:p w14:paraId="6C541E4A"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(25.308)</w:t>
            </w:r>
          </w:p>
        </w:tc>
        <w:tc>
          <w:tcPr>
            <w:tcW w:w="232" w:type="dxa"/>
            <w:tcBorders>
              <w:top w:val="nil"/>
              <w:bottom w:val="nil"/>
            </w:tcBorders>
            <w:vAlign w:val="center"/>
          </w:tcPr>
          <w:p w14:paraId="721AF1C5"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nil"/>
            </w:tcBorders>
            <w:vAlign w:val="center"/>
          </w:tcPr>
          <w:p w14:paraId="0EB9FA32"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(298)</w:t>
            </w:r>
          </w:p>
        </w:tc>
        <w:tc>
          <w:tcPr>
            <w:tcW w:w="1274" w:type="dxa"/>
            <w:tcBorders>
              <w:top w:val="nil"/>
              <w:bottom w:val="nil"/>
            </w:tcBorders>
            <w:vAlign w:val="center"/>
          </w:tcPr>
          <w:p w14:paraId="0FC00BBC"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(3.286)</w:t>
            </w:r>
          </w:p>
        </w:tc>
        <w:tc>
          <w:tcPr>
            <w:tcW w:w="1274" w:type="dxa"/>
            <w:tcBorders>
              <w:top w:val="nil"/>
              <w:bottom w:val="nil"/>
            </w:tcBorders>
            <w:vAlign w:val="center"/>
          </w:tcPr>
          <w:p w14:paraId="558EEE48"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(192)</w:t>
            </w:r>
          </w:p>
        </w:tc>
        <w:tc>
          <w:tcPr>
            <w:tcW w:w="1278" w:type="dxa"/>
            <w:tcBorders>
              <w:top w:val="nil"/>
              <w:bottom w:val="nil"/>
            </w:tcBorders>
            <w:vAlign w:val="center"/>
          </w:tcPr>
          <w:p w14:paraId="675828D4"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(26.705)</w:t>
            </w:r>
          </w:p>
        </w:tc>
      </w:tr>
      <w:tr w:rsidR="0035572B" w:rsidRPr="00FC723F" w14:paraId="4A10E144"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2FE91F71" w14:textId="77777777" w:rsidR="0035572B" w:rsidRPr="00FC723F" w:rsidRDefault="0035572B" w:rsidP="00F507E5">
            <w:pPr>
              <w:pStyle w:val="08-Tabelageral"/>
              <w:jc w:val="left"/>
              <w:rPr>
                <w:rFonts w:cs="Arial"/>
                <w:bCs w:val="0"/>
                <w:szCs w:val="14"/>
              </w:rPr>
            </w:pPr>
            <w:r w:rsidRPr="00FC723F">
              <w:rPr>
                <w:rFonts w:cs="Arial"/>
                <w:szCs w:val="14"/>
              </w:rPr>
              <w:t>Resultado Antes do Imposto de Renda e Contribuição Social</w:t>
            </w:r>
          </w:p>
        </w:tc>
        <w:tc>
          <w:tcPr>
            <w:tcW w:w="660" w:type="dxa"/>
            <w:tcBorders>
              <w:top w:val="nil"/>
              <w:bottom w:val="nil"/>
            </w:tcBorders>
            <w:vAlign w:val="center"/>
          </w:tcPr>
          <w:p w14:paraId="1D67FDBB"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vAlign w:val="center"/>
          </w:tcPr>
          <w:p w14:paraId="397DB3F1"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753.503</w:t>
            </w:r>
          </w:p>
        </w:tc>
        <w:tc>
          <w:tcPr>
            <w:tcW w:w="1274" w:type="dxa"/>
            <w:tcBorders>
              <w:top w:val="nil"/>
              <w:bottom w:val="nil"/>
            </w:tcBorders>
            <w:vAlign w:val="center"/>
          </w:tcPr>
          <w:p w14:paraId="266D098E"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1.733.092</w:t>
            </w:r>
          </w:p>
        </w:tc>
        <w:tc>
          <w:tcPr>
            <w:tcW w:w="1274" w:type="dxa"/>
            <w:tcBorders>
              <w:top w:val="nil"/>
              <w:bottom w:val="nil"/>
            </w:tcBorders>
            <w:vAlign w:val="center"/>
          </w:tcPr>
          <w:p w14:paraId="401460BB"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958.224</w:t>
            </w:r>
          </w:p>
        </w:tc>
        <w:tc>
          <w:tcPr>
            <w:tcW w:w="1342" w:type="dxa"/>
            <w:tcBorders>
              <w:top w:val="nil"/>
              <w:bottom w:val="nil"/>
            </w:tcBorders>
            <w:vAlign w:val="center"/>
          </w:tcPr>
          <w:p w14:paraId="68CFBF19"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1.848.471</w:t>
            </w:r>
          </w:p>
        </w:tc>
        <w:tc>
          <w:tcPr>
            <w:tcW w:w="232" w:type="dxa"/>
            <w:tcBorders>
              <w:top w:val="nil"/>
              <w:bottom w:val="nil"/>
            </w:tcBorders>
            <w:vAlign w:val="center"/>
          </w:tcPr>
          <w:p w14:paraId="04E301C5"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4" w:type="dxa"/>
            <w:tcBorders>
              <w:top w:val="nil"/>
              <w:bottom w:val="nil"/>
            </w:tcBorders>
            <w:vAlign w:val="center"/>
          </w:tcPr>
          <w:p w14:paraId="13C79452"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1.024.443</w:t>
            </w:r>
          </w:p>
        </w:tc>
        <w:tc>
          <w:tcPr>
            <w:tcW w:w="1274" w:type="dxa"/>
            <w:tcBorders>
              <w:top w:val="nil"/>
              <w:bottom w:val="nil"/>
            </w:tcBorders>
            <w:vAlign w:val="center"/>
          </w:tcPr>
          <w:p w14:paraId="6A91D8A4"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2.266.818</w:t>
            </w:r>
          </w:p>
        </w:tc>
        <w:tc>
          <w:tcPr>
            <w:tcW w:w="1274" w:type="dxa"/>
            <w:tcBorders>
              <w:top w:val="nil"/>
              <w:bottom w:val="nil"/>
            </w:tcBorders>
            <w:vAlign w:val="center"/>
          </w:tcPr>
          <w:p w14:paraId="7830F706"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1.182.236</w:t>
            </w:r>
          </w:p>
        </w:tc>
        <w:tc>
          <w:tcPr>
            <w:tcW w:w="1278" w:type="dxa"/>
            <w:tcBorders>
              <w:top w:val="nil"/>
              <w:bottom w:val="nil"/>
            </w:tcBorders>
            <w:vAlign w:val="center"/>
          </w:tcPr>
          <w:p w14:paraId="09818D28" w14:textId="77777777" w:rsidR="0035572B" w:rsidRPr="00FC723F" w:rsidRDefault="0035572B" w:rsidP="00F507E5">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2.321.143</w:t>
            </w:r>
          </w:p>
        </w:tc>
      </w:tr>
      <w:tr w:rsidR="0035572B" w:rsidRPr="00FC723F" w14:paraId="7074B08C"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049ECE37" w14:textId="77777777" w:rsidR="0035572B" w:rsidRPr="00FC723F" w:rsidRDefault="0035572B" w:rsidP="00F507E5">
            <w:pPr>
              <w:pStyle w:val="08-Tabelageral"/>
              <w:jc w:val="left"/>
              <w:rPr>
                <w:rFonts w:cs="Arial"/>
                <w:bCs w:val="0"/>
                <w:szCs w:val="14"/>
              </w:rPr>
            </w:pPr>
            <w:r w:rsidRPr="00FC723F">
              <w:rPr>
                <w:rFonts w:cs="Arial"/>
                <w:szCs w:val="14"/>
              </w:rPr>
              <w:t>Imposto de Renda e Contribuição Social</w:t>
            </w:r>
          </w:p>
        </w:tc>
        <w:tc>
          <w:tcPr>
            <w:tcW w:w="660" w:type="dxa"/>
            <w:tcBorders>
              <w:top w:val="nil"/>
              <w:bottom w:val="nil"/>
            </w:tcBorders>
            <w:vAlign w:val="center"/>
          </w:tcPr>
          <w:p w14:paraId="5B59C5A8"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C723F">
              <w:rPr>
                <w:rFonts w:cs="Arial"/>
                <w:b/>
                <w:szCs w:val="14"/>
              </w:rPr>
              <w:t>[12.a]</w:t>
            </w:r>
          </w:p>
        </w:tc>
        <w:tc>
          <w:tcPr>
            <w:tcW w:w="1274" w:type="dxa"/>
            <w:tcBorders>
              <w:top w:val="nil"/>
              <w:bottom w:val="nil"/>
            </w:tcBorders>
            <w:vAlign w:val="center"/>
          </w:tcPr>
          <w:p w14:paraId="1E00A848"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199</w:t>
            </w:r>
          </w:p>
        </w:tc>
        <w:tc>
          <w:tcPr>
            <w:tcW w:w="1274" w:type="dxa"/>
            <w:tcBorders>
              <w:top w:val="nil"/>
              <w:bottom w:val="nil"/>
            </w:tcBorders>
            <w:vAlign w:val="center"/>
          </w:tcPr>
          <w:p w14:paraId="1A449B5D"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(2.328)</w:t>
            </w:r>
          </w:p>
        </w:tc>
        <w:tc>
          <w:tcPr>
            <w:tcW w:w="1274" w:type="dxa"/>
            <w:tcBorders>
              <w:top w:val="nil"/>
              <w:bottom w:val="nil"/>
            </w:tcBorders>
            <w:vAlign w:val="center"/>
          </w:tcPr>
          <w:p w14:paraId="55090405"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(1.427)</w:t>
            </w:r>
          </w:p>
        </w:tc>
        <w:tc>
          <w:tcPr>
            <w:tcW w:w="1342" w:type="dxa"/>
            <w:tcBorders>
              <w:top w:val="nil"/>
              <w:bottom w:val="nil"/>
            </w:tcBorders>
            <w:vAlign w:val="center"/>
          </w:tcPr>
          <w:p w14:paraId="55EC075C"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(8.953)</w:t>
            </w:r>
          </w:p>
        </w:tc>
        <w:tc>
          <w:tcPr>
            <w:tcW w:w="232" w:type="dxa"/>
            <w:tcBorders>
              <w:top w:val="nil"/>
              <w:bottom w:val="nil"/>
            </w:tcBorders>
            <w:vAlign w:val="center"/>
          </w:tcPr>
          <w:p w14:paraId="5AE34291"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4" w:type="dxa"/>
            <w:tcBorders>
              <w:top w:val="nil"/>
              <w:bottom w:val="nil"/>
            </w:tcBorders>
            <w:vAlign w:val="center"/>
          </w:tcPr>
          <w:p w14:paraId="5B7D8EF7"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(270.741)</w:t>
            </w:r>
          </w:p>
        </w:tc>
        <w:tc>
          <w:tcPr>
            <w:tcW w:w="1274" w:type="dxa"/>
            <w:tcBorders>
              <w:top w:val="nil"/>
              <w:bottom w:val="nil"/>
            </w:tcBorders>
            <w:vAlign w:val="center"/>
          </w:tcPr>
          <w:p w14:paraId="7AE26ED9"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(536.054)</w:t>
            </w:r>
          </w:p>
        </w:tc>
        <w:tc>
          <w:tcPr>
            <w:tcW w:w="1274" w:type="dxa"/>
            <w:tcBorders>
              <w:top w:val="nil"/>
              <w:bottom w:val="nil"/>
            </w:tcBorders>
            <w:vAlign w:val="center"/>
          </w:tcPr>
          <w:p w14:paraId="5BC361DB"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(225.439)</w:t>
            </w:r>
          </w:p>
        </w:tc>
        <w:tc>
          <w:tcPr>
            <w:tcW w:w="1278" w:type="dxa"/>
            <w:tcBorders>
              <w:top w:val="nil"/>
              <w:bottom w:val="nil"/>
            </w:tcBorders>
            <w:vAlign w:val="center"/>
          </w:tcPr>
          <w:p w14:paraId="718E0578" w14:textId="77777777" w:rsidR="0035572B" w:rsidRPr="00FC723F" w:rsidRDefault="0035572B" w:rsidP="00F507E5">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(481.625)</w:t>
            </w:r>
          </w:p>
        </w:tc>
      </w:tr>
      <w:tr w:rsidR="0035572B" w:rsidRPr="00FC723F" w14:paraId="13E565F1"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47A5D0B0" w14:textId="77777777" w:rsidR="0035572B" w:rsidRPr="00FC723F" w:rsidRDefault="0035572B" w:rsidP="00D95ED3">
            <w:pPr>
              <w:pStyle w:val="08-Tabelageral"/>
              <w:jc w:val="left"/>
              <w:rPr>
                <w:rFonts w:cs="Arial"/>
                <w:szCs w:val="14"/>
              </w:rPr>
            </w:pPr>
          </w:p>
        </w:tc>
        <w:tc>
          <w:tcPr>
            <w:tcW w:w="660" w:type="dxa"/>
            <w:tcBorders>
              <w:top w:val="nil"/>
              <w:bottom w:val="nil"/>
            </w:tcBorders>
            <w:vAlign w:val="center"/>
          </w:tcPr>
          <w:p w14:paraId="3F43C415"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tcPr>
          <w:p w14:paraId="25C632CC"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tcPr>
          <w:p w14:paraId="3F97756E"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3080D514"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42" w:type="dxa"/>
            <w:tcBorders>
              <w:top w:val="nil"/>
              <w:bottom w:val="nil"/>
            </w:tcBorders>
            <w:vAlign w:val="center"/>
          </w:tcPr>
          <w:p w14:paraId="597B2B1E"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2" w:type="dxa"/>
            <w:tcBorders>
              <w:top w:val="nil"/>
              <w:bottom w:val="nil"/>
            </w:tcBorders>
            <w:vAlign w:val="center"/>
          </w:tcPr>
          <w:p w14:paraId="65320958"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tcPr>
          <w:p w14:paraId="4B9D60F1"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tcPr>
          <w:p w14:paraId="6F9CCD92"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6D8759F0"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8" w:type="dxa"/>
            <w:tcBorders>
              <w:top w:val="nil"/>
              <w:bottom w:val="nil"/>
            </w:tcBorders>
            <w:vAlign w:val="center"/>
          </w:tcPr>
          <w:p w14:paraId="7C924EC9"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35572B" w:rsidRPr="00FC723F" w14:paraId="27508037"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628477D6" w14:textId="77777777" w:rsidR="0035572B" w:rsidRPr="00FC723F" w:rsidRDefault="0035572B" w:rsidP="00D95ED3">
            <w:pPr>
              <w:pStyle w:val="08-Tabelageral"/>
              <w:jc w:val="left"/>
              <w:rPr>
                <w:rFonts w:cs="Arial"/>
                <w:bCs w:val="0"/>
                <w:szCs w:val="14"/>
              </w:rPr>
            </w:pPr>
            <w:r w:rsidRPr="00FC723F">
              <w:rPr>
                <w:rFonts w:cs="Arial"/>
                <w:szCs w:val="14"/>
              </w:rPr>
              <w:t xml:space="preserve">Lucro Líquido do Período </w:t>
            </w:r>
          </w:p>
        </w:tc>
        <w:tc>
          <w:tcPr>
            <w:tcW w:w="660" w:type="dxa"/>
            <w:tcBorders>
              <w:top w:val="nil"/>
              <w:bottom w:val="nil"/>
            </w:tcBorders>
            <w:vAlign w:val="center"/>
          </w:tcPr>
          <w:p w14:paraId="0EF629CE"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4" w:type="dxa"/>
            <w:tcBorders>
              <w:top w:val="nil"/>
              <w:bottom w:val="nil"/>
            </w:tcBorders>
          </w:tcPr>
          <w:p w14:paraId="14AE8E3E"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753.702</w:t>
            </w:r>
          </w:p>
        </w:tc>
        <w:tc>
          <w:tcPr>
            <w:tcW w:w="1274" w:type="dxa"/>
            <w:tcBorders>
              <w:top w:val="nil"/>
              <w:bottom w:val="nil"/>
            </w:tcBorders>
          </w:tcPr>
          <w:p w14:paraId="0793A22A"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1.730.764</w:t>
            </w:r>
          </w:p>
        </w:tc>
        <w:tc>
          <w:tcPr>
            <w:tcW w:w="1274" w:type="dxa"/>
            <w:tcBorders>
              <w:top w:val="nil"/>
              <w:bottom w:val="nil"/>
            </w:tcBorders>
            <w:vAlign w:val="center"/>
          </w:tcPr>
          <w:p w14:paraId="45C0DD3B"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956.797</w:t>
            </w:r>
          </w:p>
        </w:tc>
        <w:tc>
          <w:tcPr>
            <w:tcW w:w="1342" w:type="dxa"/>
            <w:tcBorders>
              <w:top w:val="nil"/>
              <w:bottom w:val="nil"/>
            </w:tcBorders>
            <w:vAlign w:val="center"/>
          </w:tcPr>
          <w:p w14:paraId="12F3EE36"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1.839.518</w:t>
            </w:r>
          </w:p>
        </w:tc>
        <w:tc>
          <w:tcPr>
            <w:tcW w:w="232" w:type="dxa"/>
            <w:tcBorders>
              <w:top w:val="nil"/>
              <w:bottom w:val="nil"/>
            </w:tcBorders>
            <w:vAlign w:val="center"/>
          </w:tcPr>
          <w:p w14:paraId="330655ED"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74" w:type="dxa"/>
            <w:tcBorders>
              <w:top w:val="nil"/>
              <w:bottom w:val="nil"/>
            </w:tcBorders>
          </w:tcPr>
          <w:p w14:paraId="151B2371"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753.702</w:t>
            </w:r>
          </w:p>
        </w:tc>
        <w:tc>
          <w:tcPr>
            <w:tcW w:w="1274" w:type="dxa"/>
            <w:tcBorders>
              <w:top w:val="nil"/>
              <w:bottom w:val="nil"/>
            </w:tcBorders>
          </w:tcPr>
          <w:p w14:paraId="4D2B5E52"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1.730.764</w:t>
            </w:r>
          </w:p>
        </w:tc>
        <w:tc>
          <w:tcPr>
            <w:tcW w:w="1274" w:type="dxa"/>
            <w:tcBorders>
              <w:top w:val="nil"/>
              <w:bottom w:val="nil"/>
            </w:tcBorders>
            <w:vAlign w:val="center"/>
          </w:tcPr>
          <w:p w14:paraId="13CE5971"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956.797</w:t>
            </w:r>
          </w:p>
        </w:tc>
        <w:tc>
          <w:tcPr>
            <w:tcW w:w="1278" w:type="dxa"/>
            <w:tcBorders>
              <w:top w:val="nil"/>
              <w:bottom w:val="nil"/>
            </w:tcBorders>
            <w:vAlign w:val="center"/>
          </w:tcPr>
          <w:p w14:paraId="6E49FBDF" w14:textId="77777777" w:rsidR="0035572B" w:rsidRPr="00FC723F" w:rsidRDefault="0035572B" w:rsidP="00D95ED3">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1.839.518</w:t>
            </w:r>
          </w:p>
        </w:tc>
      </w:tr>
      <w:tr w:rsidR="0035572B" w:rsidRPr="00FC723F" w14:paraId="3508D75D"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56538E87" w14:textId="77777777" w:rsidR="0035572B" w:rsidRPr="00FC723F" w:rsidRDefault="0035572B" w:rsidP="00D95ED3">
            <w:pPr>
              <w:pStyle w:val="08-Tabelageral"/>
              <w:jc w:val="left"/>
              <w:rPr>
                <w:rFonts w:cs="Arial"/>
                <w:bCs w:val="0"/>
                <w:szCs w:val="14"/>
              </w:rPr>
            </w:pPr>
          </w:p>
        </w:tc>
        <w:tc>
          <w:tcPr>
            <w:tcW w:w="660" w:type="dxa"/>
            <w:tcBorders>
              <w:top w:val="nil"/>
              <w:bottom w:val="nil"/>
            </w:tcBorders>
            <w:vAlign w:val="center"/>
          </w:tcPr>
          <w:p w14:paraId="5E8FB4FF"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tcPr>
          <w:p w14:paraId="4A1F8050"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tcPr>
          <w:p w14:paraId="358A698F"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1A006D64"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42" w:type="dxa"/>
            <w:tcBorders>
              <w:top w:val="nil"/>
              <w:bottom w:val="nil"/>
            </w:tcBorders>
            <w:vAlign w:val="center"/>
          </w:tcPr>
          <w:p w14:paraId="1D715206"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2" w:type="dxa"/>
            <w:tcBorders>
              <w:top w:val="nil"/>
              <w:bottom w:val="nil"/>
            </w:tcBorders>
            <w:vAlign w:val="center"/>
          </w:tcPr>
          <w:p w14:paraId="1F64689A"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tcPr>
          <w:p w14:paraId="6A0DAD2A"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tcPr>
          <w:p w14:paraId="29B92091"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vAlign w:val="center"/>
          </w:tcPr>
          <w:p w14:paraId="3E231B44"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8" w:type="dxa"/>
            <w:tcBorders>
              <w:top w:val="nil"/>
              <w:bottom w:val="nil"/>
            </w:tcBorders>
            <w:vAlign w:val="center"/>
          </w:tcPr>
          <w:p w14:paraId="63D9C935" w14:textId="77777777" w:rsidR="0035572B" w:rsidRPr="00FC723F" w:rsidRDefault="0035572B" w:rsidP="00D95ED3">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35572B" w:rsidRPr="00FC723F" w14:paraId="0C2C13D4"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2F3ACDD9" w14:textId="77777777" w:rsidR="0035572B" w:rsidRPr="00FC723F" w:rsidRDefault="0035572B" w:rsidP="00314C9B">
            <w:pPr>
              <w:pStyle w:val="08-Tabelageral"/>
              <w:jc w:val="left"/>
              <w:rPr>
                <w:rFonts w:cs="Arial"/>
                <w:b w:val="0"/>
                <w:szCs w:val="14"/>
              </w:rPr>
            </w:pPr>
            <w:r w:rsidRPr="00FC723F">
              <w:rPr>
                <w:rFonts w:cs="Arial"/>
                <w:b w:val="0"/>
                <w:szCs w:val="14"/>
              </w:rPr>
              <w:t>Número de ações</w:t>
            </w:r>
          </w:p>
        </w:tc>
        <w:tc>
          <w:tcPr>
            <w:tcW w:w="660" w:type="dxa"/>
            <w:tcBorders>
              <w:top w:val="nil"/>
              <w:bottom w:val="nil"/>
            </w:tcBorders>
            <w:vAlign w:val="center"/>
          </w:tcPr>
          <w:p w14:paraId="7DF7C71C"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[25.a]</w:t>
            </w:r>
          </w:p>
        </w:tc>
        <w:tc>
          <w:tcPr>
            <w:tcW w:w="1274" w:type="dxa"/>
            <w:tcBorders>
              <w:top w:val="nil"/>
              <w:bottom w:val="nil"/>
            </w:tcBorders>
          </w:tcPr>
          <w:p w14:paraId="259E6FBD"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2.000.000.000</w:t>
            </w:r>
          </w:p>
        </w:tc>
        <w:tc>
          <w:tcPr>
            <w:tcW w:w="1274" w:type="dxa"/>
            <w:tcBorders>
              <w:top w:val="nil"/>
              <w:bottom w:val="nil"/>
            </w:tcBorders>
          </w:tcPr>
          <w:p w14:paraId="4A317529"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2.000.000.000</w:t>
            </w:r>
          </w:p>
        </w:tc>
        <w:tc>
          <w:tcPr>
            <w:tcW w:w="1274" w:type="dxa"/>
            <w:tcBorders>
              <w:top w:val="nil"/>
              <w:bottom w:val="nil"/>
            </w:tcBorders>
            <w:vAlign w:val="center"/>
          </w:tcPr>
          <w:p w14:paraId="66687504"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2.000.000.000</w:t>
            </w:r>
          </w:p>
        </w:tc>
        <w:tc>
          <w:tcPr>
            <w:tcW w:w="1342" w:type="dxa"/>
            <w:tcBorders>
              <w:top w:val="nil"/>
              <w:bottom w:val="nil"/>
            </w:tcBorders>
            <w:vAlign w:val="center"/>
          </w:tcPr>
          <w:p w14:paraId="505E1376"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2.000.000.000</w:t>
            </w:r>
          </w:p>
        </w:tc>
        <w:tc>
          <w:tcPr>
            <w:tcW w:w="232" w:type="dxa"/>
            <w:tcBorders>
              <w:top w:val="nil"/>
              <w:bottom w:val="nil"/>
            </w:tcBorders>
            <w:vAlign w:val="center"/>
          </w:tcPr>
          <w:p w14:paraId="441D7D1E"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nil"/>
            </w:tcBorders>
          </w:tcPr>
          <w:p w14:paraId="3A55CD47"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2.000.000.000</w:t>
            </w:r>
          </w:p>
        </w:tc>
        <w:tc>
          <w:tcPr>
            <w:tcW w:w="1274" w:type="dxa"/>
            <w:tcBorders>
              <w:top w:val="nil"/>
              <w:bottom w:val="nil"/>
            </w:tcBorders>
          </w:tcPr>
          <w:p w14:paraId="08B0ED6B"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2.000.000.000</w:t>
            </w:r>
          </w:p>
        </w:tc>
        <w:tc>
          <w:tcPr>
            <w:tcW w:w="1274" w:type="dxa"/>
            <w:tcBorders>
              <w:top w:val="nil"/>
              <w:bottom w:val="nil"/>
            </w:tcBorders>
            <w:vAlign w:val="center"/>
          </w:tcPr>
          <w:p w14:paraId="0690E66F"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2.000.000.000</w:t>
            </w:r>
          </w:p>
        </w:tc>
        <w:tc>
          <w:tcPr>
            <w:tcW w:w="1278" w:type="dxa"/>
            <w:tcBorders>
              <w:top w:val="nil"/>
              <w:bottom w:val="nil"/>
            </w:tcBorders>
            <w:vAlign w:val="center"/>
          </w:tcPr>
          <w:p w14:paraId="7FE4EB84"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2.000.000.000</w:t>
            </w:r>
          </w:p>
        </w:tc>
      </w:tr>
      <w:tr w:rsidR="0035572B" w:rsidRPr="00FC723F" w14:paraId="6E848881"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12015CA6" w14:textId="77777777" w:rsidR="0035572B" w:rsidRPr="00FC723F" w:rsidRDefault="0035572B" w:rsidP="00314C9B">
            <w:pPr>
              <w:pStyle w:val="08-Tabelageral"/>
              <w:jc w:val="left"/>
              <w:rPr>
                <w:rFonts w:cs="Arial"/>
                <w:b w:val="0"/>
                <w:szCs w:val="14"/>
              </w:rPr>
            </w:pPr>
            <w:r w:rsidRPr="00FC723F">
              <w:rPr>
                <w:rFonts w:cs="Arial"/>
                <w:b w:val="0"/>
                <w:szCs w:val="14"/>
              </w:rPr>
              <w:t>Número médio ponderado de ações (básico e diluído)</w:t>
            </w:r>
          </w:p>
        </w:tc>
        <w:tc>
          <w:tcPr>
            <w:tcW w:w="660" w:type="dxa"/>
            <w:tcBorders>
              <w:top w:val="nil"/>
              <w:bottom w:val="nil"/>
            </w:tcBorders>
            <w:vAlign w:val="center"/>
          </w:tcPr>
          <w:p w14:paraId="594BFB5C" w14:textId="77777777" w:rsidR="0035572B" w:rsidRPr="00FC723F" w:rsidRDefault="0035572B" w:rsidP="00314C9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[25.c]</w:t>
            </w:r>
          </w:p>
        </w:tc>
        <w:tc>
          <w:tcPr>
            <w:tcW w:w="1274" w:type="dxa"/>
            <w:tcBorders>
              <w:top w:val="nil"/>
              <w:bottom w:val="nil"/>
            </w:tcBorders>
          </w:tcPr>
          <w:p w14:paraId="52F6D4F5" w14:textId="77777777" w:rsidR="0035572B" w:rsidRPr="00FC723F" w:rsidRDefault="0035572B" w:rsidP="00314C9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1.996.676.877</w:t>
            </w:r>
          </w:p>
        </w:tc>
        <w:tc>
          <w:tcPr>
            <w:tcW w:w="1274" w:type="dxa"/>
            <w:tcBorders>
              <w:top w:val="nil"/>
              <w:bottom w:val="nil"/>
            </w:tcBorders>
          </w:tcPr>
          <w:p w14:paraId="6254A15B" w14:textId="77777777" w:rsidR="0035572B" w:rsidRPr="00FC723F" w:rsidRDefault="0035572B" w:rsidP="00314C9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1.996.657.612</w:t>
            </w:r>
          </w:p>
        </w:tc>
        <w:tc>
          <w:tcPr>
            <w:tcW w:w="1274" w:type="dxa"/>
            <w:tcBorders>
              <w:top w:val="nil"/>
              <w:bottom w:val="nil"/>
            </w:tcBorders>
            <w:vAlign w:val="center"/>
          </w:tcPr>
          <w:p w14:paraId="63BEFE8B" w14:textId="77777777" w:rsidR="0035572B" w:rsidRPr="00FC723F" w:rsidRDefault="0035572B" w:rsidP="00314C9B">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FC723F">
              <w:rPr>
                <w:rFonts w:cs="Arial"/>
              </w:rPr>
              <w:t>1.996.594.035</w:t>
            </w:r>
          </w:p>
        </w:tc>
        <w:tc>
          <w:tcPr>
            <w:tcW w:w="1342" w:type="dxa"/>
            <w:tcBorders>
              <w:top w:val="nil"/>
              <w:bottom w:val="nil"/>
            </w:tcBorders>
            <w:vAlign w:val="center"/>
          </w:tcPr>
          <w:p w14:paraId="3137F636" w14:textId="77777777" w:rsidR="0035572B" w:rsidRPr="00FC723F" w:rsidRDefault="0035572B" w:rsidP="00314C9B">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FC723F">
              <w:rPr>
                <w:rFonts w:cs="Arial"/>
                <w:szCs w:val="14"/>
              </w:rPr>
              <w:t>1.996.617.689</w:t>
            </w:r>
          </w:p>
        </w:tc>
        <w:tc>
          <w:tcPr>
            <w:tcW w:w="232" w:type="dxa"/>
            <w:tcBorders>
              <w:top w:val="nil"/>
              <w:bottom w:val="nil"/>
            </w:tcBorders>
            <w:vAlign w:val="center"/>
          </w:tcPr>
          <w:p w14:paraId="4AED35AE" w14:textId="77777777" w:rsidR="0035572B" w:rsidRPr="00FC723F" w:rsidRDefault="0035572B" w:rsidP="00314C9B">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4" w:type="dxa"/>
            <w:tcBorders>
              <w:top w:val="nil"/>
              <w:bottom w:val="nil"/>
            </w:tcBorders>
          </w:tcPr>
          <w:p w14:paraId="093139AB" w14:textId="77777777" w:rsidR="0035572B" w:rsidRPr="00FC723F" w:rsidRDefault="0035572B" w:rsidP="00314C9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1.996.676.877</w:t>
            </w:r>
          </w:p>
        </w:tc>
        <w:tc>
          <w:tcPr>
            <w:tcW w:w="1274" w:type="dxa"/>
            <w:tcBorders>
              <w:top w:val="nil"/>
              <w:bottom w:val="nil"/>
            </w:tcBorders>
          </w:tcPr>
          <w:p w14:paraId="407E0659" w14:textId="77777777" w:rsidR="0035572B" w:rsidRPr="00FC723F" w:rsidRDefault="0035572B" w:rsidP="00314C9B">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1.996.657.612</w:t>
            </w:r>
          </w:p>
        </w:tc>
        <w:tc>
          <w:tcPr>
            <w:tcW w:w="1274" w:type="dxa"/>
            <w:tcBorders>
              <w:top w:val="nil"/>
              <w:bottom w:val="nil"/>
            </w:tcBorders>
            <w:vAlign w:val="center"/>
          </w:tcPr>
          <w:p w14:paraId="3DC66B22" w14:textId="77777777" w:rsidR="0035572B" w:rsidRPr="00FC723F" w:rsidRDefault="0035572B" w:rsidP="00314C9B">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FC723F">
              <w:rPr>
                <w:rFonts w:cs="Arial"/>
              </w:rPr>
              <w:t>1.996.594.035</w:t>
            </w:r>
          </w:p>
        </w:tc>
        <w:tc>
          <w:tcPr>
            <w:tcW w:w="1278" w:type="dxa"/>
            <w:tcBorders>
              <w:top w:val="nil"/>
              <w:bottom w:val="nil"/>
            </w:tcBorders>
            <w:vAlign w:val="center"/>
          </w:tcPr>
          <w:p w14:paraId="0008D949" w14:textId="77777777" w:rsidR="0035572B" w:rsidRPr="00FC723F" w:rsidRDefault="0035572B" w:rsidP="00314C9B">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FC723F">
              <w:rPr>
                <w:rFonts w:cs="Arial"/>
                <w:szCs w:val="14"/>
              </w:rPr>
              <w:t>1.996.617.689</w:t>
            </w:r>
          </w:p>
        </w:tc>
      </w:tr>
      <w:tr w:rsidR="0035572B" w:rsidRPr="00FC723F" w14:paraId="36F56028"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single" w:sz="2" w:space="0" w:color="8EAADB" w:themeColor="accent5" w:themeTint="99"/>
            </w:tcBorders>
            <w:vAlign w:val="center"/>
          </w:tcPr>
          <w:p w14:paraId="6D75A589" w14:textId="77777777" w:rsidR="0035572B" w:rsidRPr="00FC723F" w:rsidRDefault="0035572B" w:rsidP="00314C9B">
            <w:pPr>
              <w:pStyle w:val="08-Tabelageral"/>
              <w:jc w:val="left"/>
              <w:rPr>
                <w:rFonts w:cs="Arial"/>
                <w:b w:val="0"/>
                <w:bCs w:val="0"/>
              </w:rPr>
            </w:pPr>
            <w:r w:rsidRPr="00FC723F">
              <w:rPr>
                <w:rFonts w:cs="Arial"/>
                <w:b w:val="0"/>
                <w:bCs w:val="0"/>
              </w:rPr>
              <w:t xml:space="preserve">Lucro por ação (básico e diluído) (R$) </w:t>
            </w:r>
          </w:p>
        </w:tc>
        <w:tc>
          <w:tcPr>
            <w:tcW w:w="660" w:type="dxa"/>
            <w:tcBorders>
              <w:top w:val="nil"/>
              <w:bottom w:val="single" w:sz="2" w:space="0" w:color="8EAADB" w:themeColor="accent5" w:themeTint="99"/>
            </w:tcBorders>
            <w:vAlign w:val="center"/>
          </w:tcPr>
          <w:p w14:paraId="555C7D2B"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[25.c]</w:t>
            </w:r>
          </w:p>
        </w:tc>
        <w:tc>
          <w:tcPr>
            <w:tcW w:w="1274" w:type="dxa"/>
            <w:tcBorders>
              <w:top w:val="nil"/>
              <w:bottom w:val="single" w:sz="2" w:space="0" w:color="8EAADB" w:themeColor="accent5" w:themeTint="99"/>
            </w:tcBorders>
          </w:tcPr>
          <w:p w14:paraId="583AB2F6"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0,38</w:t>
            </w:r>
          </w:p>
        </w:tc>
        <w:tc>
          <w:tcPr>
            <w:tcW w:w="1274" w:type="dxa"/>
            <w:tcBorders>
              <w:top w:val="nil"/>
              <w:bottom w:val="single" w:sz="2" w:space="0" w:color="8EAADB" w:themeColor="accent5" w:themeTint="99"/>
            </w:tcBorders>
          </w:tcPr>
          <w:p w14:paraId="5EF06720"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0,87</w:t>
            </w:r>
          </w:p>
        </w:tc>
        <w:tc>
          <w:tcPr>
            <w:tcW w:w="1274" w:type="dxa"/>
            <w:tcBorders>
              <w:top w:val="nil"/>
              <w:bottom w:val="single" w:sz="2" w:space="0" w:color="8EAADB" w:themeColor="accent5" w:themeTint="99"/>
            </w:tcBorders>
            <w:vAlign w:val="center"/>
          </w:tcPr>
          <w:p w14:paraId="47B115B5"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FC723F">
              <w:rPr>
                <w:rFonts w:cs="Arial"/>
              </w:rPr>
              <w:t>0,48</w:t>
            </w:r>
          </w:p>
        </w:tc>
        <w:tc>
          <w:tcPr>
            <w:tcW w:w="1342" w:type="dxa"/>
            <w:tcBorders>
              <w:top w:val="nil"/>
              <w:bottom w:val="single" w:sz="2" w:space="0" w:color="8EAADB" w:themeColor="accent5" w:themeTint="99"/>
            </w:tcBorders>
            <w:vAlign w:val="center"/>
          </w:tcPr>
          <w:p w14:paraId="6F9AADD9"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FC723F">
              <w:rPr>
                <w:rFonts w:cs="Arial"/>
                <w:szCs w:val="14"/>
              </w:rPr>
              <w:t>0,92</w:t>
            </w:r>
          </w:p>
        </w:tc>
        <w:tc>
          <w:tcPr>
            <w:tcW w:w="232" w:type="dxa"/>
            <w:tcBorders>
              <w:top w:val="nil"/>
              <w:bottom w:val="single" w:sz="2" w:space="0" w:color="8EAADB" w:themeColor="accent5" w:themeTint="99"/>
            </w:tcBorders>
            <w:vAlign w:val="center"/>
          </w:tcPr>
          <w:p w14:paraId="1C0C49A8"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4" w:type="dxa"/>
            <w:tcBorders>
              <w:top w:val="nil"/>
              <w:bottom w:val="single" w:sz="2" w:space="0" w:color="8EAADB" w:themeColor="accent5" w:themeTint="99"/>
            </w:tcBorders>
          </w:tcPr>
          <w:p w14:paraId="1E727432"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0,38</w:t>
            </w:r>
          </w:p>
        </w:tc>
        <w:tc>
          <w:tcPr>
            <w:tcW w:w="1274" w:type="dxa"/>
            <w:tcBorders>
              <w:top w:val="nil"/>
              <w:bottom w:val="single" w:sz="2" w:space="0" w:color="8EAADB" w:themeColor="accent5" w:themeTint="99"/>
            </w:tcBorders>
          </w:tcPr>
          <w:p w14:paraId="27E0648D"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0,87</w:t>
            </w:r>
          </w:p>
        </w:tc>
        <w:tc>
          <w:tcPr>
            <w:tcW w:w="1274" w:type="dxa"/>
            <w:tcBorders>
              <w:top w:val="nil"/>
              <w:bottom w:val="single" w:sz="2" w:space="0" w:color="8EAADB" w:themeColor="accent5" w:themeTint="99"/>
            </w:tcBorders>
            <w:vAlign w:val="center"/>
          </w:tcPr>
          <w:p w14:paraId="667E4C83"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FC723F">
              <w:rPr>
                <w:rFonts w:cs="Arial"/>
              </w:rPr>
              <w:t>0,48</w:t>
            </w:r>
          </w:p>
        </w:tc>
        <w:tc>
          <w:tcPr>
            <w:tcW w:w="1278" w:type="dxa"/>
            <w:tcBorders>
              <w:top w:val="nil"/>
              <w:bottom w:val="single" w:sz="2" w:space="0" w:color="8EAADB" w:themeColor="accent5" w:themeTint="99"/>
            </w:tcBorders>
            <w:vAlign w:val="center"/>
          </w:tcPr>
          <w:p w14:paraId="164A2EE2" w14:textId="77777777" w:rsidR="0035572B" w:rsidRPr="00FC723F" w:rsidRDefault="0035572B" w:rsidP="00314C9B">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FC723F">
              <w:rPr>
                <w:rFonts w:cs="Arial"/>
                <w:szCs w:val="14"/>
              </w:rPr>
              <w:t>0,92</w:t>
            </w:r>
          </w:p>
        </w:tc>
      </w:tr>
    </w:tbl>
    <w:bookmarkEnd w:id="8"/>
    <w:p w14:paraId="7E76A004" w14:textId="77777777" w:rsidR="0035572B" w:rsidRPr="00FC723F" w:rsidRDefault="0035572B" w:rsidP="00EA751F">
      <w:pPr>
        <w:rPr>
          <w:rFonts w:cs="Arial"/>
          <w:sz w:val="14"/>
          <w:szCs w:val="14"/>
        </w:rPr>
      </w:pPr>
      <w:r w:rsidRPr="00FC723F">
        <w:rPr>
          <w:rFonts w:cs="Arial"/>
          <w:sz w:val="14"/>
          <w:szCs w:val="14"/>
        </w:rPr>
        <w:t>As notas explicativas são parte integrante das demonstrações contábeis</w:t>
      </w:r>
      <w:bookmarkEnd w:id="6"/>
      <w:r w:rsidRPr="00FC723F">
        <w:rPr>
          <w:rFonts w:cs="Arial"/>
          <w:sz w:val="14"/>
          <w:szCs w:val="14"/>
        </w:rPr>
        <w:t xml:space="preserve"> intermediárias.</w:t>
      </w:r>
    </w:p>
    <w:p w14:paraId="27E5B037" w14:textId="77777777" w:rsidR="0035572B" w:rsidRPr="00FC723F" w:rsidRDefault="0035572B" w:rsidP="00EA751F">
      <w:pPr>
        <w:rPr>
          <w:rFonts w:cs="Arial"/>
          <w:sz w:val="14"/>
          <w:szCs w:val="14"/>
        </w:rPr>
      </w:pPr>
      <w:r w:rsidRPr="00FC723F">
        <w:rPr>
          <w:rFonts w:cs="Arial"/>
          <w:sz w:val="14"/>
          <w:szCs w:val="14"/>
        </w:rPr>
        <w:br w:type="page"/>
      </w:r>
    </w:p>
    <w:p w14:paraId="31A60413" w14:textId="77777777" w:rsidR="0035572B" w:rsidRPr="00FC723F" w:rsidRDefault="0035572B" w:rsidP="0035572B">
      <w:pPr>
        <w:pStyle w:val="02-TtulodeNota"/>
        <w:rPr>
          <w:rFonts w:cs="Arial"/>
          <w:color w:val="1F4E79" w:themeColor="accent1" w:themeShade="80"/>
        </w:rPr>
      </w:pPr>
      <w:bookmarkStart w:id="9" w:name="_Toc78552817"/>
      <w:r w:rsidRPr="00FC723F">
        <w:rPr>
          <w:rFonts w:cs="Arial"/>
          <w:color w:val="1F4E79" w:themeColor="accent1" w:themeShade="80"/>
        </w:rPr>
        <w:lastRenderedPageBreak/>
        <w:t>DEMONSTRAÇÃO DO RESULTADO ABRANGENTE</w:t>
      </w:r>
      <w:bookmarkEnd w:id="9"/>
    </w:p>
    <w:p w14:paraId="48F71B6D" w14:textId="77777777" w:rsidR="0035572B" w:rsidRPr="00FC723F" w:rsidRDefault="0035572B" w:rsidP="00066C93">
      <w:pPr>
        <w:pStyle w:val="01-TtulodeNota"/>
        <w:spacing w:before="0" w:after="0"/>
        <w:ind w:right="111"/>
        <w:jc w:val="right"/>
        <w:rPr>
          <w:rFonts w:cs="Arial"/>
          <w:sz w:val="14"/>
          <w:szCs w:val="14"/>
        </w:rPr>
      </w:pPr>
      <w:r w:rsidRPr="00FC723F">
        <w:rPr>
          <w:rFonts w:cs="Arial"/>
          <w:sz w:val="14"/>
          <w:szCs w:val="14"/>
        </w:rPr>
        <w:t>R$ mil</w:t>
      </w:r>
    </w:p>
    <w:tbl>
      <w:tblPr>
        <w:tblStyle w:val="TabeladeLista6Colorida-nfase5"/>
        <w:tblW w:w="14735" w:type="dxa"/>
        <w:jc w:val="center"/>
        <w:tblLook w:val="04A0" w:firstRow="1" w:lastRow="0" w:firstColumn="1" w:lastColumn="0" w:noHBand="0" w:noVBand="1"/>
      </w:tblPr>
      <w:tblGrid>
        <w:gridCol w:w="3567"/>
        <w:gridCol w:w="683"/>
        <w:gridCol w:w="1272"/>
        <w:gridCol w:w="1272"/>
        <w:gridCol w:w="1273"/>
        <w:gridCol w:w="1340"/>
        <w:gridCol w:w="232"/>
        <w:gridCol w:w="1273"/>
        <w:gridCol w:w="1273"/>
        <w:gridCol w:w="1273"/>
        <w:gridCol w:w="1277"/>
      </w:tblGrid>
      <w:tr w:rsidR="0035572B" w:rsidRPr="00FC723F" w14:paraId="4970E408" w14:textId="77777777" w:rsidTr="00066C93">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7" w:type="dxa"/>
            <w:tcBorders>
              <w:top w:val="single" w:sz="2" w:space="0" w:color="8EAADB" w:themeColor="accent5" w:themeTint="99"/>
              <w:bottom w:val="nil"/>
            </w:tcBorders>
            <w:shd w:val="clear" w:color="auto" w:fill="D9E2F3" w:themeFill="accent5" w:themeFillTint="33"/>
            <w:vAlign w:val="center"/>
          </w:tcPr>
          <w:p w14:paraId="4AE40C39" w14:textId="77777777" w:rsidR="0035572B" w:rsidRPr="00FC723F" w:rsidRDefault="0035572B" w:rsidP="007F68E0">
            <w:pPr>
              <w:jc w:val="center"/>
              <w:rPr>
                <w:rFonts w:cs="Arial"/>
                <w:b w:val="0"/>
                <w:szCs w:val="18"/>
              </w:rPr>
            </w:pPr>
          </w:p>
        </w:tc>
        <w:tc>
          <w:tcPr>
            <w:tcW w:w="683" w:type="dxa"/>
            <w:tcBorders>
              <w:top w:val="single" w:sz="2" w:space="0" w:color="8EAADB" w:themeColor="accent5" w:themeTint="99"/>
              <w:bottom w:val="nil"/>
            </w:tcBorders>
            <w:shd w:val="clear" w:color="auto" w:fill="D9E2F3" w:themeFill="accent5" w:themeFillTint="33"/>
            <w:vAlign w:val="center"/>
          </w:tcPr>
          <w:p w14:paraId="29B5C891" w14:textId="77777777" w:rsidR="0035572B" w:rsidRPr="00FC723F" w:rsidRDefault="0035572B" w:rsidP="007F68E0">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157" w:type="dxa"/>
            <w:gridSpan w:val="4"/>
            <w:tcBorders>
              <w:top w:val="single" w:sz="2" w:space="0" w:color="8EAADB" w:themeColor="accent5" w:themeTint="99"/>
              <w:bottom w:val="single" w:sz="2" w:space="0" w:color="8EAADB" w:themeColor="accent5" w:themeTint="99"/>
            </w:tcBorders>
            <w:shd w:val="clear" w:color="auto" w:fill="D9E2F3" w:themeFill="accent5" w:themeFillTint="33"/>
          </w:tcPr>
          <w:p w14:paraId="3DDC1EB2" w14:textId="77777777" w:rsidR="0035572B" w:rsidRPr="00FC723F" w:rsidRDefault="0035572B" w:rsidP="007F68E0">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FC723F">
              <w:rPr>
                <w:rFonts w:cs="Arial"/>
                <w:sz w:val="14"/>
                <w:szCs w:val="18"/>
              </w:rPr>
              <w:t>Controlador</w:t>
            </w:r>
          </w:p>
        </w:tc>
        <w:tc>
          <w:tcPr>
            <w:tcW w:w="5328" w:type="dxa"/>
            <w:gridSpan w:val="5"/>
            <w:tcBorders>
              <w:top w:val="single" w:sz="2" w:space="0" w:color="8EAADB" w:themeColor="accent5" w:themeTint="99"/>
              <w:bottom w:val="nil"/>
            </w:tcBorders>
            <w:shd w:val="clear" w:color="auto" w:fill="D9E2F3" w:themeFill="accent5" w:themeFillTint="33"/>
          </w:tcPr>
          <w:p w14:paraId="40925919" w14:textId="77777777" w:rsidR="0035572B" w:rsidRPr="00FC723F" w:rsidRDefault="0035572B" w:rsidP="007F68E0">
            <w:pPr>
              <w:ind w:left="1025"/>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FC723F">
              <w:rPr>
                <w:rFonts w:cs="Arial"/>
                <w:sz w:val="14"/>
                <w:szCs w:val="18"/>
              </w:rPr>
              <w:t>Consolidado</w:t>
            </w:r>
          </w:p>
        </w:tc>
      </w:tr>
      <w:tr w:rsidR="0035572B" w:rsidRPr="00FC723F" w14:paraId="42C3E942"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7" w:type="dxa"/>
            <w:tcBorders>
              <w:top w:val="nil"/>
              <w:bottom w:val="single" w:sz="2" w:space="0" w:color="8EAADB" w:themeColor="accent5" w:themeTint="99"/>
            </w:tcBorders>
            <w:vAlign w:val="center"/>
          </w:tcPr>
          <w:p w14:paraId="0AE8D97B" w14:textId="77777777" w:rsidR="0035572B" w:rsidRPr="00FC723F" w:rsidRDefault="0035572B" w:rsidP="007F68E0">
            <w:pPr>
              <w:pStyle w:val="08-Tabelageral"/>
              <w:jc w:val="left"/>
              <w:rPr>
                <w:rFonts w:cs="Arial"/>
                <w:b w:val="0"/>
              </w:rPr>
            </w:pPr>
          </w:p>
        </w:tc>
        <w:tc>
          <w:tcPr>
            <w:tcW w:w="683" w:type="dxa"/>
            <w:tcBorders>
              <w:top w:val="nil"/>
              <w:bottom w:val="single" w:sz="2" w:space="0" w:color="8EAADB" w:themeColor="accent5" w:themeTint="99"/>
            </w:tcBorders>
            <w:vAlign w:val="center"/>
          </w:tcPr>
          <w:p w14:paraId="21EBFD9B" w14:textId="77777777" w:rsidR="0035572B" w:rsidRPr="00FC723F" w:rsidRDefault="0035572B" w:rsidP="007F68E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Nota</w:t>
            </w:r>
          </w:p>
        </w:tc>
        <w:tc>
          <w:tcPr>
            <w:tcW w:w="1272" w:type="dxa"/>
            <w:tcBorders>
              <w:top w:val="single" w:sz="2" w:space="0" w:color="8EAADB" w:themeColor="accent5" w:themeTint="99"/>
              <w:bottom w:val="single" w:sz="2" w:space="0" w:color="8EAADB" w:themeColor="accent5" w:themeTint="99"/>
            </w:tcBorders>
          </w:tcPr>
          <w:p w14:paraId="756CE671" w14:textId="77777777" w:rsidR="0035572B" w:rsidRPr="00FC723F" w:rsidRDefault="0035572B" w:rsidP="007F68E0">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bCs/>
              </w:rPr>
              <w:t xml:space="preserve">2° </w:t>
            </w:r>
            <w:proofErr w:type="spellStart"/>
            <w:r w:rsidRPr="00FC723F">
              <w:rPr>
                <w:rFonts w:cs="Arial"/>
                <w:b/>
                <w:bCs/>
              </w:rPr>
              <w:t>Trim</w:t>
            </w:r>
            <w:proofErr w:type="spellEnd"/>
            <w:r w:rsidRPr="00FC723F">
              <w:rPr>
                <w:rFonts w:cs="Arial"/>
                <w:b/>
                <w:bCs/>
              </w:rPr>
              <w:t>/2021</w:t>
            </w:r>
          </w:p>
        </w:tc>
        <w:tc>
          <w:tcPr>
            <w:tcW w:w="1272" w:type="dxa"/>
            <w:tcBorders>
              <w:top w:val="single" w:sz="2" w:space="0" w:color="8EAADB" w:themeColor="accent5" w:themeTint="99"/>
              <w:bottom w:val="single" w:sz="2" w:space="0" w:color="8EAADB" w:themeColor="accent5" w:themeTint="99"/>
            </w:tcBorders>
          </w:tcPr>
          <w:p w14:paraId="6DD173A9" w14:textId="77777777" w:rsidR="0035572B" w:rsidRPr="00FC723F" w:rsidRDefault="0035572B" w:rsidP="007F68E0">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bCs/>
              </w:rPr>
              <w:t>1° Sem/2021</w:t>
            </w:r>
          </w:p>
        </w:tc>
        <w:tc>
          <w:tcPr>
            <w:tcW w:w="1273" w:type="dxa"/>
            <w:tcBorders>
              <w:top w:val="single" w:sz="2" w:space="0" w:color="8EAADB" w:themeColor="accent5" w:themeTint="99"/>
              <w:bottom w:val="single" w:sz="2" w:space="0" w:color="8EAADB" w:themeColor="accent5" w:themeTint="99"/>
            </w:tcBorders>
            <w:vAlign w:val="center"/>
          </w:tcPr>
          <w:p w14:paraId="174F08EB" w14:textId="77777777" w:rsidR="0035572B" w:rsidRPr="00FC723F" w:rsidRDefault="0035572B" w:rsidP="007F68E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 xml:space="preserve">2° </w:t>
            </w:r>
            <w:proofErr w:type="spellStart"/>
            <w:r w:rsidRPr="00FC723F">
              <w:rPr>
                <w:rFonts w:cs="Arial"/>
                <w:b/>
              </w:rPr>
              <w:t>Trim</w:t>
            </w:r>
            <w:proofErr w:type="spellEnd"/>
            <w:r w:rsidRPr="00FC723F">
              <w:rPr>
                <w:rFonts w:cs="Arial"/>
                <w:b/>
              </w:rPr>
              <w:t>/2020</w:t>
            </w:r>
          </w:p>
        </w:tc>
        <w:tc>
          <w:tcPr>
            <w:tcW w:w="1340" w:type="dxa"/>
            <w:tcBorders>
              <w:top w:val="single" w:sz="2" w:space="0" w:color="8EAADB" w:themeColor="accent5" w:themeTint="99"/>
              <w:bottom w:val="single" w:sz="2" w:space="0" w:color="8EAADB" w:themeColor="accent5" w:themeTint="99"/>
            </w:tcBorders>
            <w:vAlign w:val="bottom"/>
          </w:tcPr>
          <w:p w14:paraId="4E15CFD9" w14:textId="77777777" w:rsidR="0035572B" w:rsidRPr="00FC723F" w:rsidRDefault="0035572B" w:rsidP="007F68E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1° Sem/2020</w:t>
            </w:r>
          </w:p>
        </w:tc>
        <w:tc>
          <w:tcPr>
            <w:tcW w:w="232" w:type="dxa"/>
            <w:tcBorders>
              <w:top w:val="nil"/>
              <w:bottom w:val="single" w:sz="2" w:space="0" w:color="8EAADB" w:themeColor="accent5" w:themeTint="99"/>
            </w:tcBorders>
            <w:vAlign w:val="center"/>
          </w:tcPr>
          <w:p w14:paraId="35D3A5AE" w14:textId="77777777" w:rsidR="0035572B" w:rsidRPr="00FC723F" w:rsidRDefault="0035572B" w:rsidP="007F68E0">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3" w:type="dxa"/>
            <w:tcBorders>
              <w:top w:val="single" w:sz="2" w:space="0" w:color="8EAADB" w:themeColor="accent5" w:themeTint="99"/>
              <w:bottom w:val="single" w:sz="2" w:space="0" w:color="8EAADB" w:themeColor="accent5" w:themeTint="99"/>
            </w:tcBorders>
          </w:tcPr>
          <w:p w14:paraId="1387C2A1" w14:textId="77777777" w:rsidR="0035572B" w:rsidRPr="00FC723F" w:rsidRDefault="0035572B" w:rsidP="007F68E0">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bCs/>
              </w:rPr>
              <w:t xml:space="preserve">2° </w:t>
            </w:r>
            <w:proofErr w:type="spellStart"/>
            <w:r w:rsidRPr="00FC723F">
              <w:rPr>
                <w:rFonts w:cs="Arial"/>
                <w:b/>
                <w:bCs/>
              </w:rPr>
              <w:t>Trim</w:t>
            </w:r>
            <w:proofErr w:type="spellEnd"/>
            <w:r w:rsidRPr="00FC723F">
              <w:rPr>
                <w:rFonts w:cs="Arial"/>
                <w:b/>
                <w:bCs/>
              </w:rPr>
              <w:t>/2021</w:t>
            </w:r>
          </w:p>
        </w:tc>
        <w:tc>
          <w:tcPr>
            <w:tcW w:w="1273" w:type="dxa"/>
            <w:tcBorders>
              <w:top w:val="single" w:sz="2" w:space="0" w:color="8EAADB" w:themeColor="accent5" w:themeTint="99"/>
              <w:bottom w:val="single" w:sz="2" w:space="0" w:color="8EAADB" w:themeColor="accent5" w:themeTint="99"/>
            </w:tcBorders>
          </w:tcPr>
          <w:p w14:paraId="5A4259BA" w14:textId="77777777" w:rsidR="0035572B" w:rsidRPr="00FC723F" w:rsidRDefault="0035572B" w:rsidP="007F68E0">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bCs/>
              </w:rPr>
              <w:t>1° Sem/2021</w:t>
            </w:r>
          </w:p>
        </w:tc>
        <w:tc>
          <w:tcPr>
            <w:tcW w:w="1273" w:type="dxa"/>
            <w:tcBorders>
              <w:top w:val="single" w:sz="2" w:space="0" w:color="8EAADB" w:themeColor="accent5" w:themeTint="99"/>
              <w:bottom w:val="single" w:sz="2" w:space="0" w:color="8EAADB" w:themeColor="accent5" w:themeTint="99"/>
            </w:tcBorders>
            <w:vAlign w:val="center"/>
          </w:tcPr>
          <w:p w14:paraId="3E791A19" w14:textId="77777777" w:rsidR="0035572B" w:rsidRPr="00FC723F" w:rsidRDefault="0035572B" w:rsidP="007F68E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 xml:space="preserve">2° </w:t>
            </w:r>
            <w:proofErr w:type="spellStart"/>
            <w:r w:rsidRPr="00FC723F">
              <w:rPr>
                <w:rFonts w:cs="Arial"/>
                <w:b/>
              </w:rPr>
              <w:t>Trim</w:t>
            </w:r>
            <w:proofErr w:type="spellEnd"/>
            <w:r w:rsidRPr="00FC723F">
              <w:rPr>
                <w:rFonts w:cs="Arial"/>
                <w:b/>
              </w:rPr>
              <w:t>/2020</w:t>
            </w:r>
          </w:p>
        </w:tc>
        <w:tc>
          <w:tcPr>
            <w:tcW w:w="1277" w:type="dxa"/>
            <w:tcBorders>
              <w:top w:val="single" w:sz="2" w:space="0" w:color="8EAADB" w:themeColor="accent5" w:themeTint="99"/>
              <w:bottom w:val="single" w:sz="2" w:space="0" w:color="8EAADB" w:themeColor="accent5" w:themeTint="99"/>
            </w:tcBorders>
            <w:vAlign w:val="bottom"/>
          </w:tcPr>
          <w:p w14:paraId="46EB0FA4" w14:textId="77777777" w:rsidR="0035572B" w:rsidRPr="00FC723F" w:rsidRDefault="0035572B" w:rsidP="007F68E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1° Sem/2020</w:t>
            </w:r>
          </w:p>
        </w:tc>
      </w:tr>
      <w:tr w:rsidR="0035572B" w:rsidRPr="00FC723F" w14:paraId="7B855740"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67" w:type="dxa"/>
            <w:tcBorders>
              <w:top w:val="single" w:sz="2" w:space="0" w:color="8EAADB" w:themeColor="accent5" w:themeTint="99"/>
              <w:bottom w:val="nil"/>
            </w:tcBorders>
            <w:vAlign w:val="center"/>
          </w:tcPr>
          <w:p w14:paraId="70D86B48" w14:textId="77777777" w:rsidR="0035572B" w:rsidRPr="00FC723F" w:rsidRDefault="0035572B" w:rsidP="002B7362">
            <w:pPr>
              <w:pStyle w:val="08-Tabelageral"/>
              <w:jc w:val="left"/>
              <w:rPr>
                <w:rFonts w:cs="Arial"/>
                <w:bCs w:val="0"/>
                <w:szCs w:val="14"/>
              </w:rPr>
            </w:pPr>
            <w:r w:rsidRPr="00FC723F">
              <w:rPr>
                <w:rFonts w:cs="Arial"/>
                <w:szCs w:val="14"/>
              </w:rPr>
              <w:t xml:space="preserve">Lucro Líquido do Período </w:t>
            </w:r>
          </w:p>
        </w:tc>
        <w:tc>
          <w:tcPr>
            <w:tcW w:w="683" w:type="dxa"/>
            <w:tcBorders>
              <w:top w:val="single" w:sz="2" w:space="0" w:color="8EAADB" w:themeColor="accent5" w:themeTint="99"/>
              <w:bottom w:val="nil"/>
            </w:tcBorders>
            <w:vAlign w:val="center"/>
          </w:tcPr>
          <w:p w14:paraId="39988EFC"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2" w:type="dxa"/>
            <w:tcBorders>
              <w:top w:val="single" w:sz="2" w:space="0" w:color="8EAADB" w:themeColor="accent5" w:themeTint="99"/>
              <w:bottom w:val="nil"/>
            </w:tcBorders>
            <w:vAlign w:val="center"/>
          </w:tcPr>
          <w:p w14:paraId="2CB22DB1"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753.702</w:t>
            </w:r>
          </w:p>
        </w:tc>
        <w:tc>
          <w:tcPr>
            <w:tcW w:w="1272" w:type="dxa"/>
            <w:tcBorders>
              <w:top w:val="single" w:sz="2" w:space="0" w:color="8EAADB" w:themeColor="accent5" w:themeTint="99"/>
              <w:bottom w:val="nil"/>
            </w:tcBorders>
            <w:vAlign w:val="center"/>
          </w:tcPr>
          <w:p w14:paraId="4A8FB877"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1.730.764</w:t>
            </w:r>
          </w:p>
        </w:tc>
        <w:tc>
          <w:tcPr>
            <w:tcW w:w="1273" w:type="dxa"/>
            <w:tcBorders>
              <w:top w:val="single" w:sz="2" w:space="0" w:color="8EAADB" w:themeColor="accent5" w:themeTint="99"/>
              <w:bottom w:val="nil"/>
            </w:tcBorders>
            <w:vAlign w:val="center"/>
          </w:tcPr>
          <w:p w14:paraId="06A48CEB"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956.797</w:t>
            </w:r>
          </w:p>
        </w:tc>
        <w:tc>
          <w:tcPr>
            <w:tcW w:w="1340" w:type="dxa"/>
            <w:tcBorders>
              <w:top w:val="single" w:sz="2" w:space="0" w:color="8EAADB" w:themeColor="accent5" w:themeTint="99"/>
              <w:bottom w:val="nil"/>
            </w:tcBorders>
            <w:vAlign w:val="center"/>
          </w:tcPr>
          <w:p w14:paraId="71BEC51F"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1.839.518</w:t>
            </w:r>
          </w:p>
        </w:tc>
        <w:tc>
          <w:tcPr>
            <w:tcW w:w="232" w:type="dxa"/>
            <w:tcBorders>
              <w:top w:val="single" w:sz="2" w:space="0" w:color="8EAADB" w:themeColor="accent5" w:themeTint="99"/>
              <w:bottom w:val="nil"/>
            </w:tcBorders>
            <w:vAlign w:val="center"/>
          </w:tcPr>
          <w:p w14:paraId="3E9D277B"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3" w:type="dxa"/>
            <w:tcBorders>
              <w:top w:val="single" w:sz="2" w:space="0" w:color="8EAADB" w:themeColor="accent5" w:themeTint="99"/>
              <w:bottom w:val="nil"/>
            </w:tcBorders>
            <w:vAlign w:val="center"/>
          </w:tcPr>
          <w:p w14:paraId="2E005ED8"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753.702</w:t>
            </w:r>
          </w:p>
        </w:tc>
        <w:tc>
          <w:tcPr>
            <w:tcW w:w="1273" w:type="dxa"/>
            <w:tcBorders>
              <w:top w:val="single" w:sz="2" w:space="0" w:color="8EAADB" w:themeColor="accent5" w:themeTint="99"/>
              <w:bottom w:val="nil"/>
            </w:tcBorders>
            <w:vAlign w:val="center"/>
          </w:tcPr>
          <w:p w14:paraId="5F43510B"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1.730.764</w:t>
            </w:r>
          </w:p>
        </w:tc>
        <w:tc>
          <w:tcPr>
            <w:tcW w:w="1273" w:type="dxa"/>
            <w:tcBorders>
              <w:top w:val="single" w:sz="2" w:space="0" w:color="8EAADB" w:themeColor="accent5" w:themeTint="99"/>
              <w:bottom w:val="nil"/>
            </w:tcBorders>
            <w:vAlign w:val="center"/>
          </w:tcPr>
          <w:p w14:paraId="34890543"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956.797</w:t>
            </w:r>
          </w:p>
        </w:tc>
        <w:tc>
          <w:tcPr>
            <w:tcW w:w="1277" w:type="dxa"/>
            <w:tcBorders>
              <w:top w:val="single" w:sz="2" w:space="0" w:color="8EAADB" w:themeColor="accent5" w:themeTint="99"/>
              <w:bottom w:val="nil"/>
            </w:tcBorders>
            <w:vAlign w:val="center"/>
          </w:tcPr>
          <w:p w14:paraId="079BB542"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1.839.518</w:t>
            </w:r>
          </w:p>
        </w:tc>
      </w:tr>
      <w:tr w:rsidR="0035572B" w:rsidRPr="00FC723F" w14:paraId="56B46BA5"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7" w:type="dxa"/>
            <w:tcBorders>
              <w:top w:val="nil"/>
              <w:bottom w:val="nil"/>
            </w:tcBorders>
            <w:vAlign w:val="center"/>
          </w:tcPr>
          <w:p w14:paraId="45712DE2" w14:textId="77777777" w:rsidR="0035572B" w:rsidRPr="00FC723F" w:rsidRDefault="0035572B" w:rsidP="002B7362">
            <w:pPr>
              <w:pStyle w:val="08-Tabelageral"/>
              <w:ind w:left="113"/>
              <w:jc w:val="left"/>
              <w:rPr>
                <w:rFonts w:cs="Arial"/>
                <w:b w:val="0"/>
                <w:szCs w:val="14"/>
              </w:rPr>
            </w:pPr>
            <w:r w:rsidRPr="00FC723F">
              <w:rPr>
                <w:rFonts w:cs="Arial"/>
                <w:szCs w:val="14"/>
              </w:rPr>
              <w:t>Participação no Resultado Abrangente de Investimentos em participações societárias</w:t>
            </w:r>
          </w:p>
        </w:tc>
        <w:tc>
          <w:tcPr>
            <w:tcW w:w="683" w:type="dxa"/>
            <w:tcBorders>
              <w:top w:val="nil"/>
              <w:bottom w:val="nil"/>
            </w:tcBorders>
            <w:vAlign w:val="center"/>
          </w:tcPr>
          <w:p w14:paraId="21FA05DA" w14:textId="77777777" w:rsidR="0035572B" w:rsidRPr="00FC723F" w:rsidRDefault="0035572B" w:rsidP="002B7362">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b/>
                <w:szCs w:val="14"/>
              </w:rPr>
              <w:t>[09.a]</w:t>
            </w:r>
          </w:p>
        </w:tc>
        <w:tc>
          <w:tcPr>
            <w:tcW w:w="1272" w:type="dxa"/>
            <w:tcBorders>
              <w:top w:val="nil"/>
              <w:bottom w:val="nil"/>
            </w:tcBorders>
            <w:vAlign w:val="center"/>
          </w:tcPr>
          <w:p w14:paraId="0FBF525E"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b/>
              </w:rPr>
              <w:t>17.925</w:t>
            </w:r>
          </w:p>
        </w:tc>
        <w:tc>
          <w:tcPr>
            <w:tcW w:w="1272" w:type="dxa"/>
            <w:tcBorders>
              <w:top w:val="nil"/>
              <w:bottom w:val="nil"/>
            </w:tcBorders>
            <w:vAlign w:val="center"/>
          </w:tcPr>
          <w:p w14:paraId="39C78F47"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b/>
              </w:rPr>
              <w:t>(184.558)</w:t>
            </w:r>
          </w:p>
        </w:tc>
        <w:tc>
          <w:tcPr>
            <w:tcW w:w="1273" w:type="dxa"/>
            <w:tcBorders>
              <w:top w:val="nil"/>
              <w:bottom w:val="nil"/>
            </w:tcBorders>
            <w:vAlign w:val="center"/>
          </w:tcPr>
          <w:p w14:paraId="37D07A4C"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b/>
              </w:rPr>
              <w:t>42.567</w:t>
            </w:r>
          </w:p>
        </w:tc>
        <w:tc>
          <w:tcPr>
            <w:tcW w:w="1340" w:type="dxa"/>
            <w:tcBorders>
              <w:top w:val="nil"/>
              <w:bottom w:val="nil"/>
            </w:tcBorders>
            <w:vAlign w:val="center"/>
          </w:tcPr>
          <w:p w14:paraId="53F097D7"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b/>
                <w:szCs w:val="14"/>
              </w:rPr>
              <w:t>7.487</w:t>
            </w:r>
          </w:p>
        </w:tc>
        <w:tc>
          <w:tcPr>
            <w:tcW w:w="232" w:type="dxa"/>
            <w:tcBorders>
              <w:top w:val="nil"/>
              <w:bottom w:val="nil"/>
            </w:tcBorders>
            <w:vAlign w:val="center"/>
          </w:tcPr>
          <w:p w14:paraId="4FFDF1F7"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3" w:type="dxa"/>
            <w:tcBorders>
              <w:top w:val="nil"/>
              <w:bottom w:val="nil"/>
            </w:tcBorders>
            <w:vAlign w:val="center"/>
          </w:tcPr>
          <w:p w14:paraId="5C3868EB"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17.925</w:t>
            </w:r>
          </w:p>
        </w:tc>
        <w:tc>
          <w:tcPr>
            <w:tcW w:w="1273" w:type="dxa"/>
            <w:tcBorders>
              <w:top w:val="nil"/>
              <w:bottom w:val="nil"/>
            </w:tcBorders>
            <w:vAlign w:val="center"/>
          </w:tcPr>
          <w:p w14:paraId="7B1DF78E"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(184.558)</w:t>
            </w:r>
          </w:p>
        </w:tc>
        <w:tc>
          <w:tcPr>
            <w:tcW w:w="1273" w:type="dxa"/>
            <w:tcBorders>
              <w:top w:val="nil"/>
              <w:bottom w:val="nil"/>
            </w:tcBorders>
            <w:vAlign w:val="center"/>
          </w:tcPr>
          <w:p w14:paraId="47AEE9E9"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42.567</w:t>
            </w:r>
          </w:p>
        </w:tc>
        <w:tc>
          <w:tcPr>
            <w:tcW w:w="1277" w:type="dxa"/>
            <w:tcBorders>
              <w:top w:val="nil"/>
              <w:bottom w:val="nil"/>
            </w:tcBorders>
            <w:vAlign w:val="center"/>
          </w:tcPr>
          <w:p w14:paraId="1C507C11"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b/>
                <w:szCs w:val="14"/>
              </w:rPr>
              <w:t>7.487</w:t>
            </w:r>
          </w:p>
        </w:tc>
      </w:tr>
      <w:tr w:rsidR="0035572B" w:rsidRPr="00FC723F" w14:paraId="02318CE4"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67" w:type="dxa"/>
            <w:tcBorders>
              <w:top w:val="nil"/>
              <w:bottom w:val="nil"/>
            </w:tcBorders>
            <w:vAlign w:val="center"/>
          </w:tcPr>
          <w:p w14:paraId="6292801E" w14:textId="77777777" w:rsidR="0035572B" w:rsidRPr="00FC723F" w:rsidRDefault="0035572B" w:rsidP="002B7362">
            <w:pPr>
              <w:pStyle w:val="08-Tabelageral"/>
              <w:ind w:left="113"/>
              <w:jc w:val="left"/>
              <w:rPr>
                <w:rFonts w:cs="Arial"/>
                <w:b w:val="0"/>
                <w:szCs w:val="14"/>
              </w:rPr>
            </w:pPr>
            <w:r w:rsidRPr="00FC723F">
              <w:rPr>
                <w:rFonts w:cs="Arial"/>
                <w:b w:val="0"/>
                <w:szCs w:val="14"/>
              </w:rPr>
              <w:t>Ganhos/(perdas) sobre ativos financeiros</w:t>
            </w:r>
          </w:p>
        </w:tc>
        <w:tc>
          <w:tcPr>
            <w:tcW w:w="683" w:type="dxa"/>
            <w:tcBorders>
              <w:top w:val="nil"/>
              <w:bottom w:val="nil"/>
            </w:tcBorders>
          </w:tcPr>
          <w:p w14:paraId="2949DD4F" w14:textId="77777777" w:rsidR="0035572B" w:rsidRPr="00FC723F" w:rsidRDefault="0035572B" w:rsidP="002B7362">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2" w:type="dxa"/>
            <w:tcBorders>
              <w:top w:val="nil"/>
              <w:bottom w:val="nil"/>
            </w:tcBorders>
            <w:vAlign w:val="center"/>
          </w:tcPr>
          <w:p w14:paraId="11BBF472"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29.875</w:t>
            </w:r>
          </w:p>
        </w:tc>
        <w:tc>
          <w:tcPr>
            <w:tcW w:w="1272" w:type="dxa"/>
            <w:tcBorders>
              <w:top w:val="nil"/>
              <w:bottom w:val="nil"/>
            </w:tcBorders>
            <w:vAlign w:val="center"/>
          </w:tcPr>
          <w:p w14:paraId="729D7D99"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(307.597)</w:t>
            </w:r>
          </w:p>
        </w:tc>
        <w:tc>
          <w:tcPr>
            <w:tcW w:w="1273" w:type="dxa"/>
            <w:tcBorders>
              <w:top w:val="nil"/>
              <w:bottom w:val="nil"/>
            </w:tcBorders>
            <w:vAlign w:val="center"/>
          </w:tcPr>
          <w:p w14:paraId="1EE83BAA"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70.943</w:t>
            </w:r>
          </w:p>
        </w:tc>
        <w:tc>
          <w:tcPr>
            <w:tcW w:w="1340" w:type="dxa"/>
            <w:tcBorders>
              <w:top w:val="nil"/>
              <w:bottom w:val="nil"/>
            </w:tcBorders>
            <w:vAlign w:val="center"/>
          </w:tcPr>
          <w:p w14:paraId="4E459D95"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12.478</w:t>
            </w:r>
          </w:p>
        </w:tc>
        <w:tc>
          <w:tcPr>
            <w:tcW w:w="232" w:type="dxa"/>
            <w:tcBorders>
              <w:top w:val="nil"/>
              <w:bottom w:val="nil"/>
            </w:tcBorders>
            <w:vAlign w:val="center"/>
          </w:tcPr>
          <w:p w14:paraId="5FBB3924"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3" w:type="dxa"/>
            <w:tcBorders>
              <w:top w:val="nil"/>
              <w:bottom w:val="nil"/>
            </w:tcBorders>
            <w:vAlign w:val="center"/>
          </w:tcPr>
          <w:p w14:paraId="2C8BF604"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29.875</w:t>
            </w:r>
          </w:p>
        </w:tc>
        <w:tc>
          <w:tcPr>
            <w:tcW w:w="1273" w:type="dxa"/>
            <w:tcBorders>
              <w:top w:val="nil"/>
              <w:bottom w:val="nil"/>
            </w:tcBorders>
            <w:vAlign w:val="center"/>
          </w:tcPr>
          <w:p w14:paraId="1069CC6D"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(307.597)</w:t>
            </w:r>
          </w:p>
        </w:tc>
        <w:tc>
          <w:tcPr>
            <w:tcW w:w="1273" w:type="dxa"/>
            <w:tcBorders>
              <w:top w:val="nil"/>
              <w:bottom w:val="nil"/>
            </w:tcBorders>
            <w:vAlign w:val="center"/>
          </w:tcPr>
          <w:p w14:paraId="45D42453"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70.943</w:t>
            </w:r>
          </w:p>
        </w:tc>
        <w:tc>
          <w:tcPr>
            <w:tcW w:w="1277" w:type="dxa"/>
            <w:tcBorders>
              <w:top w:val="nil"/>
              <w:bottom w:val="nil"/>
            </w:tcBorders>
            <w:vAlign w:val="center"/>
          </w:tcPr>
          <w:p w14:paraId="76825CDD"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12.478</w:t>
            </w:r>
          </w:p>
        </w:tc>
      </w:tr>
      <w:tr w:rsidR="0035572B" w:rsidRPr="00FC723F" w14:paraId="07690D9A" w14:textId="77777777" w:rsidTr="00066C93">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7" w:type="dxa"/>
            <w:tcBorders>
              <w:top w:val="nil"/>
              <w:bottom w:val="nil"/>
            </w:tcBorders>
            <w:vAlign w:val="center"/>
          </w:tcPr>
          <w:p w14:paraId="41F6AB05" w14:textId="77777777" w:rsidR="0035572B" w:rsidRPr="00FC723F" w:rsidRDefault="0035572B" w:rsidP="002B7362">
            <w:pPr>
              <w:pStyle w:val="08-Tabelageral"/>
              <w:jc w:val="left"/>
              <w:rPr>
                <w:rFonts w:cs="Arial"/>
                <w:szCs w:val="14"/>
              </w:rPr>
            </w:pPr>
            <w:r w:rsidRPr="00FC723F">
              <w:rPr>
                <w:rFonts w:cs="Arial"/>
                <w:b w:val="0"/>
                <w:szCs w:val="14"/>
              </w:rPr>
              <w:t>Efeito fiscal</w:t>
            </w:r>
          </w:p>
        </w:tc>
        <w:tc>
          <w:tcPr>
            <w:tcW w:w="683" w:type="dxa"/>
            <w:tcBorders>
              <w:top w:val="nil"/>
              <w:bottom w:val="nil"/>
            </w:tcBorders>
            <w:vAlign w:val="center"/>
          </w:tcPr>
          <w:p w14:paraId="2F0BAE65"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2" w:type="dxa"/>
            <w:tcBorders>
              <w:top w:val="nil"/>
              <w:bottom w:val="nil"/>
            </w:tcBorders>
            <w:vAlign w:val="center"/>
          </w:tcPr>
          <w:p w14:paraId="6E2E1F6C"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rPr>
              <w:t>(11.950)</w:t>
            </w:r>
          </w:p>
        </w:tc>
        <w:tc>
          <w:tcPr>
            <w:tcW w:w="1272" w:type="dxa"/>
            <w:tcBorders>
              <w:top w:val="nil"/>
              <w:bottom w:val="nil"/>
            </w:tcBorders>
            <w:vAlign w:val="center"/>
          </w:tcPr>
          <w:p w14:paraId="7A785E0E"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rPr>
              <w:t>123.039</w:t>
            </w:r>
          </w:p>
        </w:tc>
        <w:tc>
          <w:tcPr>
            <w:tcW w:w="1273" w:type="dxa"/>
            <w:tcBorders>
              <w:top w:val="nil"/>
              <w:bottom w:val="nil"/>
            </w:tcBorders>
            <w:vAlign w:val="center"/>
          </w:tcPr>
          <w:p w14:paraId="76BD279C"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rPr>
              <w:t>(28.376)</w:t>
            </w:r>
          </w:p>
        </w:tc>
        <w:tc>
          <w:tcPr>
            <w:tcW w:w="1340" w:type="dxa"/>
            <w:tcBorders>
              <w:top w:val="nil"/>
              <w:bottom w:val="nil"/>
            </w:tcBorders>
            <w:vAlign w:val="center"/>
          </w:tcPr>
          <w:p w14:paraId="51A5747F"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szCs w:val="14"/>
              </w:rPr>
              <w:t>(4.991)</w:t>
            </w:r>
          </w:p>
        </w:tc>
        <w:tc>
          <w:tcPr>
            <w:tcW w:w="232" w:type="dxa"/>
            <w:tcBorders>
              <w:top w:val="nil"/>
              <w:bottom w:val="nil"/>
            </w:tcBorders>
            <w:vAlign w:val="center"/>
          </w:tcPr>
          <w:p w14:paraId="53730A78"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73" w:type="dxa"/>
            <w:tcBorders>
              <w:top w:val="nil"/>
              <w:bottom w:val="nil"/>
            </w:tcBorders>
            <w:vAlign w:val="center"/>
          </w:tcPr>
          <w:p w14:paraId="7F6591BB"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(11.950)</w:t>
            </w:r>
          </w:p>
        </w:tc>
        <w:tc>
          <w:tcPr>
            <w:tcW w:w="1273" w:type="dxa"/>
            <w:tcBorders>
              <w:top w:val="nil"/>
              <w:bottom w:val="nil"/>
            </w:tcBorders>
            <w:vAlign w:val="center"/>
          </w:tcPr>
          <w:p w14:paraId="7694A19A"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123.039</w:t>
            </w:r>
          </w:p>
        </w:tc>
        <w:tc>
          <w:tcPr>
            <w:tcW w:w="1273" w:type="dxa"/>
            <w:tcBorders>
              <w:top w:val="nil"/>
              <w:bottom w:val="nil"/>
            </w:tcBorders>
            <w:vAlign w:val="center"/>
          </w:tcPr>
          <w:p w14:paraId="3F0875B9"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rPr>
              <w:t>(28.376)</w:t>
            </w:r>
          </w:p>
        </w:tc>
        <w:tc>
          <w:tcPr>
            <w:tcW w:w="1277" w:type="dxa"/>
            <w:tcBorders>
              <w:top w:val="nil"/>
              <w:bottom w:val="nil"/>
            </w:tcBorders>
            <w:vAlign w:val="center"/>
          </w:tcPr>
          <w:p w14:paraId="42991FE3" w14:textId="77777777" w:rsidR="0035572B" w:rsidRPr="00FC723F" w:rsidRDefault="0035572B" w:rsidP="002B7362">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szCs w:val="14"/>
              </w:rPr>
              <w:t>(4.991)</w:t>
            </w:r>
          </w:p>
        </w:tc>
      </w:tr>
      <w:tr w:rsidR="0035572B" w:rsidRPr="00FC723F" w14:paraId="7FFF57CA" w14:textId="77777777" w:rsidTr="00066C93">
        <w:trPr>
          <w:trHeight w:val="238"/>
          <w:jc w:val="center"/>
        </w:trPr>
        <w:tc>
          <w:tcPr>
            <w:cnfStyle w:val="001000000000" w:firstRow="0" w:lastRow="0" w:firstColumn="1" w:lastColumn="0" w:oddVBand="0" w:evenVBand="0" w:oddHBand="0" w:evenHBand="0" w:firstRowFirstColumn="0" w:firstRowLastColumn="0" w:lastRowFirstColumn="0" w:lastRowLastColumn="0"/>
            <w:tcW w:w="3567" w:type="dxa"/>
            <w:tcBorders>
              <w:top w:val="nil"/>
              <w:bottom w:val="single" w:sz="2" w:space="0" w:color="8EAADB" w:themeColor="accent5" w:themeTint="99"/>
            </w:tcBorders>
            <w:vAlign w:val="center"/>
          </w:tcPr>
          <w:p w14:paraId="643B8105" w14:textId="77777777" w:rsidR="0035572B" w:rsidRPr="00FC723F" w:rsidRDefault="0035572B" w:rsidP="002B7362">
            <w:pPr>
              <w:pStyle w:val="08-Tabelageral"/>
              <w:jc w:val="left"/>
              <w:rPr>
                <w:rFonts w:cs="Arial"/>
                <w:b w:val="0"/>
                <w:bCs w:val="0"/>
              </w:rPr>
            </w:pPr>
            <w:r w:rsidRPr="00FC723F">
              <w:rPr>
                <w:rFonts w:cs="Arial"/>
                <w:szCs w:val="14"/>
              </w:rPr>
              <w:t>Resultado Abrangente do Período</w:t>
            </w:r>
          </w:p>
        </w:tc>
        <w:tc>
          <w:tcPr>
            <w:tcW w:w="683" w:type="dxa"/>
            <w:tcBorders>
              <w:top w:val="nil"/>
              <w:bottom w:val="single" w:sz="2" w:space="0" w:color="8EAADB" w:themeColor="accent5" w:themeTint="99"/>
            </w:tcBorders>
            <w:vAlign w:val="center"/>
          </w:tcPr>
          <w:p w14:paraId="59D17FDF"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2" w:type="dxa"/>
            <w:tcBorders>
              <w:top w:val="nil"/>
              <w:bottom w:val="single" w:sz="2" w:space="0" w:color="8EAADB" w:themeColor="accent5" w:themeTint="99"/>
            </w:tcBorders>
            <w:vAlign w:val="center"/>
          </w:tcPr>
          <w:p w14:paraId="55236CCC"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b/>
              </w:rPr>
              <w:t>771.627</w:t>
            </w:r>
          </w:p>
        </w:tc>
        <w:tc>
          <w:tcPr>
            <w:tcW w:w="1272" w:type="dxa"/>
            <w:tcBorders>
              <w:top w:val="nil"/>
              <w:bottom w:val="single" w:sz="2" w:space="0" w:color="8EAADB" w:themeColor="accent5" w:themeTint="99"/>
            </w:tcBorders>
            <w:vAlign w:val="center"/>
          </w:tcPr>
          <w:p w14:paraId="4B119F55"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b/>
              </w:rPr>
              <w:t>1.546.206</w:t>
            </w:r>
          </w:p>
        </w:tc>
        <w:tc>
          <w:tcPr>
            <w:tcW w:w="1273" w:type="dxa"/>
            <w:tcBorders>
              <w:top w:val="nil"/>
              <w:bottom w:val="single" w:sz="2" w:space="0" w:color="8EAADB" w:themeColor="accent5" w:themeTint="99"/>
            </w:tcBorders>
            <w:vAlign w:val="center"/>
          </w:tcPr>
          <w:p w14:paraId="7E1A55D1"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FC723F">
              <w:rPr>
                <w:rFonts w:cs="Arial"/>
                <w:b/>
              </w:rPr>
              <w:t>999.364</w:t>
            </w:r>
          </w:p>
        </w:tc>
        <w:tc>
          <w:tcPr>
            <w:tcW w:w="1340" w:type="dxa"/>
            <w:tcBorders>
              <w:top w:val="nil"/>
              <w:bottom w:val="single" w:sz="2" w:space="0" w:color="8EAADB" w:themeColor="accent5" w:themeTint="99"/>
            </w:tcBorders>
            <w:vAlign w:val="center"/>
          </w:tcPr>
          <w:p w14:paraId="535B403D"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FC723F">
              <w:rPr>
                <w:rFonts w:cs="Arial"/>
                <w:b/>
                <w:szCs w:val="14"/>
              </w:rPr>
              <w:t>1.847.005</w:t>
            </w:r>
          </w:p>
        </w:tc>
        <w:tc>
          <w:tcPr>
            <w:tcW w:w="232" w:type="dxa"/>
            <w:tcBorders>
              <w:top w:val="nil"/>
              <w:bottom w:val="single" w:sz="2" w:space="0" w:color="8EAADB" w:themeColor="accent5" w:themeTint="99"/>
            </w:tcBorders>
            <w:vAlign w:val="center"/>
          </w:tcPr>
          <w:p w14:paraId="6EBC542D"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3" w:type="dxa"/>
            <w:tcBorders>
              <w:top w:val="nil"/>
              <w:bottom w:val="single" w:sz="2" w:space="0" w:color="8EAADB" w:themeColor="accent5" w:themeTint="99"/>
            </w:tcBorders>
            <w:vAlign w:val="center"/>
          </w:tcPr>
          <w:p w14:paraId="49F63164"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771.627</w:t>
            </w:r>
          </w:p>
        </w:tc>
        <w:tc>
          <w:tcPr>
            <w:tcW w:w="1273" w:type="dxa"/>
            <w:tcBorders>
              <w:top w:val="nil"/>
              <w:bottom w:val="single" w:sz="2" w:space="0" w:color="8EAADB" w:themeColor="accent5" w:themeTint="99"/>
            </w:tcBorders>
            <w:vAlign w:val="center"/>
          </w:tcPr>
          <w:p w14:paraId="04D1AAAA"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1.546.206</w:t>
            </w:r>
          </w:p>
        </w:tc>
        <w:tc>
          <w:tcPr>
            <w:tcW w:w="1273" w:type="dxa"/>
            <w:tcBorders>
              <w:top w:val="nil"/>
              <w:bottom w:val="single" w:sz="2" w:space="0" w:color="8EAADB" w:themeColor="accent5" w:themeTint="99"/>
            </w:tcBorders>
            <w:vAlign w:val="center"/>
          </w:tcPr>
          <w:p w14:paraId="7A8CED5B"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FC723F">
              <w:rPr>
                <w:rFonts w:cs="Arial"/>
                <w:b/>
              </w:rPr>
              <w:t>999.364</w:t>
            </w:r>
          </w:p>
        </w:tc>
        <w:tc>
          <w:tcPr>
            <w:tcW w:w="1277" w:type="dxa"/>
            <w:tcBorders>
              <w:top w:val="nil"/>
              <w:bottom w:val="single" w:sz="2" w:space="0" w:color="8EAADB" w:themeColor="accent5" w:themeTint="99"/>
            </w:tcBorders>
            <w:vAlign w:val="center"/>
          </w:tcPr>
          <w:p w14:paraId="0B7AC5B5" w14:textId="77777777" w:rsidR="0035572B" w:rsidRPr="00FC723F" w:rsidRDefault="0035572B" w:rsidP="002B7362">
            <w:pPr>
              <w:pStyle w:val="08-Tabelageral"/>
              <w:cnfStyle w:val="000000000000" w:firstRow="0" w:lastRow="0" w:firstColumn="0" w:lastColumn="0" w:oddVBand="0" w:evenVBand="0" w:oddHBand="0" w:evenHBand="0" w:firstRowFirstColumn="0" w:firstRowLastColumn="0" w:lastRowFirstColumn="0" w:lastRowLastColumn="0"/>
              <w:rPr>
                <w:rFonts w:cs="Arial"/>
                <w:highlight w:val="yellow"/>
              </w:rPr>
            </w:pPr>
            <w:r w:rsidRPr="00FC723F">
              <w:rPr>
                <w:rFonts w:cs="Arial"/>
                <w:b/>
                <w:szCs w:val="14"/>
              </w:rPr>
              <w:t>1.847.005</w:t>
            </w:r>
          </w:p>
        </w:tc>
      </w:tr>
    </w:tbl>
    <w:p w14:paraId="01D7D294" w14:textId="77777777" w:rsidR="0035572B" w:rsidRPr="00FC723F" w:rsidRDefault="0035572B" w:rsidP="00E177EF">
      <w:pPr>
        <w:rPr>
          <w:rFonts w:cs="Arial"/>
          <w:sz w:val="14"/>
          <w:szCs w:val="14"/>
        </w:rPr>
      </w:pPr>
      <w:r w:rsidRPr="00FC723F">
        <w:rPr>
          <w:rFonts w:cs="Arial"/>
          <w:sz w:val="14"/>
          <w:szCs w:val="14"/>
        </w:rPr>
        <w:t>As notas explicativas são parte integrante das demonstrações contábeis intermediárias.</w:t>
      </w:r>
    </w:p>
    <w:p w14:paraId="4FB62459" w14:textId="77777777" w:rsidR="0035572B" w:rsidRPr="00FC723F" w:rsidRDefault="0035572B" w:rsidP="00E177EF">
      <w:pPr>
        <w:rPr>
          <w:rFonts w:cs="Arial"/>
          <w:sz w:val="14"/>
          <w:szCs w:val="14"/>
        </w:rPr>
      </w:pPr>
    </w:p>
    <w:p w14:paraId="199D4719" w14:textId="77777777" w:rsidR="0035572B" w:rsidRPr="00FC723F" w:rsidRDefault="0035572B">
      <w:pPr>
        <w:rPr>
          <w:rFonts w:eastAsiaTheme="majorEastAsia" w:cs="Arial"/>
          <w:b/>
          <w:color w:val="1F4E79" w:themeColor="accent1" w:themeShade="80"/>
          <w:sz w:val="20"/>
          <w:szCs w:val="20"/>
        </w:rPr>
        <w:sectPr w:rsidR="0035572B" w:rsidRPr="00FC723F" w:rsidSect="00A66A99">
          <w:pgSz w:w="16838" w:h="11906" w:orient="landscape" w:code="9"/>
          <w:pgMar w:top="1134" w:right="1134" w:bottom="1134" w:left="851" w:header="851" w:footer="284" w:gutter="0"/>
          <w:cols w:space="708"/>
          <w:docGrid w:linePitch="360"/>
        </w:sectPr>
      </w:pPr>
      <w:bookmarkStart w:id="10" w:name="_Toc28866214"/>
    </w:p>
    <w:p w14:paraId="41BD4F9E" w14:textId="77777777" w:rsidR="0035572B" w:rsidRPr="00FC723F" w:rsidRDefault="0035572B" w:rsidP="0035572B">
      <w:pPr>
        <w:pStyle w:val="02-TtulodeNota"/>
        <w:rPr>
          <w:rFonts w:cs="Arial"/>
          <w:color w:val="1F4E79" w:themeColor="accent1" w:themeShade="80"/>
        </w:rPr>
      </w:pPr>
      <w:bookmarkStart w:id="11" w:name="_Toc78552818"/>
      <w:r w:rsidRPr="00FC723F">
        <w:rPr>
          <w:rFonts w:cs="Arial"/>
          <w:color w:val="1F4E79" w:themeColor="accent1" w:themeShade="80"/>
        </w:rPr>
        <w:lastRenderedPageBreak/>
        <w:t>BALANÇO PATRIMONIAL</w:t>
      </w:r>
      <w:bookmarkEnd w:id="10"/>
      <w:bookmarkEnd w:id="11"/>
    </w:p>
    <w:p w14:paraId="16A42975" w14:textId="77777777" w:rsidR="0035572B" w:rsidRPr="00FC723F" w:rsidRDefault="0035572B" w:rsidP="00ED130E">
      <w:pPr>
        <w:pStyle w:val="01-TtulodeNota"/>
        <w:spacing w:before="0" w:after="0"/>
        <w:jc w:val="right"/>
        <w:rPr>
          <w:rFonts w:cs="Arial"/>
          <w:sz w:val="14"/>
          <w:szCs w:val="14"/>
        </w:rPr>
      </w:pPr>
      <w:r w:rsidRPr="00FC723F">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709"/>
        <w:gridCol w:w="1134"/>
        <w:gridCol w:w="1134"/>
        <w:gridCol w:w="283"/>
        <w:gridCol w:w="1063"/>
        <w:gridCol w:w="1063"/>
      </w:tblGrid>
      <w:tr w:rsidR="0035572B" w:rsidRPr="00FC723F" w14:paraId="00299DE8" w14:textId="77777777" w:rsidTr="00EC668A">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shd w:val="clear" w:color="auto" w:fill="D9E2F3" w:themeFill="accent5" w:themeFillTint="33"/>
            <w:vAlign w:val="center"/>
          </w:tcPr>
          <w:p w14:paraId="32D724CD" w14:textId="77777777" w:rsidR="0035572B" w:rsidRPr="00FC723F" w:rsidRDefault="0035572B" w:rsidP="006436B3">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tcPr>
          <w:p w14:paraId="02ABA844" w14:textId="77777777" w:rsidR="0035572B" w:rsidRPr="00FC723F" w:rsidRDefault="0035572B" w:rsidP="006436B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62D960" w14:textId="77777777" w:rsidR="0035572B" w:rsidRPr="00FC723F" w:rsidRDefault="0035572B"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FC723F">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0139F2DA" w14:textId="77777777" w:rsidR="0035572B" w:rsidRPr="00FC723F" w:rsidRDefault="0035572B" w:rsidP="006436B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263770" w14:textId="77777777" w:rsidR="0035572B" w:rsidRPr="00FC723F" w:rsidRDefault="0035572B" w:rsidP="006436B3">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FC723F">
              <w:rPr>
                <w:rFonts w:cs="Arial"/>
                <w:sz w:val="14"/>
                <w:szCs w:val="18"/>
              </w:rPr>
              <w:t>Consolidado</w:t>
            </w:r>
          </w:p>
        </w:tc>
      </w:tr>
      <w:tr w:rsidR="0035572B" w:rsidRPr="00FC723F" w14:paraId="264577BF"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tcPr>
          <w:p w14:paraId="579B8092" w14:textId="77777777" w:rsidR="0035572B" w:rsidRPr="00FC723F" w:rsidRDefault="0035572B" w:rsidP="0038031F">
            <w:pPr>
              <w:pStyle w:val="08-Tabelageral"/>
              <w:jc w:val="left"/>
              <w:rPr>
                <w:rFonts w:cs="Arial"/>
                <w:b w:val="0"/>
              </w:rPr>
            </w:pPr>
          </w:p>
        </w:tc>
        <w:tc>
          <w:tcPr>
            <w:tcW w:w="709" w:type="dxa"/>
            <w:tcBorders>
              <w:top w:val="nil"/>
              <w:bottom w:val="single" w:sz="2" w:space="0" w:color="8EAADB" w:themeColor="accent5" w:themeTint="99"/>
            </w:tcBorders>
          </w:tcPr>
          <w:p w14:paraId="03A0347A" w14:textId="77777777" w:rsidR="0035572B" w:rsidRPr="00FC723F" w:rsidRDefault="0035572B" w:rsidP="00E0461B">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Nota</w:t>
            </w:r>
          </w:p>
        </w:tc>
        <w:tc>
          <w:tcPr>
            <w:tcW w:w="1134" w:type="dxa"/>
            <w:tcBorders>
              <w:top w:val="single" w:sz="2" w:space="0" w:color="8EAADB" w:themeColor="accent5" w:themeTint="99"/>
              <w:bottom w:val="single" w:sz="2" w:space="0" w:color="8EAADB" w:themeColor="accent5" w:themeTint="99"/>
            </w:tcBorders>
          </w:tcPr>
          <w:p w14:paraId="3409E4D1" w14:textId="77777777" w:rsidR="0035572B" w:rsidRPr="00FC723F" w:rsidRDefault="0035572B"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30.06.2021</w:t>
            </w:r>
          </w:p>
        </w:tc>
        <w:tc>
          <w:tcPr>
            <w:tcW w:w="1134" w:type="dxa"/>
            <w:tcBorders>
              <w:top w:val="single" w:sz="2" w:space="0" w:color="8EAADB" w:themeColor="accent5" w:themeTint="99"/>
              <w:bottom w:val="single" w:sz="2" w:space="0" w:color="8EAADB" w:themeColor="accent5" w:themeTint="99"/>
            </w:tcBorders>
          </w:tcPr>
          <w:p w14:paraId="7A9BFE1D" w14:textId="77777777" w:rsidR="0035572B" w:rsidRPr="00FC723F" w:rsidRDefault="0035572B"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31.12.2020</w:t>
            </w:r>
          </w:p>
        </w:tc>
        <w:tc>
          <w:tcPr>
            <w:tcW w:w="283" w:type="dxa"/>
            <w:tcBorders>
              <w:top w:val="nil"/>
              <w:bottom w:val="single" w:sz="2" w:space="0" w:color="8EAADB" w:themeColor="accent5" w:themeTint="99"/>
            </w:tcBorders>
          </w:tcPr>
          <w:p w14:paraId="4D7096B8" w14:textId="77777777" w:rsidR="0035572B" w:rsidRPr="00FC723F" w:rsidRDefault="0035572B"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7352F82B" w14:textId="77777777" w:rsidR="0035572B" w:rsidRPr="00FC723F" w:rsidRDefault="0035572B"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30.06.2021</w:t>
            </w:r>
          </w:p>
        </w:tc>
        <w:tc>
          <w:tcPr>
            <w:tcW w:w="1063" w:type="dxa"/>
            <w:tcBorders>
              <w:top w:val="single" w:sz="2" w:space="0" w:color="8EAADB" w:themeColor="accent5" w:themeTint="99"/>
              <w:bottom w:val="single" w:sz="2" w:space="0" w:color="8EAADB" w:themeColor="accent5" w:themeTint="99"/>
            </w:tcBorders>
          </w:tcPr>
          <w:p w14:paraId="510775F7" w14:textId="77777777" w:rsidR="0035572B" w:rsidRPr="00FC723F" w:rsidRDefault="0035572B" w:rsidP="007B44DC">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31.12.2020</w:t>
            </w:r>
          </w:p>
        </w:tc>
      </w:tr>
      <w:tr w:rsidR="0035572B" w:rsidRPr="00FC723F" w14:paraId="10260A51" w14:textId="77777777" w:rsidTr="00EF36C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vAlign w:val="center"/>
          </w:tcPr>
          <w:p w14:paraId="520FAD42" w14:textId="77777777" w:rsidR="0035572B" w:rsidRPr="00FC723F" w:rsidRDefault="0035572B" w:rsidP="00D566BC">
            <w:pPr>
              <w:pStyle w:val="08-Tabelageral"/>
              <w:jc w:val="left"/>
              <w:rPr>
                <w:rFonts w:cs="Arial"/>
                <w:szCs w:val="14"/>
              </w:rPr>
            </w:pPr>
            <w:r w:rsidRPr="00FC723F">
              <w:rPr>
                <w:rFonts w:cs="Arial"/>
                <w:szCs w:val="14"/>
              </w:rPr>
              <w:t>Ativo Circulante</w:t>
            </w:r>
          </w:p>
        </w:tc>
        <w:tc>
          <w:tcPr>
            <w:tcW w:w="709" w:type="dxa"/>
            <w:tcBorders>
              <w:top w:val="single" w:sz="2" w:space="0" w:color="8EAADB" w:themeColor="accent5" w:themeTint="99"/>
              <w:bottom w:val="nil"/>
            </w:tcBorders>
            <w:vAlign w:val="center"/>
          </w:tcPr>
          <w:p w14:paraId="3E7692C5"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single" w:sz="2" w:space="0" w:color="8EAADB" w:themeColor="accent5" w:themeTint="99"/>
              <w:bottom w:val="nil"/>
            </w:tcBorders>
            <w:vAlign w:val="center"/>
          </w:tcPr>
          <w:p w14:paraId="65E96894"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1.376.835</w:t>
            </w:r>
          </w:p>
        </w:tc>
        <w:tc>
          <w:tcPr>
            <w:tcW w:w="1134" w:type="dxa"/>
            <w:tcBorders>
              <w:top w:val="single" w:sz="2" w:space="0" w:color="8EAADB" w:themeColor="accent5" w:themeTint="99"/>
              <w:bottom w:val="nil"/>
            </w:tcBorders>
            <w:vAlign w:val="center"/>
          </w:tcPr>
          <w:p w14:paraId="465DEDE0"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1.279.341</w:t>
            </w:r>
          </w:p>
        </w:tc>
        <w:tc>
          <w:tcPr>
            <w:tcW w:w="283" w:type="dxa"/>
            <w:tcBorders>
              <w:top w:val="single" w:sz="2" w:space="0" w:color="8EAADB" w:themeColor="accent5" w:themeTint="99"/>
              <w:bottom w:val="nil"/>
            </w:tcBorders>
            <w:vAlign w:val="center"/>
          </w:tcPr>
          <w:p w14:paraId="1C7B8AB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8EAADB" w:themeColor="accent5" w:themeTint="99"/>
              <w:bottom w:val="nil"/>
            </w:tcBorders>
          </w:tcPr>
          <w:p w14:paraId="4A861867"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b/>
                <w:bCs/>
                <w:szCs w:val="14"/>
              </w:rPr>
              <w:t>3.765.596</w:t>
            </w:r>
          </w:p>
        </w:tc>
        <w:tc>
          <w:tcPr>
            <w:tcW w:w="1063" w:type="dxa"/>
            <w:tcBorders>
              <w:top w:val="single" w:sz="2" w:space="0" w:color="8EAADB" w:themeColor="accent5" w:themeTint="99"/>
              <w:bottom w:val="nil"/>
            </w:tcBorders>
          </w:tcPr>
          <w:p w14:paraId="1562F38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bCs/>
                <w:szCs w:val="14"/>
              </w:rPr>
              <w:t>3.618.881</w:t>
            </w:r>
          </w:p>
        </w:tc>
      </w:tr>
      <w:tr w:rsidR="0035572B" w:rsidRPr="00FC723F" w14:paraId="776ED6C5" w14:textId="77777777" w:rsidTr="00EF36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E6691B5" w14:textId="77777777" w:rsidR="0035572B" w:rsidRPr="00FC723F" w:rsidRDefault="0035572B" w:rsidP="00D566BC">
            <w:pPr>
              <w:pStyle w:val="08-Tabelageral"/>
              <w:ind w:left="113"/>
              <w:jc w:val="left"/>
              <w:rPr>
                <w:rFonts w:cs="Arial"/>
                <w:b w:val="0"/>
                <w:szCs w:val="14"/>
              </w:rPr>
            </w:pPr>
            <w:r w:rsidRPr="00FC723F">
              <w:rPr>
                <w:rFonts w:cs="Arial"/>
                <w:b w:val="0"/>
                <w:szCs w:val="14"/>
              </w:rPr>
              <w:t>Caixa e equivalentes de caixa</w:t>
            </w:r>
          </w:p>
        </w:tc>
        <w:tc>
          <w:tcPr>
            <w:tcW w:w="709" w:type="dxa"/>
            <w:tcBorders>
              <w:top w:val="nil"/>
              <w:bottom w:val="nil"/>
            </w:tcBorders>
            <w:vAlign w:val="center"/>
          </w:tcPr>
          <w:p w14:paraId="5FF07CC8"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[15]</w:t>
            </w:r>
          </w:p>
        </w:tc>
        <w:tc>
          <w:tcPr>
            <w:tcW w:w="1134" w:type="dxa"/>
            <w:tcBorders>
              <w:top w:val="nil"/>
              <w:bottom w:val="nil"/>
            </w:tcBorders>
            <w:vAlign w:val="center"/>
          </w:tcPr>
          <w:p w14:paraId="27EFEF0E"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317.452</w:t>
            </w:r>
          </w:p>
        </w:tc>
        <w:tc>
          <w:tcPr>
            <w:tcW w:w="1134" w:type="dxa"/>
            <w:tcBorders>
              <w:top w:val="nil"/>
              <w:bottom w:val="nil"/>
            </w:tcBorders>
            <w:vAlign w:val="center"/>
          </w:tcPr>
          <w:p w14:paraId="3AB2C33A"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208.893</w:t>
            </w:r>
          </w:p>
        </w:tc>
        <w:tc>
          <w:tcPr>
            <w:tcW w:w="283" w:type="dxa"/>
            <w:tcBorders>
              <w:top w:val="nil"/>
              <w:bottom w:val="nil"/>
            </w:tcBorders>
            <w:vAlign w:val="center"/>
          </w:tcPr>
          <w:p w14:paraId="76F86B6C"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33E08E5"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2.587.049</w:t>
            </w:r>
          </w:p>
        </w:tc>
        <w:tc>
          <w:tcPr>
            <w:tcW w:w="1063" w:type="dxa"/>
            <w:tcBorders>
              <w:top w:val="nil"/>
              <w:bottom w:val="nil"/>
            </w:tcBorders>
          </w:tcPr>
          <w:p w14:paraId="6DE7FA00"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2.195.445</w:t>
            </w:r>
          </w:p>
        </w:tc>
      </w:tr>
      <w:tr w:rsidR="0035572B" w:rsidRPr="00FC723F" w14:paraId="6C1105BF" w14:textId="77777777" w:rsidTr="00EF36C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2323EAC" w14:textId="77777777" w:rsidR="0035572B" w:rsidRPr="00FC723F" w:rsidRDefault="0035572B" w:rsidP="00D566BC">
            <w:pPr>
              <w:pStyle w:val="08-Tabelageral"/>
              <w:ind w:left="113"/>
              <w:jc w:val="left"/>
              <w:rPr>
                <w:rFonts w:cs="Arial"/>
                <w:b w:val="0"/>
                <w:szCs w:val="14"/>
              </w:rPr>
            </w:pPr>
            <w:r w:rsidRPr="00FC723F">
              <w:rPr>
                <w:rFonts w:cs="Arial"/>
                <w:b w:val="0"/>
                <w:szCs w:val="14"/>
              </w:rPr>
              <w:t>Ativos financeiros mensurados ao custo amortizado</w:t>
            </w:r>
          </w:p>
        </w:tc>
        <w:tc>
          <w:tcPr>
            <w:tcW w:w="709" w:type="dxa"/>
            <w:tcBorders>
              <w:top w:val="nil"/>
              <w:bottom w:val="nil"/>
            </w:tcBorders>
            <w:vAlign w:val="center"/>
          </w:tcPr>
          <w:p w14:paraId="0C9B371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[16.b]</w:t>
            </w:r>
          </w:p>
        </w:tc>
        <w:tc>
          <w:tcPr>
            <w:tcW w:w="1134" w:type="dxa"/>
            <w:tcBorders>
              <w:top w:val="nil"/>
              <w:bottom w:val="nil"/>
            </w:tcBorders>
            <w:vAlign w:val="center"/>
          </w:tcPr>
          <w:p w14:paraId="399DF2EE"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w:t>
            </w:r>
          </w:p>
        </w:tc>
        <w:tc>
          <w:tcPr>
            <w:tcW w:w="1134" w:type="dxa"/>
            <w:tcBorders>
              <w:top w:val="nil"/>
              <w:bottom w:val="nil"/>
            </w:tcBorders>
            <w:vAlign w:val="center"/>
          </w:tcPr>
          <w:p w14:paraId="7B7D726B"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w:t>
            </w:r>
          </w:p>
        </w:tc>
        <w:tc>
          <w:tcPr>
            <w:tcW w:w="283" w:type="dxa"/>
            <w:tcBorders>
              <w:top w:val="nil"/>
              <w:bottom w:val="nil"/>
            </w:tcBorders>
            <w:vAlign w:val="center"/>
          </w:tcPr>
          <w:p w14:paraId="169B6A89"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352C064"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304.601</w:t>
            </w:r>
          </w:p>
        </w:tc>
        <w:tc>
          <w:tcPr>
            <w:tcW w:w="1063" w:type="dxa"/>
            <w:tcBorders>
              <w:top w:val="nil"/>
              <w:bottom w:val="nil"/>
            </w:tcBorders>
            <w:vAlign w:val="center"/>
          </w:tcPr>
          <w:p w14:paraId="78ABA620"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245.101</w:t>
            </w:r>
          </w:p>
        </w:tc>
      </w:tr>
      <w:tr w:rsidR="0035572B" w:rsidRPr="00FC723F" w14:paraId="7C9FBA84" w14:textId="77777777" w:rsidTr="00EF36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4164E6B" w14:textId="77777777" w:rsidR="0035572B" w:rsidRPr="00FC723F" w:rsidRDefault="0035572B" w:rsidP="00D566BC">
            <w:pPr>
              <w:pStyle w:val="08-Tabelageral"/>
              <w:ind w:left="113"/>
              <w:jc w:val="left"/>
              <w:rPr>
                <w:rFonts w:cs="Arial"/>
                <w:b w:val="0"/>
                <w:szCs w:val="14"/>
              </w:rPr>
            </w:pPr>
            <w:r w:rsidRPr="00FC723F">
              <w:rPr>
                <w:rFonts w:cs="Arial"/>
                <w:b w:val="0"/>
                <w:szCs w:val="14"/>
              </w:rPr>
              <w:t>Dividendos/JCP a receber</w:t>
            </w:r>
          </w:p>
        </w:tc>
        <w:tc>
          <w:tcPr>
            <w:tcW w:w="709" w:type="dxa"/>
            <w:tcBorders>
              <w:top w:val="nil"/>
              <w:bottom w:val="nil"/>
            </w:tcBorders>
            <w:vAlign w:val="center"/>
          </w:tcPr>
          <w:p w14:paraId="46CB5D93"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[17]</w:t>
            </w:r>
          </w:p>
        </w:tc>
        <w:tc>
          <w:tcPr>
            <w:tcW w:w="1134" w:type="dxa"/>
            <w:tcBorders>
              <w:top w:val="nil"/>
              <w:bottom w:val="nil"/>
            </w:tcBorders>
          </w:tcPr>
          <w:p w14:paraId="02D1B02A"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1.030.000</w:t>
            </w:r>
          </w:p>
        </w:tc>
        <w:tc>
          <w:tcPr>
            <w:tcW w:w="1134" w:type="dxa"/>
            <w:tcBorders>
              <w:top w:val="nil"/>
              <w:bottom w:val="nil"/>
            </w:tcBorders>
          </w:tcPr>
          <w:p w14:paraId="415FF3FB"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1.060.278</w:t>
            </w:r>
          </w:p>
        </w:tc>
        <w:tc>
          <w:tcPr>
            <w:tcW w:w="283" w:type="dxa"/>
            <w:tcBorders>
              <w:top w:val="nil"/>
              <w:bottom w:val="nil"/>
            </w:tcBorders>
            <w:vAlign w:val="center"/>
          </w:tcPr>
          <w:p w14:paraId="191FAAEC"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EECD5D4"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w:t>
            </w:r>
          </w:p>
        </w:tc>
        <w:tc>
          <w:tcPr>
            <w:tcW w:w="1063" w:type="dxa"/>
            <w:tcBorders>
              <w:top w:val="nil"/>
              <w:bottom w:val="nil"/>
            </w:tcBorders>
            <w:vAlign w:val="center"/>
          </w:tcPr>
          <w:p w14:paraId="0ED42BC4"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w:t>
            </w:r>
          </w:p>
        </w:tc>
      </w:tr>
      <w:tr w:rsidR="0035572B" w:rsidRPr="00FC723F" w14:paraId="1EB43F00" w14:textId="77777777" w:rsidTr="00EF36C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6C362A0" w14:textId="77777777" w:rsidR="0035572B" w:rsidRPr="00FC723F" w:rsidRDefault="0035572B" w:rsidP="00D566BC">
            <w:pPr>
              <w:pStyle w:val="08-Tabelageral"/>
              <w:ind w:left="113"/>
              <w:jc w:val="left"/>
              <w:rPr>
                <w:rFonts w:cs="Arial"/>
                <w:b w:val="0"/>
                <w:szCs w:val="14"/>
              </w:rPr>
            </w:pPr>
            <w:r w:rsidRPr="00FC723F">
              <w:rPr>
                <w:rFonts w:cs="Arial"/>
                <w:b w:val="0"/>
                <w:szCs w:val="14"/>
              </w:rPr>
              <w:t>Ativos por Impostos Correntes</w:t>
            </w:r>
          </w:p>
        </w:tc>
        <w:tc>
          <w:tcPr>
            <w:tcW w:w="709" w:type="dxa"/>
            <w:tcBorders>
              <w:top w:val="nil"/>
              <w:bottom w:val="nil"/>
            </w:tcBorders>
            <w:vAlign w:val="center"/>
          </w:tcPr>
          <w:p w14:paraId="60AB5396"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[12.d]</w:t>
            </w:r>
          </w:p>
        </w:tc>
        <w:tc>
          <w:tcPr>
            <w:tcW w:w="1134" w:type="dxa"/>
            <w:tcBorders>
              <w:top w:val="nil"/>
              <w:bottom w:val="nil"/>
            </w:tcBorders>
          </w:tcPr>
          <w:p w14:paraId="27B29BED"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17.878</w:t>
            </w:r>
          </w:p>
        </w:tc>
        <w:tc>
          <w:tcPr>
            <w:tcW w:w="1134" w:type="dxa"/>
            <w:tcBorders>
              <w:top w:val="nil"/>
              <w:bottom w:val="nil"/>
            </w:tcBorders>
          </w:tcPr>
          <w:p w14:paraId="0A14A54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5516120D"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ABF5477"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19.331</w:t>
            </w:r>
          </w:p>
        </w:tc>
        <w:tc>
          <w:tcPr>
            <w:tcW w:w="1063" w:type="dxa"/>
            <w:tcBorders>
              <w:top w:val="nil"/>
              <w:bottom w:val="nil"/>
            </w:tcBorders>
            <w:vAlign w:val="center"/>
          </w:tcPr>
          <w:p w14:paraId="2918279B"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w:t>
            </w:r>
          </w:p>
        </w:tc>
      </w:tr>
      <w:tr w:rsidR="0035572B" w:rsidRPr="00FC723F" w14:paraId="24AEEDFA"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3E1A6BD" w14:textId="77777777" w:rsidR="0035572B" w:rsidRPr="00FC723F" w:rsidRDefault="0035572B" w:rsidP="00D566BC">
            <w:pPr>
              <w:pStyle w:val="08-Tabelageral"/>
              <w:ind w:left="113"/>
              <w:jc w:val="left"/>
              <w:rPr>
                <w:rFonts w:cs="Arial"/>
                <w:b w:val="0"/>
                <w:szCs w:val="14"/>
              </w:rPr>
            </w:pPr>
            <w:r w:rsidRPr="00FC723F">
              <w:rPr>
                <w:rFonts w:cs="Arial"/>
                <w:b w:val="0"/>
                <w:szCs w:val="14"/>
              </w:rPr>
              <w:t>Comissões a receber</w:t>
            </w:r>
          </w:p>
        </w:tc>
        <w:tc>
          <w:tcPr>
            <w:tcW w:w="709" w:type="dxa"/>
            <w:tcBorders>
              <w:top w:val="nil"/>
              <w:bottom w:val="nil"/>
            </w:tcBorders>
            <w:vAlign w:val="center"/>
          </w:tcPr>
          <w:p w14:paraId="02C65BEF"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[18]</w:t>
            </w:r>
          </w:p>
        </w:tc>
        <w:tc>
          <w:tcPr>
            <w:tcW w:w="1134" w:type="dxa"/>
            <w:tcBorders>
              <w:top w:val="nil"/>
              <w:bottom w:val="nil"/>
            </w:tcBorders>
          </w:tcPr>
          <w:p w14:paraId="0EC186F1"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w:t>
            </w:r>
          </w:p>
        </w:tc>
        <w:tc>
          <w:tcPr>
            <w:tcW w:w="1134" w:type="dxa"/>
            <w:tcBorders>
              <w:top w:val="nil"/>
              <w:bottom w:val="nil"/>
            </w:tcBorders>
          </w:tcPr>
          <w:p w14:paraId="316277FD"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29A1E460"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2C30AF2"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846.315</w:t>
            </w:r>
          </w:p>
        </w:tc>
        <w:tc>
          <w:tcPr>
            <w:tcW w:w="1063" w:type="dxa"/>
            <w:tcBorders>
              <w:top w:val="nil"/>
              <w:bottom w:val="nil"/>
            </w:tcBorders>
          </w:tcPr>
          <w:p w14:paraId="4F87B81C"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1.173.988</w:t>
            </w:r>
          </w:p>
        </w:tc>
      </w:tr>
      <w:tr w:rsidR="0035572B" w:rsidRPr="00FC723F" w14:paraId="5AB9156C"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5EC678F" w14:textId="77777777" w:rsidR="0035572B" w:rsidRPr="00FC723F" w:rsidRDefault="0035572B" w:rsidP="00D566BC">
            <w:pPr>
              <w:pStyle w:val="08-Tabelageral"/>
              <w:ind w:left="113"/>
              <w:jc w:val="left"/>
              <w:rPr>
                <w:rFonts w:cs="Arial"/>
                <w:b w:val="0"/>
                <w:szCs w:val="14"/>
              </w:rPr>
            </w:pPr>
            <w:r w:rsidRPr="00FC723F">
              <w:rPr>
                <w:rFonts w:cs="Arial"/>
                <w:b w:val="0"/>
                <w:szCs w:val="14"/>
              </w:rPr>
              <w:t>Outros ativos</w:t>
            </w:r>
          </w:p>
        </w:tc>
        <w:tc>
          <w:tcPr>
            <w:tcW w:w="709" w:type="dxa"/>
            <w:tcBorders>
              <w:top w:val="nil"/>
              <w:bottom w:val="nil"/>
            </w:tcBorders>
            <w:vAlign w:val="center"/>
          </w:tcPr>
          <w:p w14:paraId="394DCDB0"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[20]</w:t>
            </w:r>
          </w:p>
        </w:tc>
        <w:tc>
          <w:tcPr>
            <w:tcW w:w="1134" w:type="dxa"/>
            <w:tcBorders>
              <w:top w:val="nil"/>
              <w:bottom w:val="nil"/>
            </w:tcBorders>
          </w:tcPr>
          <w:p w14:paraId="78D8B2A0"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11.505</w:t>
            </w:r>
          </w:p>
        </w:tc>
        <w:tc>
          <w:tcPr>
            <w:tcW w:w="1134" w:type="dxa"/>
            <w:tcBorders>
              <w:top w:val="nil"/>
              <w:bottom w:val="nil"/>
            </w:tcBorders>
          </w:tcPr>
          <w:p w14:paraId="2C498E3A"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10.170</w:t>
            </w:r>
          </w:p>
        </w:tc>
        <w:tc>
          <w:tcPr>
            <w:tcW w:w="283" w:type="dxa"/>
            <w:tcBorders>
              <w:top w:val="nil"/>
              <w:bottom w:val="nil"/>
            </w:tcBorders>
            <w:vAlign w:val="center"/>
          </w:tcPr>
          <w:p w14:paraId="1CE20257"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5809115"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8.300</w:t>
            </w:r>
          </w:p>
        </w:tc>
        <w:tc>
          <w:tcPr>
            <w:tcW w:w="1063" w:type="dxa"/>
            <w:tcBorders>
              <w:top w:val="nil"/>
              <w:bottom w:val="nil"/>
            </w:tcBorders>
          </w:tcPr>
          <w:p w14:paraId="504AA56D"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4.347</w:t>
            </w:r>
          </w:p>
        </w:tc>
      </w:tr>
      <w:tr w:rsidR="0035572B" w:rsidRPr="00FC723F" w14:paraId="096EB696" w14:textId="77777777" w:rsidTr="00EF36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977AD60" w14:textId="77777777" w:rsidR="0035572B" w:rsidRPr="00FC723F" w:rsidRDefault="0035572B" w:rsidP="00D566BC">
            <w:pPr>
              <w:pStyle w:val="08-Tabelageral"/>
              <w:jc w:val="left"/>
              <w:rPr>
                <w:rFonts w:cs="Arial"/>
                <w:b w:val="0"/>
                <w:szCs w:val="14"/>
              </w:rPr>
            </w:pPr>
          </w:p>
        </w:tc>
        <w:tc>
          <w:tcPr>
            <w:tcW w:w="709" w:type="dxa"/>
            <w:tcBorders>
              <w:top w:val="nil"/>
              <w:bottom w:val="nil"/>
            </w:tcBorders>
            <w:vAlign w:val="center"/>
          </w:tcPr>
          <w:p w14:paraId="4F42E6E2"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54A04FFB"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25292EE5"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37F8D172"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F87DC7A"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A221AE5"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456CE554" w14:textId="77777777" w:rsidTr="00EF36C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75F417A" w14:textId="77777777" w:rsidR="0035572B" w:rsidRPr="00FC723F" w:rsidRDefault="0035572B" w:rsidP="00D566BC">
            <w:pPr>
              <w:pStyle w:val="08-Tabelageral"/>
              <w:jc w:val="left"/>
              <w:rPr>
                <w:rFonts w:cs="Arial"/>
                <w:szCs w:val="14"/>
              </w:rPr>
            </w:pPr>
            <w:r w:rsidRPr="00FC723F">
              <w:rPr>
                <w:rFonts w:cs="Arial"/>
                <w:szCs w:val="14"/>
              </w:rPr>
              <w:t>Ativo Não Circulante</w:t>
            </w:r>
          </w:p>
        </w:tc>
        <w:tc>
          <w:tcPr>
            <w:tcW w:w="709" w:type="dxa"/>
            <w:tcBorders>
              <w:top w:val="nil"/>
              <w:bottom w:val="nil"/>
            </w:tcBorders>
            <w:vAlign w:val="center"/>
          </w:tcPr>
          <w:p w14:paraId="1C5FCCE0"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vAlign w:val="center"/>
          </w:tcPr>
          <w:p w14:paraId="2243620D"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6.568.560</w:t>
            </w:r>
          </w:p>
        </w:tc>
        <w:tc>
          <w:tcPr>
            <w:tcW w:w="1134" w:type="dxa"/>
            <w:tcBorders>
              <w:top w:val="nil"/>
              <w:bottom w:val="nil"/>
            </w:tcBorders>
            <w:vAlign w:val="center"/>
          </w:tcPr>
          <w:p w14:paraId="0E155ACD"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6.067.671</w:t>
            </w:r>
          </w:p>
        </w:tc>
        <w:tc>
          <w:tcPr>
            <w:tcW w:w="283" w:type="dxa"/>
            <w:tcBorders>
              <w:top w:val="nil"/>
              <w:bottom w:val="nil"/>
            </w:tcBorders>
            <w:vAlign w:val="center"/>
          </w:tcPr>
          <w:p w14:paraId="64492849"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tcPr>
          <w:p w14:paraId="659B731A"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b/>
                <w:bCs/>
                <w:szCs w:val="14"/>
              </w:rPr>
              <w:t>7.617.347</w:t>
            </w:r>
          </w:p>
        </w:tc>
        <w:tc>
          <w:tcPr>
            <w:tcW w:w="1063" w:type="dxa"/>
            <w:tcBorders>
              <w:top w:val="nil"/>
              <w:bottom w:val="nil"/>
            </w:tcBorders>
          </w:tcPr>
          <w:p w14:paraId="179B8C95"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7.281.415</w:t>
            </w:r>
          </w:p>
        </w:tc>
      </w:tr>
      <w:tr w:rsidR="0035572B" w:rsidRPr="00FC723F" w14:paraId="05FFE7B9"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DA6A001" w14:textId="77777777" w:rsidR="0035572B" w:rsidRPr="00FC723F" w:rsidRDefault="0035572B" w:rsidP="00D566BC">
            <w:pPr>
              <w:pStyle w:val="08-Tabelageral"/>
              <w:ind w:left="113"/>
              <w:jc w:val="left"/>
              <w:rPr>
                <w:rFonts w:cs="Arial"/>
                <w:b w:val="0"/>
                <w:szCs w:val="14"/>
              </w:rPr>
            </w:pPr>
            <w:r w:rsidRPr="00FC723F">
              <w:rPr>
                <w:rFonts w:cs="Arial"/>
                <w:b w:val="0"/>
                <w:szCs w:val="14"/>
              </w:rPr>
              <w:t>Ativos financeiros mensurados ao valor justo por meio do resultado</w:t>
            </w:r>
          </w:p>
        </w:tc>
        <w:tc>
          <w:tcPr>
            <w:tcW w:w="709" w:type="dxa"/>
            <w:tcBorders>
              <w:top w:val="nil"/>
              <w:bottom w:val="nil"/>
            </w:tcBorders>
            <w:vAlign w:val="center"/>
          </w:tcPr>
          <w:p w14:paraId="7C55340E"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[16.a]</w:t>
            </w:r>
          </w:p>
        </w:tc>
        <w:tc>
          <w:tcPr>
            <w:tcW w:w="1134" w:type="dxa"/>
            <w:tcBorders>
              <w:top w:val="nil"/>
              <w:bottom w:val="nil"/>
            </w:tcBorders>
            <w:vAlign w:val="center"/>
          </w:tcPr>
          <w:p w14:paraId="6BBAFA4A"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12.539</w:t>
            </w:r>
          </w:p>
        </w:tc>
        <w:tc>
          <w:tcPr>
            <w:tcW w:w="1134" w:type="dxa"/>
            <w:tcBorders>
              <w:top w:val="nil"/>
              <w:bottom w:val="nil"/>
            </w:tcBorders>
            <w:vAlign w:val="center"/>
          </w:tcPr>
          <w:p w14:paraId="7F20D6CD"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3.948</w:t>
            </w:r>
          </w:p>
        </w:tc>
        <w:tc>
          <w:tcPr>
            <w:tcW w:w="283" w:type="dxa"/>
            <w:tcBorders>
              <w:top w:val="nil"/>
              <w:bottom w:val="nil"/>
            </w:tcBorders>
            <w:vAlign w:val="center"/>
          </w:tcPr>
          <w:p w14:paraId="29DD624C"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D10BFC6"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13.579</w:t>
            </w:r>
          </w:p>
        </w:tc>
        <w:tc>
          <w:tcPr>
            <w:tcW w:w="1063" w:type="dxa"/>
            <w:tcBorders>
              <w:top w:val="nil"/>
              <w:bottom w:val="nil"/>
            </w:tcBorders>
            <w:vAlign w:val="center"/>
          </w:tcPr>
          <w:p w14:paraId="7699D150"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4.986</w:t>
            </w:r>
          </w:p>
        </w:tc>
      </w:tr>
      <w:tr w:rsidR="0035572B" w:rsidRPr="00FC723F" w14:paraId="64A4785B"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56948D9" w14:textId="77777777" w:rsidR="0035572B" w:rsidRPr="00FC723F" w:rsidRDefault="0035572B" w:rsidP="00D566BC">
            <w:pPr>
              <w:pStyle w:val="08-Tabelageral"/>
              <w:ind w:left="113"/>
              <w:jc w:val="left"/>
              <w:rPr>
                <w:rFonts w:cs="Arial"/>
                <w:b w:val="0"/>
                <w:szCs w:val="14"/>
              </w:rPr>
            </w:pPr>
            <w:r w:rsidRPr="00FC723F">
              <w:rPr>
                <w:rFonts w:cs="Arial"/>
                <w:b w:val="0"/>
                <w:szCs w:val="14"/>
              </w:rPr>
              <w:t>Ativos financeiros mensurados ao custo amortizado</w:t>
            </w:r>
          </w:p>
        </w:tc>
        <w:tc>
          <w:tcPr>
            <w:tcW w:w="709" w:type="dxa"/>
            <w:tcBorders>
              <w:top w:val="nil"/>
              <w:bottom w:val="nil"/>
            </w:tcBorders>
            <w:vAlign w:val="center"/>
          </w:tcPr>
          <w:p w14:paraId="731C7FDA"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[16.b]</w:t>
            </w:r>
          </w:p>
        </w:tc>
        <w:tc>
          <w:tcPr>
            <w:tcW w:w="1134" w:type="dxa"/>
            <w:tcBorders>
              <w:top w:val="nil"/>
              <w:bottom w:val="nil"/>
            </w:tcBorders>
          </w:tcPr>
          <w:p w14:paraId="2761B1ED"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w:t>
            </w:r>
          </w:p>
        </w:tc>
        <w:tc>
          <w:tcPr>
            <w:tcW w:w="1134" w:type="dxa"/>
            <w:tcBorders>
              <w:top w:val="nil"/>
              <w:bottom w:val="nil"/>
            </w:tcBorders>
          </w:tcPr>
          <w:p w14:paraId="69F3A1F1"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42989A61"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367506E"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w:t>
            </w:r>
          </w:p>
        </w:tc>
        <w:tc>
          <w:tcPr>
            <w:tcW w:w="1063" w:type="dxa"/>
            <w:tcBorders>
              <w:top w:val="nil"/>
              <w:bottom w:val="nil"/>
            </w:tcBorders>
          </w:tcPr>
          <w:p w14:paraId="5D8579F4"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204.449</w:t>
            </w:r>
          </w:p>
        </w:tc>
      </w:tr>
      <w:tr w:rsidR="0035572B" w:rsidRPr="00FC723F" w14:paraId="1C83EDDD"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14AA186C" w14:textId="77777777" w:rsidR="0035572B" w:rsidRPr="00FC723F" w:rsidRDefault="0035572B" w:rsidP="00D566BC">
            <w:pPr>
              <w:pStyle w:val="08-Tabelageral"/>
              <w:ind w:left="113"/>
              <w:jc w:val="left"/>
              <w:rPr>
                <w:rFonts w:cs="Arial"/>
                <w:b w:val="0"/>
                <w:bCs w:val="0"/>
                <w:szCs w:val="14"/>
              </w:rPr>
            </w:pPr>
            <w:r w:rsidRPr="00FC723F">
              <w:rPr>
                <w:rFonts w:cs="Arial"/>
                <w:b w:val="0"/>
                <w:bCs w:val="0"/>
              </w:rPr>
              <w:t>Ativos por impostos correntes</w:t>
            </w:r>
          </w:p>
        </w:tc>
        <w:tc>
          <w:tcPr>
            <w:tcW w:w="709" w:type="dxa"/>
            <w:tcBorders>
              <w:top w:val="nil"/>
              <w:bottom w:val="nil"/>
            </w:tcBorders>
          </w:tcPr>
          <w:p w14:paraId="5C77A726"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[12.d]</w:t>
            </w:r>
          </w:p>
        </w:tc>
        <w:tc>
          <w:tcPr>
            <w:tcW w:w="1134" w:type="dxa"/>
            <w:tcBorders>
              <w:top w:val="nil"/>
              <w:bottom w:val="nil"/>
            </w:tcBorders>
          </w:tcPr>
          <w:p w14:paraId="75543451"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67.518</w:t>
            </w:r>
          </w:p>
        </w:tc>
        <w:tc>
          <w:tcPr>
            <w:tcW w:w="1134" w:type="dxa"/>
            <w:tcBorders>
              <w:top w:val="nil"/>
              <w:bottom w:val="nil"/>
            </w:tcBorders>
          </w:tcPr>
          <w:p w14:paraId="3A680D9F"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85.155</w:t>
            </w:r>
          </w:p>
        </w:tc>
        <w:tc>
          <w:tcPr>
            <w:tcW w:w="283" w:type="dxa"/>
            <w:tcBorders>
              <w:top w:val="nil"/>
              <w:bottom w:val="nil"/>
            </w:tcBorders>
          </w:tcPr>
          <w:p w14:paraId="44DF72E4"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B475E68"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97.399</w:t>
            </w:r>
          </w:p>
        </w:tc>
        <w:tc>
          <w:tcPr>
            <w:tcW w:w="1063" w:type="dxa"/>
            <w:tcBorders>
              <w:top w:val="nil"/>
              <w:bottom w:val="nil"/>
            </w:tcBorders>
          </w:tcPr>
          <w:p w14:paraId="0BFDA3DC"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114.776</w:t>
            </w:r>
          </w:p>
        </w:tc>
      </w:tr>
      <w:tr w:rsidR="0035572B" w:rsidRPr="00FC723F" w14:paraId="3143F788"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C4900F1" w14:textId="77777777" w:rsidR="0035572B" w:rsidRPr="00FC723F" w:rsidRDefault="0035572B" w:rsidP="00D566BC">
            <w:pPr>
              <w:pStyle w:val="08-Tabelageral"/>
              <w:ind w:left="113"/>
              <w:jc w:val="left"/>
              <w:rPr>
                <w:rFonts w:cs="Arial"/>
                <w:b w:val="0"/>
                <w:szCs w:val="14"/>
              </w:rPr>
            </w:pPr>
            <w:r w:rsidRPr="00FC723F">
              <w:rPr>
                <w:rFonts w:cs="Arial"/>
                <w:b w:val="0"/>
                <w:szCs w:val="14"/>
              </w:rPr>
              <w:t>Ativos por impostos diferidos</w:t>
            </w:r>
          </w:p>
        </w:tc>
        <w:tc>
          <w:tcPr>
            <w:tcW w:w="709" w:type="dxa"/>
            <w:tcBorders>
              <w:top w:val="nil"/>
              <w:bottom w:val="nil"/>
            </w:tcBorders>
            <w:vAlign w:val="center"/>
          </w:tcPr>
          <w:p w14:paraId="67B5E63B"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[12.e]</w:t>
            </w:r>
          </w:p>
        </w:tc>
        <w:tc>
          <w:tcPr>
            <w:tcW w:w="1134" w:type="dxa"/>
            <w:tcBorders>
              <w:top w:val="nil"/>
              <w:bottom w:val="nil"/>
            </w:tcBorders>
          </w:tcPr>
          <w:p w14:paraId="484E469E"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603</w:t>
            </w:r>
          </w:p>
        </w:tc>
        <w:tc>
          <w:tcPr>
            <w:tcW w:w="1134" w:type="dxa"/>
            <w:tcBorders>
              <w:top w:val="nil"/>
              <w:bottom w:val="nil"/>
            </w:tcBorders>
          </w:tcPr>
          <w:p w14:paraId="7DF7E56D"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1.305</w:t>
            </w:r>
          </w:p>
        </w:tc>
        <w:tc>
          <w:tcPr>
            <w:tcW w:w="283" w:type="dxa"/>
            <w:tcBorders>
              <w:top w:val="nil"/>
              <w:bottom w:val="nil"/>
            </w:tcBorders>
            <w:vAlign w:val="center"/>
          </w:tcPr>
          <w:p w14:paraId="2A29721F"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130BDBEB"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17.396</w:t>
            </w:r>
          </w:p>
        </w:tc>
        <w:tc>
          <w:tcPr>
            <w:tcW w:w="1063" w:type="dxa"/>
            <w:tcBorders>
              <w:top w:val="nil"/>
              <w:bottom w:val="nil"/>
            </w:tcBorders>
          </w:tcPr>
          <w:p w14:paraId="490072E1"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17.634</w:t>
            </w:r>
          </w:p>
        </w:tc>
      </w:tr>
      <w:tr w:rsidR="0035572B" w:rsidRPr="00FC723F" w14:paraId="435D5FDA"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77BF56D" w14:textId="77777777" w:rsidR="0035572B" w:rsidRPr="00FC723F" w:rsidRDefault="0035572B" w:rsidP="00D566BC">
            <w:pPr>
              <w:pStyle w:val="08-Tabelageral"/>
              <w:ind w:left="113"/>
              <w:jc w:val="left"/>
              <w:rPr>
                <w:rFonts w:cs="Arial"/>
                <w:b w:val="0"/>
                <w:szCs w:val="14"/>
              </w:rPr>
            </w:pPr>
            <w:r w:rsidRPr="00FC723F">
              <w:rPr>
                <w:rFonts w:cs="Arial"/>
                <w:b w:val="0"/>
                <w:szCs w:val="14"/>
              </w:rPr>
              <w:t>Comissões a receber</w:t>
            </w:r>
          </w:p>
        </w:tc>
        <w:tc>
          <w:tcPr>
            <w:tcW w:w="709" w:type="dxa"/>
            <w:tcBorders>
              <w:top w:val="nil"/>
              <w:bottom w:val="nil"/>
            </w:tcBorders>
            <w:vAlign w:val="center"/>
          </w:tcPr>
          <w:p w14:paraId="098301FC"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[18]</w:t>
            </w:r>
          </w:p>
        </w:tc>
        <w:tc>
          <w:tcPr>
            <w:tcW w:w="1134" w:type="dxa"/>
            <w:tcBorders>
              <w:top w:val="nil"/>
              <w:bottom w:val="nil"/>
            </w:tcBorders>
          </w:tcPr>
          <w:p w14:paraId="01EFDA8C"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w:t>
            </w:r>
          </w:p>
        </w:tc>
        <w:tc>
          <w:tcPr>
            <w:tcW w:w="1134" w:type="dxa"/>
            <w:tcBorders>
              <w:top w:val="nil"/>
              <w:bottom w:val="nil"/>
            </w:tcBorders>
          </w:tcPr>
          <w:p w14:paraId="699FD099"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33127013"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562685C"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638.899</w:t>
            </w:r>
          </w:p>
        </w:tc>
        <w:tc>
          <w:tcPr>
            <w:tcW w:w="1063" w:type="dxa"/>
            <w:tcBorders>
              <w:top w:val="nil"/>
              <w:bottom w:val="nil"/>
            </w:tcBorders>
          </w:tcPr>
          <w:p w14:paraId="0B4A7B00"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643.090</w:t>
            </w:r>
          </w:p>
        </w:tc>
      </w:tr>
      <w:tr w:rsidR="0035572B" w:rsidRPr="00FC723F" w14:paraId="5C009568"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0331884" w14:textId="77777777" w:rsidR="0035572B" w:rsidRPr="00FC723F" w:rsidRDefault="0035572B" w:rsidP="00D566BC">
            <w:pPr>
              <w:pStyle w:val="08-Tabelageral"/>
              <w:ind w:left="113"/>
              <w:jc w:val="left"/>
              <w:rPr>
                <w:rFonts w:cs="Arial"/>
                <w:szCs w:val="14"/>
              </w:rPr>
            </w:pPr>
            <w:r w:rsidRPr="00FC723F">
              <w:rPr>
                <w:rFonts w:cs="Arial"/>
                <w:b w:val="0"/>
                <w:szCs w:val="14"/>
              </w:rPr>
              <w:t>Investimentos em participações societárias</w:t>
            </w:r>
          </w:p>
        </w:tc>
        <w:tc>
          <w:tcPr>
            <w:tcW w:w="709" w:type="dxa"/>
            <w:tcBorders>
              <w:top w:val="nil"/>
              <w:bottom w:val="nil"/>
            </w:tcBorders>
            <w:vAlign w:val="center"/>
          </w:tcPr>
          <w:p w14:paraId="7340767D"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[7.b]</w:t>
            </w:r>
          </w:p>
        </w:tc>
        <w:tc>
          <w:tcPr>
            <w:tcW w:w="1134" w:type="dxa"/>
            <w:tcBorders>
              <w:top w:val="nil"/>
              <w:bottom w:val="nil"/>
            </w:tcBorders>
          </w:tcPr>
          <w:p w14:paraId="0B0E810A"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6.482.590</w:t>
            </w:r>
          </w:p>
        </w:tc>
        <w:tc>
          <w:tcPr>
            <w:tcW w:w="1134" w:type="dxa"/>
            <w:tcBorders>
              <w:top w:val="nil"/>
              <w:bottom w:val="nil"/>
            </w:tcBorders>
          </w:tcPr>
          <w:p w14:paraId="46791833"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5.971.729</w:t>
            </w:r>
          </w:p>
        </w:tc>
        <w:tc>
          <w:tcPr>
            <w:tcW w:w="283" w:type="dxa"/>
            <w:tcBorders>
              <w:top w:val="nil"/>
              <w:bottom w:val="nil"/>
            </w:tcBorders>
            <w:vAlign w:val="center"/>
          </w:tcPr>
          <w:p w14:paraId="2EA245E1"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25F8B0D" w14:textId="77777777" w:rsidR="0035572B" w:rsidRPr="00FC723F" w:rsidRDefault="0035572B" w:rsidP="00D566B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6.636.314</w:t>
            </w:r>
          </w:p>
        </w:tc>
        <w:tc>
          <w:tcPr>
            <w:tcW w:w="1063" w:type="dxa"/>
            <w:tcBorders>
              <w:top w:val="nil"/>
              <w:bottom w:val="nil"/>
            </w:tcBorders>
          </w:tcPr>
          <w:p w14:paraId="4666420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6.084.345</w:t>
            </w:r>
          </w:p>
        </w:tc>
      </w:tr>
      <w:tr w:rsidR="0035572B" w:rsidRPr="00FC723F" w14:paraId="7C14499C"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D70A8D3" w14:textId="77777777" w:rsidR="0035572B" w:rsidRPr="00FC723F" w:rsidRDefault="0035572B" w:rsidP="00D566BC">
            <w:pPr>
              <w:pStyle w:val="08-Tabelageral"/>
              <w:ind w:left="113"/>
              <w:jc w:val="left"/>
              <w:rPr>
                <w:rFonts w:cs="Arial"/>
                <w:szCs w:val="14"/>
              </w:rPr>
            </w:pPr>
            <w:r w:rsidRPr="00FC723F">
              <w:rPr>
                <w:rFonts w:cs="Arial"/>
                <w:b w:val="0"/>
                <w:szCs w:val="14"/>
              </w:rPr>
              <w:t>Intangível</w:t>
            </w:r>
          </w:p>
        </w:tc>
        <w:tc>
          <w:tcPr>
            <w:tcW w:w="709" w:type="dxa"/>
            <w:tcBorders>
              <w:top w:val="nil"/>
              <w:bottom w:val="nil"/>
            </w:tcBorders>
            <w:vAlign w:val="center"/>
          </w:tcPr>
          <w:p w14:paraId="06096BAA"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[19]</w:t>
            </w:r>
          </w:p>
        </w:tc>
        <w:tc>
          <w:tcPr>
            <w:tcW w:w="1134" w:type="dxa"/>
            <w:tcBorders>
              <w:top w:val="nil"/>
              <w:bottom w:val="nil"/>
            </w:tcBorders>
          </w:tcPr>
          <w:p w14:paraId="32741766"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5.264</w:t>
            </w:r>
          </w:p>
        </w:tc>
        <w:tc>
          <w:tcPr>
            <w:tcW w:w="1134" w:type="dxa"/>
            <w:tcBorders>
              <w:top w:val="nil"/>
              <w:bottom w:val="nil"/>
            </w:tcBorders>
          </w:tcPr>
          <w:p w14:paraId="2AB27833"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5.481</w:t>
            </w:r>
          </w:p>
        </w:tc>
        <w:tc>
          <w:tcPr>
            <w:tcW w:w="283" w:type="dxa"/>
            <w:tcBorders>
              <w:top w:val="nil"/>
              <w:bottom w:val="nil"/>
            </w:tcBorders>
            <w:vAlign w:val="center"/>
          </w:tcPr>
          <w:p w14:paraId="1BBA15B2"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CDF06FC" w14:textId="77777777" w:rsidR="0035572B" w:rsidRPr="00FC723F" w:rsidRDefault="0035572B" w:rsidP="00D566B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5.264</w:t>
            </w:r>
          </w:p>
        </w:tc>
        <w:tc>
          <w:tcPr>
            <w:tcW w:w="1063" w:type="dxa"/>
            <w:tcBorders>
              <w:top w:val="nil"/>
              <w:bottom w:val="nil"/>
            </w:tcBorders>
          </w:tcPr>
          <w:p w14:paraId="231BC9AA"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5.481</w:t>
            </w:r>
          </w:p>
        </w:tc>
      </w:tr>
      <w:tr w:rsidR="0035572B" w:rsidRPr="00FC723F" w14:paraId="66D105AF" w14:textId="77777777" w:rsidTr="00EF36C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158D11F" w14:textId="77777777" w:rsidR="0035572B" w:rsidRPr="00FC723F" w:rsidRDefault="0035572B" w:rsidP="00D566BC">
            <w:pPr>
              <w:pStyle w:val="08-Tabelageral"/>
              <w:ind w:left="113"/>
              <w:jc w:val="left"/>
              <w:rPr>
                <w:rFonts w:cs="Arial"/>
                <w:b w:val="0"/>
                <w:szCs w:val="14"/>
              </w:rPr>
            </w:pPr>
            <w:r w:rsidRPr="00FC723F">
              <w:rPr>
                <w:rFonts w:cs="Arial"/>
                <w:b w:val="0"/>
                <w:szCs w:val="14"/>
              </w:rPr>
              <w:t>Outros ativos</w:t>
            </w:r>
          </w:p>
        </w:tc>
        <w:tc>
          <w:tcPr>
            <w:tcW w:w="709" w:type="dxa"/>
            <w:tcBorders>
              <w:top w:val="nil"/>
              <w:bottom w:val="nil"/>
            </w:tcBorders>
            <w:vAlign w:val="center"/>
          </w:tcPr>
          <w:p w14:paraId="375B5805"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[20]</w:t>
            </w:r>
          </w:p>
        </w:tc>
        <w:tc>
          <w:tcPr>
            <w:tcW w:w="1134" w:type="dxa"/>
            <w:tcBorders>
              <w:top w:val="nil"/>
              <w:bottom w:val="nil"/>
            </w:tcBorders>
            <w:vAlign w:val="center"/>
          </w:tcPr>
          <w:p w14:paraId="464C95C7"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46</w:t>
            </w:r>
          </w:p>
        </w:tc>
        <w:tc>
          <w:tcPr>
            <w:tcW w:w="1134" w:type="dxa"/>
            <w:tcBorders>
              <w:top w:val="nil"/>
              <w:bottom w:val="nil"/>
            </w:tcBorders>
            <w:vAlign w:val="center"/>
          </w:tcPr>
          <w:p w14:paraId="031AC498"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53</w:t>
            </w:r>
          </w:p>
        </w:tc>
        <w:tc>
          <w:tcPr>
            <w:tcW w:w="283" w:type="dxa"/>
            <w:tcBorders>
              <w:top w:val="nil"/>
              <w:bottom w:val="nil"/>
            </w:tcBorders>
            <w:vAlign w:val="center"/>
          </w:tcPr>
          <w:p w14:paraId="34F4B1C4"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A548F0A"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208.496</w:t>
            </w:r>
          </w:p>
        </w:tc>
        <w:tc>
          <w:tcPr>
            <w:tcW w:w="1063" w:type="dxa"/>
            <w:tcBorders>
              <w:top w:val="nil"/>
              <w:bottom w:val="nil"/>
            </w:tcBorders>
          </w:tcPr>
          <w:p w14:paraId="09002D28"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206.654</w:t>
            </w:r>
          </w:p>
        </w:tc>
      </w:tr>
      <w:tr w:rsidR="0035572B" w:rsidRPr="00FC723F" w14:paraId="59872AD9" w14:textId="77777777" w:rsidTr="00EF36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BD40694" w14:textId="77777777" w:rsidR="0035572B" w:rsidRPr="00FC723F" w:rsidRDefault="0035572B" w:rsidP="00D566BC">
            <w:pPr>
              <w:pStyle w:val="08-Tabelageral"/>
              <w:jc w:val="left"/>
              <w:rPr>
                <w:rFonts w:cs="Arial"/>
                <w:b w:val="0"/>
                <w:szCs w:val="14"/>
              </w:rPr>
            </w:pPr>
          </w:p>
        </w:tc>
        <w:tc>
          <w:tcPr>
            <w:tcW w:w="709" w:type="dxa"/>
            <w:tcBorders>
              <w:top w:val="nil"/>
              <w:bottom w:val="nil"/>
            </w:tcBorders>
            <w:vAlign w:val="center"/>
          </w:tcPr>
          <w:p w14:paraId="100D4D36"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vAlign w:val="center"/>
          </w:tcPr>
          <w:p w14:paraId="6957C464"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67161DDF"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5684E347"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31010E1"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A646BC4"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4C327A99" w14:textId="77777777" w:rsidTr="00EF36C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183AF35" w14:textId="77777777" w:rsidR="0035572B" w:rsidRPr="00FC723F" w:rsidRDefault="0035572B" w:rsidP="00D566BC">
            <w:pPr>
              <w:pStyle w:val="08-Tabelageral"/>
              <w:jc w:val="left"/>
              <w:rPr>
                <w:rFonts w:cs="Arial"/>
                <w:szCs w:val="14"/>
              </w:rPr>
            </w:pPr>
            <w:r w:rsidRPr="00FC723F">
              <w:rPr>
                <w:rFonts w:cs="Arial"/>
                <w:szCs w:val="14"/>
              </w:rPr>
              <w:t>Total do Ativo</w:t>
            </w:r>
          </w:p>
        </w:tc>
        <w:tc>
          <w:tcPr>
            <w:tcW w:w="709" w:type="dxa"/>
            <w:tcBorders>
              <w:top w:val="nil"/>
              <w:bottom w:val="nil"/>
            </w:tcBorders>
            <w:vAlign w:val="center"/>
          </w:tcPr>
          <w:p w14:paraId="23E55F12"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noProof/>
              </w:rPr>
            </w:pPr>
          </w:p>
        </w:tc>
        <w:tc>
          <w:tcPr>
            <w:tcW w:w="1134" w:type="dxa"/>
            <w:tcBorders>
              <w:top w:val="nil"/>
              <w:bottom w:val="nil"/>
            </w:tcBorders>
            <w:vAlign w:val="center"/>
          </w:tcPr>
          <w:p w14:paraId="317CEEB6"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7.945.395</w:t>
            </w:r>
          </w:p>
        </w:tc>
        <w:tc>
          <w:tcPr>
            <w:tcW w:w="1134" w:type="dxa"/>
            <w:tcBorders>
              <w:top w:val="nil"/>
              <w:bottom w:val="nil"/>
            </w:tcBorders>
            <w:vAlign w:val="center"/>
          </w:tcPr>
          <w:p w14:paraId="20DE864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7.347.012</w:t>
            </w:r>
          </w:p>
        </w:tc>
        <w:tc>
          <w:tcPr>
            <w:tcW w:w="283" w:type="dxa"/>
            <w:tcBorders>
              <w:top w:val="nil"/>
              <w:bottom w:val="nil"/>
            </w:tcBorders>
            <w:vAlign w:val="center"/>
          </w:tcPr>
          <w:p w14:paraId="13D2E4B5"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1C9CB817"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b/>
                <w:bCs/>
                <w:szCs w:val="14"/>
              </w:rPr>
              <w:t>11.382.943</w:t>
            </w:r>
          </w:p>
        </w:tc>
        <w:tc>
          <w:tcPr>
            <w:tcW w:w="1063" w:type="dxa"/>
            <w:tcBorders>
              <w:top w:val="nil"/>
              <w:bottom w:val="nil"/>
            </w:tcBorders>
            <w:vAlign w:val="center"/>
          </w:tcPr>
          <w:p w14:paraId="434F1702"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bCs/>
                <w:szCs w:val="14"/>
              </w:rPr>
              <w:t>10.900.296</w:t>
            </w:r>
          </w:p>
        </w:tc>
      </w:tr>
      <w:tr w:rsidR="0035572B" w:rsidRPr="00FC723F" w14:paraId="37CA1D6B" w14:textId="77777777" w:rsidTr="00EF36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7961560" w14:textId="77777777" w:rsidR="0035572B" w:rsidRPr="00FC723F" w:rsidRDefault="0035572B" w:rsidP="00D566BC">
            <w:pPr>
              <w:pStyle w:val="08-Tabelageral"/>
              <w:jc w:val="left"/>
              <w:rPr>
                <w:rFonts w:cs="Arial"/>
                <w:b w:val="0"/>
                <w:color w:val="FF0000"/>
                <w:szCs w:val="14"/>
              </w:rPr>
            </w:pPr>
          </w:p>
        </w:tc>
        <w:tc>
          <w:tcPr>
            <w:tcW w:w="709" w:type="dxa"/>
            <w:tcBorders>
              <w:top w:val="nil"/>
              <w:bottom w:val="nil"/>
            </w:tcBorders>
            <w:vAlign w:val="center"/>
          </w:tcPr>
          <w:p w14:paraId="63BEDCE3"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vAlign w:val="center"/>
          </w:tcPr>
          <w:p w14:paraId="2C2CE894"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51E32FC2"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13AC15F2"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BD2B10A"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6CDEBB73"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4B2774B8" w14:textId="77777777" w:rsidTr="00EF36C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FD76869" w14:textId="77777777" w:rsidR="0035572B" w:rsidRPr="00FC723F" w:rsidRDefault="0035572B" w:rsidP="00D566BC">
            <w:pPr>
              <w:pStyle w:val="08-Tabelageral"/>
              <w:jc w:val="left"/>
              <w:rPr>
                <w:rFonts w:cs="Arial"/>
              </w:rPr>
            </w:pPr>
            <w:r w:rsidRPr="00FC723F">
              <w:rPr>
                <w:rFonts w:cs="Arial"/>
              </w:rPr>
              <w:t>Passivo Circulante</w:t>
            </w:r>
          </w:p>
        </w:tc>
        <w:tc>
          <w:tcPr>
            <w:tcW w:w="709" w:type="dxa"/>
            <w:tcBorders>
              <w:top w:val="nil"/>
              <w:bottom w:val="nil"/>
            </w:tcBorders>
            <w:vAlign w:val="center"/>
          </w:tcPr>
          <w:p w14:paraId="65CD7C7A"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tcPr>
          <w:p w14:paraId="172D4996"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1.048.368</w:t>
            </w:r>
          </w:p>
        </w:tc>
        <w:tc>
          <w:tcPr>
            <w:tcW w:w="1134" w:type="dxa"/>
            <w:tcBorders>
              <w:top w:val="nil"/>
              <w:bottom w:val="nil"/>
            </w:tcBorders>
          </w:tcPr>
          <w:p w14:paraId="3F6CBD3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957.301</w:t>
            </w:r>
          </w:p>
        </w:tc>
        <w:tc>
          <w:tcPr>
            <w:tcW w:w="283" w:type="dxa"/>
            <w:tcBorders>
              <w:top w:val="nil"/>
              <w:bottom w:val="nil"/>
            </w:tcBorders>
            <w:vAlign w:val="center"/>
          </w:tcPr>
          <w:p w14:paraId="49A4740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4504D49D"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b/>
                <w:bCs/>
                <w:szCs w:val="14"/>
              </w:rPr>
              <w:t>2.614.340</w:t>
            </w:r>
          </w:p>
        </w:tc>
        <w:tc>
          <w:tcPr>
            <w:tcW w:w="1063" w:type="dxa"/>
            <w:tcBorders>
              <w:top w:val="nil"/>
              <w:bottom w:val="nil"/>
            </w:tcBorders>
            <w:vAlign w:val="center"/>
          </w:tcPr>
          <w:p w14:paraId="655D6639"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bCs/>
                <w:szCs w:val="14"/>
              </w:rPr>
              <w:t>2.853.303</w:t>
            </w:r>
          </w:p>
        </w:tc>
      </w:tr>
      <w:tr w:rsidR="0035572B" w:rsidRPr="00FC723F" w14:paraId="03B1F69D"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3B592C8" w14:textId="77777777" w:rsidR="0035572B" w:rsidRPr="00FC723F" w:rsidRDefault="0035572B" w:rsidP="00B7211F">
            <w:pPr>
              <w:pStyle w:val="08-Tabelageral"/>
              <w:ind w:left="113"/>
              <w:jc w:val="left"/>
              <w:rPr>
                <w:rFonts w:cs="Arial"/>
                <w:b w:val="0"/>
              </w:rPr>
            </w:pPr>
            <w:r w:rsidRPr="00FC723F">
              <w:rPr>
                <w:rFonts w:cs="Arial"/>
                <w:b w:val="0"/>
              </w:rPr>
              <w:t>Obrigações Societárias e Estatutárias</w:t>
            </w:r>
          </w:p>
        </w:tc>
        <w:tc>
          <w:tcPr>
            <w:tcW w:w="709" w:type="dxa"/>
            <w:tcBorders>
              <w:top w:val="nil"/>
              <w:bottom w:val="nil"/>
            </w:tcBorders>
            <w:vAlign w:val="center"/>
          </w:tcPr>
          <w:p w14:paraId="27CCD7A0"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[21]</w:t>
            </w:r>
          </w:p>
        </w:tc>
        <w:tc>
          <w:tcPr>
            <w:tcW w:w="1134" w:type="dxa"/>
            <w:tcBorders>
              <w:top w:val="nil"/>
              <w:bottom w:val="nil"/>
            </w:tcBorders>
          </w:tcPr>
          <w:p w14:paraId="7878EE36"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1.040.491</w:t>
            </w:r>
          </w:p>
        </w:tc>
        <w:tc>
          <w:tcPr>
            <w:tcW w:w="1134" w:type="dxa"/>
            <w:tcBorders>
              <w:top w:val="nil"/>
              <w:bottom w:val="nil"/>
            </w:tcBorders>
          </w:tcPr>
          <w:p w14:paraId="52578CB2"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948.493</w:t>
            </w:r>
          </w:p>
        </w:tc>
        <w:tc>
          <w:tcPr>
            <w:tcW w:w="283" w:type="dxa"/>
            <w:tcBorders>
              <w:top w:val="nil"/>
              <w:bottom w:val="nil"/>
            </w:tcBorders>
            <w:vAlign w:val="center"/>
          </w:tcPr>
          <w:p w14:paraId="03BD64E8"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13D4BC66"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1.040.491</w:t>
            </w:r>
          </w:p>
        </w:tc>
        <w:tc>
          <w:tcPr>
            <w:tcW w:w="1063" w:type="dxa"/>
            <w:tcBorders>
              <w:top w:val="nil"/>
              <w:bottom w:val="nil"/>
            </w:tcBorders>
          </w:tcPr>
          <w:p w14:paraId="634C5DA9"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948.493</w:t>
            </w:r>
          </w:p>
        </w:tc>
      </w:tr>
      <w:tr w:rsidR="0035572B" w:rsidRPr="00FC723F" w14:paraId="416B7CE4"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D4E8CD2" w14:textId="77777777" w:rsidR="0035572B" w:rsidRPr="00FC723F" w:rsidRDefault="0035572B" w:rsidP="00B7211F">
            <w:pPr>
              <w:pStyle w:val="08-Tabelageral"/>
              <w:ind w:left="113"/>
              <w:jc w:val="left"/>
              <w:rPr>
                <w:rFonts w:cs="Arial"/>
                <w:b w:val="0"/>
              </w:rPr>
            </w:pPr>
            <w:r w:rsidRPr="00FC723F">
              <w:rPr>
                <w:rFonts w:cs="Arial"/>
                <w:b w:val="0"/>
              </w:rPr>
              <w:t>Provisões trabalhistas, fiscais e cíveis</w:t>
            </w:r>
          </w:p>
        </w:tc>
        <w:tc>
          <w:tcPr>
            <w:tcW w:w="709" w:type="dxa"/>
            <w:tcBorders>
              <w:top w:val="nil"/>
              <w:bottom w:val="nil"/>
            </w:tcBorders>
            <w:vAlign w:val="center"/>
          </w:tcPr>
          <w:p w14:paraId="297D3F70"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[22]</w:t>
            </w:r>
          </w:p>
        </w:tc>
        <w:tc>
          <w:tcPr>
            <w:tcW w:w="1134" w:type="dxa"/>
            <w:tcBorders>
              <w:top w:val="nil"/>
              <w:bottom w:val="nil"/>
            </w:tcBorders>
          </w:tcPr>
          <w:p w14:paraId="44F77BC9"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w:t>
            </w:r>
          </w:p>
        </w:tc>
        <w:tc>
          <w:tcPr>
            <w:tcW w:w="1134" w:type="dxa"/>
            <w:tcBorders>
              <w:top w:val="nil"/>
              <w:bottom w:val="nil"/>
            </w:tcBorders>
          </w:tcPr>
          <w:p w14:paraId="6554AE86"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124</w:t>
            </w:r>
          </w:p>
        </w:tc>
        <w:tc>
          <w:tcPr>
            <w:tcW w:w="283" w:type="dxa"/>
            <w:tcBorders>
              <w:top w:val="nil"/>
              <w:bottom w:val="nil"/>
            </w:tcBorders>
            <w:vAlign w:val="center"/>
          </w:tcPr>
          <w:p w14:paraId="7CB84915"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4D894E1"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3.817</w:t>
            </w:r>
          </w:p>
        </w:tc>
        <w:tc>
          <w:tcPr>
            <w:tcW w:w="1063" w:type="dxa"/>
            <w:tcBorders>
              <w:top w:val="nil"/>
              <w:bottom w:val="nil"/>
            </w:tcBorders>
          </w:tcPr>
          <w:p w14:paraId="43D44518"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6.411</w:t>
            </w:r>
          </w:p>
        </w:tc>
      </w:tr>
      <w:tr w:rsidR="0035572B" w:rsidRPr="00FC723F" w14:paraId="5F14456D"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3A30221" w14:textId="77777777" w:rsidR="0035572B" w:rsidRPr="00FC723F" w:rsidRDefault="0035572B" w:rsidP="00B7211F">
            <w:pPr>
              <w:pStyle w:val="08-Tabelageral"/>
              <w:ind w:left="113"/>
              <w:jc w:val="left"/>
              <w:rPr>
                <w:rFonts w:cs="Arial"/>
                <w:b w:val="0"/>
              </w:rPr>
            </w:pPr>
            <w:r w:rsidRPr="00FC723F">
              <w:rPr>
                <w:rFonts w:cs="Arial"/>
                <w:b w:val="0"/>
              </w:rPr>
              <w:t>Passivos por impostos correntes</w:t>
            </w:r>
          </w:p>
        </w:tc>
        <w:tc>
          <w:tcPr>
            <w:tcW w:w="709" w:type="dxa"/>
            <w:tcBorders>
              <w:top w:val="nil"/>
              <w:bottom w:val="nil"/>
            </w:tcBorders>
            <w:vAlign w:val="center"/>
          </w:tcPr>
          <w:p w14:paraId="2F959AE2"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[12.g]</w:t>
            </w:r>
          </w:p>
        </w:tc>
        <w:tc>
          <w:tcPr>
            <w:tcW w:w="1134" w:type="dxa"/>
            <w:tcBorders>
              <w:top w:val="nil"/>
              <w:bottom w:val="nil"/>
            </w:tcBorders>
          </w:tcPr>
          <w:p w14:paraId="1963A359"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28</w:t>
            </w:r>
          </w:p>
        </w:tc>
        <w:tc>
          <w:tcPr>
            <w:tcW w:w="1134" w:type="dxa"/>
            <w:tcBorders>
              <w:top w:val="nil"/>
              <w:bottom w:val="nil"/>
            </w:tcBorders>
          </w:tcPr>
          <w:p w14:paraId="1E7E5F9B"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81</w:t>
            </w:r>
          </w:p>
        </w:tc>
        <w:tc>
          <w:tcPr>
            <w:tcW w:w="283" w:type="dxa"/>
            <w:tcBorders>
              <w:top w:val="nil"/>
              <w:bottom w:val="nil"/>
            </w:tcBorders>
            <w:vAlign w:val="center"/>
          </w:tcPr>
          <w:p w14:paraId="712681B7"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6D4B4376"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390.109</w:t>
            </w:r>
          </w:p>
        </w:tc>
        <w:tc>
          <w:tcPr>
            <w:tcW w:w="1063" w:type="dxa"/>
            <w:tcBorders>
              <w:top w:val="nil"/>
              <w:bottom w:val="nil"/>
            </w:tcBorders>
          </w:tcPr>
          <w:p w14:paraId="7B67FAFA"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682.950</w:t>
            </w:r>
          </w:p>
        </w:tc>
      </w:tr>
      <w:tr w:rsidR="0035572B" w:rsidRPr="00FC723F" w14:paraId="2E2457D4"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7B84323" w14:textId="77777777" w:rsidR="0035572B" w:rsidRPr="00FC723F" w:rsidRDefault="0035572B" w:rsidP="00B7211F">
            <w:pPr>
              <w:pStyle w:val="08-Tabelageral"/>
              <w:ind w:left="113"/>
              <w:jc w:val="left"/>
              <w:rPr>
                <w:rFonts w:cs="Arial"/>
                <w:b w:val="0"/>
              </w:rPr>
            </w:pPr>
            <w:r w:rsidRPr="00FC723F">
              <w:rPr>
                <w:rFonts w:cs="Arial"/>
                <w:b w:val="0"/>
              </w:rPr>
              <w:t>Comissões a apropriar</w:t>
            </w:r>
          </w:p>
        </w:tc>
        <w:tc>
          <w:tcPr>
            <w:tcW w:w="709" w:type="dxa"/>
            <w:tcBorders>
              <w:top w:val="nil"/>
              <w:bottom w:val="nil"/>
            </w:tcBorders>
            <w:vAlign w:val="center"/>
          </w:tcPr>
          <w:p w14:paraId="62F455B4"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[23]</w:t>
            </w:r>
          </w:p>
        </w:tc>
        <w:tc>
          <w:tcPr>
            <w:tcW w:w="1134" w:type="dxa"/>
            <w:tcBorders>
              <w:top w:val="nil"/>
              <w:bottom w:val="nil"/>
            </w:tcBorders>
          </w:tcPr>
          <w:p w14:paraId="5288B8E0"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0</w:t>
            </w:r>
          </w:p>
        </w:tc>
        <w:tc>
          <w:tcPr>
            <w:tcW w:w="1134" w:type="dxa"/>
            <w:tcBorders>
              <w:top w:val="nil"/>
              <w:bottom w:val="nil"/>
            </w:tcBorders>
          </w:tcPr>
          <w:p w14:paraId="62294516"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644C436B"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CC34553"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1.076.389</w:t>
            </w:r>
          </w:p>
        </w:tc>
        <w:tc>
          <w:tcPr>
            <w:tcW w:w="1063" w:type="dxa"/>
            <w:tcBorders>
              <w:top w:val="nil"/>
              <w:bottom w:val="nil"/>
            </w:tcBorders>
          </w:tcPr>
          <w:p w14:paraId="4A4758BE"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1.127.358</w:t>
            </w:r>
          </w:p>
        </w:tc>
      </w:tr>
      <w:tr w:rsidR="0035572B" w:rsidRPr="00FC723F" w14:paraId="52A49C70"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34A1B95" w14:textId="77777777" w:rsidR="0035572B" w:rsidRPr="00FC723F" w:rsidRDefault="0035572B" w:rsidP="00B7211F">
            <w:pPr>
              <w:pStyle w:val="08-Tabelageral"/>
              <w:ind w:left="113"/>
              <w:jc w:val="left"/>
              <w:rPr>
                <w:rFonts w:cs="Arial"/>
                <w:b w:val="0"/>
              </w:rPr>
            </w:pPr>
            <w:r w:rsidRPr="00FC723F">
              <w:rPr>
                <w:rFonts w:cs="Arial"/>
                <w:b w:val="0"/>
              </w:rPr>
              <w:t>Outros passivos</w:t>
            </w:r>
          </w:p>
        </w:tc>
        <w:tc>
          <w:tcPr>
            <w:tcW w:w="709" w:type="dxa"/>
            <w:tcBorders>
              <w:top w:val="nil"/>
              <w:bottom w:val="nil"/>
            </w:tcBorders>
            <w:vAlign w:val="center"/>
          </w:tcPr>
          <w:p w14:paraId="0D110C7B"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[24]</w:t>
            </w:r>
          </w:p>
        </w:tc>
        <w:tc>
          <w:tcPr>
            <w:tcW w:w="1134" w:type="dxa"/>
            <w:tcBorders>
              <w:top w:val="nil"/>
              <w:bottom w:val="nil"/>
            </w:tcBorders>
          </w:tcPr>
          <w:p w14:paraId="62188CFE"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7.849</w:t>
            </w:r>
          </w:p>
        </w:tc>
        <w:tc>
          <w:tcPr>
            <w:tcW w:w="1134" w:type="dxa"/>
            <w:tcBorders>
              <w:top w:val="nil"/>
              <w:bottom w:val="nil"/>
            </w:tcBorders>
          </w:tcPr>
          <w:p w14:paraId="62E5E2F5"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8.603</w:t>
            </w:r>
          </w:p>
        </w:tc>
        <w:tc>
          <w:tcPr>
            <w:tcW w:w="283" w:type="dxa"/>
            <w:tcBorders>
              <w:top w:val="nil"/>
              <w:bottom w:val="nil"/>
            </w:tcBorders>
            <w:vAlign w:val="center"/>
          </w:tcPr>
          <w:p w14:paraId="2840C66B"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808C28C"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103.534</w:t>
            </w:r>
          </w:p>
        </w:tc>
        <w:tc>
          <w:tcPr>
            <w:tcW w:w="1063" w:type="dxa"/>
            <w:tcBorders>
              <w:top w:val="nil"/>
              <w:bottom w:val="nil"/>
            </w:tcBorders>
          </w:tcPr>
          <w:p w14:paraId="631C603B"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88.091</w:t>
            </w:r>
          </w:p>
        </w:tc>
      </w:tr>
      <w:tr w:rsidR="0035572B" w:rsidRPr="00FC723F" w14:paraId="6B84F152" w14:textId="77777777" w:rsidTr="00EF36C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01248D6" w14:textId="77777777" w:rsidR="0035572B" w:rsidRPr="00FC723F" w:rsidRDefault="0035572B" w:rsidP="00D566BC">
            <w:pPr>
              <w:pStyle w:val="08-Tabelageral"/>
              <w:jc w:val="left"/>
              <w:rPr>
                <w:rFonts w:cs="Arial"/>
                <w:b w:val="0"/>
              </w:rPr>
            </w:pPr>
          </w:p>
        </w:tc>
        <w:tc>
          <w:tcPr>
            <w:tcW w:w="709" w:type="dxa"/>
            <w:tcBorders>
              <w:top w:val="nil"/>
              <w:bottom w:val="nil"/>
            </w:tcBorders>
            <w:vAlign w:val="center"/>
          </w:tcPr>
          <w:p w14:paraId="2880EC8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74FF702D"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067F6CD5"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617ECBDE"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85FEF18"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736457B0"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35572B" w:rsidRPr="00FC723F" w14:paraId="6FA23EDA" w14:textId="77777777" w:rsidTr="00EF36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62AD6B1" w14:textId="77777777" w:rsidR="0035572B" w:rsidRPr="00FC723F" w:rsidRDefault="0035572B" w:rsidP="00D566BC">
            <w:pPr>
              <w:pStyle w:val="08-Tabelageral"/>
              <w:jc w:val="left"/>
              <w:rPr>
                <w:rFonts w:cs="Arial"/>
              </w:rPr>
            </w:pPr>
            <w:r w:rsidRPr="00FC723F">
              <w:rPr>
                <w:rFonts w:cs="Arial"/>
              </w:rPr>
              <w:t>Passivo Não Circulante</w:t>
            </w:r>
          </w:p>
        </w:tc>
        <w:tc>
          <w:tcPr>
            <w:tcW w:w="709" w:type="dxa"/>
            <w:tcBorders>
              <w:top w:val="nil"/>
              <w:bottom w:val="nil"/>
            </w:tcBorders>
            <w:vAlign w:val="center"/>
          </w:tcPr>
          <w:p w14:paraId="147B208A"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vAlign w:val="center"/>
          </w:tcPr>
          <w:p w14:paraId="529C189C"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C723F">
              <w:rPr>
                <w:rFonts w:cs="Arial"/>
                <w:b/>
                <w:szCs w:val="14"/>
              </w:rPr>
              <w:t>28</w:t>
            </w:r>
          </w:p>
        </w:tc>
        <w:tc>
          <w:tcPr>
            <w:tcW w:w="1134" w:type="dxa"/>
            <w:tcBorders>
              <w:top w:val="nil"/>
              <w:bottom w:val="nil"/>
            </w:tcBorders>
            <w:vAlign w:val="center"/>
          </w:tcPr>
          <w:p w14:paraId="496907A4"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szCs w:val="14"/>
              </w:rPr>
              <w:t>106</w:t>
            </w:r>
          </w:p>
        </w:tc>
        <w:tc>
          <w:tcPr>
            <w:tcW w:w="283" w:type="dxa"/>
            <w:tcBorders>
              <w:top w:val="nil"/>
              <w:bottom w:val="nil"/>
            </w:tcBorders>
            <w:vAlign w:val="center"/>
          </w:tcPr>
          <w:p w14:paraId="5D56F8CA"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6C9351E5"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b/>
                <w:bCs/>
                <w:szCs w:val="14"/>
              </w:rPr>
              <w:t>1.871.604</w:t>
            </w:r>
          </w:p>
        </w:tc>
        <w:tc>
          <w:tcPr>
            <w:tcW w:w="1063" w:type="dxa"/>
            <w:tcBorders>
              <w:top w:val="nil"/>
              <w:bottom w:val="nil"/>
            </w:tcBorders>
            <w:vAlign w:val="center"/>
          </w:tcPr>
          <w:p w14:paraId="6AB9A956"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szCs w:val="14"/>
              </w:rPr>
              <w:t>1.657.388</w:t>
            </w:r>
          </w:p>
        </w:tc>
      </w:tr>
      <w:tr w:rsidR="0035572B" w:rsidRPr="00FC723F" w14:paraId="62D4CD0B"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E521FA4" w14:textId="77777777" w:rsidR="0035572B" w:rsidRPr="00FC723F" w:rsidRDefault="0035572B" w:rsidP="00B7211F">
            <w:pPr>
              <w:pStyle w:val="08-Tabelageral"/>
              <w:ind w:left="113"/>
              <w:jc w:val="left"/>
              <w:rPr>
                <w:rFonts w:cs="Arial"/>
                <w:b w:val="0"/>
              </w:rPr>
            </w:pPr>
            <w:r w:rsidRPr="00FC723F">
              <w:rPr>
                <w:rFonts w:cs="Arial"/>
                <w:b w:val="0"/>
              </w:rPr>
              <w:t>Provisões trabalhistas, fiscais e cíveis</w:t>
            </w:r>
          </w:p>
        </w:tc>
        <w:tc>
          <w:tcPr>
            <w:tcW w:w="709" w:type="dxa"/>
            <w:tcBorders>
              <w:top w:val="nil"/>
              <w:bottom w:val="nil"/>
            </w:tcBorders>
            <w:vAlign w:val="center"/>
          </w:tcPr>
          <w:p w14:paraId="6F94A686"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[22]</w:t>
            </w:r>
          </w:p>
        </w:tc>
        <w:tc>
          <w:tcPr>
            <w:tcW w:w="1134" w:type="dxa"/>
            <w:tcBorders>
              <w:top w:val="nil"/>
              <w:bottom w:val="nil"/>
            </w:tcBorders>
          </w:tcPr>
          <w:p w14:paraId="34C55B9D"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28</w:t>
            </w:r>
          </w:p>
        </w:tc>
        <w:tc>
          <w:tcPr>
            <w:tcW w:w="1134" w:type="dxa"/>
            <w:tcBorders>
              <w:top w:val="nil"/>
              <w:bottom w:val="nil"/>
            </w:tcBorders>
          </w:tcPr>
          <w:p w14:paraId="12587679"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106</w:t>
            </w:r>
          </w:p>
        </w:tc>
        <w:tc>
          <w:tcPr>
            <w:tcW w:w="283" w:type="dxa"/>
            <w:tcBorders>
              <w:top w:val="nil"/>
              <w:bottom w:val="nil"/>
            </w:tcBorders>
            <w:vAlign w:val="center"/>
          </w:tcPr>
          <w:p w14:paraId="66C5AAAA"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8312A21"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11.969</w:t>
            </w:r>
          </w:p>
        </w:tc>
        <w:tc>
          <w:tcPr>
            <w:tcW w:w="1063" w:type="dxa"/>
            <w:tcBorders>
              <w:top w:val="nil"/>
              <w:bottom w:val="nil"/>
            </w:tcBorders>
          </w:tcPr>
          <w:p w14:paraId="2129FCD2"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11.573</w:t>
            </w:r>
          </w:p>
        </w:tc>
      </w:tr>
      <w:tr w:rsidR="0035572B" w:rsidRPr="00FC723F" w14:paraId="139F790F"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8CB0726" w14:textId="77777777" w:rsidR="0035572B" w:rsidRPr="00FC723F" w:rsidRDefault="0035572B" w:rsidP="00B7211F">
            <w:pPr>
              <w:pStyle w:val="08-Tabelageral"/>
              <w:ind w:left="113"/>
              <w:jc w:val="left"/>
              <w:rPr>
                <w:rFonts w:cs="Arial"/>
                <w:b w:val="0"/>
              </w:rPr>
            </w:pPr>
            <w:r w:rsidRPr="00FC723F">
              <w:rPr>
                <w:rFonts w:cs="Arial"/>
                <w:b w:val="0"/>
              </w:rPr>
              <w:t>Passivos por impostos diferidos</w:t>
            </w:r>
          </w:p>
        </w:tc>
        <w:tc>
          <w:tcPr>
            <w:tcW w:w="709" w:type="dxa"/>
            <w:tcBorders>
              <w:top w:val="nil"/>
              <w:bottom w:val="nil"/>
            </w:tcBorders>
            <w:vAlign w:val="center"/>
          </w:tcPr>
          <w:p w14:paraId="3FDE02B7"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[12.h]</w:t>
            </w:r>
          </w:p>
        </w:tc>
        <w:tc>
          <w:tcPr>
            <w:tcW w:w="1134" w:type="dxa"/>
            <w:tcBorders>
              <w:top w:val="nil"/>
              <w:bottom w:val="nil"/>
            </w:tcBorders>
          </w:tcPr>
          <w:p w14:paraId="431AEC04"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w:t>
            </w:r>
          </w:p>
        </w:tc>
        <w:tc>
          <w:tcPr>
            <w:tcW w:w="1134" w:type="dxa"/>
            <w:tcBorders>
              <w:top w:val="nil"/>
              <w:bottom w:val="nil"/>
            </w:tcBorders>
          </w:tcPr>
          <w:p w14:paraId="7ADD1E81"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w:t>
            </w:r>
          </w:p>
        </w:tc>
        <w:tc>
          <w:tcPr>
            <w:tcW w:w="283" w:type="dxa"/>
            <w:tcBorders>
              <w:top w:val="nil"/>
              <w:bottom w:val="nil"/>
            </w:tcBorders>
            <w:vAlign w:val="center"/>
          </w:tcPr>
          <w:p w14:paraId="0FE83EE4"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BC16667"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228.565</w:t>
            </w:r>
          </w:p>
        </w:tc>
        <w:tc>
          <w:tcPr>
            <w:tcW w:w="1063" w:type="dxa"/>
            <w:tcBorders>
              <w:top w:val="nil"/>
              <w:bottom w:val="nil"/>
            </w:tcBorders>
          </w:tcPr>
          <w:p w14:paraId="25825263"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228.565</w:t>
            </w:r>
          </w:p>
        </w:tc>
      </w:tr>
      <w:tr w:rsidR="0035572B" w:rsidRPr="00FC723F" w14:paraId="2B193501"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7F3E6CD" w14:textId="77777777" w:rsidR="0035572B" w:rsidRPr="00FC723F" w:rsidRDefault="0035572B" w:rsidP="00B7211F">
            <w:pPr>
              <w:pStyle w:val="08-Tabelageral"/>
              <w:ind w:left="113"/>
              <w:jc w:val="left"/>
              <w:rPr>
                <w:rFonts w:cs="Arial"/>
                <w:b w:val="0"/>
              </w:rPr>
            </w:pPr>
            <w:r w:rsidRPr="00FC723F">
              <w:rPr>
                <w:rFonts w:cs="Arial"/>
                <w:b w:val="0"/>
              </w:rPr>
              <w:t>Comissões a apropriar</w:t>
            </w:r>
          </w:p>
        </w:tc>
        <w:tc>
          <w:tcPr>
            <w:tcW w:w="709" w:type="dxa"/>
            <w:tcBorders>
              <w:top w:val="nil"/>
              <w:bottom w:val="nil"/>
            </w:tcBorders>
            <w:vAlign w:val="center"/>
          </w:tcPr>
          <w:p w14:paraId="12EA22B6"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[23]</w:t>
            </w:r>
          </w:p>
        </w:tc>
        <w:tc>
          <w:tcPr>
            <w:tcW w:w="1134" w:type="dxa"/>
            <w:tcBorders>
              <w:top w:val="nil"/>
              <w:bottom w:val="nil"/>
            </w:tcBorders>
          </w:tcPr>
          <w:p w14:paraId="3B426A99"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w:t>
            </w:r>
          </w:p>
        </w:tc>
        <w:tc>
          <w:tcPr>
            <w:tcW w:w="1134" w:type="dxa"/>
            <w:tcBorders>
              <w:top w:val="nil"/>
              <w:bottom w:val="nil"/>
            </w:tcBorders>
          </w:tcPr>
          <w:p w14:paraId="7E00382F"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w:t>
            </w:r>
          </w:p>
        </w:tc>
        <w:tc>
          <w:tcPr>
            <w:tcW w:w="283" w:type="dxa"/>
            <w:tcBorders>
              <w:top w:val="nil"/>
              <w:bottom w:val="nil"/>
            </w:tcBorders>
            <w:vAlign w:val="center"/>
          </w:tcPr>
          <w:p w14:paraId="697863A6"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A93CBD1"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1.631.070</w:t>
            </w:r>
          </w:p>
        </w:tc>
        <w:tc>
          <w:tcPr>
            <w:tcW w:w="1063" w:type="dxa"/>
            <w:tcBorders>
              <w:top w:val="nil"/>
              <w:bottom w:val="nil"/>
            </w:tcBorders>
          </w:tcPr>
          <w:p w14:paraId="22FEFC13"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1.417.250</w:t>
            </w:r>
          </w:p>
        </w:tc>
      </w:tr>
      <w:tr w:rsidR="0035572B" w:rsidRPr="00FC723F" w14:paraId="3EDD8FA8" w14:textId="77777777" w:rsidTr="00EF36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1132183" w14:textId="77777777" w:rsidR="0035572B" w:rsidRPr="00FC723F" w:rsidRDefault="0035572B" w:rsidP="00D566BC">
            <w:pPr>
              <w:pStyle w:val="08-Tabelageral"/>
              <w:jc w:val="left"/>
              <w:rPr>
                <w:rFonts w:cs="Arial"/>
                <w:b w:val="0"/>
              </w:rPr>
            </w:pPr>
          </w:p>
        </w:tc>
        <w:tc>
          <w:tcPr>
            <w:tcW w:w="709" w:type="dxa"/>
            <w:tcBorders>
              <w:top w:val="nil"/>
              <w:bottom w:val="nil"/>
            </w:tcBorders>
            <w:vAlign w:val="center"/>
          </w:tcPr>
          <w:p w14:paraId="55F95044"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58892AF4"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2141A750"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6EBC6547"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C863DFE"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55051403"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003E778C" w14:textId="77777777" w:rsidTr="00EF36C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4DCEE55" w14:textId="77777777" w:rsidR="0035572B" w:rsidRPr="00FC723F" w:rsidRDefault="0035572B" w:rsidP="00D566BC">
            <w:pPr>
              <w:pStyle w:val="08-Tabelageral"/>
              <w:jc w:val="left"/>
              <w:rPr>
                <w:rFonts w:cs="Arial"/>
              </w:rPr>
            </w:pPr>
            <w:r w:rsidRPr="00FC723F">
              <w:rPr>
                <w:rFonts w:cs="Arial"/>
              </w:rPr>
              <w:t>Total do Passivo</w:t>
            </w:r>
          </w:p>
        </w:tc>
        <w:tc>
          <w:tcPr>
            <w:tcW w:w="709" w:type="dxa"/>
            <w:tcBorders>
              <w:top w:val="nil"/>
              <w:bottom w:val="nil"/>
            </w:tcBorders>
            <w:vAlign w:val="center"/>
          </w:tcPr>
          <w:p w14:paraId="3AB0059A"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vAlign w:val="center"/>
          </w:tcPr>
          <w:p w14:paraId="0DD3ACCE"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1.048.396</w:t>
            </w:r>
          </w:p>
        </w:tc>
        <w:tc>
          <w:tcPr>
            <w:tcW w:w="1134" w:type="dxa"/>
            <w:tcBorders>
              <w:top w:val="nil"/>
              <w:bottom w:val="nil"/>
            </w:tcBorders>
            <w:vAlign w:val="center"/>
          </w:tcPr>
          <w:p w14:paraId="0C9915B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957.407</w:t>
            </w:r>
          </w:p>
        </w:tc>
        <w:tc>
          <w:tcPr>
            <w:tcW w:w="283" w:type="dxa"/>
            <w:tcBorders>
              <w:top w:val="nil"/>
              <w:bottom w:val="nil"/>
            </w:tcBorders>
            <w:vAlign w:val="center"/>
          </w:tcPr>
          <w:p w14:paraId="67E377EE"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1C7CCCDD"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b/>
                <w:bCs/>
                <w:szCs w:val="14"/>
              </w:rPr>
              <w:t>4.485.944</w:t>
            </w:r>
          </w:p>
        </w:tc>
        <w:tc>
          <w:tcPr>
            <w:tcW w:w="1063" w:type="dxa"/>
            <w:tcBorders>
              <w:top w:val="nil"/>
              <w:bottom w:val="nil"/>
            </w:tcBorders>
            <w:vAlign w:val="center"/>
          </w:tcPr>
          <w:p w14:paraId="7ACC073C"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bCs/>
                <w:szCs w:val="14"/>
              </w:rPr>
              <w:t>4.510.691</w:t>
            </w:r>
          </w:p>
        </w:tc>
      </w:tr>
      <w:tr w:rsidR="0035572B" w:rsidRPr="00FC723F" w14:paraId="30410E28" w14:textId="77777777" w:rsidTr="00EF36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77CD4F4" w14:textId="77777777" w:rsidR="0035572B" w:rsidRPr="00FC723F" w:rsidRDefault="0035572B" w:rsidP="00D566BC">
            <w:pPr>
              <w:pStyle w:val="08-Tabelageral"/>
              <w:jc w:val="left"/>
              <w:rPr>
                <w:rFonts w:cs="Arial"/>
                <w:b w:val="0"/>
              </w:rPr>
            </w:pPr>
          </w:p>
        </w:tc>
        <w:tc>
          <w:tcPr>
            <w:tcW w:w="709" w:type="dxa"/>
            <w:tcBorders>
              <w:top w:val="nil"/>
              <w:bottom w:val="nil"/>
            </w:tcBorders>
            <w:vAlign w:val="center"/>
          </w:tcPr>
          <w:p w14:paraId="0B027D18"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7985CB85"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1CDDAA4D"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7EDAFE8C"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32643201"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8DF0EA1"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436AE11E"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AC8DBF0" w14:textId="77777777" w:rsidR="0035572B" w:rsidRPr="00FC723F" w:rsidRDefault="0035572B" w:rsidP="00B7211F">
            <w:pPr>
              <w:pStyle w:val="08-Tabelageral"/>
              <w:jc w:val="left"/>
              <w:rPr>
                <w:rFonts w:cs="Arial"/>
              </w:rPr>
            </w:pPr>
            <w:r w:rsidRPr="00FC723F">
              <w:rPr>
                <w:rFonts w:cs="Arial"/>
              </w:rPr>
              <w:t>Patrimônio Líquido</w:t>
            </w:r>
          </w:p>
        </w:tc>
        <w:tc>
          <w:tcPr>
            <w:tcW w:w="709" w:type="dxa"/>
            <w:tcBorders>
              <w:top w:val="nil"/>
              <w:bottom w:val="nil"/>
            </w:tcBorders>
            <w:vAlign w:val="center"/>
          </w:tcPr>
          <w:p w14:paraId="16AA6400"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tcPr>
          <w:p w14:paraId="21CB175D"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b/>
                <w:bCs/>
              </w:rPr>
              <w:t>6.896.999</w:t>
            </w:r>
          </w:p>
        </w:tc>
        <w:tc>
          <w:tcPr>
            <w:tcW w:w="1134" w:type="dxa"/>
            <w:tcBorders>
              <w:top w:val="nil"/>
              <w:bottom w:val="nil"/>
            </w:tcBorders>
          </w:tcPr>
          <w:p w14:paraId="074C0994"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6.389.605</w:t>
            </w:r>
          </w:p>
        </w:tc>
        <w:tc>
          <w:tcPr>
            <w:tcW w:w="283" w:type="dxa"/>
            <w:tcBorders>
              <w:top w:val="nil"/>
              <w:bottom w:val="nil"/>
            </w:tcBorders>
            <w:vAlign w:val="center"/>
          </w:tcPr>
          <w:p w14:paraId="0B182E7D"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tcPr>
          <w:p w14:paraId="39BC1BF8"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b/>
                <w:bCs/>
                <w:szCs w:val="14"/>
              </w:rPr>
              <w:t>6.896.999</w:t>
            </w:r>
          </w:p>
        </w:tc>
        <w:tc>
          <w:tcPr>
            <w:tcW w:w="1063" w:type="dxa"/>
            <w:tcBorders>
              <w:top w:val="nil"/>
              <w:bottom w:val="nil"/>
            </w:tcBorders>
          </w:tcPr>
          <w:p w14:paraId="0089D988"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6.389.605</w:t>
            </w:r>
          </w:p>
        </w:tc>
      </w:tr>
      <w:tr w:rsidR="0035572B" w:rsidRPr="00FC723F" w14:paraId="5AD1E996"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64B03E7" w14:textId="77777777" w:rsidR="0035572B" w:rsidRPr="00FC723F" w:rsidRDefault="0035572B" w:rsidP="00B7211F">
            <w:pPr>
              <w:pStyle w:val="08-Tabelageral"/>
              <w:ind w:left="113"/>
              <w:jc w:val="left"/>
              <w:rPr>
                <w:rFonts w:cs="Arial"/>
                <w:b w:val="0"/>
              </w:rPr>
            </w:pPr>
            <w:r w:rsidRPr="00FC723F">
              <w:rPr>
                <w:rFonts w:cs="Arial"/>
                <w:b w:val="0"/>
              </w:rPr>
              <w:t>Capital social</w:t>
            </w:r>
          </w:p>
        </w:tc>
        <w:tc>
          <w:tcPr>
            <w:tcW w:w="709" w:type="dxa"/>
            <w:tcBorders>
              <w:top w:val="nil"/>
              <w:bottom w:val="nil"/>
            </w:tcBorders>
            <w:vAlign w:val="center"/>
          </w:tcPr>
          <w:p w14:paraId="36E1AF94"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[25.a]</w:t>
            </w:r>
          </w:p>
        </w:tc>
        <w:tc>
          <w:tcPr>
            <w:tcW w:w="1134" w:type="dxa"/>
            <w:tcBorders>
              <w:top w:val="nil"/>
              <w:bottom w:val="nil"/>
            </w:tcBorders>
          </w:tcPr>
          <w:p w14:paraId="0B198195"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3.396.767</w:t>
            </w:r>
          </w:p>
        </w:tc>
        <w:tc>
          <w:tcPr>
            <w:tcW w:w="1134" w:type="dxa"/>
            <w:tcBorders>
              <w:top w:val="nil"/>
              <w:bottom w:val="nil"/>
            </w:tcBorders>
          </w:tcPr>
          <w:p w14:paraId="6C8CE92C"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3.396.767</w:t>
            </w:r>
          </w:p>
        </w:tc>
        <w:tc>
          <w:tcPr>
            <w:tcW w:w="283" w:type="dxa"/>
            <w:tcBorders>
              <w:top w:val="nil"/>
              <w:bottom w:val="nil"/>
            </w:tcBorders>
            <w:vAlign w:val="center"/>
          </w:tcPr>
          <w:p w14:paraId="74DA3817"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2A6B4FA"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3.396.767</w:t>
            </w:r>
          </w:p>
        </w:tc>
        <w:tc>
          <w:tcPr>
            <w:tcW w:w="1063" w:type="dxa"/>
            <w:tcBorders>
              <w:top w:val="nil"/>
              <w:bottom w:val="nil"/>
            </w:tcBorders>
          </w:tcPr>
          <w:p w14:paraId="0079C6F2"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3.396.767</w:t>
            </w:r>
          </w:p>
        </w:tc>
      </w:tr>
      <w:tr w:rsidR="0035572B" w:rsidRPr="00FC723F" w14:paraId="651584A0"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1FAF7C2" w14:textId="77777777" w:rsidR="0035572B" w:rsidRPr="00FC723F" w:rsidRDefault="0035572B" w:rsidP="00B7211F">
            <w:pPr>
              <w:pStyle w:val="08-Tabelageral"/>
              <w:ind w:left="113"/>
              <w:jc w:val="left"/>
              <w:rPr>
                <w:rFonts w:cs="Arial"/>
                <w:b w:val="0"/>
              </w:rPr>
            </w:pPr>
            <w:r w:rsidRPr="00FC723F">
              <w:rPr>
                <w:rFonts w:cs="Arial"/>
                <w:b w:val="0"/>
              </w:rPr>
              <w:t>Reservas de capital</w:t>
            </w:r>
          </w:p>
        </w:tc>
        <w:tc>
          <w:tcPr>
            <w:tcW w:w="709" w:type="dxa"/>
            <w:tcBorders>
              <w:top w:val="nil"/>
              <w:bottom w:val="nil"/>
            </w:tcBorders>
            <w:vAlign w:val="center"/>
          </w:tcPr>
          <w:p w14:paraId="53FFB1BB"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[25.b]</w:t>
            </w:r>
          </w:p>
        </w:tc>
        <w:tc>
          <w:tcPr>
            <w:tcW w:w="1134" w:type="dxa"/>
            <w:tcBorders>
              <w:top w:val="nil"/>
              <w:bottom w:val="nil"/>
            </w:tcBorders>
          </w:tcPr>
          <w:p w14:paraId="13522E20"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1.508</w:t>
            </w:r>
          </w:p>
        </w:tc>
        <w:tc>
          <w:tcPr>
            <w:tcW w:w="1134" w:type="dxa"/>
            <w:tcBorders>
              <w:top w:val="nil"/>
              <w:bottom w:val="nil"/>
            </w:tcBorders>
          </w:tcPr>
          <w:p w14:paraId="52C03746"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1.588</w:t>
            </w:r>
          </w:p>
        </w:tc>
        <w:tc>
          <w:tcPr>
            <w:tcW w:w="283" w:type="dxa"/>
            <w:tcBorders>
              <w:top w:val="nil"/>
              <w:bottom w:val="nil"/>
            </w:tcBorders>
            <w:vAlign w:val="center"/>
          </w:tcPr>
          <w:p w14:paraId="3315545E"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4526F1E"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1.508</w:t>
            </w:r>
          </w:p>
        </w:tc>
        <w:tc>
          <w:tcPr>
            <w:tcW w:w="1063" w:type="dxa"/>
            <w:tcBorders>
              <w:top w:val="nil"/>
              <w:bottom w:val="nil"/>
            </w:tcBorders>
          </w:tcPr>
          <w:p w14:paraId="797DAAFC"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1.588</w:t>
            </w:r>
          </w:p>
        </w:tc>
      </w:tr>
      <w:tr w:rsidR="0035572B" w:rsidRPr="00FC723F" w14:paraId="7BBC6B34"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58DCA5E" w14:textId="77777777" w:rsidR="0035572B" w:rsidRPr="00FC723F" w:rsidRDefault="0035572B" w:rsidP="00B7211F">
            <w:pPr>
              <w:pStyle w:val="08-Tabelageral"/>
              <w:ind w:left="113"/>
              <w:jc w:val="left"/>
              <w:rPr>
                <w:rFonts w:cs="Arial"/>
                <w:b w:val="0"/>
              </w:rPr>
            </w:pPr>
            <w:r w:rsidRPr="00FC723F">
              <w:rPr>
                <w:rFonts w:cs="Arial"/>
                <w:b w:val="0"/>
              </w:rPr>
              <w:t>Reservas de lucros</w:t>
            </w:r>
          </w:p>
        </w:tc>
        <w:tc>
          <w:tcPr>
            <w:tcW w:w="709" w:type="dxa"/>
            <w:tcBorders>
              <w:top w:val="nil"/>
              <w:bottom w:val="nil"/>
            </w:tcBorders>
            <w:vAlign w:val="center"/>
          </w:tcPr>
          <w:p w14:paraId="2B991C44"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[25.b]</w:t>
            </w:r>
          </w:p>
        </w:tc>
        <w:tc>
          <w:tcPr>
            <w:tcW w:w="1134" w:type="dxa"/>
            <w:tcBorders>
              <w:top w:val="nil"/>
              <w:bottom w:val="nil"/>
            </w:tcBorders>
          </w:tcPr>
          <w:p w14:paraId="2BDE254F"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3.060.956</w:t>
            </w:r>
          </w:p>
        </w:tc>
        <w:tc>
          <w:tcPr>
            <w:tcW w:w="1134" w:type="dxa"/>
            <w:tcBorders>
              <w:top w:val="nil"/>
              <w:bottom w:val="nil"/>
            </w:tcBorders>
          </w:tcPr>
          <w:p w14:paraId="044A21EB"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3.060.956</w:t>
            </w:r>
          </w:p>
        </w:tc>
        <w:tc>
          <w:tcPr>
            <w:tcW w:w="283" w:type="dxa"/>
            <w:tcBorders>
              <w:top w:val="nil"/>
              <w:bottom w:val="nil"/>
            </w:tcBorders>
            <w:vAlign w:val="center"/>
          </w:tcPr>
          <w:p w14:paraId="2B03DC29"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E21D5AE"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3.060.956</w:t>
            </w:r>
          </w:p>
        </w:tc>
        <w:tc>
          <w:tcPr>
            <w:tcW w:w="1063" w:type="dxa"/>
            <w:tcBorders>
              <w:top w:val="nil"/>
              <w:bottom w:val="nil"/>
            </w:tcBorders>
          </w:tcPr>
          <w:p w14:paraId="030F4450"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3.060.956</w:t>
            </w:r>
          </w:p>
        </w:tc>
      </w:tr>
      <w:tr w:rsidR="0035572B" w:rsidRPr="00FC723F" w14:paraId="73CF12D7"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669A84D" w14:textId="77777777" w:rsidR="0035572B" w:rsidRPr="00FC723F" w:rsidRDefault="0035572B" w:rsidP="00B7211F">
            <w:pPr>
              <w:pStyle w:val="08-Tabelageral"/>
              <w:ind w:left="113"/>
              <w:jc w:val="left"/>
              <w:rPr>
                <w:rFonts w:cs="Arial"/>
                <w:b w:val="0"/>
              </w:rPr>
            </w:pPr>
            <w:r w:rsidRPr="00FC723F">
              <w:rPr>
                <w:rFonts w:cs="Arial"/>
                <w:b w:val="0"/>
              </w:rPr>
              <w:t>Ações em tesouraria</w:t>
            </w:r>
          </w:p>
        </w:tc>
        <w:tc>
          <w:tcPr>
            <w:tcW w:w="709" w:type="dxa"/>
            <w:tcBorders>
              <w:top w:val="nil"/>
              <w:bottom w:val="nil"/>
            </w:tcBorders>
            <w:vAlign w:val="center"/>
          </w:tcPr>
          <w:p w14:paraId="1E6A4680"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[25.g.4]</w:t>
            </w:r>
          </w:p>
        </w:tc>
        <w:tc>
          <w:tcPr>
            <w:tcW w:w="1134" w:type="dxa"/>
            <w:tcBorders>
              <w:top w:val="nil"/>
              <w:bottom w:val="nil"/>
            </w:tcBorders>
          </w:tcPr>
          <w:p w14:paraId="6E1F5CA3"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(81.320)</w:t>
            </w:r>
          </w:p>
        </w:tc>
        <w:tc>
          <w:tcPr>
            <w:tcW w:w="1134" w:type="dxa"/>
            <w:tcBorders>
              <w:top w:val="nil"/>
              <w:bottom w:val="nil"/>
            </w:tcBorders>
          </w:tcPr>
          <w:p w14:paraId="4431C5A3"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(82.588)</w:t>
            </w:r>
          </w:p>
        </w:tc>
        <w:tc>
          <w:tcPr>
            <w:tcW w:w="283" w:type="dxa"/>
            <w:tcBorders>
              <w:top w:val="nil"/>
              <w:bottom w:val="nil"/>
            </w:tcBorders>
            <w:vAlign w:val="center"/>
          </w:tcPr>
          <w:p w14:paraId="4477D1C3"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43B6ED9F"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(81.320)</w:t>
            </w:r>
          </w:p>
        </w:tc>
        <w:tc>
          <w:tcPr>
            <w:tcW w:w="1063" w:type="dxa"/>
            <w:tcBorders>
              <w:top w:val="nil"/>
              <w:bottom w:val="nil"/>
            </w:tcBorders>
          </w:tcPr>
          <w:p w14:paraId="5BC6C70D"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(82.588)</w:t>
            </w:r>
          </w:p>
        </w:tc>
      </w:tr>
      <w:tr w:rsidR="0035572B" w:rsidRPr="00FC723F" w14:paraId="1C7528D3" w14:textId="77777777" w:rsidTr="00EC668A">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6A12A921" w14:textId="77777777" w:rsidR="0035572B" w:rsidRPr="00FC723F" w:rsidRDefault="0035572B" w:rsidP="00B7211F">
            <w:pPr>
              <w:pStyle w:val="08-Tabelageral"/>
              <w:ind w:left="113"/>
              <w:jc w:val="left"/>
              <w:rPr>
                <w:rFonts w:cs="Arial"/>
                <w:b w:val="0"/>
              </w:rPr>
            </w:pPr>
            <w:r w:rsidRPr="00FC723F">
              <w:rPr>
                <w:rFonts w:cs="Arial"/>
                <w:b w:val="0"/>
              </w:rPr>
              <w:t>Outros resultados abrangentes acumulados</w:t>
            </w:r>
          </w:p>
        </w:tc>
        <w:tc>
          <w:tcPr>
            <w:tcW w:w="709" w:type="dxa"/>
            <w:tcBorders>
              <w:top w:val="nil"/>
              <w:bottom w:val="nil"/>
            </w:tcBorders>
          </w:tcPr>
          <w:p w14:paraId="68EF4DE6"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szCs w:val="14"/>
              </w:rPr>
              <w:t>[25.e]</w:t>
            </w:r>
          </w:p>
        </w:tc>
        <w:tc>
          <w:tcPr>
            <w:tcW w:w="1134" w:type="dxa"/>
            <w:tcBorders>
              <w:top w:val="nil"/>
              <w:bottom w:val="nil"/>
            </w:tcBorders>
          </w:tcPr>
          <w:p w14:paraId="3F8C5482" w14:textId="77777777" w:rsidR="0035572B" w:rsidRPr="00FC723F" w:rsidRDefault="0035572B" w:rsidP="00B7211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(171.676)</w:t>
            </w:r>
          </w:p>
        </w:tc>
        <w:tc>
          <w:tcPr>
            <w:tcW w:w="1134" w:type="dxa"/>
            <w:tcBorders>
              <w:top w:val="nil"/>
              <w:bottom w:val="nil"/>
            </w:tcBorders>
          </w:tcPr>
          <w:p w14:paraId="0592E4E8" w14:textId="77777777" w:rsidR="0035572B" w:rsidRPr="00FC723F" w:rsidRDefault="0035572B" w:rsidP="00B7211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12.882</w:t>
            </w:r>
          </w:p>
        </w:tc>
        <w:tc>
          <w:tcPr>
            <w:tcW w:w="283" w:type="dxa"/>
            <w:tcBorders>
              <w:top w:val="nil"/>
              <w:bottom w:val="nil"/>
            </w:tcBorders>
          </w:tcPr>
          <w:p w14:paraId="6F645E69" w14:textId="77777777" w:rsidR="0035572B" w:rsidRPr="00FC723F" w:rsidRDefault="0035572B" w:rsidP="00B7211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063" w:type="dxa"/>
            <w:tcBorders>
              <w:top w:val="nil"/>
              <w:bottom w:val="nil"/>
            </w:tcBorders>
          </w:tcPr>
          <w:p w14:paraId="7886E2F1" w14:textId="77777777" w:rsidR="0035572B" w:rsidRPr="00FC723F" w:rsidRDefault="0035572B" w:rsidP="00B7211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(171.676)</w:t>
            </w:r>
          </w:p>
        </w:tc>
        <w:tc>
          <w:tcPr>
            <w:tcW w:w="1063" w:type="dxa"/>
            <w:tcBorders>
              <w:top w:val="nil"/>
              <w:bottom w:val="nil"/>
            </w:tcBorders>
          </w:tcPr>
          <w:p w14:paraId="69BD410B" w14:textId="77777777" w:rsidR="0035572B" w:rsidRPr="00FC723F" w:rsidRDefault="0035572B" w:rsidP="00B7211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12.882</w:t>
            </w:r>
          </w:p>
        </w:tc>
      </w:tr>
      <w:tr w:rsidR="0035572B" w:rsidRPr="00FC723F" w14:paraId="4E7C16AA" w14:textId="77777777" w:rsidTr="00EC668A">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55ABFAB9" w14:textId="77777777" w:rsidR="0035572B" w:rsidRPr="00FC723F" w:rsidRDefault="0035572B" w:rsidP="00B7211F">
            <w:pPr>
              <w:pStyle w:val="08-Tabelageral"/>
              <w:ind w:left="113"/>
              <w:jc w:val="left"/>
              <w:rPr>
                <w:rFonts w:cs="Arial"/>
                <w:b w:val="0"/>
              </w:rPr>
            </w:pPr>
            <w:r w:rsidRPr="00FC723F">
              <w:rPr>
                <w:rFonts w:cs="Arial"/>
                <w:b w:val="0"/>
              </w:rPr>
              <w:t>Lucros Acumulados</w:t>
            </w:r>
          </w:p>
        </w:tc>
        <w:tc>
          <w:tcPr>
            <w:tcW w:w="709" w:type="dxa"/>
            <w:tcBorders>
              <w:top w:val="nil"/>
              <w:bottom w:val="nil"/>
            </w:tcBorders>
          </w:tcPr>
          <w:p w14:paraId="41BE5D67" w14:textId="77777777" w:rsidR="0035572B" w:rsidRPr="00FC723F" w:rsidRDefault="0035572B" w:rsidP="00B7211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tcPr>
          <w:p w14:paraId="3F121C39" w14:textId="77777777" w:rsidR="0035572B" w:rsidRPr="00FC723F" w:rsidRDefault="0035572B" w:rsidP="00B7211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690.764</w:t>
            </w:r>
          </w:p>
        </w:tc>
        <w:tc>
          <w:tcPr>
            <w:tcW w:w="1134" w:type="dxa"/>
            <w:tcBorders>
              <w:top w:val="nil"/>
              <w:bottom w:val="nil"/>
            </w:tcBorders>
          </w:tcPr>
          <w:p w14:paraId="34D18E73" w14:textId="77777777" w:rsidR="0035572B" w:rsidRPr="00FC723F" w:rsidRDefault="0035572B" w:rsidP="00B7211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283" w:type="dxa"/>
            <w:tcBorders>
              <w:top w:val="nil"/>
              <w:bottom w:val="nil"/>
            </w:tcBorders>
          </w:tcPr>
          <w:p w14:paraId="6652A026" w14:textId="77777777" w:rsidR="0035572B" w:rsidRPr="00FC723F" w:rsidRDefault="0035572B" w:rsidP="00B7211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063" w:type="dxa"/>
            <w:tcBorders>
              <w:top w:val="nil"/>
              <w:bottom w:val="nil"/>
            </w:tcBorders>
          </w:tcPr>
          <w:p w14:paraId="0AD6D1DC" w14:textId="77777777" w:rsidR="0035572B" w:rsidRPr="00FC723F" w:rsidRDefault="0035572B" w:rsidP="00B7211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690.764</w:t>
            </w:r>
          </w:p>
        </w:tc>
        <w:tc>
          <w:tcPr>
            <w:tcW w:w="1063" w:type="dxa"/>
            <w:tcBorders>
              <w:top w:val="nil"/>
              <w:bottom w:val="nil"/>
            </w:tcBorders>
          </w:tcPr>
          <w:p w14:paraId="6E3DA8A8" w14:textId="77777777" w:rsidR="0035572B" w:rsidRPr="00FC723F" w:rsidRDefault="0035572B" w:rsidP="00B7211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r>
      <w:tr w:rsidR="0035572B" w:rsidRPr="00FC723F" w14:paraId="53F04E91" w14:textId="77777777" w:rsidTr="00EF36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97E4550" w14:textId="77777777" w:rsidR="0035572B" w:rsidRPr="00FC723F" w:rsidRDefault="0035572B" w:rsidP="00D566BC">
            <w:pPr>
              <w:pStyle w:val="08-Tabelageral"/>
              <w:jc w:val="left"/>
              <w:rPr>
                <w:rFonts w:cs="Arial"/>
              </w:rPr>
            </w:pPr>
            <w:r w:rsidRPr="00FC723F">
              <w:rPr>
                <w:rFonts w:cs="Arial"/>
              </w:rPr>
              <w:t>Total do Patrimônio Líquido</w:t>
            </w:r>
          </w:p>
        </w:tc>
        <w:tc>
          <w:tcPr>
            <w:tcW w:w="709" w:type="dxa"/>
            <w:tcBorders>
              <w:top w:val="nil"/>
              <w:bottom w:val="nil"/>
            </w:tcBorders>
            <w:vAlign w:val="center"/>
          </w:tcPr>
          <w:p w14:paraId="4C35C177"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tcPr>
          <w:p w14:paraId="454BBCEF" w14:textId="77777777" w:rsidR="0035572B" w:rsidRPr="00FC723F" w:rsidRDefault="0035572B" w:rsidP="00B7211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6.896.999</w:t>
            </w:r>
          </w:p>
        </w:tc>
        <w:tc>
          <w:tcPr>
            <w:tcW w:w="1134" w:type="dxa"/>
            <w:tcBorders>
              <w:top w:val="nil"/>
              <w:bottom w:val="nil"/>
            </w:tcBorders>
          </w:tcPr>
          <w:p w14:paraId="059BFA57"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6.389.605</w:t>
            </w:r>
          </w:p>
        </w:tc>
        <w:tc>
          <w:tcPr>
            <w:tcW w:w="283" w:type="dxa"/>
            <w:tcBorders>
              <w:top w:val="nil"/>
              <w:bottom w:val="nil"/>
            </w:tcBorders>
            <w:vAlign w:val="center"/>
          </w:tcPr>
          <w:p w14:paraId="4BDF8318"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063" w:type="dxa"/>
            <w:tcBorders>
              <w:top w:val="nil"/>
              <w:bottom w:val="nil"/>
            </w:tcBorders>
            <w:vAlign w:val="center"/>
          </w:tcPr>
          <w:p w14:paraId="58B4FEFE"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6.896.999</w:t>
            </w:r>
          </w:p>
        </w:tc>
        <w:tc>
          <w:tcPr>
            <w:tcW w:w="1063" w:type="dxa"/>
            <w:tcBorders>
              <w:top w:val="nil"/>
              <w:bottom w:val="nil"/>
            </w:tcBorders>
            <w:vAlign w:val="center"/>
          </w:tcPr>
          <w:p w14:paraId="32A736DB"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6.389.605</w:t>
            </w:r>
          </w:p>
        </w:tc>
      </w:tr>
      <w:tr w:rsidR="0035572B" w:rsidRPr="00FC723F" w14:paraId="6596ED9F" w14:textId="77777777" w:rsidTr="00EF36CB">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502F6CE" w14:textId="77777777" w:rsidR="0035572B" w:rsidRPr="00FC723F" w:rsidRDefault="0035572B" w:rsidP="00D566BC">
            <w:pPr>
              <w:pStyle w:val="08-Tabelageral"/>
              <w:ind w:left="113"/>
              <w:jc w:val="left"/>
              <w:rPr>
                <w:rFonts w:cs="Arial"/>
              </w:rPr>
            </w:pPr>
          </w:p>
        </w:tc>
        <w:tc>
          <w:tcPr>
            <w:tcW w:w="709" w:type="dxa"/>
            <w:tcBorders>
              <w:top w:val="nil"/>
              <w:bottom w:val="nil"/>
            </w:tcBorders>
            <w:vAlign w:val="center"/>
          </w:tcPr>
          <w:p w14:paraId="1DC3066B"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DD9F895"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0E22516F"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559AD8FA"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3082DDDE"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27864878" w14:textId="77777777" w:rsidR="0035572B" w:rsidRPr="00FC723F" w:rsidRDefault="0035572B" w:rsidP="00D566BC">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35572B" w:rsidRPr="00FC723F" w14:paraId="367C3F43" w14:textId="77777777" w:rsidTr="00EF36C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6A26D848" w14:textId="77777777" w:rsidR="0035572B" w:rsidRPr="00FC723F" w:rsidRDefault="0035572B" w:rsidP="00D566BC">
            <w:pPr>
              <w:pStyle w:val="08-Tabelageral"/>
              <w:jc w:val="left"/>
              <w:rPr>
                <w:rFonts w:cs="Arial"/>
                <w:szCs w:val="14"/>
              </w:rPr>
            </w:pPr>
            <w:r w:rsidRPr="00FC723F">
              <w:rPr>
                <w:rFonts w:cs="Arial"/>
              </w:rPr>
              <w:t>Total do Passivo e Patrimônio Líquido</w:t>
            </w:r>
          </w:p>
        </w:tc>
        <w:tc>
          <w:tcPr>
            <w:tcW w:w="709" w:type="dxa"/>
            <w:tcBorders>
              <w:top w:val="nil"/>
              <w:bottom w:val="single" w:sz="2" w:space="0" w:color="8EAADB" w:themeColor="accent5" w:themeTint="99"/>
            </w:tcBorders>
            <w:vAlign w:val="center"/>
          </w:tcPr>
          <w:p w14:paraId="6F443518"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single" w:sz="2" w:space="0" w:color="8EAADB" w:themeColor="accent5" w:themeTint="99"/>
            </w:tcBorders>
            <w:vAlign w:val="center"/>
          </w:tcPr>
          <w:p w14:paraId="26B5CBFC"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C723F">
              <w:rPr>
                <w:rFonts w:cs="Arial"/>
                <w:b/>
                <w:szCs w:val="14"/>
              </w:rPr>
              <w:t>7.945.395</w:t>
            </w:r>
          </w:p>
        </w:tc>
        <w:tc>
          <w:tcPr>
            <w:tcW w:w="1134" w:type="dxa"/>
            <w:tcBorders>
              <w:top w:val="nil"/>
              <w:bottom w:val="single" w:sz="2" w:space="0" w:color="8EAADB" w:themeColor="accent5" w:themeTint="99"/>
            </w:tcBorders>
            <w:vAlign w:val="center"/>
          </w:tcPr>
          <w:p w14:paraId="275F5C8A"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szCs w:val="14"/>
              </w:rPr>
              <w:t>7.347.012</w:t>
            </w:r>
          </w:p>
        </w:tc>
        <w:tc>
          <w:tcPr>
            <w:tcW w:w="283" w:type="dxa"/>
            <w:tcBorders>
              <w:top w:val="nil"/>
              <w:bottom w:val="single" w:sz="2" w:space="0" w:color="8EAADB" w:themeColor="accent5" w:themeTint="99"/>
            </w:tcBorders>
            <w:vAlign w:val="center"/>
          </w:tcPr>
          <w:p w14:paraId="106DD362"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single" w:sz="2" w:space="0" w:color="8EAADB" w:themeColor="accent5" w:themeTint="99"/>
            </w:tcBorders>
            <w:vAlign w:val="center"/>
          </w:tcPr>
          <w:p w14:paraId="60530162"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b/>
                <w:bCs/>
                <w:szCs w:val="14"/>
              </w:rPr>
              <w:t>11.382.943</w:t>
            </w:r>
          </w:p>
        </w:tc>
        <w:tc>
          <w:tcPr>
            <w:tcW w:w="1063" w:type="dxa"/>
            <w:tcBorders>
              <w:top w:val="nil"/>
              <w:bottom w:val="single" w:sz="2" w:space="0" w:color="8EAADB" w:themeColor="accent5" w:themeTint="99"/>
            </w:tcBorders>
            <w:vAlign w:val="center"/>
          </w:tcPr>
          <w:p w14:paraId="6B6901F0" w14:textId="77777777" w:rsidR="0035572B" w:rsidRPr="00FC723F" w:rsidRDefault="0035572B" w:rsidP="00D566B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szCs w:val="14"/>
              </w:rPr>
              <w:t>10.900.296</w:t>
            </w:r>
          </w:p>
        </w:tc>
      </w:tr>
    </w:tbl>
    <w:p w14:paraId="5793B68B" w14:textId="77777777" w:rsidR="0035572B" w:rsidRPr="00FC723F" w:rsidRDefault="0035572B" w:rsidP="009908A8">
      <w:pPr>
        <w:rPr>
          <w:rFonts w:cs="Arial"/>
          <w:sz w:val="14"/>
          <w:szCs w:val="14"/>
        </w:rPr>
      </w:pPr>
      <w:r w:rsidRPr="00FC723F">
        <w:rPr>
          <w:rFonts w:cs="Arial"/>
          <w:sz w:val="14"/>
          <w:szCs w:val="14"/>
        </w:rPr>
        <w:t>As notas explicativas são parte integrante das demonstrações contábeis intermediárias.</w:t>
      </w:r>
    </w:p>
    <w:p w14:paraId="58CEDE18" w14:textId="77777777" w:rsidR="0035572B" w:rsidRPr="00FC723F" w:rsidRDefault="0035572B" w:rsidP="0035572B">
      <w:pPr>
        <w:pStyle w:val="02-TtulodeNota"/>
        <w:keepNext/>
        <w:keepLines/>
        <w:pageBreakBefore/>
        <w:rPr>
          <w:rFonts w:cs="Arial"/>
          <w:color w:val="1F4E79" w:themeColor="accent1" w:themeShade="80"/>
        </w:rPr>
      </w:pPr>
      <w:bookmarkStart w:id="12" w:name="_Toc78552819"/>
      <w:r w:rsidRPr="00FC723F">
        <w:rPr>
          <w:rFonts w:cs="Arial"/>
          <w:color w:val="1F4E79" w:themeColor="accent1" w:themeShade="80"/>
        </w:rPr>
        <w:lastRenderedPageBreak/>
        <w:t>DEMONSTRAÇÃO DOS FLUXOS DE CAIXA</w:t>
      </w:r>
      <w:bookmarkEnd w:id="12"/>
    </w:p>
    <w:p w14:paraId="132B1244" w14:textId="77777777" w:rsidR="0035572B" w:rsidRPr="00FC723F" w:rsidRDefault="0035572B" w:rsidP="000C3D1F">
      <w:pPr>
        <w:pStyle w:val="01-TtulodeNota"/>
        <w:spacing w:before="0" w:after="0"/>
        <w:ind w:right="-1"/>
        <w:jc w:val="right"/>
        <w:rPr>
          <w:rFonts w:cs="Arial"/>
          <w:sz w:val="14"/>
          <w:szCs w:val="14"/>
        </w:rPr>
      </w:pPr>
      <w:r w:rsidRPr="00FC723F">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3693"/>
        <w:gridCol w:w="571"/>
        <w:gridCol w:w="1192"/>
        <w:gridCol w:w="1390"/>
        <w:gridCol w:w="283"/>
        <w:gridCol w:w="1256"/>
        <w:gridCol w:w="1254"/>
      </w:tblGrid>
      <w:tr w:rsidR="0035572B" w:rsidRPr="00FC723F" w14:paraId="65C4E170" w14:textId="77777777" w:rsidTr="0091618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single" w:sz="2" w:space="0" w:color="8EAADB" w:themeColor="accent5" w:themeTint="99"/>
              <w:bottom w:val="nil"/>
            </w:tcBorders>
            <w:shd w:val="clear" w:color="auto" w:fill="D9E2F3" w:themeFill="accent5" w:themeFillTint="33"/>
            <w:vAlign w:val="center"/>
          </w:tcPr>
          <w:p w14:paraId="7668827B" w14:textId="77777777" w:rsidR="0035572B" w:rsidRPr="00FC723F" w:rsidRDefault="0035572B" w:rsidP="006436B3">
            <w:pPr>
              <w:jc w:val="center"/>
              <w:rPr>
                <w:rFonts w:cs="Arial"/>
                <w:b w:val="0"/>
                <w:szCs w:val="18"/>
              </w:rPr>
            </w:pPr>
            <w:bookmarkStart w:id="13" w:name="_Hlk59629491"/>
          </w:p>
        </w:tc>
        <w:tc>
          <w:tcPr>
            <w:tcW w:w="571" w:type="dxa"/>
            <w:tcBorders>
              <w:top w:val="single" w:sz="2" w:space="0" w:color="8EAADB" w:themeColor="accent5" w:themeTint="99"/>
              <w:bottom w:val="nil"/>
            </w:tcBorders>
            <w:shd w:val="clear" w:color="auto" w:fill="D9E2F3" w:themeFill="accent5" w:themeFillTint="33"/>
            <w:vAlign w:val="center"/>
          </w:tcPr>
          <w:p w14:paraId="2262A956" w14:textId="77777777" w:rsidR="0035572B" w:rsidRPr="00FC723F" w:rsidRDefault="0035572B" w:rsidP="007B017E">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8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E071D70" w14:textId="77777777" w:rsidR="0035572B" w:rsidRPr="00FC723F" w:rsidRDefault="0035572B"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FC723F">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32011952" w14:textId="77777777" w:rsidR="0035572B" w:rsidRPr="00FC723F" w:rsidRDefault="0035572B" w:rsidP="007B017E">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1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352B23" w14:textId="77777777" w:rsidR="0035572B" w:rsidRPr="00FC723F" w:rsidRDefault="0035572B" w:rsidP="006436B3">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FC723F">
              <w:rPr>
                <w:rFonts w:cs="Arial"/>
                <w:sz w:val="14"/>
                <w:szCs w:val="18"/>
              </w:rPr>
              <w:t>Consolidado</w:t>
            </w:r>
          </w:p>
        </w:tc>
      </w:tr>
      <w:tr w:rsidR="0035572B" w:rsidRPr="00FC723F" w14:paraId="3B9A0D51" w14:textId="77777777" w:rsidTr="007F68E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single" w:sz="2" w:space="0" w:color="8EAADB" w:themeColor="accent5" w:themeTint="99"/>
            </w:tcBorders>
            <w:vAlign w:val="center"/>
          </w:tcPr>
          <w:p w14:paraId="4D096C1D" w14:textId="77777777" w:rsidR="0035572B" w:rsidRPr="00FC723F" w:rsidRDefault="0035572B" w:rsidP="0041000C">
            <w:pPr>
              <w:pStyle w:val="08-Tabelageral"/>
              <w:jc w:val="left"/>
              <w:rPr>
                <w:rFonts w:cs="Arial"/>
                <w:b w:val="0"/>
              </w:rPr>
            </w:pPr>
          </w:p>
        </w:tc>
        <w:tc>
          <w:tcPr>
            <w:tcW w:w="571" w:type="dxa"/>
            <w:tcBorders>
              <w:top w:val="nil"/>
              <w:bottom w:val="single" w:sz="2" w:space="0" w:color="8EAADB" w:themeColor="accent5" w:themeTint="99"/>
            </w:tcBorders>
            <w:vAlign w:val="center"/>
          </w:tcPr>
          <w:p w14:paraId="7D8579FC"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Nota</w:t>
            </w:r>
          </w:p>
        </w:tc>
        <w:tc>
          <w:tcPr>
            <w:tcW w:w="1192" w:type="dxa"/>
            <w:tcBorders>
              <w:top w:val="single" w:sz="2" w:space="0" w:color="8EAADB" w:themeColor="accent5" w:themeTint="99"/>
              <w:bottom w:val="single" w:sz="2" w:space="0" w:color="8EAADB" w:themeColor="accent5" w:themeTint="99"/>
            </w:tcBorders>
            <w:vAlign w:val="center"/>
          </w:tcPr>
          <w:p w14:paraId="04A5B681"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1° Sem/2021</w:t>
            </w:r>
          </w:p>
        </w:tc>
        <w:tc>
          <w:tcPr>
            <w:tcW w:w="1390" w:type="dxa"/>
            <w:tcBorders>
              <w:top w:val="single" w:sz="2" w:space="0" w:color="8EAADB" w:themeColor="accent5" w:themeTint="99"/>
              <w:bottom w:val="single" w:sz="2" w:space="0" w:color="8EAADB" w:themeColor="accent5" w:themeTint="99"/>
            </w:tcBorders>
            <w:vAlign w:val="center"/>
          </w:tcPr>
          <w:p w14:paraId="64573360"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1° Sem/2020</w:t>
            </w:r>
          </w:p>
        </w:tc>
        <w:tc>
          <w:tcPr>
            <w:tcW w:w="283" w:type="dxa"/>
            <w:tcBorders>
              <w:top w:val="nil"/>
              <w:bottom w:val="single" w:sz="2" w:space="0" w:color="8EAADB" w:themeColor="accent5" w:themeTint="99"/>
            </w:tcBorders>
          </w:tcPr>
          <w:p w14:paraId="005AD2C7"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56" w:type="dxa"/>
            <w:tcBorders>
              <w:top w:val="single" w:sz="2" w:space="0" w:color="8EAADB" w:themeColor="accent5" w:themeTint="99"/>
              <w:bottom w:val="single" w:sz="2" w:space="0" w:color="8EAADB" w:themeColor="accent5" w:themeTint="99"/>
            </w:tcBorders>
            <w:vAlign w:val="center"/>
          </w:tcPr>
          <w:p w14:paraId="3754DB29"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1° Sem/2021</w:t>
            </w:r>
          </w:p>
        </w:tc>
        <w:tc>
          <w:tcPr>
            <w:tcW w:w="1254" w:type="dxa"/>
            <w:tcBorders>
              <w:top w:val="single" w:sz="2" w:space="0" w:color="8EAADB" w:themeColor="accent5" w:themeTint="99"/>
              <w:bottom w:val="single" w:sz="2" w:space="0" w:color="8EAADB" w:themeColor="accent5" w:themeTint="99"/>
            </w:tcBorders>
            <w:vAlign w:val="center"/>
          </w:tcPr>
          <w:p w14:paraId="4D687695"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1° Sem/2020</w:t>
            </w:r>
          </w:p>
        </w:tc>
      </w:tr>
      <w:bookmarkEnd w:id="13"/>
      <w:tr w:rsidR="0035572B" w:rsidRPr="00FC723F" w14:paraId="4BC5B3C1"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FFDB871" w14:textId="77777777" w:rsidR="0035572B" w:rsidRPr="00FC723F" w:rsidRDefault="0035572B" w:rsidP="0041000C">
            <w:pPr>
              <w:pStyle w:val="08-Tabelageral"/>
              <w:jc w:val="left"/>
              <w:rPr>
                <w:rFonts w:cs="Arial"/>
                <w:b w:val="0"/>
              </w:rPr>
            </w:pPr>
            <w:r w:rsidRPr="00FC723F">
              <w:rPr>
                <w:rFonts w:cs="Arial"/>
              </w:rPr>
              <w:t>Fluxos de Caixa Provenientes das Operações</w:t>
            </w:r>
          </w:p>
        </w:tc>
        <w:tc>
          <w:tcPr>
            <w:tcW w:w="571" w:type="dxa"/>
            <w:tcBorders>
              <w:top w:val="nil"/>
              <w:bottom w:val="nil"/>
            </w:tcBorders>
            <w:vAlign w:val="center"/>
          </w:tcPr>
          <w:p w14:paraId="63997C9F"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124EDB19"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763800CE"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5D83DDEA"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26E5363F"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425ED95E"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35572B" w:rsidRPr="00FC723F" w14:paraId="65CC56D5"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A8DCD53" w14:textId="77777777" w:rsidR="0035572B" w:rsidRPr="00FC723F" w:rsidRDefault="0035572B" w:rsidP="0041000C">
            <w:pPr>
              <w:pStyle w:val="08-Tabelageral"/>
              <w:jc w:val="left"/>
              <w:rPr>
                <w:rFonts w:cs="Arial"/>
              </w:rPr>
            </w:pPr>
          </w:p>
        </w:tc>
        <w:tc>
          <w:tcPr>
            <w:tcW w:w="571" w:type="dxa"/>
            <w:tcBorders>
              <w:top w:val="nil"/>
              <w:bottom w:val="nil"/>
            </w:tcBorders>
            <w:vAlign w:val="center"/>
          </w:tcPr>
          <w:p w14:paraId="2D0ADDAB"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14E6ADFC"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70AD4D3F"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43796CA3"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244981B5"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3301C416"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5F50161D"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B2C1739" w14:textId="77777777" w:rsidR="0035572B" w:rsidRPr="00FC723F" w:rsidRDefault="0035572B" w:rsidP="0041000C">
            <w:pPr>
              <w:pStyle w:val="08-Tabelageral"/>
              <w:jc w:val="left"/>
              <w:rPr>
                <w:rFonts w:cs="Arial"/>
              </w:rPr>
            </w:pPr>
            <w:r w:rsidRPr="00FC723F">
              <w:rPr>
                <w:rFonts w:cs="Arial"/>
              </w:rPr>
              <w:t>Lucro Líquido do Período</w:t>
            </w:r>
          </w:p>
        </w:tc>
        <w:tc>
          <w:tcPr>
            <w:tcW w:w="571" w:type="dxa"/>
            <w:tcBorders>
              <w:top w:val="nil"/>
              <w:bottom w:val="nil"/>
            </w:tcBorders>
            <w:vAlign w:val="center"/>
          </w:tcPr>
          <w:p w14:paraId="1583CA7D"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vAlign w:val="center"/>
          </w:tcPr>
          <w:p w14:paraId="7BFBDCB9"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1.730.764</w:t>
            </w:r>
          </w:p>
        </w:tc>
        <w:tc>
          <w:tcPr>
            <w:tcW w:w="1390" w:type="dxa"/>
            <w:tcBorders>
              <w:top w:val="nil"/>
              <w:bottom w:val="nil"/>
            </w:tcBorders>
            <w:vAlign w:val="center"/>
          </w:tcPr>
          <w:p w14:paraId="084F91B5"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szCs w:val="14"/>
              </w:rPr>
              <w:t>1.839.518</w:t>
            </w:r>
          </w:p>
        </w:tc>
        <w:tc>
          <w:tcPr>
            <w:tcW w:w="283" w:type="dxa"/>
            <w:tcBorders>
              <w:top w:val="nil"/>
              <w:bottom w:val="nil"/>
            </w:tcBorders>
            <w:vAlign w:val="center"/>
          </w:tcPr>
          <w:p w14:paraId="6F9580D4"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nil"/>
            </w:tcBorders>
            <w:vAlign w:val="center"/>
          </w:tcPr>
          <w:p w14:paraId="557C2812"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b/>
                <w:bCs/>
                <w:szCs w:val="14"/>
              </w:rPr>
              <w:t>1.730.764</w:t>
            </w:r>
          </w:p>
        </w:tc>
        <w:tc>
          <w:tcPr>
            <w:tcW w:w="1254" w:type="dxa"/>
            <w:tcBorders>
              <w:top w:val="nil"/>
              <w:bottom w:val="nil"/>
            </w:tcBorders>
            <w:vAlign w:val="center"/>
          </w:tcPr>
          <w:p w14:paraId="171A197A"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bCs/>
                <w:szCs w:val="14"/>
              </w:rPr>
              <w:t>1.839.518</w:t>
            </w:r>
          </w:p>
        </w:tc>
      </w:tr>
      <w:tr w:rsidR="0035572B" w:rsidRPr="00FC723F" w14:paraId="3A413071"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E6D4A9A" w14:textId="77777777" w:rsidR="0035572B" w:rsidRPr="00FC723F" w:rsidRDefault="0035572B" w:rsidP="0041000C">
            <w:pPr>
              <w:pStyle w:val="08-Tabelageral"/>
              <w:jc w:val="left"/>
              <w:rPr>
                <w:rFonts w:cs="Arial"/>
                <w:b w:val="0"/>
              </w:rPr>
            </w:pPr>
            <w:r w:rsidRPr="00FC723F">
              <w:rPr>
                <w:rFonts w:cs="Arial"/>
              </w:rPr>
              <w:t>Ajustes ao Lucro:</w:t>
            </w:r>
          </w:p>
        </w:tc>
        <w:tc>
          <w:tcPr>
            <w:tcW w:w="571" w:type="dxa"/>
            <w:tcBorders>
              <w:top w:val="nil"/>
              <w:bottom w:val="nil"/>
            </w:tcBorders>
            <w:vAlign w:val="center"/>
          </w:tcPr>
          <w:p w14:paraId="61D3B748"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122B2DFC"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1D8FD472"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31D5E039"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7507B722"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440977AE"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7B5FB8DC"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1EC3DE8" w14:textId="77777777" w:rsidR="0035572B" w:rsidRPr="00FC723F" w:rsidRDefault="0035572B" w:rsidP="0041000C">
            <w:pPr>
              <w:pStyle w:val="08-Tabelageral"/>
              <w:ind w:left="113"/>
              <w:jc w:val="left"/>
              <w:rPr>
                <w:rFonts w:cs="Arial"/>
                <w:b w:val="0"/>
              </w:rPr>
            </w:pPr>
            <w:r w:rsidRPr="00FC723F">
              <w:rPr>
                <w:rFonts w:cs="Arial"/>
                <w:b w:val="0"/>
              </w:rPr>
              <w:t>Resultado de investimentos em participações societárias</w:t>
            </w:r>
          </w:p>
        </w:tc>
        <w:tc>
          <w:tcPr>
            <w:tcW w:w="571" w:type="dxa"/>
            <w:tcBorders>
              <w:top w:val="nil"/>
              <w:bottom w:val="nil"/>
            </w:tcBorders>
            <w:vAlign w:val="center"/>
          </w:tcPr>
          <w:p w14:paraId="0F0FEBD7"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[7.b]</w:t>
            </w:r>
          </w:p>
        </w:tc>
        <w:tc>
          <w:tcPr>
            <w:tcW w:w="1192" w:type="dxa"/>
            <w:tcBorders>
              <w:top w:val="nil"/>
              <w:bottom w:val="nil"/>
            </w:tcBorders>
            <w:vAlign w:val="center"/>
          </w:tcPr>
          <w:p w14:paraId="70D742A3"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(1.725.419)</w:t>
            </w:r>
          </w:p>
        </w:tc>
        <w:tc>
          <w:tcPr>
            <w:tcW w:w="1390" w:type="dxa"/>
            <w:tcBorders>
              <w:top w:val="nil"/>
              <w:bottom w:val="nil"/>
            </w:tcBorders>
            <w:vAlign w:val="center"/>
          </w:tcPr>
          <w:p w14:paraId="0D245583"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(1.822.262)</w:t>
            </w:r>
          </w:p>
        </w:tc>
        <w:tc>
          <w:tcPr>
            <w:tcW w:w="283" w:type="dxa"/>
            <w:tcBorders>
              <w:top w:val="nil"/>
              <w:bottom w:val="nil"/>
            </w:tcBorders>
            <w:vAlign w:val="center"/>
          </w:tcPr>
          <w:p w14:paraId="45F14474"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53DBE304"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(703.634)</w:t>
            </w:r>
          </w:p>
        </w:tc>
        <w:tc>
          <w:tcPr>
            <w:tcW w:w="1254" w:type="dxa"/>
            <w:tcBorders>
              <w:top w:val="nil"/>
              <w:bottom w:val="nil"/>
            </w:tcBorders>
            <w:vAlign w:val="center"/>
          </w:tcPr>
          <w:p w14:paraId="35A0F83B"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(908.215)</w:t>
            </w:r>
          </w:p>
        </w:tc>
      </w:tr>
      <w:tr w:rsidR="0035572B" w:rsidRPr="00FC723F" w14:paraId="5F00C077"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243D06D" w14:textId="77777777" w:rsidR="0035572B" w:rsidRPr="00FC723F" w:rsidRDefault="0035572B" w:rsidP="0041000C">
            <w:pPr>
              <w:pStyle w:val="08-Tabelageral"/>
              <w:ind w:left="113"/>
              <w:jc w:val="left"/>
              <w:rPr>
                <w:rFonts w:cs="Arial"/>
                <w:b w:val="0"/>
              </w:rPr>
            </w:pPr>
            <w:r w:rsidRPr="00FC723F">
              <w:rPr>
                <w:rFonts w:cs="Arial"/>
                <w:b w:val="0"/>
              </w:rPr>
              <w:t>Atualização monetária de dividendos e juros sobre</w:t>
            </w:r>
          </w:p>
          <w:p w14:paraId="1E9FACDB" w14:textId="77777777" w:rsidR="0035572B" w:rsidRPr="00FC723F" w:rsidRDefault="0035572B" w:rsidP="0041000C">
            <w:pPr>
              <w:pStyle w:val="08-Tabelageral"/>
              <w:ind w:left="113"/>
              <w:jc w:val="left"/>
              <w:rPr>
                <w:rFonts w:cs="Arial"/>
                <w:b w:val="0"/>
              </w:rPr>
            </w:pPr>
            <w:r w:rsidRPr="00FC723F">
              <w:rPr>
                <w:rFonts w:cs="Arial"/>
                <w:b w:val="0"/>
              </w:rPr>
              <w:t>capital próprio, líquida</w:t>
            </w:r>
          </w:p>
        </w:tc>
        <w:tc>
          <w:tcPr>
            <w:tcW w:w="571" w:type="dxa"/>
            <w:tcBorders>
              <w:top w:val="nil"/>
              <w:bottom w:val="nil"/>
            </w:tcBorders>
            <w:vAlign w:val="center"/>
          </w:tcPr>
          <w:p w14:paraId="6EB71D6E"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01F0F6EE"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(311)</w:t>
            </w:r>
          </w:p>
        </w:tc>
        <w:tc>
          <w:tcPr>
            <w:tcW w:w="1390" w:type="dxa"/>
            <w:tcBorders>
              <w:top w:val="nil"/>
              <w:bottom w:val="nil"/>
            </w:tcBorders>
            <w:vAlign w:val="center"/>
          </w:tcPr>
          <w:p w14:paraId="143DC694"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13.642</w:t>
            </w:r>
          </w:p>
        </w:tc>
        <w:tc>
          <w:tcPr>
            <w:tcW w:w="283" w:type="dxa"/>
            <w:tcBorders>
              <w:top w:val="nil"/>
              <w:bottom w:val="nil"/>
            </w:tcBorders>
            <w:vAlign w:val="center"/>
          </w:tcPr>
          <w:p w14:paraId="20F7E580"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612C1FC9"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2.623</w:t>
            </w:r>
          </w:p>
        </w:tc>
        <w:tc>
          <w:tcPr>
            <w:tcW w:w="1254" w:type="dxa"/>
            <w:tcBorders>
              <w:top w:val="nil"/>
              <w:bottom w:val="nil"/>
            </w:tcBorders>
            <w:vAlign w:val="center"/>
          </w:tcPr>
          <w:p w14:paraId="74CC5C60"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24.871</w:t>
            </w:r>
          </w:p>
        </w:tc>
      </w:tr>
      <w:tr w:rsidR="0035572B" w:rsidRPr="00FC723F" w14:paraId="3776D56D"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AE47D28" w14:textId="77777777" w:rsidR="0035572B" w:rsidRPr="00FC723F" w:rsidRDefault="0035572B" w:rsidP="0041000C">
            <w:pPr>
              <w:pStyle w:val="08-Tabelageral"/>
              <w:ind w:left="113"/>
              <w:jc w:val="left"/>
              <w:rPr>
                <w:rFonts w:cs="Arial"/>
                <w:b w:val="0"/>
              </w:rPr>
            </w:pPr>
            <w:r w:rsidRPr="00FC723F">
              <w:rPr>
                <w:rFonts w:cs="Arial"/>
                <w:b w:val="0"/>
              </w:rPr>
              <w:t>Atualização monetária dos ativos financeiros ao custo amortizado</w:t>
            </w:r>
          </w:p>
        </w:tc>
        <w:tc>
          <w:tcPr>
            <w:tcW w:w="571" w:type="dxa"/>
            <w:tcBorders>
              <w:top w:val="nil"/>
              <w:bottom w:val="nil"/>
            </w:tcBorders>
            <w:vAlign w:val="center"/>
          </w:tcPr>
          <w:p w14:paraId="6AA23EE5"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6D53CF73"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w:t>
            </w:r>
          </w:p>
        </w:tc>
        <w:tc>
          <w:tcPr>
            <w:tcW w:w="1390" w:type="dxa"/>
            <w:tcBorders>
              <w:top w:val="nil"/>
              <w:bottom w:val="nil"/>
            </w:tcBorders>
            <w:vAlign w:val="center"/>
          </w:tcPr>
          <w:p w14:paraId="434A5D12"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w:t>
            </w:r>
          </w:p>
        </w:tc>
        <w:tc>
          <w:tcPr>
            <w:tcW w:w="283" w:type="dxa"/>
            <w:tcBorders>
              <w:top w:val="nil"/>
              <w:bottom w:val="nil"/>
            </w:tcBorders>
            <w:vAlign w:val="center"/>
          </w:tcPr>
          <w:p w14:paraId="16E163C4"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5FBD2314"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(4.883)</w:t>
            </w:r>
          </w:p>
        </w:tc>
        <w:tc>
          <w:tcPr>
            <w:tcW w:w="1254" w:type="dxa"/>
            <w:tcBorders>
              <w:top w:val="nil"/>
              <w:bottom w:val="nil"/>
            </w:tcBorders>
            <w:vAlign w:val="center"/>
          </w:tcPr>
          <w:p w14:paraId="75F79E0A"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(11.941)</w:t>
            </w:r>
          </w:p>
        </w:tc>
      </w:tr>
      <w:tr w:rsidR="0035572B" w:rsidRPr="00FC723F" w14:paraId="259871DC" w14:textId="77777777" w:rsidTr="00BA3ED9">
        <w:trPr>
          <w:cnfStyle w:val="000000100000" w:firstRow="0" w:lastRow="0" w:firstColumn="0" w:lastColumn="0" w:oddVBand="0" w:evenVBand="0" w:oddHBand="1" w:evenHBand="0"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4E690BC" w14:textId="77777777" w:rsidR="0035572B" w:rsidRPr="00FC723F" w:rsidRDefault="0035572B" w:rsidP="0041000C">
            <w:pPr>
              <w:pStyle w:val="08-Tabelageral"/>
              <w:ind w:left="113"/>
              <w:jc w:val="left"/>
              <w:rPr>
                <w:rFonts w:cs="Arial"/>
                <w:b w:val="0"/>
              </w:rPr>
            </w:pPr>
            <w:r w:rsidRPr="00FC723F">
              <w:rPr>
                <w:rFonts w:cs="Arial"/>
                <w:b w:val="0"/>
              </w:rPr>
              <w:t>Outros ajustes</w:t>
            </w:r>
          </w:p>
        </w:tc>
        <w:tc>
          <w:tcPr>
            <w:tcW w:w="571" w:type="dxa"/>
            <w:tcBorders>
              <w:top w:val="nil"/>
              <w:bottom w:val="nil"/>
            </w:tcBorders>
            <w:vAlign w:val="center"/>
          </w:tcPr>
          <w:p w14:paraId="7C4B69D7"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74284C5F"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1.383</w:t>
            </w:r>
          </w:p>
        </w:tc>
        <w:tc>
          <w:tcPr>
            <w:tcW w:w="1390" w:type="dxa"/>
            <w:tcBorders>
              <w:top w:val="nil"/>
              <w:bottom w:val="nil"/>
            </w:tcBorders>
            <w:vAlign w:val="center"/>
          </w:tcPr>
          <w:p w14:paraId="4906CEAC"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1.677</w:t>
            </w:r>
          </w:p>
        </w:tc>
        <w:tc>
          <w:tcPr>
            <w:tcW w:w="283" w:type="dxa"/>
            <w:tcBorders>
              <w:top w:val="nil"/>
              <w:bottom w:val="nil"/>
            </w:tcBorders>
            <w:vAlign w:val="center"/>
          </w:tcPr>
          <w:p w14:paraId="2533878F"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44E44214"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(613)</w:t>
            </w:r>
          </w:p>
        </w:tc>
        <w:tc>
          <w:tcPr>
            <w:tcW w:w="1254" w:type="dxa"/>
            <w:tcBorders>
              <w:top w:val="nil"/>
              <w:bottom w:val="nil"/>
            </w:tcBorders>
            <w:vAlign w:val="center"/>
          </w:tcPr>
          <w:p w14:paraId="03C7DDE6"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961</w:t>
            </w:r>
          </w:p>
        </w:tc>
      </w:tr>
      <w:tr w:rsidR="0035572B" w:rsidRPr="00FC723F" w14:paraId="41147565"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454CC54" w14:textId="77777777" w:rsidR="0035572B" w:rsidRPr="00FC723F" w:rsidRDefault="0035572B" w:rsidP="0041000C">
            <w:pPr>
              <w:pStyle w:val="08-Tabelageral"/>
              <w:jc w:val="left"/>
              <w:rPr>
                <w:rFonts w:cs="Arial"/>
                <w:b w:val="0"/>
              </w:rPr>
            </w:pPr>
            <w:r w:rsidRPr="00FC723F">
              <w:rPr>
                <w:rFonts w:cs="Arial"/>
              </w:rPr>
              <w:t>Lucro Ajustado</w:t>
            </w:r>
          </w:p>
        </w:tc>
        <w:tc>
          <w:tcPr>
            <w:tcW w:w="571" w:type="dxa"/>
            <w:tcBorders>
              <w:top w:val="nil"/>
              <w:bottom w:val="nil"/>
            </w:tcBorders>
            <w:vAlign w:val="center"/>
          </w:tcPr>
          <w:p w14:paraId="242F9054"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vAlign w:val="center"/>
          </w:tcPr>
          <w:p w14:paraId="4FC0A9E0"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6.417</w:t>
            </w:r>
          </w:p>
        </w:tc>
        <w:tc>
          <w:tcPr>
            <w:tcW w:w="1390" w:type="dxa"/>
            <w:tcBorders>
              <w:top w:val="nil"/>
              <w:bottom w:val="nil"/>
            </w:tcBorders>
            <w:vAlign w:val="center"/>
          </w:tcPr>
          <w:p w14:paraId="2D41DB88"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szCs w:val="14"/>
              </w:rPr>
              <w:t>32.575</w:t>
            </w:r>
          </w:p>
        </w:tc>
        <w:tc>
          <w:tcPr>
            <w:tcW w:w="283" w:type="dxa"/>
            <w:tcBorders>
              <w:top w:val="nil"/>
              <w:bottom w:val="nil"/>
            </w:tcBorders>
            <w:vAlign w:val="center"/>
          </w:tcPr>
          <w:p w14:paraId="528FAC20"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nil"/>
            </w:tcBorders>
            <w:vAlign w:val="center"/>
          </w:tcPr>
          <w:p w14:paraId="6CCB188C"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b/>
                <w:bCs/>
                <w:szCs w:val="14"/>
              </w:rPr>
              <w:t>1.024.257</w:t>
            </w:r>
          </w:p>
        </w:tc>
        <w:tc>
          <w:tcPr>
            <w:tcW w:w="1254" w:type="dxa"/>
            <w:tcBorders>
              <w:top w:val="nil"/>
              <w:bottom w:val="nil"/>
            </w:tcBorders>
            <w:vAlign w:val="center"/>
          </w:tcPr>
          <w:p w14:paraId="4679934B"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bCs/>
                <w:szCs w:val="14"/>
              </w:rPr>
              <w:t>945.194</w:t>
            </w:r>
          </w:p>
        </w:tc>
      </w:tr>
      <w:tr w:rsidR="0035572B" w:rsidRPr="00FC723F" w14:paraId="1BDE7FB7"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8E872AA" w14:textId="77777777" w:rsidR="0035572B" w:rsidRPr="00FC723F" w:rsidRDefault="0035572B" w:rsidP="0041000C">
            <w:pPr>
              <w:pStyle w:val="08-Tabelageral"/>
              <w:ind w:left="113"/>
              <w:jc w:val="left"/>
              <w:rPr>
                <w:rFonts w:cs="Arial"/>
                <w:b w:val="0"/>
                <w:szCs w:val="14"/>
              </w:rPr>
            </w:pPr>
          </w:p>
        </w:tc>
        <w:tc>
          <w:tcPr>
            <w:tcW w:w="571" w:type="dxa"/>
            <w:tcBorders>
              <w:top w:val="nil"/>
              <w:bottom w:val="nil"/>
            </w:tcBorders>
            <w:vAlign w:val="center"/>
          </w:tcPr>
          <w:p w14:paraId="1883CED5"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13A28A83"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5DA881DB"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248A863A"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714C2679"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116CF422"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60389618"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1D64E45" w14:textId="77777777" w:rsidR="0035572B" w:rsidRPr="00FC723F" w:rsidRDefault="0035572B" w:rsidP="0041000C">
            <w:pPr>
              <w:pStyle w:val="08-Tabelageral"/>
              <w:jc w:val="left"/>
              <w:rPr>
                <w:rFonts w:cs="Arial"/>
                <w:b w:val="0"/>
              </w:rPr>
            </w:pPr>
            <w:bookmarkStart w:id="14" w:name="_Hlk75777435"/>
            <w:r w:rsidRPr="00FC723F">
              <w:rPr>
                <w:rFonts w:cs="Arial"/>
              </w:rPr>
              <w:t xml:space="preserve">Variações Patrimoniais: </w:t>
            </w:r>
          </w:p>
        </w:tc>
        <w:tc>
          <w:tcPr>
            <w:tcW w:w="571" w:type="dxa"/>
            <w:tcBorders>
              <w:top w:val="nil"/>
              <w:bottom w:val="nil"/>
            </w:tcBorders>
            <w:vAlign w:val="center"/>
          </w:tcPr>
          <w:p w14:paraId="55858F26"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7FD175B9"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219E4101"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4F309483"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15BE3491"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3CF36363"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bookmarkEnd w:id="14"/>
      <w:tr w:rsidR="0035572B" w:rsidRPr="00FC723F" w14:paraId="05E7D4E1"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5E2FB58" w14:textId="77777777" w:rsidR="0035572B" w:rsidRPr="00FC723F" w:rsidRDefault="0035572B" w:rsidP="0041000C">
            <w:pPr>
              <w:pStyle w:val="08-Tabelageral"/>
              <w:ind w:left="113"/>
              <w:jc w:val="left"/>
              <w:rPr>
                <w:rFonts w:cs="Arial"/>
                <w:b w:val="0"/>
              </w:rPr>
            </w:pPr>
            <w:r w:rsidRPr="00FC723F">
              <w:rPr>
                <w:rFonts w:cs="Arial"/>
                <w:b w:val="0"/>
              </w:rPr>
              <w:t>Ativos financeiros mensurados ao valor justo por meio do resultado</w:t>
            </w:r>
          </w:p>
        </w:tc>
        <w:tc>
          <w:tcPr>
            <w:tcW w:w="571" w:type="dxa"/>
            <w:tcBorders>
              <w:top w:val="nil"/>
              <w:bottom w:val="nil"/>
            </w:tcBorders>
            <w:vAlign w:val="center"/>
          </w:tcPr>
          <w:p w14:paraId="1FD15D00"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3DE9908F"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(8.591)</w:t>
            </w:r>
          </w:p>
        </w:tc>
        <w:tc>
          <w:tcPr>
            <w:tcW w:w="1390" w:type="dxa"/>
            <w:tcBorders>
              <w:top w:val="nil"/>
              <w:bottom w:val="nil"/>
            </w:tcBorders>
            <w:vAlign w:val="center"/>
          </w:tcPr>
          <w:p w14:paraId="445B8355"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(498)</w:t>
            </w:r>
          </w:p>
        </w:tc>
        <w:tc>
          <w:tcPr>
            <w:tcW w:w="283" w:type="dxa"/>
            <w:tcBorders>
              <w:top w:val="nil"/>
              <w:bottom w:val="nil"/>
            </w:tcBorders>
            <w:vAlign w:val="center"/>
          </w:tcPr>
          <w:p w14:paraId="05CA355D"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396DF053"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(8.593)</w:t>
            </w:r>
          </w:p>
        </w:tc>
        <w:tc>
          <w:tcPr>
            <w:tcW w:w="1254" w:type="dxa"/>
            <w:tcBorders>
              <w:top w:val="nil"/>
              <w:bottom w:val="nil"/>
            </w:tcBorders>
            <w:vAlign w:val="center"/>
          </w:tcPr>
          <w:p w14:paraId="49A97B31"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(5.578)</w:t>
            </w:r>
          </w:p>
        </w:tc>
      </w:tr>
      <w:tr w:rsidR="0035572B" w:rsidRPr="00FC723F" w14:paraId="4353879A"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9DE798E" w14:textId="77777777" w:rsidR="0035572B" w:rsidRPr="00FC723F" w:rsidRDefault="0035572B" w:rsidP="0041000C">
            <w:pPr>
              <w:pStyle w:val="08-Tabelageral"/>
              <w:ind w:left="113"/>
              <w:jc w:val="left"/>
              <w:rPr>
                <w:rFonts w:cs="Arial"/>
                <w:b w:val="0"/>
              </w:rPr>
            </w:pPr>
            <w:r w:rsidRPr="00FC723F">
              <w:rPr>
                <w:rFonts w:cs="Arial"/>
                <w:b w:val="0"/>
              </w:rPr>
              <w:t>Ativos por impostos correntes e diferidos</w:t>
            </w:r>
          </w:p>
        </w:tc>
        <w:tc>
          <w:tcPr>
            <w:tcW w:w="571" w:type="dxa"/>
            <w:tcBorders>
              <w:top w:val="nil"/>
              <w:bottom w:val="nil"/>
            </w:tcBorders>
            <w:vAlign w:val="center"/>
          </w:tcPr>
          <w:p w14:paraId="56EA10CE"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6C938EF7"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461</w:t>
            </w:r>
          </w:p>
        </w:tc>
        <w:tc>
          <w:tcPr>
            <w:tcW w:w="1390" w:type="dxa"/>
            <w:tcBorders>
              <w:top w:val="nil"/>
              <w:bottom w:val="nil"/>
            </w:tcBorders>
            <w:vAlign w:val="center"/>
          </w:tcPr>
          <w:p w14:paraId="73E09BA7"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(24.217)</w:t>
            </w:r>
          </w:p>
        </w:tc>
        <w:tc>
          <w:tcPr>
            <w:tcW w:w="283" w:type="dxa"/>
            <w:tcBorders>
              <w:top w:val="nil"/>
              <w:bottom w:val="nil"/>
            </w:tcBorders>
            <w:vAlign w:val="center"/>
          </w:tcPr>
          <w:p w14:paraId="0AC054AD"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0F7D1FD5"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(1.716)</w:t>
            </w:r>
          </w:p>
        </w:tc>
        <w:tc>
          <w:tcPr>
            <w:tcW w:w="1254" w:type="dxa"/>
            <w:tcBorders>
              <w:top w:val="nil"/>
              <w:bottom w:val="nil"/>
            </w:tcBorders>
            <w:vAlign w:val="center"/>
          </w:tcPr>
          <w:p w14:paraId="4E3ADD95"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(29.013)</w:t>
            </w:r>
          </w:p>
        </w:tc>
      </w:tr>
      <w:tr w:rsidR="0035572B" w:rsidRPr="00FC723F" w14:paraId="7F17606A"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685FD0D" w14:textId="77777777" w:rsidR="0035572B" w:rsidRPr="00FC723F" w:rsidRDefault="0035572B" w:rsidP="0041000C">
            <w:pPr>
              <w:pStyle w:val="08-Tabelageral"/>
              <w:ind w:left="113"/>
              <w:jc w:val="left"/>
              <w:rPr>
                <w:rFonts w:cs="Arial"/>
                <w:b w:val="0"/>
              </w:rPr>
            </w:pPr>
            <w:r w:rsidRPr="00FC723F">
              <w:rPr>
                <w:rFonts w:cs="Arial"/>
                <w:b w:val="0"/>
              </w:rPr>
              <w:t>Comissões a receber</w:t>
            </w:r>
          </w:p>
        </w:tc>
        <w:tc>
          <w:tcPr>
            <w:tcW w:w="571" w:type="dxa"/>
            <w:tcBorders>
              <w:top w:val="nil"/>
              <w:bottom w:val="nil"/>
            </w:tcBorders>
            <w:vAlign w:val="center"/>
          </w:tcPr>
          <w:p w14:paraId="0D49E153"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6655DB88"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1390" w:type="dxa"/>
            <w:tcBorders>
              <w:top w:val="nil"/>
              <w:bottom w:val="nil"/>
            </w:tcBorders>
            <w:vAlign w:val="center"/>
          </w:tcPr>
          <w:p w14:paraId="06D3DAF5"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0883A7B9"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3DC618F5"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331.864</w:t>
            </w:r>
          </w:p>
        </w:tc>
        <w:tc>
          <w:tcPr>
            <w:tcW w:w="1254" w:type="dxa"/>
            <w:tcBorders>
              <w:top w:val="nil"/>
              <w:bottom w:val="nil"/>
            </w:tcBorders>
            <w:vAlign w:val="center"/>
          </w:tcPr>
          <w:p w14:paraId="73B8440B"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28.008</w:t>
            </w:r>
          </w:p>
        </w:tc>
      </w:tr>
      <w:tr w:rsidR="0035572B" w:rsidRPr="00FC723F" w14:paraId="0FE60198"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EDABD9E" w14:textId="77777777" w:rsidR="0035572B" w:rsidRPr="00FC723F" w:rsidRDefault="0035572B" w:rsidP="0041000C">
            <w:pPr>
              <w:pStyle w:val="08-Tabelageral"/>
              <w:ind w:left="113"/>
              <w:jc w:val="left"/>
              <w:rPr>
                <w:rFonts w:cs="Arial"/>
                <w:b w:val="0"/>
              </w:rPr>
            </w:pPr>
            <w:r w:rsidRPr="00FC723F">
              <w:rPr>
                <w:rFonts w:cs="Arial"/>
                <w:b w:val="0"/>
              </w:rPr>
              <w:t>Outros ativos</w:t>
            </w:r>
          </w:p>
        </w:tc>
        <w:tc>
          <w:tcPr>
            <w:tcW w:w="571" w:type="dxa"/>
            <w:tcBorders>
              <w:top w:val="nil"/>
              <w:bottom w:val="nil"/>
            </w:tcBorders>
            <w:vAlign w:val="center"/>
          </w:tcPr>
          <w:p w14:paraId="68A91AA8"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3A708B14"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(1.328)</w:t>
            </w:r>
          </w:p>
        </w:tc>
        <w:tc>
          <w:tcPr>
            <w:tcW w:w="1390" w:type="dxa"/>
            <w:tcBorders>
              <w:top w:val="nil"/>
              <w:bottom w:val="nil"/>
            </w:tcBorders>
            <w:vAlign w:val="center"/>
          </w:tcPr>
          <w:p w14:paraId="0A945543"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(3.149)</w:t>
            </w:r>
          </w:p>
        </w:tc>
        <w:tc>
          <w:tcPr>
            <w:tcW w:w="283" w:type="dxa"/>
            <w:tcBorders>
              <w:top w:val="nil"/>
              <w:bottom w:val="nil"/>
            </w:tcBorders>
            <w:vAlign w:val="center"/>
          </w:tcPr>
          <w:p w14:paraId="77979A64"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0E0AF13B"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(5.795)</w:t>
            </w:r>
          </w:p>
        </w:tc>
        <w:tc>
          <w:tcPr>
            <w:tcW w:w="1254" w:type="dxa"/>
            <w:tcBorders>
              <w:top w:val="nil"/>
              <w:bottom w:val="nil"/>
            </w:tcBorders>
            <w:vAlign w:val="center"/>
          </w:tcPr>
          <w:p w14:paraId="54D5247F"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(7.649)</w:t>
            </w:r>
          </w:p>
        </w:tc>
      </w:tr>
      <w:tr w:rsidR="0035572B" w:rsidRPr="00FC723F" w14:paraId="7F5E8950"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5D7D573" w14:textId="77777777" w:rsidR="0035572B" w:rsidRPr="00FC723F" w:rsidRDefault="0035572B" w:rsidP="0041000C">
            <w:pPr>
              <w:pStyle w:val="08-Tabelageral"/>
              <w:ind w:left="113"/>
              <w:jc w:val="left"/>
              <w:rPr>
                <w:rFonts w:cs="Arial"/>
                <w:b w:val="0"/>
              </w:rPr>
            </w:pPr>
            <w:r w:rsidRPr="00FC723F">
              <w:rPr>
                <w:rFonts w:cs="Arial"/>
                <w:b w:val="0"/>
              </w:rPr>
              <w:t>Comissões a apropriar</w:t>
            </w:r>
          </w:p>
        </w:tc>
        <w:tc>
          <w:tcPr>
            <w:tcW w:w="571" w:type="dxa"/>
            <w:tcBorders>
              <w:top w:val="nil"/>
              <w:bottom w:val="nil"/>
            </w:tcBorders>
            <w:vAlign w:val="center"/>
          </w:tcPr>
          <w:p w14:paraId="44245D37"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4218E8E9"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1390" w:type="dxa"/>
            <w:tcBorders>
              <w:top w:val="nil"/>
              <w:bottom w:val="nil"/>
            </w:tcBorders>
            <w:vAlign w:val="center"/>
          </w:tcPr>
          <w:p w14:paraId="50AC1BFE"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75BAC7F2"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1995859A"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162.851</w:t>
            </w:r>
          </w:p>
        </w:tc>
        <w:tc>
          <w:tcPr>
            <w:tcW w:w="1254" w:type="dxa"/>
            <w:tcBorders>
              <w:top w:val="nil"/>
              <w:bottom w:val="nil"/>
            </w:tcBorders>
            <w:vAlign w:val="center"/>
          </w:tcPr>
          <w:p w14:paraId="183333FF"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25.100</w:t>
            </w:r>
          </w:p>
        </w:tc>
      </w:tr>
      <w:tr w:rsidR="0035572B" w:rsidRPr="00FC723F" w14:paraId="46401084"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8C6AD6F" w14:textId="77777777" w:rsidR="0035572B" w:rsidRPr="00FC723F" w:rsidRDefault="0035572B" w:rsidP="0041000C">
            <w:pPr>
              <w:pStyle w:val="08-Tabelageral"/>
              <w:ind w:left="113"/>
              <w:jc w:val="left"/>
              <w:rPr>
                <w:rFonts w:cs="Arial"/>
                <w:b w:val="0"/>
              </w:rPr>
            </w:pPr>
            <w:r w:rsidRPr="00FC723F">
              <w:rPr>
                <w:rFonts w:cs="Arial"/>
                <w:b w:val="0"/>
              </w:rPr>
              <w:t>Passivos por impostos correntes e diferidos</w:t>
            </w:r>
          </w:p>
        </w:tc>
        <w:tc>
          <w:tcPr>
            <w:tcW w:w="571" w:type="dxa"/>
            <w:tcBorders>
              <w:top w:val="nil"/>
              <w:bottom w:val="nil"/>
            </w:tcBorders>
            <w:vAlign w:val="center"/>
          </w:tcPr>
          <w:p w14:paraId="28F86067"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5B972A88"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(53)</w:t>
            </w:r>
          </w:p>
        </w:tc>
        <w:tc>
          <w:tcPr>
            <w:tcW w:w="1390" w:type="dxa"/>
            <w:tcBorders>
              <w:top w:val="nil"/>
              <w:bottom w:val="nil"/>
            </w:tcBorders>
            <w:vAlign w:val="center"/>
          </w:tcPr>
          <w:p w14:paraId="51477873"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(924)</w:t>
            </w:r>
          </w:p>
        </w:tc>
        <w:tc>
          <w:tcPr>
            <w:tcW w:w="283" w:type="dxa"/>
            <w:tcBorders>
              <w:top w:val="nil"/>
              <w:bottom w:val="nil"/>
            </w:tcBorders>
            <w:vAlign w:val="center"/>
          </w:tcPr>
          <w:p w14:paraId="3DE4B3D6"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09D3ED57"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(292.841)</w:t>
            </w:r>
          </w:p>
        </w:tc>
        <w:tc>
          <w:tcPr>
            <w:tcW w:w="1254" w:type="dxa"/>
            <w:tcBorders>
              <w:top w:val="nil"/>
              <w:bottom w:val="nil"/>
            </w:tcBorders>
            <w:vAlign w:val="center"/>
          </w:tcPr>
          <w:p w14:paraId="2244D8DB"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(319.232)</w:t>
            </w:r>
          </w:p>
        </w:tc>
      </w:tr>
      <w:tr w:rsidR="0035572B" w:rsidRPr="00FC723F" w14:paraId="43CFB64D"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2C67252" w14:textId="77777777" w:rsidR="0035572B" w:rsidRPr="00FC723F" w:rsidRDefault="0035572B" w:rsidP="0041000C">
            <w:pPr>
              <w:pStyle w:val="08-Tabelageral"/>
              <w:ind w:left="113"/>
              <w:jc w:val="left"/>
              <w:rPr>
                <w:rFonts w:cs="Arial"/>
                <w:b w:val="0"/>
              </w:rPr>
            </w:pPr>
            <w:r w:rsidRPr="00FC723F">
              <w:rPr>
                <w:rFonts w:cs="Arial"/>
                <w:b w:val="0"/>
              </w:rPr>
              <w:t>Outros passivos</w:t>
            </w:r>
          </w:p>
        </w:tc>
        <w:tc>
          <w:tcPr>
            <w:tcW w:w="571" w:type="dxa"/>
            <w:tcBorders>
              <w:top w:val="nil"/>
              <w:bottom w:val="nil"/>
            </w:tcBorders>
            <w:vAlign w:val="center"/>
          </w:tcPr>
          <w:p w14:paraId="321C6984"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0708A980"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(754)</w:t>
            </w:r>
          </w:p>
        </w:tc>
        <w:tc>
          <w:tcPr>
            <w:tcW w:w="1390" w:type="dxa"/>
            <w:tcBorders>
              <w:top w:val="nil"/>
              <w:bottom w:val="nil"/>
            </w:tcBorders>
            <w:vAlign w:val="center"/>
          </w:tcPr>
          <w:p w14:paraId="725B3DFB"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(971)</w:t>
            </w:r>
          </w:p>
        </w:tc>
        <w:tc>
          <w:tcPr>
            <w:tcW w:w="283" w:type="dxa"/>
            <w:tcBorders>
              <w:top w:val="nil"/>
              <w:bottom w:val="nil"/>
            </w:tcBorders>
            <w:vAlign w:val="center"/>
          </w:tcPr>
          <w:p w14:paraId="3165C603"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286A366F"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15.443</w:t>
            </w:r>
          </w:p>
        </w:tc>
        <w:tc>
          <w:tcPr>
            <w:tcW w:w="1254" w:type="dxa"/>
            <w:tcBorders>
              <w:top w:val="nil"/>
              <w:bottom w:val="nil"/>
            </w:tcBorders>
            <w:vAlign w:val="center"/>
          </w:tcPr>
          <w:p w14:paraId="0DB715E5"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3.451</w:t>
            </w:r>
          </w:p>
        </w:tc>
      </w:tr>
      <w:tr w:rsidR="0035572B" w:rsidRPr="00FC723F" w14:paraId="42B112C5"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2918616" w14:textId="77777777" w:rsidR="0035572B" w:rsidRPr="00FC723F" w:rsidRDefault="0035572B" w:rsidP="0041000C">
            <w:pPr>
              <w:pStyle w:val="08-Tabelageral"/>
              <w:jc w:val="left"/>
              <w:rPr>
                <w:rFonts w:cs="Arial"/>
                <w:b w:val="0"/>
              </w:rPr>
            </w:pPr>
            <w:r w:rsidRPr="00FC723F">
              <w:rPr>
                <w:rFonts w:cs="Arial"/>
              </w:rPr>
              <w:t>Caixa Gerado Pelas</w:t>
            </w:r>
            <w:proofErr w:type="gramStart"/>
            <w:r w:rsidRPr="00FC723F">
              <w:rPr>
                <w:rFonts w:cs="Arial"/>
              </w:rPr>
              <w:t>/(</w:t>
            </w:r>
            <w:proofErr w:type="gramEnd"/>
            <w:r w:rsidRPr="00FC723F">
              <w:rPr>
                <w:rFonts w:cs="Arial"/>
              </w:rPr>
              <w:t>Consumido Nas) Atividades Operacionais</w:t>
            </w:r>
          </w:p>
        </w:tc>
        <w:tc>
          <w:tcPr>
            <w:tcW w:w="571" w:type="dxa"/>
            <w:tcBorders>
              <w:top w:val="nil"/>
              <w:bottom w:val="nil"/>
            </w:tcBorders>
            <w:vAlign w:val="center"/>
          </w:tcPr>
          <w:p w14:paraId="73D1B2DC"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92" w:type="dxa"/>
            <w:tcBorders>
              <w:top w:val="nil"/>
              <w:bottom w:val="nil"/>
            </w:tcBorders>
            <w:vAlign w:val="center"/>
          </w:tcPr>
          <w:p w14:paraId="4EC79CF4"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(3.848)</w:t>
            </w:r>
          </w:p>
        </w:tc>
        <w:tc>
          <w:tcPr>
            <w:tcW w:w="1390" w:type="dxa"/>
            <w:tcBorders>
              <w:top w:val="nil"/>
              <w:bottom w:val="nil"/>
            </w:tcBorders>
            <w:vAlign w:val="center"/>
          </w:tcPr>
          <w:p w14:paraId="5ADD205E"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2.816</w:t>
            </w:r>
          </w:p>
        </w:tc>
        <w:tc>
          <w:tcPr>
            <w:tcW w:w="283" w:type="dxa"/>
            <w:tcBorders>
              <w:top w:val="nil"/>
              <w:bottom w:val="nil"/>
            </w:tcBorders>
            <w:vAlign w:val="center"/>
          </w:tcPr>
          <w:p w14:paraId="702FAD48"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56" w:type="dxa"/>
            <w:tcBorders>
              <w:top w:val="nil"/>
              <w:bottom w:val="nil"/>
            </w:tcBorders>
            <w:vAlign w:val="center"/>
          </w:tcPr>
          <w:p w14:paraId="70179C03"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1.225.470</w:t>
            </w:r>
          </w:p>
        </w:tc>
        <w:tc>
          <w:tcPr>
            <w:tcW w:w="1254" w:type="dxa"/>
            <w:tcBorders>
              <w:top w:val="nil"/>
              <w:bottom w:val="nil"/>
            </w:tcBorders>
            <w:vAlign w:val="center"/>
          </w:tcPr>
          <w:p w14:paraId="54C91ED7"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640.281</w:t>
            </w:r>
          </w:p>
        </w:tc>
      </w:tr>
      <w:tr w:rsidR="0035572B" w:rsidRPr="00FC723F" w14:paraId="43963F3E"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E29E24A" w14:textId="77777777" w:rsidR="0035572B" w:rsidRPr="00FC723F" w:rsidRDefault="0035572B" w:rsidP="0041000C">
            <w:pPr>
              <w:pStyle w:val="08-Tabelageral"/>
              <w:ind w:left="113"/>
              <w:jc w:val="left"/>
              <w:rPr>
                <w:rFonts w:cs="Arial"/>
                <w:b w:val="0"/>
              </w:rPr>
            </w:pPr>
          </w:p>
        </w:tc>
        <w:tc>
          <w:tcPr>
            <w:tcW w:w="571" w:type="dxa"/>
            <w:tcBorders>
              <w:top w:val="nil"/>
              <w:bottom w:val="nil"/>
            </w:tcBorders>
            <w:vAlign w:val="center"/>
          </w:tcPr>
          <w:p w14:paraId="47DAF8BD"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92" w:type="dxa"/>
            <w:tcBorders>
              <w:top w:val="nil"/>
              <w:bottom w:val="nil"/>
            </w:tcBorders>
            <w:vAlign w:val="center"/>
          </w:tcPr>
          <w:p w14:paraId="36854BEB"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32BE475F"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48C4C88D"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404E962D"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21E404BB" w14:textId="77777777" w:rsidR="0035572B" w:rsidRPr="00FC723F" w:rsidRDefault="0035572B" w:rsidP="0041000C">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1512D254"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6050809" w14:textId="77777777" w:rsidR="0035572B" w:rsidRPr="00FC723F" w:rsidRDefault="0035572B" w:rsidP="0041000C">
            <w:pPr>
              <w:pStyle w:val="08-Tabelageral"/>
              <w:jc w:val="left"/>
              <w:rPr>
                <w:rFonts w:cs="Arial"/>
                <w:b w:val="0"/>
              </w:rPr>
            </w:pPr>
            <w:bookmarkStart w:id="15" w:name="_Hlk75777464"/>
            <w:r w:rsidRPr="00FC723F">
              <w:rPr>
                <w:rFonts w:cs="Arial"/>
              </w:rPr>
              <w:t>Fluxos De Caixa Provenientes das Atividades de Investimento</w:t>
            </w:r>
          </w:p>
        </w:tc>
        <w:tc>
          <w:tcPr>
            <w:tcW w:w="571" w:type="dxa"/>
            <w:tcBorders>
              <w:top w:val="nil"/>
              <w:bottom w:val="nil"/>
            </w:tcBorders>
            <w:vAlign w:val="center"/>
          </w:tcPr>
          <w:p w14:paraId="3A122B4B"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92" w:type="dxa"/>
            <w:tcBorders>
              <w:top w:val="nil"/>
              <w:bottom w:val="nil"/>
            </w:tcBorders>
            <w:vAlign w:val="center"/>
          </w:tcPr>
          <w:p w14:paraId="6613B6FB"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1D5FBA1D"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7C73B8D5"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7E86BC76"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11F8E917" w14:textId="77777777" w:rsidR="0035572B" w:rsidRPr="00FC723F" w:rsidRDefault="0035572B" w:rsidP="0041000C">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bookmarkEnd w:id="15"/>
      <w:tr w:rsidR="0035572B" w:rsidRPr="00FC723F" w14:paraId="5D56D02A"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E1B921F" w14:textId="77777777" w:rsidR="0035572B" w:rsidRPr="00FC723F" w:rsidRDefault="0035572B" w:rsidP="0041000C">
            <w:pPr>
              <w:pStyle w:val="08-Tabelageral"/>
              <w:ind w:left="113"/>
              <w:jc w:val="left"/>
              <w:rPr>
                <w:rFonts w:cs="Arial"/>
                <w:b w:val="0"/>
              </w:rPr>
            </w:pPr>
            <w:r w:rsidRPr="00FC723F">
              <w:rPr>
                <w:rFonts w:cs="Arial"/>
                <w:b w:val="0"/>
              </w:rPr>
              <w:t>Aplicações em ativos financeiros mensurados ao custo amortizado</w:t>
            </w:r>
          </w:p>
        </w:tc>
        <w:tc>
          <w:tcPr>
            <w:tcW w:w="571" w:type="dxa"/>
            <w:tcBorders>
              <w:top w:val="nil"/>
              <w:bottom w:val="nil"/>
            </w:tcBorders>
            <w:vAlign w:val="center"/>
          </w:tcPr>
          <w:p w14:paraId="52C16C2D"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615FEE09"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1390" w:type="dxa"/>
            <w:tcBorders>
              <w:top w:val="nil"/>
              <w:bottom w:val="nil"/>
            </w:tcBorders>
            <w:vAlign w:val="center"/>
          </w:tcPr>
          <w:p w14:paraId="383BBA7E"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666E4AD7"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3039F67E"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1254" w:type="dxa"/>
            <w:tcBorders>
              <w:top w:val="nil"/>
              <w:bottom w:val="nil"/>
            </w:tcBorders>
            <w:vAlign w:val="center"/>
          </w:tcPr>
          <w:p w14:paraId="3AB21831"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(200.000)</w:t>
            </w:r>
          </w:p>
        </w:tc>
      </w:tr>
      <w:tr w:rsidR="0035572B" w:rsidRPr="00FC723F" w14:paraId="34C53182"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67CB638" w14:textId="77777777" w:rsidR="0035572B" w:rsidRPr="00FC723F" w:rsidRDefault="0035572B" w:rsidP="0041000C">
            <w:pPr>
              <w:pStyle w:val="08-Tabelageral"/>
              <w:ind w:left="113"/>
              <w:jc w:val="left"/>
              <w:rPr>
                <w:rFonts w:cs="Arial"/>
              </w:rPr>
            </w:pPr>
            <w:r w:rsidRPr="00FC723F">
              <w:rPr>
                <w:rFonts w:cs="Arial"/>
                <w:b w:val="0"/>
              </w:rPr>
              <w:t>Resgates de ativos financeiros mensurados ao custo amortizado</w:t>
            </w:r>
          </w:p>
        </w:tc>
        <w:tc>
          <w:tcPr>
            <w:tcW w:w="571" w:type="dxa"/>
            <w:tcBorders>
              <w:top w:val="nil"/>
              <w:bottom w:val="nil"/>
            </w:tcBorders>
            <w:vAlign w:val="center"/>
          </w:tcPr>
          <w:p w14:paraId="59676FD0"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703966DC"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1390" w:type="dxa"/>
            <w:tcBorders>
              <w:top w:val="nil"/>
              <w:bottom w:val="nil"/>
            </w:tcBorders>
            <w:vAlign w:val="center"/>
          </w:tcPr>
          <w:p w14:paraId="652C0021"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640DD5B7"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01CCC49F"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149.832</w:t>
            </w:r>
          </w:p>
        </w:tc>
        <w:tc>
          <w:tcPr>
            <w:tcW w:w="1254" w:type="dxa"/>
            <w:tcBorders>
              <w:top w:val="nil"/>
              <w:bottom w:val="nil"/>
            </w:tcBorders>
            <w:vAlign w:val="center"/>
          </w:tcPr>
          <w:p w14:paraId="279FB3E5"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r>
      <w:tr w:rsidR="0035572B" w:rsidRPr="00FC723F" w14:paraId="36501244"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C09267D" w14:textId="77777777" w:rsidR="0035572B" w:rsidRPr="00FC723F" w:rsidRDefault="0035572B" w:rsidP="0041000C">
            <w:pPr>
              <w:pStyle w:val="08-Tabelageral"/>
              <w:ind w:left="113"/>
              <w:jc w:val="left"/>
              <w:rPr>
                <w:rFonts w:cs="Arial"/>
                <w:b w:val="0"/>
              </w:rPr>
            </w:pPr>
            <w:r w:rsidRPr="00FC723F">
              <w:rPr>
                <w:rFonts w:cs="Arial"/>
                <w:b w:val="0"/>
              </w:rPr>
              <w:t>Dividendos recebidos</w:t>
            </w:r>
          </w:p>
        </w:tc>
        <w:tc>
          <w:tcPr>
            <w:tcW w:w="571" w:type="dxa"/>
            <w:tcBorders>
              <w:top w:val="nil"/>
              <w:bottom w:val="nil"/>
            </w:tcBorders>
            <w:vAlign w:val="center"/>
          </w:tcPr>
          <w:p w14:paraId="56165037" w14:textId="77777777" w:rsidR="0035572B" w:rsidRPr="00FC723F" w:rsidRDefault="0035572B" w:rsidP="0041000C">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[7.b]</w:t>
            </w:r>
          </w:p>
        </w:tc>
        <w:tc>
          <w:tcPr>
            <w:tcW w:w="1192" w:type="dxa"/>
            <w:tcBorders>
              <w:top w:val="nil"/>
              <w:bottom w:val="nil"/>
            </w:tcBorders>
            <w:vAlign w:val="center"/>
          </w:tcPr>
          <w:p w14:paraId="311040C6"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1.063.213</w:t>
            </w:r>
          </w:p>
        </w:tc>
        <w:tc>
          <w:tcPr>
            <w:tcW w:w="1390" w:type="dxa"/>
            <w:tcBorders>
              <w:top w:val="nil"/>
              <w:bottom w:val="nil"/>
            </w:tcBorders>
            <w:vAlign w:val="center"/>
          </w:tcPr>
          <w:p w14:paraId="5791A9E5"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2.460.242</w:t>
            </w:r>
          </w:p>
        </w:tc>
        <w:tc>
          <w:tcPr>
            <w:tcW w:w="283" w:type="dxa"/>
            <w:tcBorders>
              <w:top w:val="nil"/>
              <w:bottom w:val="nil"/>
            </w:tcBorders>
            <w:vAlign w:val="center"/>
          </w:tcPr>
          <w:p w14:paraId="0A2F985A"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5EF46639"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417.077</w:t>
            </w:r>
          </w:p>
        </w:tc>
        <w:tc>
          <w:tcPr>
            <w:tcW w:w="1254" w:type="dxa"/>
            <w:tcBorders>
              <w:top w:val="nil"/>
              <w:bottom w:val="nil"/>
            </w:tcBorders>
            <w:vAlign w:val="center"/>
          </w:tcPr>
          <w:p w14:paraId="61027504" w14:textId="77777777" w:rsidR="0035572B" w:rsidRPr="00FC723F" w:rsidRDefault="0035572B" w:rsidP="0041000C">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809.853</w:t>
            </w:r>
          </w:p>
        </w:tc>
      </w:tr>
      <w:tr w:rsidR="0035572B" w:rsidRPr="00FC723F" w14:paraId="20ACBEBA"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8D97F30" w14:textId="77777777" w:rsidR="0035572B" w:rsidRPr="00FC723F" w:rsidRDefault="0035572B" w:rsidP="0041000C">
            <w:pPr>
              <w:pStyle w:val="08-Tabelageral"/>
              <w:ind w:left="113"/>
              <w:jc w:val="left"/>
              <w:rPr>
                <w:rFonts w:cs="Arial"/>
                <w:b w:val="0"/>
                <w:highlight w:val="yellow"/>
              </w:rPr>
            </w:pPr>
            <w:r w:rsidRPr="00FC723F">
              <w:rPr>
                <w:rFonts w:cs="Arial"/>
                <w:b w:val="0"/>
              </w:rPr>
              <w:t xml:space="preserve">Aporte de capital social - </w:t>
            </w:r>
            <w:proofErr w:type="spellStart"/>
            <w:r w:rsidRPr="00FC723F">
              <w:rPr>
                <w:rFonts w:cs="Arial"/>
                <w:b w:val="0"/>
              </w:rPr>
              <w:t>Ciclic</w:t>
            </w:r>
            <w:proofErr w:type="spellEnd"/>
            <w:r w:rsidRPr="00FC723F">
              <w:rPr>
                <w:rFonts w:cs="Arial"/>
                <w:b w:val="0"/>
              </w:rPr>
              <w:t xml:space="preserve"> Corretora de Seguros S.A.</w:t>
            </w:r>
          </w:p>
        </w:tc>
        <w:tc>
          <w:tcPr>
            <w:tcW w:w="571" w:type="dxa"/>
            <w:tcBorders>
              <w:top w:val="nil"/>
              <w:bottom w:val="nil"/>
            </w:tcBorders>
            <w:vAlign w:val="center"/>
          </w:tcPr>
          <w:p w14:paraId="0AF12F08" w14:textId="77777777" w:rsidR="0035572B" w:rsidRPr="00FC723F" w:rsidRDefault="0035572B" w:rsidP="0041000C">
            <w:pPr>
              <w:pStyle w:val="08-Tabelageral"/>
              <w:jc w:val="left"/>
              <w:cnfStyle w:val="000000000000" w:firstRow="0" w:lastRow="0" w:firstColumn="0" w:lastColumn="0" w:oddVBand="0" w:evenVBand="0" w:oddHBand="0" w:evenHBand="0" w:firstRowFirstColumn="0" w:firstRowLastColumn="0" w:lastRowFirstColumn="0" w:lastRowLastColumn="0"/>
              <w:rPr>
                <w:rFonts w:cs="Arial"/>
                <w:bCs/>
              </w:rPr>
            </w:pPr>
            <w:r w:rsidRPr="00FC723F">
              <w:rPr>
                <w:rFonts w:cs="Arial"/>
                <w:bCs/>
              </w:rPr>
              <w:t>[7.b]</w:t>
            </w:r>
          </w:p>
        </w:tc>
        <w:tc>
          <w:tcPr>
            <w:tcW w:w="1192" w:type="dxa"/>
            <w:tcBorders>
              <w:top w:val="nil"/>
              <w:bottom w:val="nil"/>
            </w:tcBorders>
            <w:vAlign w:val="center"/>
          </w:tcPr>
          <w:p w14:paraId="61A5EA2B"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1390" w:type="dxa"/>
            <w:tcBorders>
              <w:top w:val="nil"/>
              <w:bottom w:val="nil"/>
            </w:tcBorders>
            <w:vAlign w:val="center"/>
          </w:tcPr>
          <w:p w14:paraId="35157087"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128ABD05"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6F82115A"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1254" w:type="dxa"/>
            <w:tcBorders>
              <w:top w:val="nil"/>
              <w:bottom w:val="nil"/>
            </w:tcBorders>
            <w:vAlign w:val="center"/>
          </w:tcPr>
          <w:p w14:paraId="6BE08DCC" w14:textId="77777777" w:rsidR="0035572B" w:rsidRPr="00FC723F" w:rsidRDefault="0035572B" w:rsidP="0041000C">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(12.750)</w:t>
            </w:r>
          </w:p>
        </w:tc>
      </w:tr>
      <w:tr w:rsidR="0035572B" w:rsidRPr="00FC723F" w14:paraId="79CBD7FE"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E1DA38A" w14:textId="77777777" w:rsidR="0035572B" w:rsidRPr="00FC723F" w:rsidRDefault="0035572B" w:rsidP="00F128AF">
            <w:pPr>
              <w:pStyle w:val="08-Tabelageral"/>
              <w:ind w:left="113"/>
              <w:jc w:val="left"/>
              <w:rPr>
                <w:rFonts w:cs="Arial"/>
                <w:b w:val="0"/>
              </w:rPr>
            </w:pPr>
            <w:r w:rsidRPr="00FC723F">
              <w:rPr>
                <w:rFonts w:cs="Arial"/>
                <w:b w:val="0"/>
              </w:rPr>
              <w:t xml:space="preserve">Aporte de capital social - </w:t>
            </w:r>
            <w:proofErr w:type="spellStart"/>
            <w:r w:rsidRPr="00FC723F">
              <w:rPr>
                <w:rFonts w:cs="Arial"/>
                <w:b w:val="0"/>
              </w:rPr>
              <w:t>Brasilprev</w:t>
            </w:r>
            <w:proofErr w:type="spellEnd"/>
            <w:r w:rsidRPr="00FC723F">
              <w:rPr>
                <w:rFonts w:cs="Arial"/>
                <w:b w:val="0"/>
              </w:rPr>
              <w:t xml:space="preserve"> Seguros e Previdência S.A.</w:t>
            </w:r>
          </w:p>
        </w:tc>
        <w:tc>
          <w:tcPr>
            <w:tcW w:w="571" w:type="dxa"/>
            <w:tcBorders>
              <w:top w:val="nil"/>
              <w:bottom w:val="nil"/>
            </w:tcBorders>
            <w:vAlign w:val="center"/>
          </w:tcPr>
          <w:p w14:paraId="7217A0EC" w14:textId="77777777" w:rsidR="0035572B" w:rsidRPr="00FC723F" w:rsidRDefault="0035572B" w:rsidP="00F128AF">
            <w:pPr>
              <w:pStyle w:val="08-Tabelageral"/>
              <w:jc w:val="left"/>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[7.b]</w:t>
            </w:r>
          </w:p>
        </w:tc>
        <w:tc>
          <w:tcPr>
            <w:tcW w:w="1192" w:type="dxa"/>
            <w:tcBorders>
              <w:top w:val="nil"/>
              <w:bottom w:val="nil"/>
            </w:tcBorders>
            <w:vAlign w:val="center"/>
          </w:tcPr>
          <w:p w14:paraId="0F857BFE"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1390" w:type="dxa"/>
            <w:tcBorders>
              <w:top w:val="nil"/>
              <w:bottom w:val="nil"/>
            </w:tcBorders>
            <w:vAlign w:val="center"/>
          </w:tcPr>
          <w:p w14:paraId="0EF2754D"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283" w:type="dxa"/>
            <w:tcBorders>
              <w:top w:val="nil"/>
              <w:bottom w:val="nil"/>
            </w:tcBorders>
            <w:vAlign w:val="center"/>
          </w:tcPr>
          <w:p w14:paraId="068ABD07"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138275E9"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(449.969)</w:t>
            </w:r>
          </w:p>
        </w:tc>
        <w:tc>
          <w:tcPr>
            <w:tcW w:w="1254" w:type="dxa"/>
            <w:tcBorders>
              <w:top w:val="nil"/>
              <w:bottom w:val="nil"/>
            </w:tcBorders>
            <w:vAlign w:val="center"/>
          </w:tcPr>
          <w:p w14:paraId="0EF2203F"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r>
      <w:tr w:rsidR="0035572B" w:rsidRPr="00FC723F" w14:paraId="6E943A25"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C2A1393" w14:textId="77777777" w:rsidR="0035572B" w:rsidRPr="00FC723F" w:rsidRDefault="0035572B" w:rsidP="00F128AF">
            <w:pPr>
              <w:pStyle w:val="08-Tabelageral"/>
              <w:ind w:left="113"/>
              <w:jc w:val="left"/>
              <w:rPr>
                <w:rFonts w:cs="Arial"/>
                <w:b w:val="0"/>
              </w:rPr>
            </w:pPr>
            <w:r w:rsidRPr="00FC723F">
              <w:rPr>
                <w:rFonts w:cs="Arial"/>
                <w:b w:val="0"/>
              </w:rPr>
              <w:t>Outras aquisições</w:t>
            </w:r>
          </w:p>
        </w:tc>
        <w:tc>
          <w:tcPr>
            <w:tcW w:w="571" w:type="dxa"/>
            <w:tcBorders>
              <w:top w:val="nil"/>
              <w:bottom w:val="nil"/>
            </w:tcBorders>
            <w:vAlign w:val="center"/>
          </w:tcPr>
          <w:p w14:paraId="153DC240" w14:textId="77777777" w:rsidR="0035572B" w:rsidRPr="00FC723F" w:rsidRDefault="0035572B" w:rsidP="00F128AF">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vAlign w:val="center"/>
          </w:tcPr>
          <w:p w14:paraId="7D51CE8A"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(180)</w:t>
            </w:r>
          </w:p>
        </w:tc>
        <w:tc>
          <w:tcPr>
            <w:tcW w:w="1390" w:type="dxa"/>
            <w:tcBorders>
              <w:top w:val="nil"/>
              <w:bottom w:val="nil"/>
            </w:tcBorders>
            <w:vAlign w:val="center"/>
          </w:tcPr>
          <w:p w14:paraId="466D744D"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(15)</w:t>
            </w:r>
          </w:p>
        </w:tc>
        <w:tc>
          <w:tcPr>
            <w:tcW w:w="283" w:type="dxa"/>
            <w:tcBorders>
              <w:top w:val="nil"/>
              <w:bottom w:val="nil"/>
            </w:tcBorders>
            <w:vAlign w:val="center"/>
          </w:tcPr>
          <w:p w14:paraId="701384A9"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37D54DAB"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(180)</w:t>
            </w:r>
          </w:p>
        </w:tc>
        <w:tc>
          <w:tcPr>
            <w:tcW w:w="1254" w:type="dxa"/>
            <w:tcBorders>
              <w:top w:val="nil"/>
              <w:bottom w:val="nil"/>
            </w:tcBorders>
            <w:vAlign w:val="center"/>
          </w:tcPr>
          <w:p w14:paraId="0D115FC8"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(15)</w:t>
            </w:r>
          </w:p>
        </w:tc>
      </w:tr>
      <w:tr w:rsidR="0035572B" w:rsidRPr="00FC723F" w14:paraId="7A3FCD3D"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7878A03" w14:textId="77777777" w:rsidR="0035572B" w:rsidRPr="00FC723F" w:rsidRDefault="0035572B" w:rsidP="00F128AF">
            <w:pPr>
              <w:pStyle w:val="08-Tabelageral"/>
              <w:jc w:val="left"/>
              <w:rPr>
                <w:rFonts w:cs="Arial"/>
                <w:b w:val="0"/>
              </w:rPr>
            </w:pPr>
            <w:r w:rsidRPr="00FC723F">
              <w:rPr>
                <w:rFonts w:cs="Arial"/>
              </w:rPr>
              <w:t>Caixa Gerado Pelas</w:t>
            </w:r>
            <w:proofErr w:type="gramStart"/>
            <w:r w:rsidRPr="00FC723F">
              <w:rPr>
                <w:rFonts w:cs="Arial"/>
              </w:rPr>
              <w:t>/(</w:t>
            </w:r>
            <w:proofErr w:type="gramEnd"/>
            <w:r w:rsidRPr="00FC723F">
              <w:rPr>
                <w:rFonts w:cs="Arial"/>
              </w:rPr>
              <w:t>Consumido Nas) Atividades de Investimento</w:t>
            </w:r>
          </w:p>
        </w:tc>
        <w:tc>
          <w:tcPr>
            <w:tcW w:w="571" w:type="dxa"/>
            <w:tcBorders>
              <w:top w:val="nil"/>
              <w:bottom w:val="nil"/>
            </w:tcBorders>
            <w:vAlign w:val="center"/>
          </w:tcPr>
          <w:p w14:paraId="35C67693" w14:textId="77777777" w:rsidR="0035572B" w:rsidRPr="00FC723F" w:rsidRDefault="0035572B" w:rsidP="00F128AF">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92" w:type="dxa"/>
            <w:tcBorders>
              <w:top w:val="nil"/>
              <w:bottom w:val="nil"/>
            </w:tcBorders>
            <w:vAlign w:val="center"/>
          </w:tcPr>
          <w:p w14:paraId="19BFA4F2"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C723F">
              <w:rPr>
                <w:rFonts w:cs="Arial"/>
                <w:b/>
                <w:szCs w:val="14"/>
              </w:rPr>
              <w:t>1.063.033</w:t>
            </w:r>
          </w:p>
        </w:tc>
        <w:tc>
          <w:tcPr>
            <w:tcW w:w="1390" w:type="dxa"/>
            <w:tcBorders>
              <w:top w:val="nil"/>
              <w:bottom w:val="nil"/>
            </w:tcBorders>
            <w:vAlign w:val="center"/>
          </w:tcPr>
          <w:p w14:paraId="68278C96"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szCs w:val="14"/>
              </w:rPr>
              <w:t>2.460.227</w:t>
            </w:r>
          </w:p>
        </w:tc>
        <w:tc>
          <w:tcPr>
            <w:tcW w:w="283" w:type="dxa"/>
            <w:tcBorders>
              <w:top w:val="nil"/>
              <w:bottom w:val="nil"/>
            </w:tcBorders>
            <w:vAlign w:val="center"/>
          </w:tcPr>
          <w:p w14:paraId="50494AEE"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6" w:type="dxa"/>
            <w:tcBorders>
              <w:top w:val="nil"/>
              <w:bottom w:val="nil"/>
            </w:tcBorders>
            <w:vAlign w:val="center"/>
          </w:tcPr>
          <w:p w14:paraId="26CC70A4"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C723F">
              <w:rPr>
                <w:rFonts w:cs="Arial"/>
                <w:b/>
                <w:szCs w:val="14"/>
              </w:rPr>
              <w:t>116.760</w:t>
            </w:r>
          </w:p>
        </w:tc>
        <w:tc>
          <w:tcPr>
            <w:tcW w:w="1254" w:type="dxa"/>
            <w:tcBorders>
              <w:top w:val="nil"/>
              <w:bottom w:val="nil"/>
            </w:tcBorders>
            <w:vAlign w:val="center"/>
          </w:tcPr>
          <w:p w14:paraId="0C0A17CD"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szCs w:val="14"/>
              </w:rPr>
              <w:t>597.088</w:t>
            </w:r>
          </w:p>
        </w:tc>
      </w:tr>
      <w:tr w:rsidR="0035572B" w:rsidRPr="00FC723F" w14:paraId="2959977E"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CB19F15" w14:textId="77777777" w:rsidR="0035572B" w:rsidRPr="00FC723F" w:rsidRDefault="0035572B" w:rsidP="00F128AF">
            <w:pPr>
              <w:pStyle w:val="08-Tabelageral"/>
              <w:jc w:val="left"/>
              <w:rPr>
                <w:rFonts w:cs="Arial"/>
              </w:rPr>
            </w:pPr>
          </w:p>
        </w:tc>
        <w:tc>
          <w:tcPr>
            <w:tcW w:w="571" w:type="dxa"/>
            <w:tcBorders>
              <w:top w:val="nil"/>
              <w:bottom w:val="nil"/>
            </w:tcBorders>
            <w:vAlign w:val="center"/>
          </w:tcPr>
          <w:p w14:paraId="4530E7A2" w14:textId="77777777" w:rsidR="0035572B" w:rsidRPr="00FC723F" w:rsidRDefault="0035572B" w:rsidP="00F128AF">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92" w:type="dxa"/>
            <w:tcBorders>
              <w:top w:val="nil"/>
              <w:bottom w:val="nil"/>
            </w:tcBorders>
            <w:vAlign w:val="center"/>
          </w:tcPr>
          <w:p w14:paraId="00330733"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40A7DEBC"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0318966A"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614F0047"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2ECA7E3C"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35572B" w:rsidRPr="00FC723F" w14:paraId="1858EECB"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D15927D" w14:textId="77777777" w:rsidR="0035572B" w:rsidRPr="00FC723F" w:rsidRDefault="0035572B" w:rsidP="00F128AF">
            <w:pPr>
              <w:pStyle w:val="08-Tabelageral"/>
              <w:jc w:val="left"/>
              <w:rPr>
                <w:rFonts w:cs="Arial"/>
              </w:rPr>
            </w:pPr>
            <w:r w:rsidRPr="00FC723F">
              <w:rPr>
                <w:rFonts w:cs="Arial"/>
              </w:rPr>
              <w:t>Fluxos De Caixa Provenientes das Atividades de Financiamento</w:t>
            </w:r>
          </w:p>
        </w:tc>
        <w:tc>
          <w:tcPr>
            <w:tcW w:w="571" w:type="dxa"/>
            <w:tcBorders>
              <w:top w:val="nil"/>
              <w:bottom w:val="nil"/>
            </w:tcBorders>
            <w:vAlign w:val="center"/>
          </w:tcPr>
          <w:p w14:paraId="6FA1BDD1" w14:textId="77777777" w:rsidR="0035572B" w:rsidRPr="00FC723F" w:rsidRDefault="0035572B" w:rsidP="00F128AF">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92" w:type="dxa"/>
            <w:tcBorders>
              <w:top w:val="nil"/>
              <w:bottom w:val="nil"/>
            </w:tcBorders>
            <w:vAlign w:val="center"/>
          </w:tcPr>
          <w:p w14:paraId="2AFBF73C"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90" w:type="dxa"/>
            <w:tcBorders>
              <w:top w:val="nil"/>
              <w:bottom w:val="nil"/>
            </w:tcBorders>
            <w:vAlign w:val="center"/>
          </w:tcPr>
          <w:p w14:paraId="1F487976"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3" w:type="dxa"/>
            <w:tcBorders>
              <w:top w:val="nil"/>
              <w:bottom w:val="nil"/>
            </w:tcBorders>
            <w:vAlign w:val="center"/>
          </w:tcPr>
          <w:p w14:paraId="3A687457"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6" w:type="dxa"/>
            <w:tcBorders>
              <w:top w:val="nil"/>
              <w:bottom w:val="nil"/>
            </w:tcBorders>
            <w:vAlign w:val="center"/>
          </w:tcPr>
          <w:p w14:paraId="54440A97"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54" w:type="dxa"/>
            <w:tcBorders>
              <w:top w:val="nil"/>
              <w:bottom w:val="nil"/>
            </w:tcBorders>
            <w:vAlign w:val="center"/>
          </w:tcPr>
          <w:p w14:paraId="51572CA7"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35572B" w:rsidRPr="00FC723F" w14:paraId="57B828DA"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6CD9958" w14:textId="77777777" w:rsidR="0035572B" w:rsidRPr="00FC723F" w:rsidRDefault="0035572B" w:rsidP="00F128AF">
            <w:pPr>
              <w:pStyle w:val="08-Tabelageral"/>
              <w:ind w:left="113"/>
              <w:jc w:val="left"/>
              <w:rPr>
                <w:rFonts w:cs="Arial"/>
                <w:b w:val="0"/>
              </w:rPr>
            </w:pPr>
            <w:r w:rsidRPr="00FC723F">
              <w:rPr>
                <w:rFonts w:cs="Arial"/>
                <w:b w:val="0"/>
              </w:rPr>
              <w:t>Dividendos pagos</w:t>
            </w:r>
          </w:p>
        </w:tc>
        <w:tc>
          <w:tcPr>
            <w:tcW w:w="571" w:type="dxa"/>
            <w:tcBorders>
              <w:top w:val="nil"/>
              <w:bottom w:val="nil"/>
            </w:tcBorders>
            <w:vAlign w:val="center"/>
          </w:tcPr>
          <w:p w14:paraId="38809644" w14:textId="77777777" w:rsidR="0035572B" w:rsidRPr="00FC723F" w:rsidRDefault="0035572B" w:rsidP="00F128AF">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vAlign w:val="center"/>
          </w:tcPr>
          <w:p w14:paraId="38118B9D"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(950.626)</w:t>
            </w:r>
          </w:p>
        </w:tc>
        <w:tc>
          <w:tcPr>
            <w:tcW w:w="1390" w:type="dxa"/>
            <w:tcBorders>
              <w:top w:val="nil"/>
              <w:bottom w:val="nil"/>
            </w:tcBorders>
            <w:vAlign w:val="center"/>
          </w:tcPr>
          <w:p w14:paraId="1425E8DE"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(3.815.148)</w:t>
            </w:r>
          </w:p>
        </w:tc>
        <w:tc>
          <w:tcPr>
            <w:tcW w:w="283" w:type="dxa"/>
            <w:tcBorders>
              <w:top w:val="nil"/>
              <w:bottom w:val="nil"/>
            </w:tcBorders>
            <w:vAlign w:val="center"/>
          </w:tcPr>
          <w:p w14:paraId="0D635688"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36FB56A1"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(950.626)</w:t>
            </w:r>
          </w:p>
        </w:tc>
        <w:tc>
          <w:tcPr>
            <w:tcW w:w="1254" w:type="dxa"/>
            <w:tcBorders>
              <w:top w:val="nil"/>
              <w:bottom w:val="nil"/>
            </w:tcBorders>
            <w:vAlign w:val="center"/>
          </w:tcPr>
          <w:p w14:paraId="6337334E"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(3.815.148)</w:t>
            </w:r>
          </w:p>
        </w:tc>
      </w:tr>
      <w:tr w:rsidR="0035572B" w:rsidRPr="00FC723F" w14:paraId="4229059F"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F041427" w14:textId="77777777" w:rsidR="0035572B" w:rsidRPr="00FC723F" w:rsidRDefault="0035572B" w:rsidP="00F128AF">
            <w:pPr>
              <w:pStyle w:val="08-Tabelageral"/>
              <w:jc w:val="left"/>
              <w:rPr>
                <w:rFonts w:cs="Arial"/>
                <w:b w:val="0"/>
                <w:bCs w:val="0"/>
              </w:rPr>
            </w:pPr>
            <w:r w:rsidRPr="00FC723F">
              <w:rPr>
                <w:rFonts w:cs="Arial"/>
                <w:b w:val="0"/>
                <w:bCs w:val="0"/>
              </w:rPr>
              <w:t xml:space="preserve">   Pagamento da restituição - Redução de capital</w:t>
            </w:r>
          </w:p>
        </w:tc>
        <w:tc>
          <w:tcPr>
            <w:tcW w:w="571" w:type="dxa"/>
            <w:tcBorders>
              <w:top w:val="nil"/>
              <w:bottom w:val="nil"/>
            </w:tcBorders>
            <w:vAlign w:val="center"/>
          </w:tcPr>
          <w:p w14:paraId="6A85F7A7" w14:textId="77777777" w:rsidR="0035572B" w:rsidRPr="00FC723F" w:rsidRDefault="0035572B" w:rsidP="00F128AF">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307AB98E"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w:t>
            </w:r>
          </w:p>
        </w:tc>
        <w:tc>
          <w:tcPr>
            <w:tcW w:w="1390" w:type="dxa"/>
            <w:tcBorders>
              <w:top w:val="nil"/>
              <w:bottom w:val="nil"/>
            </w:tcBorders>
            <w:vAlign w:val="center"/>
          </w:tcPr>
          <w:p w14:paraId="6F2D4809"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rPr>
              <w:t>(2.699.904)</w:t>
            </w:r>
          </w:p>
        </w:tc>
        <w:tc>
          <w:tcPr>
            <w:tcW w:w="283" w:type="dxa"/>
            <w:tcBorders>
              <w:top w:val="nil"/>
              <w:bottom w:val="nil"/>
            </w:tcBorders>
            <w:vAlign w:val="center"/>
          </w:tcPr>
          <w:p w14:paraId="37317E1A"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256" w:type="dxa"/>
            <w:tcBorders>
              <w:top w:val="nil"/>
              <w:bottom w:val="nil"/>
            </w:tcBorders>
            <w:vAlign w:val="center"/>
          </w:tcPr>
          <w:p w14:paraId="00BF769A"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bCs/>
              </w:rPr>
              <w:t>--</w:t>
            </w:r>
          </w:p>
        </w:tc>
        <w:tc>
          <w:tcPr>
            <w:tcW w:w="1254" w:type="dxa"/>
            <w:tcBorders>
              <w:top w:val="nil"/>
              <w:bottom w:val="nil"/>
            </w:tcBorders>
            <w:vAlign w:val="center"/>
          </w:tcPr>
          <w:p w14:paraId="4C35AC8A"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rPr>
              <w:t>(2.699.904)</w:t>
            </w:r>
          </w:p>
        </w:tc>
      </w:tr>
      <w:tr w:rsidR="0035572B" w:rsidRPr="00FC723F" w14:paraId="258DED1C"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AC981C0" w14:textId="77777777" w:rsidR="0035572B" w:rsidRPr="00FC723F" w:rsidRDefault="0035572B" w:rsidP="00F128AF">
            <w:pPr>
              <w:pStyle w:val="08-Tabelageral"/>
              <w:jc w:val="left"/>
              <w:rPr>
                <w:rFonts w:cs="Arial"/>
              </w:rPr>
            </w:pPr>
            <w:r w:rsidRPr="00FC723F">
              <w:rPr>
                <w:rFonts w:cs="Arial"/>
              </w:rPr>
              <w:t>Caixa Gerado Pelas</w:t>
            </w:r>
            <w:proofErr w:type="gramStart"/>
            <w:r w:rsidRPr="00FC723F">
              <w:rPr>
                <w:rFonts w:cs="Arial"/>
              </w:rPr>
              <w:t>/(</w:t>
            </w:r>
            <w:proofErr w:type="gramEnd"/>
            <w:r w:rsidRPr="00FC723F">
              <w:rPr>
                <w:rFonts w:cs="Arial"/>
              </w:rPr>
              <w:t>Consumido Nas) Atividades de Financiamento</w:t>
            </w:r>
          </w:p>
        </w:tc>
        <w:tc>
          <w:tcPr>
            <w:tcW w:w="571" w:type="dxa"/>
            <w:tcBorders>
              <w:top w:val="nil"/>
              <w:bottom w:val="nil"/>
            </w:tcBorders>
            <w:vAlign w:val="center"/>
          </w:tcPr>
          <w:p w14:paraId="5F83662F" w14:textId="77777777" w:rsidR="0035572B" w:rsidRPr="00FC723F" w:rsidRDefault="0035572B" w:rsidP="00F128AF">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92" w:type="dxa"/>
            <w:tcBorders>
              <w:top w:val="nil"/>
              <w:bottom w:val="nil"/>
            </w:tcBorders>
            <w:vAlign w:val="center"/>
          </w:tcPr>
          <w:p w14:paraId="4EF40532"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(950.626)</w:t>
            </w:r>
          </w:p>
        </w:tc>
        <w:tc>
          <w:tcPr>
            <w:tcW w:w="1390" w:type="dxa"/>
            <w:tcBorders>
              <w:top w:val="nil"/>
              <w:bottom w:val="nil"/>
            </w:tcBorders>
            <w:vAlign w:val="center"/>
          </w:tcPr>
          <w:p w14:paraId="02782D21"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(6.515.052)</w:t>
            </w:r>
          </w:p>
        </w:tc>
        <w:tc>
          <w:tcPr>
            <w:tcW w:w="283" w:type="dxa"/>
            <w:tcBorders>
              <w:top w:val="nil"/>
              <w:bottom w:val="nil"/>
            </w:tcBorders>
            <w:vAlign w:val="center"/>
          </w:tcPr>
          <w:p w14:paraId="5767F5EC"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56" w:type="dxa"/>
            <w:tcBorders>
              <w:top w:val="nil"/>
              <w:bottom w:val="nil"/>
            </w:tcBorders>
            <w:vAlign w:val="center"/>
          </w:tcPr>
          <w:p w14:paraId="4A523BA6"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bCs/>
              </w:rPr>
              <w:t>(950.626)</w:t>
            </w:r>
          </w:p>
        </w:tc>
        <w:tc>
          <w:tcPr>
            <w:tcW w:w="1254" w:type="dxa"/>
            <w:tcBorders>
              <w:top w:val="nil"/>
              <w:bottom w:val="nil"/>
            </w:tcBorders>
            <w:vAlign w:val="center"/>
          </w:tcPr>
          <w:p w14:paraId="4FC722C6"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bCs/>
              </w:rPr>
              <w:t>(6.515.052)</w:t>
            </w:r>
          </w:p>
        </w:tc>
      </w:tr>
      <w:tr w:rsidR="0035572B" w:rsidRPr="00FC723F" w14:paraId="58277F7B"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50CE0338" w14:textId="77777777" w:rsidR="0035572B" w:rsidRPr="00FC723F" w:rsidRDefault="0035572B" w:rsidP="00F128AF">
            <w:pPr>
              <w:pStyle w:val="08-Tabelageral"/>
              <w:ind w:left="113"/>
              <w:jc w:val="left"/>
              <w:rPr>
                <w:rFonts w:cs="Arial"/>
                <w:b w:val="0"/>
              </w:rPr>
            </w:pPr>
          </w:p>
        </w:tc>
        <w:tc>
          <w:tcPr>
            <w:tcW w:w="571" w:type="dxa"/>
            <w:tcBorders>
              <w:top w:val="nil"/>
              <w:bottom w:val="nil"/>
            </w:tcBorders>
            <w:vAlign w:val="center"/>
          </w:tcPr>
          <w:p w14:paraId="0A5E5017" w14:textId="77777777" w:rsidR="0035572B" w:rsidRPr="00FC723F" w:rsidRDefault="0035572B" w:rsidP="00F128AF">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92" w:type="dxa"/>
            <w:tcBorders>
              <w:top w:val="nil"/>
              <w:bottom w:val="nil"/>
            </w:tcBorders>
            <w:vAlign w:val="center"/>
          </w:tcPr>
          <w:p w14:paraId="5F33468A"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4D260136"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vAlign w:val="center"/>
          </w:tcPr>
          <w:p w14:paraId="46094FBB"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6E448DFA"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57078FE1"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7835A80B"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E527C3A" w14:textId="77777777" w:rsidR="0035572B" w:rsidRPr="00FC723F" w:rsidRDefault="0035572B" w:rsidP="00F128AF">
            <w:pPr>
              <w:pStyle w:val="08-Tabelageral"/>
              <w:jc w:val="left"/>
              <w:rPr>
                <w:rFonts w:cs="Arial"/>
              </w:rPr>
            </w:pPr>
            <w:r w:rsidRPr="00FC723F">
              <w:rPr>
                <w:rFonts w:cs="Arial"/>
              </w:rPr>
              <w:t>Variação Líquida de Caixa e Equivalentes de Caixa</w:t>
            </w:r>
          </w:p>
        </w:tc>
        <w:tc>
          <w:tcPr>
            <w:tcW w:w="571" w:type="dxa"/>
            <w:tcBorders>
              <w:top w:val="nil"/>
              <w:bottom w:val="nil"/>
            </w:tcBorders>
            <w:vAlign w:val="center"/>
          </w:tcPr>
          <w:p w14:paraId="3D74C883" w14:textId="77777777" w:rsidR="0035572B" w:rsidRPr="00FC723F" w:rsidRDefault="0035572B" w:rsidP="00F128AF">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vAlign w:val="center"/>
          </w:tcPr>
          <w:p w14:paraId="443D24C7"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108.559</w:t>
            </w:r>
          </w:p>
        </w:tc>
        <w:tc>
          <w:tcPr>
            <w:tcW w:w="1390" w:type="dxa"/>
            <w:tcBorders>
              <w:top w:val="nil"/>
              <w:bottom w:val="nil"/>
            </w:tcBorders>
            <w:vAlign w:val="center"/>
          </w:tcPr>
          <w:p w14:paraId="78B8C24D"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(4.052.009)</w:t>
            </w:r>
          </w:p>
        </w:tc>
        <w:tc>
          <w:tcPr>
            <w:tcW w:w="283" w:type="dxa"/>
            <w:tcBorders>
              <w:top w:val="nil"/>
              <w:bottom w:val="nil"/>
            </w:tcBorders>
            <w:vAlign w:val="center"/>
          </w:tcPr>
          <w:p w14:paraId="63030645"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56" w:type="dxa"/>
            <w:tcBorders>
              <w:top w:val="nil"/>
              <w:bottom w:val="nil"/>
            </w:tcBorders>
            <w:vAlign w:val="center"/>
          </w:tcPr>
          <w:p w14:paraId="0614807A"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391.604</w:t>
            </w:r>
          </w:p>
        </w:tc>
        <w:tc>
          <w:tcPr>
            <w:tcW w:w="1254" w:type="dxa"/>
            <w:tcBorders>
              <w:top w:val="nil"/>
              <w:bottom w:val="nil"/>
            </w:tcBorders>
            <w:vAlign w:val="center"/>
          </w:tcPr>
          <w:p w14:paraId="5B918204"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rPr>
              <w:t>(5.277.683)</w:t>
            </w:r>
          </w:p>
        </w:tc>
      </w:tr>
      <w:tr w:rsidR="0035572B" w:rsidRPr="00FC723F" w14:paraId="09F1E17C"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D7CB0F9" w14:textId="77777777" w:rsidR="0035572B" w:rsidRPr="00FC723F" w:rsidRDefault="0035572B" w:rsidP="00F128AF">
            <w:pPr>
              <w:pStyle w:val="08-Tabelageral"/>
              <w:ind w:left="113"/>
              <w:jc w:val="left"/>
              <w:rPr>
                <w:rFonts w:cs="Arial"/>
                <w:b w:val="0"/>
              </w:rPr>
            </w:pPr>
            <w:r w:rsidRPr="00FC723F">
              <w:rPr>
                <w:rFonts w:cs="Arial"/>
                <w:b w:val="0"/>
              </w:rPr>
              <w:t>Início do</w:t>
            </w:r>
            <w:r w:rsidRPr="00FC723F">
              <w:rPr>
                <w:rFonts w:cs="Arial"/>
              </w:rPr>
              <w:t xml:space="preserve"> </w:t>
            </w:r>
            <w:r w:rsidRPr="00FC723F">
              <w:rPr>
                <w:rFonts w:cs="Arial"/>
                <w:b w:val="0"/>
              </w:rPr>
              <w:t>período</w:t>
            </w:r>
          </w:p>
        </w:tc>
        <w:tc>
          <w:tcPr>
            <w:tcW w:w="571" w:type="dxa"/>
            <w:tcBorders>
              <w:top w:val="nil"/>
              <w:bottom w:val="nil"/>
            </w:tcBorders>
            <w:vAlign w:val="center"/>
          </w:tcPr>
          <w:p w14:paraId="739E0769" w14:textId="77777777" w:rsidR="0035572B" w:rsidRPr="00FC723F" w:rsidRDefault="0035572B" w:rsidP="00F128AF">
            <w:pPr>
              <w:pStyle w:val="08-Tabelageral"/>
              <w:jc w:val="left"/>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[15]</w:t>
            </w:r>
          </w:p>
        </w:tc>
        <w:tc>
          <w:tcPr>
            <w:tcW w:w="1192" w:type="dxa"/>
            <w:tcBorders>
              <w:top w:val="nil"/>
              <w:bottom w:val="nil"/>
            </w:tcBorders>
            <w:vAlign w:val="center"/>
          </w:tcPr>
          <w:p w14:paraId="108F47E0"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208.893</w:t>
            </w:r>
          </w:p>
        </w:tc>
        <w:tc>
          <w:tcPr>
            <w:tcW w:w="1390" w:type="dxa"/>
            <w:tcBorders>
              <w:top w:val="nil"/>
              <w:bottom w:val="nil"/>
            </w:tcBorders>
            <w:vAlign w:val="center"/>
          </w:tcPr>
          <w:p w14:paraId="63C5123F"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4.231.195</w:t>
            </w:r>
          </w:p>
        </w:tc>
        <w:tc>
          <w:tcPr>
            <w:tcW w:w="283" w:type="dxa"/>
            <w:tcBorders>
              <w:top w:val="nil"/>
              <w:bottom w:val="nil"/>
            </w:tcBorders>
            <w:vAlign w:val="center"/>
          </w:tcPr>
          <w:p w14:paraId="1A59EBBB"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06B52D8B"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2.195.445</w:t>
            </w:r>
          </w:p>
        </w:tc>
        <w:tc>
          <w:tcPr>
            <w:tcW w:w="1254" w:type="dxa"/>
            <w:tcBorders>
              <w:top w:val="nil"/>
              <w:bottom w:val="nil"/>
            </w:tcBorders>
            <w:vAlign w:val="center"/>
          </w:tcPr>
          <w:p w14:paraId="6FA0E158"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7.381.292</w:t>
            </w:r>
          </w:p>
        </w:tc>
      </w:tr>
      <w:tr w:rsidR="0035572B" w:rsidRPr="00FC723F" w14:paraId="3EDD1C91"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F6416E9" w14:textId="77777777" w:rsidR="0035572B" w:rsidRPr="00FC723F" w:rsidRDefault="0035572B" w:rsidP="00F128AF">
            <w:pPr>
              <w:pStyle w:val="08-Tabelageral"/>
              <w:ind w:left="113"/>
              <w:jc w:val="left"/>
              <w:rPr>
                <w:rFonts w:cs="Arial"/>
                <w:b w:val="0"/>
              </w:rPr>
            </w:pPr>
            <w:r w:rsidRPr="00FC723F">
              <w:rPr>
                <w:rFonts w:cs="Arial"/>
                <w:b w:val="0"/>
              </w:rPr>
              <w:t>Fim do período</w:t>
            </w:r>
          </w:p>
        </w:tc>
        <w:tc>
          <w:tcPr>
            <w:tcW w:w="571" w:type="dxa"/>
            <w:tcBorders>
              <w:top w:val="nil"/>
              <w:bottom w:val="nil"/>
            </w:tcBorders>
            <w:vAlign w:val="center"/>
          </w:tcPr>
          <w:p w14:paraId="5DCF9959" w14:textId="77777777" w:rsidR="0035572B" w:rsidRPr="00FC723F" w:rsidRDefault="0035572B" w:rsidP="00F128AF">
            <w:pPr>
              <w:pStyle w:val="08-Tabelageral"/>
              <w:jc w:val="left"/>
              <w:cnfStyle w:val="000000000000" w:firstRow="0" w:lastRow="0" w:firstColumn="0" w:lastColumn="0" w:oddVBand="0" w:evenVBand="0" w:oddHBand="0" w:evenHBand="0" w:firstRowFirstColumn="0" w:firstRowLastColumn="0" w:lastRowFirstColumn="0" w:lastRowLastColumn="0"/>
              <w:rPr>
                <w:rFonts w:cs="Arial"/>
                <w:bCs/>
              </w:rPr>
            </w:pPr>
            <w:r w:rsidRPr="00FC723F">
              <w:rPr>
                <w:rFonts w:cs="Arial"/>
                <w:bCs/>
              </w:rPr>
              <w:t>[15]</w:t>
            </w:r>
          </w:p>
        </w:tc>
        <w:tc>
          <w:tcPr>
            <w:tcW w:w="1192" w:type="dxa"/>
            <w:tcBorders>
              <w:top w:val="nil"/>
              <w:bottom w:val="nil"/>
            </w:tcBorders>
            <w:vAlign w:val="center"/>
          </w:tcPr>
          <w:p w14:paraId="003AC7B9"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317.452</w:t>
            </w:r>
          </w:p>
        </w:tc>
        <w:tc>
          <w:tcPr>
            <w:tcW w:w="1390" w:type="dxa"/>
            <w:tcBorders>
              <w:top w:val="nil"/>
              <w:bottom w:val="nil"/>
            </w:tcBorders>
            <w:vAlign w:val="center"/>
          </w:tcPr>
          <w:p w14:paraId="6A0CB642"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179.186</w:t>
            </w:r>
          </w:p>
        </w:tc>
        <w:tc>
          <w:tcPr>
            <w:tcW w:w="283" w:type="dxa"/>
            <w:tcBorders>
              <w:top w:val="nil"/>
              <w:bottom w:val="nil"/>
            </w:tcBorders>
            <w:vAlign w:val="center"/>
          </w:tcPr>
          <w:p w14:paraId="04B8E8B5"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44C42ABD"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2.587.049</w:t>
            </w:r>
          </w:p>
        </w:tc>
        <w:tc>
          <w:tcPr>
            <w:tcW w:w="1254" w:type="dxa"/>
            <w:tcBorders>
              <w:top w:val="nil"/>
              <w:bottom w:val="nil"/>
            </w:tcBorders>
            <w:vAlign w:val="center"/>
          </w:tcPr>
          <w:p w14:paraId="34A87D56"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2.103.609</w:t>
            </w:r>
          </w:p>
        </w:tc>
      </w:tr>
      <w:tr w:rsidR="0035572B" w:rsidRPr="00FC723F" w14:paraId="41786F62"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39DB5BA" w14:textId="77777777" w:rsidR="0035572B" w:rsidRPr="00FC723F" w:rsidRDefault="0035572B" w:rsidP="00F128AF">
            <w:pPr>
              <w:pStyle w:val="08-Tabelageral"/>
              <w:jc w:val="left"/>
              <w:rPr>
                <w:rFonts w:cs="Arial"/>
              </w:rPr>
            </w:pPr>
            <w:r w:rsidRPr="00FC723F">
              <w:rPr>
                <w:rFonts w:cs="Arial"/>
              </w:rPr>
              <w:t>Aumento/(Redução) de Caixa e Equivalentes de Caixa</w:t>
            </w:r>
          </w:p>
        </w:tc>
        <w:tc>
          <w:tcPr>
            <w:tcW w:w="571" w:type="dxa"/>
            <w:tcBorders>
              <w:top w:val="nil"/>
              <w:bottom w:val="nil"/>
            </w:tcBorders>
            <w:vAlign w:val="center"/>
          </w:tcPr>
          <w:p w14:paraId="14516C40" w14:textId="77777777" w:rsidR="0035572B" w:rsidRPr="00FC723F" w:rsidRDefault="0035572B" w:rsidP="00F128AF">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92" w:type="dxa"/>
            <w:tcBorders>
              <w:top w:val="nil"/>
              <w:bottom w:val="nil"/>
            </w:tcBorders>
            <w:vAlign w:val="center"/>
          </w:tcPr>
          <w:p w14:paraId="12B29843"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108.559</w:t>
            </w:r>
          </w:p>
        </w:tc>
        <w:tc>
          <w:tcPr>
            <w:tcW w:w="1390" w:type="dxa"/>
            <w:tcBorders>
              <w:top w:val="nil"/>
              <w:bottom w:val="nil"/>
            </w:tcBorders>
            <w:vAlign w:val="center"/>
          </w:tcPr>
          <w:p w14:paraId="688800FA"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(4.052.009)</w:t>
            </w:r>
          </w:p>
        </w:tc>
        <w:tc>
          <w:tcPr>
            <w:tcW w:w="283" w:type="dxa"/>
            <w:tcBorders>
              <w:top w:val="nil"/>
              <w:bottom w:val="nil"/>
            </w:tcBorders>
            <w:vAlign w:val="center"/>
          </w:tcPr>
          <w:p w14:paraId="449A7154"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6" w:type="dxa"/>
            <w:tcBorders>
              <w:top w:val="nil"/>
              <w:bottom w:val="nil"/>
            </w:tcBorders>
            <w:vAlign w:val="center"/>
          </w:tcPr>
          <w:p w14:paraId="73FA7CAD"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391.604</w:t>
            </w:r>
          </w:p>
        </w:tc>
        <w:tc>
          <w:tcPr>
            <w:tcW w:w="1254" w:type="dxa"/>
            <w:tcBorders>
              <w:top w:val="nil"/>
              <w:bottom w:val="nil"/>
            </w:tcBorders>
            <w:vAlign w:val="center"/>
          </w:tcPr>
          <w:p w14:paraId="6B8DFEE4"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FC723F">
              <w:rPr>
                <w:rFonts w:cs="Arial"/>
                <w:b/>
              </w:rPr>
              <w:t>(5.277.683)</w:t>
            </w:r>
          </w:p>
        </w:tc>
      </w:tr>
      <w:tr w:rsidR="0035572B" w:rsidRPr="00FC723F" w14:paraId="310487D4"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455D480" w14:textId="77777777" w:rsidR="0035572B" w:rsidRPr="00FC723F" w:rsidRDefault="0035572B" w:rsidP="00F128AF">
            <w:pPr>
              <w:pStyle w:val="08-Tabelageral"/>
              <w:ind w:left="113"/>
              <w:jc w:val="left"/>
              <w:rPr>
                <w:rFonts w:cs="Arial"/>
                <w:b w:val="0"/>
              </w:rPr>
            </w:pPr>
          </w:p>
        </w:tc>
        <w:tc>
          <w:tcPr>
            <w:tcW w:w="571" w:type="dxa"/>
            <w:tcBorders>
              <w:top w:val="nil"/>
              <w:bottom w:val="nil"/>
            </w:tcBorders>
            <w:vAlign w:val="center"/>
          </w:tcPr>
          <w:p w14:paraId="2BC5FA6F" w14:textId="77777777" w:rsidR="0035572B" w:rsidRPr="00FC723F" w:rsidRDefault="0035572B" w:rsidP="00F128AF">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92" w:type="dxa"/>
            <w:tcBorders>
              <w:top w:val="nil"/>
              <w:bottom w:val="nil"/>
            </w:tcBorders>
            <w:vAlign w:val="center"/>
          </w:tcPr>
          <w:p w14:paraId="6525362F"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5F9C9C50"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vAlign w:val="center"/>
          </w:tcPr>
          <w:p w14:paraId="162590D7"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3A325189"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376ECEE9"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35572B" w:rsidRPr="00FC723F" w14:paraId="2B0908C0"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5DB98EC" w14:textId="77777777" w:rsidR="0035572B" w:rsidRPr="00FC723F" w:rsidRDefault="0035572B" w:rsidP="00F128AF">
            <w:pPr>
              <w:pStyle w:val="08-Tabelageral"/>
              <w:jc w:val="left"/>
              <w:rPr>
                <w:rFonts w:cs="Arial"/>
              </w:rPr>
            </w:pPr>
            <w:r w:rsidRPr="00FC723F">
              <w:rPr>
                <w:rFonts w:cs="Arial"/>
              </w:rPr>
              <w:t>Informações Complementares das Operações</w:t>
            </w:r>
          </w:p>
        </w:tc>
        <w:tc>
          <w:tcPr>
            <w:tcW w:w="571" w:type="dxa"/>
            <w:tcBorders>
              <w:top w:val="nil"/>
              <w:bottom w:val="nil"/>
            </w:tcBorders>
            <w:vAlign w:val="center"/>
          </w:tcPr>
          <w:p w14:paraId="24866576" w14:textId="77777777" w:rsidR="0035572B" w:rsidRPr="00FC723F" w:rsidRDefault="0035572B" w:rsidP="00F128AF">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92" w:type="dxa"/>
            <w:tcBorders>
              <w:top w:val="nil"/>
              <w:bottom w:val="nil"/>
            </w:tcBorders>
            <w:vAlign w:val="center"/>
          </w:tcPr>
          <w:p w14:paraId="52EF1D88"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3A4CD70E"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Borders>
              <w:top w:val="nil"/>
              <w:bottom w:val="nil"/>
            </w:tcBorders>
            <w:vAlign w:val="center"/>
          </w:tcPr>
          <w:p w14:paraId="30E2F619"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0E07F7E6"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62BDEBB9" w14:textId="77777777" w:rsidR="0035572B" w:rsidRPr="00FC723F" w:rsidRDefault="0035572B" w:rsidP="00F128A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35572B" w:rsidRPr="00FC723F" w14:paraId="7B051AB6"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4A180D9" w14:textId="77777777" w:rsidR="0035572B" w:rsidRPr="00FC723F" w:rsidRDefault="0035572B" w:rsidP="00F128AF">
            <w:pPr>
              <w:pStyle w:val="08-Tabelageral"/>
              <w:ind w:left="113"/>
              <w:jc w:val="left"/>
              <w:rPr>
                <w:rFonts w:cs="Arial"/>
                <w:b w:val="0"/>
              </w:rPr>
            </w:pPr>
            <w:r w:rsidRPr="00FC723F">
              <w:rPr>
                <w:rFonts w:cs="Arial"/>
                <w:b w:val="0"/>
              </w:rPr>
              <w:t>Imposto de Renda pago no período</w:t>
            </w:r>
          </w:p>
        </w:tc>
        <w:tc>
          <w:tcPr>
            <w:tcW w:w="571" w:type="dxa"/>
            <w:tcBorders>
              <w:top w:val="nil"/>
              <w:bottom w:val="nil"/>
            </w:tcBorders>
            <w:vAlign w:val="center"/>
          </w:tcPr>
          <w:p w14:paraId="12D8C92B" w14:textId="77777777" w:rsidR="0035572B" w:rsidRPr="00FC723F" w:rsidRDefault="0035572B" w:rsidP="00F128AF">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92" w:type="dxa"/>
            <w:tcBorders>
              <w:top w:val="nil"/>
              <w:bottom w:val="nil"/>
            </w:tcBorders>
            <w:vAlign w:val="center"/>
          </w:tcPr>
          <w:p w14:paraId="21AA4346"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(556)</w:t>
            </w:r>
          </w:p>
        </w:tc>
        <w:tc>
          <w:tcPr>
            <w:tcW w:w="1390" w:type="dxa"/>
            <w:tcBorders>
              <w:top w:val="nil"/>
              <w:bottom w:val="nil"/>
            </w:tcBorders>
            <w:vAlign w:val="center"/>
          </w:tcPr>
          <w:p w14:paraId="1BE3A74E"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(1.175)</w:t>
            </w:r>
          </w:p>
        </w:tc>
        <w:tc>
          <w:tcPr>
            <w:tcW w:w="283" w:type="dxa"/>
            <w:tcBorders>
              <w:top w:val="nil"/>
              <w:bottom w:val="nil"/>
            </w:tcBorders>
            <w:vAlign w:val="center"/>
          </w:tcPr>
          <w:p w14:paraId="07960AC5"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6" w:type="dxa"/>
            <w:tcBorders>
              <w:top w:val="nil"/>
              <w:bottom w:val="nil"/>
            </w:tcBorders>
            <w:vAlign w:val="center"/>
          </w:tcPr>
          <w:p w14:paraId="2227DA38"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(563.553)</w:t>
            </w:r>
          </w:p>
        </w:tc>
        <w:tc>
          <w:tcPr>
            <w:tcW w:w="1254" w:type="dxa"/>
            <w:tcBorders>
              <w:top w:val="nil"/>
              <w:bottom w:val="nil"/>
            </w:tcBorders>
            <w:vAlign w:val="center"/>
          </w:tcPr>
          <w:p w14:paraId="6DEB6817" w14:textId="77777777" w:rsidR="0035572B" w:rsidRPr="00FC723F" w:rsidRDefault="0035572B" w:rsidP="00F128AF">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(538.398)</w:t>
            </w:r>
          </w:p>
        </w:tc>
      </w:tr>
      <w:tr w:rsidR="0035572B" w:rsidRPr="00FC723F" w14:paraId="016EDA49" w14:textId="77777777" w:rsidTr="00BA3ED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DDEA8BD" w14:textId="77777777" w:rsidR="0035572B" w:rsidRPr="00FC723F" w:rsidRDefault="0035572B" w:rsidP="00F128AF">
            <w:pPr>
              <w:pStyle w:val="08-Tabelageral"/>
              <w:ind w:left="113"/>
              <w:jc w:val="left"/>
              <w:rPr>
                <w:rFonts w:cs="Arial"/>
                <w:b w:val="0"/>
              </w:rPr>
            </w:pPr>
            <w:r w:rsidRPr="00FC723F">
              <w:rPr>
                <w:rFonts w:cs="Arial"/>
                <w:b w:val="0"/>
              </w:rPr>
              <w:t>Contribuição Social paga no período</w:t>
            </w:r>
          </w:p>
        </w:tc>
        <w:tc>
          <w:tcPr>
            <w:tcW w:w="571" w:type="dxa"/>
            <w:tcBorders>
              <w:top w:val="nil"/>
              <w:bottom w:val="nil"/>
            </w:tcBorders>
            <w:vAlign w:val="center"/>
          </w:tcPr>
          <w:p w14:paraId="31FC0E70" w14:textId="77777777" w:rsidR="0035572B" w:rsidRPr="00FC723F" w:rsidRDefault="0035572B" w:rsidP="00F128AF">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92" w:type="dxa"/>
            <w:tcBorders>
              <w:top w:val="nil"/>
              <w:bottom w:val="nil"/>
            </w:tcBorders>
            <w:vAlign w:val="center"/>
          </w:tcPr>
          <w:p w14:paraId="2DC2A5DF"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(518)</w:t>
            </w:r>
          </w:p>
        </w:tc>
        <w:tc>
          <w:tcPr>
            <w:tcW w:w="1390" w:type="dxa"/>
            <w:tcBorders>
              <w:top w:val="nil"/>
              <w:bottom w:val="nil"/>
            </w:tcBorders>
            <w:vAlign w:val="center"/>
          </w:tcPr>
          <w:p w14:paraId="1F6224EB"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(2.598)</w:t>
            </w:r>
          </w:p>
        </w:tc>
        <w:tc>
          <w:tcPr>
            <w:tcW w:w="283" w:type="dxa"/>
            <w:tcBorders>
              <w:top w:val="nil"/>
              <w:bottom w:val="nil"/>
            </w:tcBorders>
            <w:vAlign w:val="center"/>
          </w:tcPr>
          <w:p w14:paraId="132F1B19"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6" w:type="dxa"/>
            <w:tcBorders>
              <w:top w:val="nil"/>
              <w:bottom w:val="nil"/>
            </w:tcBorders>
            <w:vAlign w:val="center"/>
          </w:tcPr>
          <w:p w14:paraId="112F4BC0"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(218.691)</w:t>
            </w:r>
          </w:p>
        </w:tc>
        <w:tc>
          <w:tcPr>
            <w:tcW w:w="1254" w:type="dxa"/>
            <w:tcBorders>
              <w:top w:val="nil"/>
              <w:bottom w:val="nil"/>
            </w:tcBorders>
            <w:vAlign w:val="center"/>
          </w:tcPr>
          <w:p w14:paraId="5E79CB08" w14:textId="77777777" w:rsidR="0035572B" w:rsidRPr="00FC723F" w:rsidRDefault="0035572B" w:rsidP="00F128AF">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(212.404)</w:t>
            </w:r>
          </w:p>
        </w:tc>
      </w:tr>
      <w:tr w:rsidR="0035572B" w:rsidRPr="00FC723F" w14:paraId="68667A90" w14:textId="77777777" w:rsidTr="00BA3ED9">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single" w:sz="2" w:space="0" w:color="8EAADB" w:themeColor="accent5" w:themeTint="99"/>
            </w:tcBorders>
            <w:vAlign w:val="center"/>
          </w:tcPr>
          <w:p w14:paraId="14B8D6F9" w14:textId="77777777" w:rsidR="0035572B" w:rsidRPr="00FC723F" w:rsidRDefault="0035572B" w:rsidP="00F128AF">
            <w:pPr>
              <w:pStyle w:val="08-Tabelageral"/>
              <w:jc w:val="left"/>
              <w:rPr>
                <w:rFonts w:cs="Arial"/>
                <w:szCs w:val="14"/>
              </w:rPr>
            </w:pPr>
            <w:r w:rsidRPr="00FC723F">
              <w:rPr>
                <w:rFonts w:cs="Arial"/>
                <w:szCs w:val="14"/>
              </w:rPr>
              <w:t>Total dos Tributos Pagos</w:t>
            </w:r>
          </w:p>
        </w:tc>
        <w:tc>
          <w:tcPr>
            <w:tcW w:w="571" w:type="dxa"/>
            <w:tcBorders>
              <w:top w:val="nil"/>
              <w:bottom w:val="single" w:sz="2" w:space="0" w:color="8EAADB" w:themeColor="accent5" w:themeTint="99"/>
            </w:tcBorders>
            <w:vAlign w:val="center"/>
          </w:tcPr>
          <w:p w14:paraId="121BC7A2" w14:textId="77777777" w:rsidR="0035572B" w:rsidRPr="00FC723F" w:rsidRDefault="0035572B" w:rsidP="00F128AF">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92" w:type="dxa"/>
            <w:tcBorders>
              <w:top w:val="nil"/>
              <w:bottom w:val="single" w:sz="2" w:space="0" w:color="8EAADB" w:themeColor="accent5" w:themeTint="99"/>
            </w:tcBorders>
            <w:vAlign w:val="center"/>
          </w:tcPr>
          <w:p w14:paraId="4EC6412B"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(1.074)</w:t>
            </w:r>
          </w:p>
        </w:tc>
        <w:tc>
          <w:tcPr>
            <w:tcW w:w="1390" w:type="dxa"/>
            <w:tcBorders>
              <w:top w:val="nil"/>
              <w:bottom w:val="single" w:sz="2" w:space="0" w:color="8EAADB" w:themeColor="accent5" w:themeTint="99"/>
            </w:tcBorders>
            <w:vAlign w:val="center"/>
          </w:tcPr>
          <w:p w14:paraId="26BEF05E"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(3.773)</w:t>
            </w:r>
          </w:p>
        </w:tc>
        <w:tc>
          <w:tcPr>
            <w:tcW w:w="283" w:type="dxa"/>
            <w:tcBorders>
              <w:top w:val="nil"/>
              <w:bottom w:val="single" w:sz="2" w:space="0" w:color="8EAADB" w:themeColor="accent5" w:themeTint="99"/>
            </w:tcBorders>
            <w:vAlign w:val="center"/>
          </w:tcPr>
          <w:p w14:paraId="06180AF0"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single" w:sz="2" w:space="0" w:color="8EAADB" w:themeColor="accent5" w:themeTint="99"/>
            </w:tcBorders>
            <w:vAlign w:val="center"/>
          </w:tcPr>
          <w:p w14:paraId="636842EC"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FC723F">
              <w:rPr>
                <w:rFonts w:cs="Arial"/>
                <w:b/>
                <w:szCs w:val="14"/>
              </w:rPr>
              <w:t>(782.244)</w:t>
            </w:r>
          </w:p>
        </w:tc>
        <w:tc>
          <w:tcPr>
            <w:tcW w:w="1254" w:type="dxa"/>
            <w:tcBorders>
              <w:top w:val="nil"/>
              <w:bottom w:val="single" w:sz="2" w:space="0" w:color="8EAADB" w:themeColor="accent5" w:themeTint="99"/>
            </w:tcBorders>
            <w:vAlign w:val="center"/>
          </w:tcPr>
          <w:p w14:paraId="31DC383E" w14:textId="77777777" w:rsidR="0035572B" w:rsidRPr="00FC723F" w:rsidRDefault="0035572B" w:rsidP="00F128AF">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FC723F">
              <w:rPr>
                <w:rFonts w:cs="Arial"/>
                <w:b/>
                <w:szCs w:val="14"/>
              </w:rPr>
              <w:t>(750.802)</w:t>
            </w:r>
          </w:p>
        </w:tc>
      </w:tr>
    </w:tbl>
    <w:p w14:paraId="3E78D090" w14:textId="77777777" w:rsidR="0035572B" w:rsidRPr="00FC723F" w:rsidRDefault="0035572B" w:rsidP="000943EC">
      <w:pPr>
        <w:rPr>
          <w:rFonts w:cs="Arial"/>
          <w:sz w:val="14"/>
          <w:szCs w:val="14"/>
        </w:rPr>
        <w:sectPr w:rsidR="0035572B" w:rsidRPr="00FC723F" w:rsidSect="00A66A99">
          <w:pgSz w:w="11906" w:h="16838" w:code="9"/>
          <w:pgMar w:top="1134" w:right="1134" w:bottom="851" w:left="1134" w:header="851" w:footer="284" w:gutter="0"/>
          <w:cols w:space="708"/>
          <w:docGrid w:linePitch="360"/>
        </w:sectPr>
      </w:pPr>
      <w:r w:rsidRPr="00FC723F">
        <w:rPr>
          <w:rFonts w:cs="Arial"/>
          <w:sz w:val="14"/>
          <w:szCs w:val="14"/>
        </w:rPr>
        <w:t>As notas explicativas são parte integrante das demonstrações contábeis intermediárias</w:t>
      </w:r>
    </w:p>
    <w:p w14:paraId="3BE5ED85" w14:textId="77777777" w:rsidR="0035572B" w:rsidRPr="00FC723F" w:rsidRDefault="0035572B" w:rsidP="001F6CFC">
      <w:pPr>
        <w:pStyle w:val="02-TtulodeNota"/>
        <w:rPr>
          <w:rFonts w:cs="Arial"/>
          <w:color w:val="1F4E79" w:themeColor="accent1" w:themeShade="80"/>
        </w:rPr>
      </w:pPr>
      <w:bookmarkStart w:id="16" w:name="_Toc78552820"/>
      <w:r w:rsidRPr="00FC723F">
        <w:rPr>
          <w:rFonts w:cs="Arial"/>
          <w:color w:val="1F4E79" w:themeColor="accent1" w:themeShade="80"/>
        </w:rPr>
        <w:lastRenderedPageBreak/>
        <w:t>DEMONSTRAÇÃO DAS MUTAÇÕES DO PATRIMÔNIO LÍQUIDO</w:t>
      </w:r>
      <w:bookmarkEnd w:id="16"/>
    </w:p>
    <w:p w14:paraId="7ED5CC8C" w14:textId="77777777" w:rsidR="0035572B" w:rsidRPr="00FC723F" w:rsidRDefault="0035572B" w:rsidP="00066C93">
      <w:pPr>
        <w:spacing w:after="0" w:line="240" w:lineRule="auto"/>
        <w:ind w:right="-173"/>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R$ mil </w:t>
      </w:r>
    </w:p>
    <w:tbl>
      <w:tblPr>
        <w:tblStyle w:val="TabeladeLista6Colorida-nfase510"/>
        <w:tblW w:w="15026" w:type="dxa"/>
        <w:tblInd w:w="108" w:type="dxa"/>
        <w:tblLayout w:type="fixed"/>
        <w:tblLook w:val="04A0" w:firstRow="1" w:lastRow="0" w:firstColumn="1" w:lastColumn="0" w:noHBand="0" w:noVBand="1"/>
      </w:tblPr>
      <w:tblGrid>
        <w:gridCol w:w="3722"/>
        <w:gridCol w:w="859"/>
        <w:gridCol w:w="1287"/>
        <w:gridCol w:w="1002"/>
        <w:gridCol w:w="1288"/>
        <w:gridCol w:w="1862"/>
        <w:gridCol w:w="1132"/>
        <w:gridCol w:w="1156"/>
        <w:gridCol w:w="1586"/>
        <w:gridCol w:w="1132"/>
      </w:tblGrid>
      <w:tr w:rsidR="0035572B" w:rsidRPr="00FC723F" w14:paraId="6E1038D2" w14:textId="77777777" w:rsidTr="00066C93">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722" w:type="dxa"/>
            <w:vMerge w:val="restart"/>
            <w:tcBorders>
              <w:top w:val="single" w:sz="2" w:space="0" w:color="8EAADB" w:themeColor="accent5" w:themeTint="99"/>
            </w:tcBorders>
            <w:vAlign w:val="center"/>
          </w:tcPr>
          <w:p w14:paraId="6B1510C4" w14:textId="77777777" w:rsidR="0035572B" w:rsidRPr="00FC723F" w:rsidRDefault="0035572B" w:rsidP="003E112B">
            <w:pPr>
              <w:rPr>
                <w:rFonts w:cs="Arial"/>
                <w:bCs w:val="0"/>
                <w:sz w:val="14"/>
                <w:szCs w:val="14"/>
              </w:rPr>
            </w:pPr>
            <w:r w:rsidRPr="00FC723F">
              <w:rPr>
                <w:rFonts w:cs="Arial"/>
                <w:bCs w:val="0"/>
                <w:sz w:val="14"/>
                <w:szCs w:val="14"/>
              </w:rPr>
              <w:t>EVENTO</w:t>
            </w:r>
          </w:p>
        </w:tc>
        <w:tc>
          <w:tcPr>
            <w:tcW w:w="859" w:type="dxa"/>
            <w:vMerge w:val="restart"/>
            <w:tcBorders>
              <w:top w:val="single" w:sz="2" w:space="0" w:color="8EAADB" w:themeColor="accent5" w:themeTint="99"/>
            </w:tcBorders>
            <w:vAlign w:val="center"/>
          </w:tcPr>
          <w:p w14:paraId="22311D6D" w14:textId="77777777" w:rsidR="0035572B" w:rsidRPr="00FC723F" w:rsidRDefault="0035572B" w:rsidP="003E112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C723F">
              <w:rPr>
                <w:rFonts w:cs="Arial"/>
                <w:bCs w:val="0"/>
                <w:sz w:val="14"/>
                <w:szCs w:val="14"/>
              </w:rPr>
              <w:t>Nota</w:t>
            </w:r>
          </w:p>
        </w:tc>
        <w:tc>
          <w:tcPr>
            <w:tcW w:w="1287" w:type="dxa"/>
            <w:vMerge w:val="restart"/>
            <w:tcBorders>
              <w:top w:val="single" w:sz="2" w:space="0" w:color="8EAADB" w:themeColor="accent5" w:themeTint="99"/>
            </w:tcBorders>
            <w:vAlign w:val="center"/>
          </w:tcPr>
          <w:p w14:paraId="51429991" w14:textId="77777777" w:rsidR="0035572B" w:rsidRPr="00FC723F" w:rsidRDefault="0035572B" w:rsidP="003E112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C723F">
              <w:rPr>
                <w:rFonts w:cs="Arial"/>
                <w:sz w:val="14"/>
                <w:szCs w:val="14"/>
              </w:rPr>
              <w:t>Capital Social</w:t>
            </w:r>
          </w:p>
        </w:tc>
        <w:tc>
          <w:tcPr>
            <w:tcW w:w="1002" w:type="dxa"/>
            <w:vMerge w:val="restart"/>
            <w:tcBorders>
              <w:top w:val="single" w:sz="2" w:space="0" w:color="8EAADB" w:themeColor="accent5" w:themeTint="99"/>
            </w:tcBorders>
            <w:vAlign w:val="center"/>
          </w:tcPr>
          <w:p w14:paraId="030A27A5" w14:textId="77777777" w:rsidR="0035572B" w:rsidRPr="00FC723F" w:rsidRDefault="0035572B" w:rsidP="003E112B">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FC723F">
              <w:rPr>
                <w:rFonts w:cs="Arial"/>
                <w:sz w:val="14"/>
                <w:szCs w:val="14"/>
              </w:rPr>
              <w:t>Reservas de Capital</w:t>
            </w:r>
          </w:p>
        </w:tc>
        <w:tc>
          <w:tcPr>
            <w:tcW w:w="3150" w:type="dxa"/>
            <w:gridSpan w:val="2"/>
            <w:tcBorders>
              <w:top w:val="single" w:sz="2" w:space="0" w:color="8EAADB" w:themeColor="accent5" w:themeTint="99"/>
              <w:bottom w:val="single" w:sz="2" w:space="0" w:color="8EAADB" w:themeColor="accent5" w:themeTint="99"/>
            </w:tcBorders>
            <w:vAlign w:val="center"/>
          </w:tcPr>
          <w:p w14:paraId="379FA1DC" w14:textId="77777777" w:rsidR="0035572B" w:rsidRPr="00FC723F" w:rsidRDefault="0035572B" w:rsidP="003E112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C723F">
              <w:rPr>
                <w:rFonts w:cs="Arial"/>
                <w:bCs w:val="0"/>
                <w:sz w:val="14"/>
                <w:szCs w:val="14"/>
              </w:rPr>
              <w:t>Reservas de Lucros</w:t>
            </w:r>
          </w:p>
        </w:tc>
        <w:tc>
          <w:tcPr>
            <w:tcW w:w="1132" w:type="dxa"/>
            <w:vMerge w:val="restart"/>
            <w:tcBorders>
              <w:top w:val="single" w:sz="2" w:space="0" w:color="8EAADB" w:themeColor="accent5" w:themeTint="99"/>
            </w:tcBorders>
            <w:vAlign w:val="center"/>
          </w:tcPr>
          <w:p w14:paraId="02114241" w14:textId="77777777" w:rsidR="0035572B" w:rsidRPr="00FC723F" w:rsidRDefault="0035572B" w:rsidP="003E112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C723F">
              <w:rPr>
                <w:rFonts w:cs="Arial"/>
                <w:bCs w:val="0"/>
                <w:sz w:val="14"/>
                <w:szCs w:val="14"/>
              </w:rPr>
              <w:t>Ações em Tesouraria</w:t>
            </w:r>
          </w:p>
        </w:tc>
        <w:tc>
          <w:tcPr>
            <w:tcW w:w="1156" w:type="dxa"/>
            <w:vMerge w:val="restart"/>
            <w:tcBorders>
              <w:top w:val="single" w:sz="2" w:space="0" w:color="8EAADB" w:themeColor="accent5" w:themeTint="99"/>
            </w:tcBorders>
            <w:vAlign w:val="center"/>
          </w:tcPr>
          <w:p w14:paraId="6B276D1C" w14:textId="77777777" w:rsidR="0035572B" w:rsidRPr="00FC723F" w:rsidRDefault="0035572B" w:rsidP="003E112B">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C723F">
              <w:rPr>
                <w:rFonts w:cs="Arial"/>
                <w:sz w:val="14"/>
                <w:szCs w:val="14"/>
              </w:rPr>
              <w:t>Lucros ou Prejuízos Acumulados</w:t>
            </w:r>
          </w:p>
        </w:tc>
        <w:tc>
          <w:tcPr>
            <w:tcW w:w="1586" w:type="dxa"/>
            <w:vMerge w:val="restart"/>
            <w:tcBorders>
              <w:top w:val="single" w:sz="2" w:space="0" w:color="8EAADB" w:themeColor="accent5" w:themeTint="99"/>
            </w:tcBorders>
            <w:vAlign w:val="center"/>
          </w:tcPr>
          <w:p w14:paraId="6291BF89" w14:textId="77777777" w:rsidR="0035572B" w:rsidRPr="00FC723F" w:rsidRDefault="0035572B" w:rsidP="003E112B">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C723F">
              <w:rPr>
                <w:rFonts w:cs="Arial"/>
                <w:bCs w:val="0"/>
                <w:sz w:val="14"/>
                <w:szCs w:val="14"/>
              </w:rPr>
              <w:t>Outros Resultados Abrangentes Acumulados</w:t>
            </w:r>
          </w:p>
        </w:tc>
        <w:tc>
          <w:tcPr>
            <w:tcW w:w="1132" w:type="dxa"/>
            <w:vMerge w:val="restart"/>
            <w:tcBorders>
              <w:top w:val="single" w:sz="2" w:space="0" w:color="8EAADB" w:themeColor="accent5" w:themeTint="99"/>
            </w:tcBorders>
            <w:vAlign w:val="center"/>
          </w:tcPr>
          <w:p w14:paraId="0C6DDEFD" w14:textId="77777777" w:rsidR="0035572B" w:rsidRPr="00FC723F" w:rsidRDefault="0035572B" w:rsidP="00066C93">
            <w:pPr>
              <w:ind w:right="-110"/>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C723F">
              <w:rPr>
                <w:rFonts w:cs="Arial"/>
                <w:bCs w:val="0"/>
                <w:sz w:val="14"/>
                <w:szCs w:val="14"/>
              </w:rPr>
              <w:t>Total</w:t>
            </w:r>
          </w:p>
        </w:tc>
      </w:tr>
      <w:tr w:rsidR="0035572B" w:rsidRPr="00FC723F" w14:paraId="7BA46232" w14:textId="77777777" w:rsidTr="00066C93">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722" w:type="dxa"/>
            <w:vMerge/>
            <w:tcBorders>
              <w:bottom w:val="single" w:sz="4" w:space="0" w:color="8EAADB" w:themeColor="accent5" w:themeTint="99"/>
            </w:tcBorders>
          </w:tcPr>
          <w:p w14:paraId="7F60B0DE" w14:textId="77777777" w:rsidR="0035572B" w:rsidRPr="00FC723F" w:rsidRDefault="0035572B" w:rsidP="003E112B">
            <w:pPr>
              <w:rPr>
                <w:rFonts w:cs="Arial"/>
                <w:sz w:val="14"/>
                <w:szCs w:val="14"/>
              </w:rPr>
            </w:pPr>
          </w:p>
        </w:tc>
        <w:tc>
          <w:tcPr>
            <w:tcW w:w="859" w:type="dxa"/>
            <w:vMerge/>
            <w:tcBorders>
              <w:bottom w:val="single" w:sz="4" w:space="0" w:color="8EAADB" w:themeColor="accent5" w:themeTint="99"/>
            </w:tcBorders>
          </w:tcPr>
          <w:p w14:paraId="3B6E3A19" w14:textId="77777777" w:rsidR="0035572B" w:rsidRPr="00FC723F" w:rsidRDefault="0035572B" w:rsidP="003E112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7" w:type="dxa"/>
            <w:vMerge/>
            <w:tcBorders>
              <w:bottom w:val="single" w:sz="4" w:space="0" w:color="8EAADB" w:themeColor="accent5" w:themeTint="99"/>
            </w:tcBorders>
          </w:tcPr>
          <w:p w14:paraId="0EB797E5" w14:textId="77777777" w:rsidR="0035572B" w:rsidRPr="00FC723F" w:rsidRDefault="0035572B" w:rsidP="003E112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02" w:type="dxa"/>
            <w:vMerge/>
            <w:tcBorders>
              <w:bottom w:val="single" w:sz="4" w:space="0" w:color="8EAADB" w:themeColor="accent5" w:themeTint="99"/>
            </w:tcBorders>
          </w:tcPr>
          <w:p w14:paraId="344AD242" w14:textId="77777777" w:rsidR="0035572B" w:rsidRPr="00FC723F" w:rsidRDefault="0035572B" w:rsidP="003E112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8" w:type="dxa"/>
            <w:tcBorders>
              <w:top w:val="single" w:sz="2" w:space="0" w:color="8EAADB" w:themeColor="accent5" w:themeTint="99"/>
              <w:bottom w:val="single" w:sz="4" w:space="0" w:color="8EAADB" w:themeColor="accent5" w:themeTint="99"/>
            </w:tcBorders>
            <w:shd w:val="clear" w:color="auto" w:fill="D9E2F3"/>
            <w:vAlign w:val="center"/>
          </w:tcPr>
          <w:p w14:paraId="3570EBF1" w14:textId="77777777" w:rsidR="0035572B" w:rsidRPr="00FC723F" w:rsidRDefault="0035572B" w:rsidP="003E112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sz w:val="14"/>
                <w:szCs w:val="14"/>
              </w:rPr>
              <w:t>Reserva Legal</w:t>
            </w:r>
          </w:p>
        </w:tc>
        <w:tc>
          <w:tcPr>
            <w:tcW w:w="1862" w:type="dxa"/>
            <w:tcBorders>
              <w:top w:val="single" w:sz="2" w:space="0" w:color="8EAADB" w:themeColor="accent5" w:themeTint="99"/>
              <w:bottom w:val="single" w:sz="4" w:space="0" w:color="8EAADB" w:themeColor="accent5" w:themeTint="99"/>
            </w:tcBorders>
            <w:shd w:val="clear" w:color="auto" w:fill="D9E2F3"/>
            <w:vAlign w:val="center"/>
          </w:tcPr>
          <w:p w14:paraId="48185EB5" w14:textId="77777777" w:rsidR="0035572B" w:rsidRPr="00FC723F" w:rsidRDefault="0035572B" w:rsidP="003E112B">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sz w:val="14"/>
                <w:szCs w:val="14"/>
              </w:rPr>
              <w:t>Reservas Estatutárias</w:t>
            </w:r>
          </w:p>
        </w:tc>
        <w:tc>
          <w:tcPr>
            <w:tcW w:w="1132" w:type="dxa"/>
            <w:vMerge/>
            <w:tcBorders>
              <w:bottom w:val="single" w:sz="4" w:space="0" w:color="8EAADB" w:themeColor="accent5" w:themeTint="99"/>
            </w:tcBorders>
            <w:vAlign w:val="center"/>
          </w:tcPr>
          <w:p w14:paraId="69F61DA4" w14:textId="77777777" w:rsidR="0035572B" w:rsidRPr="00FC723F" w:rsidRDefault="0035572B" w:rsidP="003E112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56" w:type="dxa"/>
            <w:vMerge/>
            <w:tcBorders>
              <w:bottom w:val="single" w:sz="4" w:space="0" w:color="8EAADB" w:themeColor="accent5" w:themeTint="99"/>
            </w:tcBorders>
          </w:tcPr>
          <w:p w14:paraId="21DC1F41" w14:textId="77777777" w:rsidR="0035572B" w:rsidRPr="00FC723F" w:rsidRDefault="0035572B" w:rsidP="003E112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86" w:type="dxa"/>
            <w:vMerge/>
            <w:tcBorders>
              <w:bottom w:val="single" w:sz="4" w:space="0" w:color="8EAADB" w:themeColor="accent5" w:themeTint="99"/>
            </w:tcBorders>
            <w:vAlign w:val="center"/>
          </w:tcPr>
          <w:p w14:paraId="14A7D210" w14:textId="77777777" w:rsidR="0035572B" w:rsidRPr="00FC723F" w:rsidRDefault="0035572B" w:rsidP="003E112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Merge/>
            <w:tcBorders>
              <w:bottom w:val="single" w:sz="4" w:space="0" w:color="8EAADB" w:themeColor="accent5" w:themeTint="99"/>
            </w:tcBorders>
            <w:vAlign w:val="center"/>
          </w:tcPr>
          <w:p w14:paraId="0532744D" w14:textId="77777777" w:rsidR="0035572B" w:rsidRPr="00FC723F" w:rsidRDefault="0035572B" w:rsidP="003E112B">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35572B" w:rsidRPr="00FC723F" w14:paraId="6AFE1138" w14:textId="77777777" w:rsidTr="00066C93">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C580927" w14:textId="77777777" w:rsidR="0035572B" w:rsidRPr="00FC723F" w:rsidRDefault="0035572B" w:rsidP="00FE1FD6">
            <w:pPr>
              <w:keepNext/>
              <w:keepLines/>
              <w:spacing w:before="40" w:after="40"/>
              <w:rPr>
                <w:rFonts w:eastAsia="Times New Roman" w:cs="Arial"/>
                <w:spacing w:val="-2"/>
                <w:sz w:val="14"/>
                <w:szCs w:val="14"/>
                <w:lang w:eastAsia="pt-BR"/>
              </w:rPr>
            </w:pPr>
            <w:r w:rsidRPr="00FC723F">
              <w:rPr>
                <w:rFonts w:eastAsia="Times New Roman" w:cs="Arial"/>
                <w:spacing w:val="-2"/>
                <w:sz w:val="14"/>
                <w:szCs w:val="14"/>
                <w:lang w:eastAsia="pt-BR"/>
              </w:rPr>
              <w:t>Saldos em 31.12.2019</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8641A14" w14:textId="77777777" w:rsidR="0035572B" w:rsidRPr="00FC723F" w:rsidRDefault="0035572B" w:rsidP="00FE1FD6">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3491CF4"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6E86C26"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1.117</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D89A76D"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4E8E539"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1.226.371</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5AEB9BC"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(83.306)</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B184F12"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E9E1CFC"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28.451</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2CAD945"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5.248.754</w:t>
            </w:r>
          </w:p>
        </w:tc>
      </w:tr>
      <w:tr w:rsidR="0035572B" w:rsidRPr="00FC723F" w14:paraId="78019E56" w14:textId="77777777" w:rsidTr="00066C93">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2FE77393" w14:textId="77777777" w:rsidR="0035572B" w:rsidRPr="00FC723F" w:rsidRDefault="0035572B" w:rsidP="00FE1FD6">
            <w:pPr>
              <w:keepNext/>
              <w:keepLines/>
              <w:spacing w:before="40" w:after="40"/>
              <w:ind w:left="113"/>
              <w:rPr>
                <w:rFonts w:eastAsia="Times New Roman" w:cs="Arial"/>
                <w:b w:val="0"/>
                <w:bCs w:val="0"/>
                <w:spacing w:val="-2"/>
                <w:sz w:val="14"/>
                <w:szCs w:val="14"/>
                <w:lang w:eastAsia="pt-BR"/>
              </w:rPr>
            </w:pPr>
            <w:r w:rsidRPr="00FC723F">
              <w:rPr>
                <w:rFonts w:eastAsia="Times New Roman" w:cs="Arial"/>
                <w:b w:val="0"/>
                <w:bCs w:val="0"/>
                <w:spacing w:val="-2"/>
                <w:sz w:val="14"/>
                <w:szCs w:val="14"/>
                <w:lang w:eastAsia="pt-BR"/>
              </w:rPr>
              <w:t>Transações com pagamento baseado em ações</w:t>
            </w:r>
          </w:p>
        </w:tc>
        <w:tc>
          <w:tcPr>
            <w:tcW w:w="859" w:type="dxa"/>
            <w:tcBorders>
              <w:top w:val="nil"/>
              <w:bottom w:val="nil"/>
            </w:tcBorders>
            <w:shd w:val="clear" w:color="auto" w:fill="D9E2F3"/>
          </w:tcPr>
          <w:p w14:paraId="5D49AD56"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p>
        </w:tc>
        <w:tc>
          <w:tcPr>
            <w:tcW w:w="1287" w:type="dxa"/>
            <w:tcBorders>
              <w:top w:val="nil"/>
              <w:bottom w:val="nil"/>
            </w:tcBorders>
            <w:shd w:val="clear" w:color="auto" w:fill="D9E2F3"/>
            <w:vAlign w:val="center"/>
          </w:tcPr>
          <w:p w14:paraId="6E8B9B66"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7CD58C1D"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spacing w:val="-2"/>
                <w:sz w:val="14"/>
                <w:szCs w:val="14"/>
                <w:lang w:eastAsia="pt-BR"/>
              </w:rPr>
              <w:t>471</w:t>
            </w:r>
          </w:p>
        </w:tc>
        <w:tc>
          <w:tcPr>
            <w:tcW w:w="1288" w:type="dxa"/>
            <w:tcBorders>
              <w:top w:val="nil"/>
              <w:bottom w:val="nil"/>
            </w:tcBorders>
            <w:shd w:val="clear" w:color="auto" w:fill="D9E2F3"/>
            <w:vAlign w:val="center"/>
          </w:tcPr>
          <w:p w14:paraId="276D42AD"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25A3B05B"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13B14DCE"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spacing w:val="-2"/>
                <w:sz w:val="14"/>
                <w:szCs w:val="14"/>
                <w:lang w:eastAsia="pt-BR"/>
              </w:rPr>
              <w:t>718</w:t>
            </w:r>
          </w:p>
        </w:tc>
        <w:tc>
          <w:tcPr>
            <w:tcW w:w="1156" w:type="dxa"/>
            <w:tcBorders>
              <w:top w:val="nil"/>
              <w:bottom w:val="nil"/>
            </w:tcBorders>
            <w:shd w:val="clear" w:color="auto" w:fill="D9E2F3"/>
            <w:vAlign w:val="center"/>
          </w:tcPr>
          <w:p w14:paraId="14029AE6"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spacing w:val="-2"/>
                <w:sz w:val="14"/>
                <w:szCs w:val="14"/>
                <w:lang w:eastAsia="pt-BR"/>
              </w:rPr>
              <w:t>--</w:t>
            </w:r>
          </w:p>
        </w:tc>
        <w:tc>
          <w:tcPr>
            <w:tcW w:w="1586" w:type="dxa"/>
            <w:tcBorders>
              <w:top w:val="nil"/>
              <w:bottom w:val="nil"/>
            </w:tcBorders>
            <w:shd w:val="clear" w:color="auto" w:fill="D9E2F3"/>
            <w:vAlign w:val="center"/>
          </w:tcPr>
          <w:p w14:paraId="42FD32D6"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069407F3"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spacing w:val="-2"/>
                <w:sz w:val="14"/>
                <w:szCs w:val="14"/>
                <w:lang w:eastAsia="pt-BR"/>
              </w:rPr>
              <w:t>1.189</w:t>
            </w:r>
          </w:p>
        </w:tc>
      </w:tr>
      <w:tr w:rsidR="0035572B" w:rsidRPr="00FC723F" w14:paraId="6C1B959E" w14:textId="77777777" w:rsidTr="00066C93">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712437C2" w14:textId="77777777" w:rsidR="0035572B" w:rsidRPr="00FC723F" w:rsidRDefault="0035572B" w:rsidP="00FE1FD6">
            <w:pPr>
              <w:keepNext/>
              <w:keepLines/>
              <w:spacing w:before="40" w:after="40"/>
              <w:ind w:left="113"/>
              <w:rPr>
                <w:rFonts w:eastAsia="Times New Roman" w:cs="Arial"/>
                <w:b w:val="0"/>
                <w:spacing w:val="-2"/>
                <w:sz w:val="14"/>
                <w:szCs w:val="14"/>
                <w:lang w:eastAsia="pt-BR"/>
              </w:rPr>
            </w:pPr>
            <w:r w:rsidRPr="00FC723F">
              <w:rPr>
                <w:rFonts w:eastAsia="Times New Roman" w:cs="Arial"/>
                <w:b w:val="0"/>
                <w:spacing w:val="-2"/>
                <w:sz w:val="14"/>
                <w:szCs w:val="14"/>
                <w:lang w:eastAsia="pt-BR"/>
              </w:rPr>
              <w:t>Outros resultados abrangentes</w:t>
            </w:r>
          </w:p>
        </w:tc>
        <w:tc>
          <w:tcPr>
            <w:tcW w:w="859" w:type="dxa"/>
            <w:tcBorders>
              <w:top w:val="nil"/>
              <w:bottom w:val="nil"/>
            </w:tcBorders>
            <w:shd w:val="clear" w:color="auto" w:fill="FFFFFF" w:themeFill="background1"/>
          </w:tcPr>
          <w:p w14:paraId="157C0AAF"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p>
        </w:tc>
        <w:tc>
          <w:tcPr>
            <w:tcW w:w="1287" w:type="dxa"/>
            <w:tcBorders>
              <w:top w:val="nil"/>
              <w:bottom w:val="nil"/>
            </w:tcBorders>
            <w:shd w:val="clear" w:color="auto" w:fill="FFFFFF" w:themeFill="background1"/>
            <w:vAlign w:val="center"/>
          </w:tcPr>
          <w:p w14:paraId="52B2A321"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2A2914BD"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050D51C8"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6B072531"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0C2ACA35"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609BFB0A"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586" w:type="dxa"/>
            <w:tcBorders>
              <w:top w:val="nil"/>
              <w:bottom w:val="nil"/>
            </w:tcBorders>
            <w:shd w:val="clear" w:color="auto" w:fill="FFFFFF" w:themeFill="background1"/>
            <w:vAlign w:val="center"/>
          </w:tcPr>
          <w:p w14:paraId="5AFA99C7"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7.487</w:t>
            </w:r>
          </w:p>
        </w:tc>
        <w:tc>
          <w:tcPr>
            <w:tcW w:w="1132" w:type="dxa"/>
            <w:tcBorders>
              <w:top w:val="nil"/>
              <w:bottom w:val="nil"/>
            </w:tcBorders>
            <w:shd w:val="clear" w:color="auto" w:fill="FFFFFF" w:themeFill="background1"/>
            <w:vAlign w:val="center"/>
          </w:tcPr>
          <w:p w14:paraId="5AEA5DC1"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7.487</w:t>
            </w:r>
          </w:p>
        </w:tc>
      </w:tr>
      <w:tr w:rsidR="0035572B" w:rsidRPr="00FC723F" w14:paraId="6412AA66" w14:textId="77777777" w:rsidTr="00066C93">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7947CCCD" w14:textId="77777777" w:rsidR="0035572B" w:rsidRPr="00FC723F" w:rsidRDefault="0035572B" w:rsidP="00FE1FD6">
            <w:pPr>
              <w:keepNext/>
              <w:keepLines/>
              <w:spacing w:before="40" w:after="40"/>
              <w:ind w:left="113"/>
              <w:rPr>
                <w:rFonts w:eastAsia="Times New Roman" w:cs="Arial"/>
                <w:spacing w:val="-2"/>
                <w:sz w:val="14"/>
                <w:szCs w:val="14"/>
                <w:lang w:eastAsia="pt-BR"/>
              </w:rPr>
            </w:pPr>
            <w:r w:rsidRPr="00FC723F">
              <w:rPr>
                <w:rFonts w:eastAsia="Times New Roman" w:cs="Arial"/>
                <w:b w:val="0"/>
                <w:spacing w:val="-2"/>
                <w:sz w:val="14"/>
                <w:szCs w:val="14"/>
                <w:lang w:eastAsia="pt-BR"/>
              </w:rPr>
              <w:t>Dividendos prescritos</w:t>
            </w:r>
          </w:p>
        </w:tc>
        <w:tc>
          <w:tcPr>
            <w:tcW w:w="859" w:type="dxa"/>
            <w:tcBorders>
              <w:top w:val="nil"/>
              <w:bottom w:val="nil"/>
            </w:tcBorders>
            <w:shd w:val="clear" w:color="auto" w:fill="D9E2F3"/>
            <w:vAlign w:val="center"/>
          </w:tcPr>
          <w:p w14:paraId="5288BECC"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nil"/>
              <w:bottom w:val="nil"/>
            </w:tcBorders>
            <w:shd w:val="clear" w:color="auto" w:fill="D9E2F3"/>
            <w:vAlign w:val="center"/>
          </w:tcPr>
          <w:p w14:paraId="630C685B"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6E0C5980"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6AD279A9"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27923378"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2ECD4BCD"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14E1BCB6"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23</w:t>
            </w:r>
          </w:p>
        </w:tc>
        <w:tc>
          <w:tcPr>
            <w:tcW w:w="1586" w:type="dxa"/>
            <w:tcBorders>
              <w:top w:val="nil"/>
              <w:bottom w:val="nil"/>
            </w:tcBorders>
            <w:shd w:val="clear" w:color="auto" w:fill="D9E2F3"/>
            <w:vAlign w:val="center"/>
          </w:tcPr>
          <w:p w14:paraId="33113F4D"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37B634C1"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23</w:t>
            </w:r>
          </w:p>
        </w:tc>
      </w:tr>
      <w:tr w:rsidR="0035572B" w:rsidRPr="00FC723F" w14:paraId="3A1967AD" w14:textId="77777777" w:rsidTr="00066C93">
        <w:trPr>
          <w:cnfStyle w:val="000000010000" w:firstRow="0" w:lastRow="0" w:firstColumn="0" w:lastColumn="0" w:oddVBand="0" w:evenVBand="0" w:oddHBand="0" w:evenHBand="1"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3B20068A" w14:textId="77777777" w:rsidR="0035572B" w:rsidRPr="00FC723F" w:rsidRDefault="0035572B" w:rsidP="00FE1FD6">
            <w:pPr>
              <w:keepNext/>
              <w:keepLines/>
              <w:spacing w:before="40" w:after="40"/>
              <w:rPr>
                <w:rFonts w:eastAsia="Times New Roman" w:cs="Arial"/>
                <w:spacing w:val="-2"/>
                <w:sz w:val="14"/>
                <w:szCs w:val="14"/>
                <w:lang w:eastAsia="pt-BR"/>
              </w:rPr>
            </w:pPr>
            <w:r w:rsidRPr="00FC723F">
              <w:rPr>
                <w:rFonts w:eastAsia="Times New Roman" w:cs="Arial"/>
                <w:spacing w:val="-2"/>
                <w:sz w:val="14"/>
                <w:szCs w:val="14"/>
                <w:lang w:eastAsia="pt-BR"/>
              </w:rPr>
              <w:t>Lucro Líquido do período</w:t>
            </w:r>
          </w:p>
        </w:tc>
        <w:tc>
          <w:tcPr>
            <w:tcW w:w="859" w:type="dxa"/>
            <w:tcBorders>
              <w:top w:val="nil"/>
              <w:bottom w:val="nil"/>
            </w:tcBorders>
            <w:shd w:val="clear" w:color="auto" w:fill="auto"/>
          </w:tcPr>
          <w:p w14:paraId="56A79CCB"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r w:rsidRPr="00FC723F">
              <w:rPr>
                <w:rFonts w:eastAsia="Times New Roman" w:cs="Arial"/>
                <w:b/>
                <w:spacing w:val="-2"/>
                <w:sz w:val="14"/>
                <w:szCs w:val="14"/>
                <w:lang w:eastAsia="pt-BR"/>
              </w:rPr>
              <w:t>[25.c]</w:t>
            </w:r>
          </w:p>
        </w:tc>
        <w:tc>
          <w:tcPr>
            <w:tcW w:w="1287" w:type="dxa"/>
            <w:tcBorders>
              <w:top w:val="nil"/>
              <w:bottom w:val="nil"/>
            </w:tcBorders>
            <w:shd w:val="clear" w:color="auto" w:fill="auto"/>
            <w:vAlign w:val="center"/>
          </w:tcPr>
          <w:p w14:paraId="77370E94"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w:t>
            </w:r>
          </w:p>
        </w:tc>
        <w:tc>
          <w:tcPr>
            <w:tcW w:w="1002" w:type="dxa"/>
            <w:tcBorders>
              <w:top w:val="nil"/>
              <w:bottom w:val="nil"/>
            </w:tcBorders>
            <w:shd w:val="clear" w:color="auto" w:fill="auto"/>
            <w:vAlign w:val="center"/>
          </w:tcPr>
          <w:p w14:paraId="1637471E"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61B00D68"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862" w:type="dxa"/>
            <w:tcBorders>
              <w:top w:val="nil"/>
              <w:bottom w:val="nil"/>
            </w:tcBorders>
            <w:shd w:val="clear" w:color="auto" w:fill="auto"/>
            <w:vAlign w:val="center"/>
          </w:tcPr>
          <w:p w14:paraId="39FF41DF"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108EE1DB"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547B39DE"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1.839.518</w:t>
            </w:r>
          </w:p>
        </w:tc>
        <w:tc>
          <w:tcPr>
            <w:tcW w:w="1586" w:type="dxa"/>
            <w:tcBorders>
              <w:top w:val="nil"/>
              <w:bottom w:val="nil"/>
            </w:tcBorders>
            <w:shd w:val="clear" w:color="auto" w:fill="auto"/>
            <w:vAlign w:val="center"/>
          </w:tcPr>
          <w:p w14:paraId="1667D30A"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2817F4DC"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1.839.518</w:t>
            </w:r>
          </w:p>
        </w:tc>
      </w:tr>
      <w:tr w:rsidR="0035572B" w:rsidRPr="00FC723F" w14:paraId="77FDE3C6" w14:textId="77777777" w:rsidTr="00066C93">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7BAB23D2" w14:textId="77777777" w:rsidR="0035572B" w:rsidRPr="00FC723F" w:rsidRDefault="0035572B" w:rsidP="00FE1FD6">
            <w:pPr>
              <w:keepNext/>
              <w:keepLines/>
              <w:spacing w:before="40" w:after="40"/>
              <w:ind w:left="113"/>
              <w:rPr>
                <w:rFonts w:eastAsia="Times New Roman" w:cs="Arial"/>
                <w:b w:val="0"/>
                <w:bCs w:val="0"/>
                <w:spacing w:val="-2"/>
                <w:sz w:val="14"/>
                <w:szCs w:val="14"/>
                <w:lang w:eastAsia="pt-BR"/>
              </w:rPr>
            </w:pPr>
            <w:r w:rsidRPr="00FC723F">
              <w:rPr>
                <w:rFonts w:eastAsia="Times New Roman" w:cs="Arial"/>
                <w:b w:val="0"/>
                <w:spacing w:val="-2"/>
                <w:sz w:val="14"/>
                <w:szCs w:val="14"/>
                <w:lang w:eastAsia="pt-BR"/>
              </w:rPr>
              <w:t>Dividendos intermediários a pagar</w:t>
            </w:r>
          </w:p>
        </w:tc>
        <w:tc>
          <w:tcPr>
            <w:tcW w:w="859" w:type="dxa"/>
            <w:tcBorders>
              <w:top w:val="nil"/>
              <w:bottom w:val="nil"/>
            </w:tcBorders>
            <w:shd w:val="clear" w:color="auto" w:fill="D9E2F3"/>
          </w:tcPr>
          <w:p w14:paraId="6F8A3688"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nil"/>
              <w:bottom w:val="nil"/>
            </w:tcBorders>
            <w:shd w:val="clear" w:color="auto" w:fill="D9E2F3"/>
            <w:vAlign w:val="center"/>
          </w:tcPr>
          <w:p w14:paraId="245AFA5E"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51439E79"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288" w:type="dxa"/>
            <w:tcBorders>
              <w:top w:val="nil"/>
              <w:bottom w:val="nil"/>
            </w:tcBorders>
            <w:shd w:val="clear" w:color="auto" w:fill="D9E2F3"/>
            <w:vAlign w:val="center"/>
          </w:tcPr>
          <w:p w14:paraId="2A2355E2"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862" w:type="dxa"/>
            <w:tcBorders>
              <w:top w:val="nil"/>
              <w:bottom w:val="nil"/>
            </w:tcBorders>
            <w:shd w:val="clear" w:color="auto" w:fill="D9E2F3"/>
            <w:vAlign w:val="center"/>
          </w:tcPr>
          <w:p w14:paraId="28A29559"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00482D6F"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56" w:type="dxa"/>
            <w:tcBorders>
              <w:top w:val="nil"/>
              <w:bottom w:val="nil"/>
            </w:tcBorders>
            <w:shd w:val="clear" w:color="auto" w:fill="D9E2F3"/>
            <w:vAlign w:val="center"/>
          </w:tcPr>
          <w:p w14:paraId="6C03B458"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(1.747.565)</w:t>
            </w:r>
          </w:p>
        </w:tc>
        <w:tc>
          <w:tcPr>
            <w:tcW w:w="1586" w:type="dxa"/>
            <w:tcBorders>
              <w:top w:val="nil"/>
              <w:bottom w:val="nil"/>
            </w:tcBorders>
            <w:shd w:val="clear" w:color="auto" w:fill="D9E2F3"/>
            <w:vAlign w:val="center"/>
          </w:tcPr>
          <w:p w14:paraId="652A7693"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2913CF21"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spacing w:val="-2"/>
                <w:sz w:val="14"/>
                <w:szCs w:val="14"/>
                <w:lang w:eastAsia="pt-BR"/>
              </w:rPr>
              <w:t>(1.747.565)</w:t>
            </w:r>
          </w:p>
        </w:tc>
      </w:tr>
      <w:tr w:rsidR="0035572B" w:rsidRPr="00FC723F" w14:paraId="1C96E2BE" w14:textId="77777777" w:rsidTr="00066C93">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2182B5F" w14:textId="77777777" w:rsidR="0035572B" w:rsidRPr="00FC723F" w:rsidRDefault="0035572B" w:rsidP="00FE1FD6">
            <w:pPr>
              <w:keepNext/>
              <w:keepLines/>
              <w:spacing w:before="40" w:after="40"/>
              <w:rPr>
                <w:rFonts w:eastAsia="Times New Roman" w:cs="Arial"/>
                <w:spacing w:val="-2"/>
                <w:sz w:val="14"/>
                <w:szCs w:val="14"/>
                <w:lang w:eastAsia="pt-BR"/>
              </w:rPr>
            </w:pPr>
            <w:r w:rsidRPr="00FC723F">
              <w:rPr>
                <w:rFonts w:eastAsia="Times New Roman" w:cs="Arial"/>
                <w:spacing w:val="-2"/>
                <w:sz w:val="14"/>
                <w:szCs w:val="14"/>
                <w:lang w:eastAsia="pt-BR"/>
              </w:rPr>
              <w:t>Saldos em 30.06.2020</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444D2DF"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F5A9C69"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22F5B77"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1.588</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DD48652"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D31EA6F"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1.226.371</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EFB6B6E"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(82.588)</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E554343"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91.976</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802352F"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35.938</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7BF2FBB" w14:textId="77777777" w:rsidR="0035572B" w:rsidRPr="00FC723F" w:rsidRDefault="0035572B" w:rsidP="00FE1FD6">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5.349.406</w:t>
            </w:r>
          </w:p>
        </w:tc>
      </w:tr>
      <w:tr w:rsidR="0035572B" w:rsidRPr="00FC723F" w14:paraId="40B49C81" w14:textId="77777777" w:rsidTr="00066C93">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63854347" w14:textId="77777777" w:rsidR="0035572B" w:rsidRPr="00FC723F" w:rsidRDefault="0035572B" w:rsidP="00FE1FD6">
            <w:pPr>
              <w:keepNext/>
              <w:keepLines/>
              <w:spacing w:before="40" w:after="40"/>
              <w:rPr>
                <w:rFonts w:eastAsia="Times New Roman" w:cs="Arial"/>
                <w:spacing w:val="-2"/>
                <w:sz w:val="14"/>
                <w:szCs w:val="14"/>
                <w:lang w:eastAsia="pt-BR"/>
              </w:rPr>
            </w:pPr>
            <w:r w:rsidRPr="00FC723F">
              <w:rPr>
                <w:rFonts w:eastAsia="Times New Roman" w:cs="Arial"/>
                <w:spacing w:val="-2"/>
                <w:sz w:val="14"/>
                <w:szCs w:val="14"/>
                <w:lang w:eastAsia="pt-BR"/>
              </w:rPr>
              <w:t>Mutações do período</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0A72D3BD"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72319E13"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w:t>
            </w: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748A2361"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471</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727C3067"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2159DC7A"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0F6BEDF2"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718</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3A94042D"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91.976</w:t>
            </w: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5B711314"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7.487</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1BF5D337" w14:textId="77777777" w:rsidR="0035572B" w:rsidRPr="00FC723F" w:rsidRDefault="0035572B" w:rsidP="00FE1FD6">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C723F">
              <w:rPr>
                <w:rFonts w:eastAsia="Times New Roman" w:cs="Arial"/>
                <w:b/>
                <w:bCs/>
                <w:spacing w:val="-2"/>
                <w:sz w:val="14"/>
                <w:szCs w:val="14"/>
                <w:lang w:eastAsia="pt-BR"/>
              </w:rPr>
              <w:t>100.652</w:t>
            </w:r>
          </w:p>
        </w:tc>
      </w:tr>
      <w:tr w:rsidR="0035572B" w:rsidRPr="00FC723F" w14:paraId="45D1C831" w14:textId="77777777" w:rsidTr="00066C93">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BE4CB31" w14:textId="77777777" w:rsidR="0035572B" w:rsidRPr="00FC723F" w:rsidRDefault="0035572B" w:rsidP="008A5E49">
            <w:pPr>
              <w:keepNext/>
              <w:keepLines/>
              <w:spacing w:before="40" w:after="40"/>
              <w:rPr>
                <w:rFonts w:eastAsia="Times New Roman" w:cs="Arial"/>
                <w:spacing w:val="-2"/>
                <w:sz w:val="14"/>
                <w:szCs w:val="14"/>
                <w:lang w:eastAsia="pt-BR"/>
              </w:rPr>
            </w:pP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353F7D5" w14:textId="77777777" w:rsidR="0035572B" w:rsidRPr="00FC723F" w:rsidRDefault="0035572B" w:rsidP="004553B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75788EA"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42C2704"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CE18C28"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3CAD438"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73C1B39"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7ED1A00"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E0B1FA1"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BC95515"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35572B" w:rsidRPr="00FC723F" w14:paraId="6775C1E6" w14:textId="77777777" w:rsidTr="00066C93">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1BF9D72B" w14:textId="77777777" w:rsidR="0035572B" w:rsidRPr="00FC723F" w:rsidRDefault="0035572B" w:rsidP="007E764F">
            <w:pPr>
              <w:keepNext/>
              <w:keepLines/>
              <w:spacing w:before="40" w:after="40"/>
              <w:rPr>
                <w:rFonts w:eastAsia="Times New Roman" w:cs="Arial"/>
                <w:spacing w:val="-2"/>
                <w:sz w:val="14"/>
                <w:szCs w:val="14"/>
                <w:lang w:eastAsia="pt-BR"/>
              </w:rPr>
            </w:pPr>
            <w:r w:rsidRPr="00FC723F">
              <w:rPr>
                <w:rFonts w:eastAsia="Times New Roman" w:cs="Arial"/>
                <w:spacing w:val="-2"/>
                <w:sz w:val="14"/>
                <w:szCs w:val="14"/>
                <w:lang w:eastAsia="pt-BR"/>
              </w:rPr>
              <w:t>Saldos em 31.12.2020</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5AC05E84" w14:textId="77777777" w:rsidR="0035572B" w:rsidRPr="00FC723F" w:rsidRDefault="0035572B" w:rsidP="007E764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20F6DC40" w14:textId="77777777" w:rsidR="0035572B" w:rsidRPr="00FC723F" w:rsidRDefault="0035572B" w:rsidP="007E764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396C451D" w14:textId="77777777" w:rsidR="0035572B" w:rsidRPr="00FC723F" w:rsidRDefault="0035572B" w:rsidP="007E764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1.588</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09A4366A" w14:textId="77777777" w:rsidR="0035572B" w:rsidRPr="00FC723F" w:rsidRDefault="0035572B" w:rsidP="007E764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7BC841EB" w14:textId="77777777" w:rsidR="0035572B" w:rsidRPr="00FC723F" w:rsidRDefault="0035572B" w:rsidP="007E764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2.381.602</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4C95C42A" w14:textId="77777777" w:rsidR="0035572B" w:rsidRPr="00FC723F" w:rsidRDefault="0035572B" w:rsidP="007E764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(82.588)</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28935966" w14:textId="77777777" w:rsidR="0035572B" w:rsidRPr="00FC723F" w:rsidRDefault="0035572B" w:rsidP="007E764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37D9653D" w14:textId="77777777" w:rsidR="0035572B" w:rsidRPr="00FC723F" w:rsidRDefault="0035572B" w:rsidP="007E764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12.882</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2A0D9E11" w14:textId="77777777" w:rsidR="0035572B" w:rsidRPr="00FC723F" w:rsidRDefault="0035572B" w:rsidP="007E764F">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6.389.605</w:t>
            </w:r>
          </w:p>
        </w:tc>
      </w:tr>
      <w:tr w:rsidR="0035572B" w:rsidRPr="00FC723F" w14:paraId="4ED899F8" w14:textId="77777777" w:rsidTr="00066C93">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2B9C7896" w14:textId="77777777" w:rsidR="0035572B" w:rsidRPr="00FC723F" w:rsidRDefault="0035572B" w:rsidP="007C60C6">
            <w:pPr>
              <w:keepNext/>
              <w:keepLines/>
              <w:spacing w:before="40" w:after="40"/>
              <w:ind w:left="113"/>
              <w:rPr>
                <w:rFonts w:eastAsia="Times New Roman" w:cs="Arial"/>
                <w:b w:val="0"/>
                <w:spacing w:val="-2"/>
                <w:sz w:val="14"/>
                <w:szCs w:val="14"/>
                <w:lang w:eastAsia="pt-BR"/>
              </w:rPr>
            </w:pPr>
            <w:r w:rsidRPr="00FC723F">
              <w:rPr>
                <w:rFonts w:eastAsia="Times New Roman" w:cs="Arial"/>
                <w:b w:val="0"/>
                <w:spacing w:val="-2"/>
                <w:sz w:val="14"/>
                <w:szCs w:val="14"/>
                <w:lang w:eastAsia="pt-BR"/>
              </w:rPr>
              <w:t>Transações com pagamento baseado em ações</w:t>
            </w:r>
          </w:p>
        </w:tc>
        <w:tc>
          <w:tcPr>
            <w:tcW w:w="859" w:type="dxa"/>
            <w:tcBorders>
              <w:top w:val="nil"/>
              <w:bottom w:val="nil"/>
            </w:tcBorders>
            <w:shd w:val="clear" w:color="auto" w:fill="FFFFFF" w:themeFill="background1"/>
            <w:vAlign w:val="center"/>
          </w:tcPr>
          <w:p w14:paraId="2CCAD8C7" w14:textId="77777777" w:rsidR="0035572B" w:rsidRPr="00FC723F" w:rsidRDefault="0035572B" w:rsidP="004553B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p>
        </w:tc>
        <w:tc>
          <w:tcPr>
            <w:tcW w:w="1287" w:type="dxa"/>
            <w:tcBorders>
              <w:top w:val="nil"/>
              <w:bottom w:val="nil"/>
            </w:tcBorders>
            <w:shd w:val="clear" w:color="auto" w:fill="FFFFFF" w:themeFill="background1"/>
            <w:vAlign w:val="center"/>
          </w:tcPr>
          <w:p w14:paraId="7CEB0C4D"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6043E726"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(80)</w:t>
            </w:r>
          </w:p>
        </w:tc>
        <w:tc>
          <w:tcPr>
            <w:tcW w:w="1288" w:type="dxa"/>
            <w:tcBorders>
              <w:top w:val="nil"/>
              <w:bottom w:val="nil"/>
            </w:tcBorders>
            <w:shd w:val="clear" w:color="auto" w:fill="FFFFFF" w:themeFill="background1"/>
            <w:vAlign w:val="center"/>
          </w:tcPr>
          <w:p w14:paraId="28077C57"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4239DFC9"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414AF51E"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1.268</w:t>
            </w:r>
          </w:p>
        </w:tc>
        <w:tc>
          <w:tcPr>
            <w:tcW w:w="1156" w:type="dxa"/>
            <w:tcBorders>
              <w:top w:val="nil"/>
              <w:bottom w:val="nil"/>
            </w:tcBorders>
            <w:shd w:val="clear" w:color="auto" w:fill="FFFFFF" w:themeFill="background1"/>
            <w:vAlign w:val="center"/>
          </w:tcPr>
          <w:p w14:paraId="73AA443B"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586" w:type="dxa"/>
            <w:tcBorders>
              <w:top w:val="nil"/>
              <w:bottom w:val="nil"/>
            </w:tcBorders>
            <w:shd w:val="clear" w:color="auto" w:fill="FFFFFF" w:themeFill="background1"/>
            <w:vAlign w:val="center"/>
          </w:tcPr>
          <w:p w14:paraId="66087E72"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6EE7D4B8"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1.188</w:t>
            </w:r>
          </w:p>
        </w:tc>
      </w:tr>
      <w:tr w:rsidR="0035572B" w:rsidRPr="00FC723F" w14:paraId="0722560D" w14:textId="77777777" w:rsidTr="00066C93">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66979423" w14:textId="77777777" w:rsidR="0035572B" w:rsidRPr="00FC723F" w:rsidRDefault="0035572B" w:rsidP="007C60C6">
            <w:pPr>
              <w:keepNext/>
              <w:keepLines/>
              <w:spacing w:before="40" w:after="40"/>
              <w:ind w:left="113"/>
              <w:rPr>
                <w:rFonts w:eastAsia="Times New Roman" w:cs="Arial"/>
                <w:b w:val="0"/>
                <w:spacing w:val="-2"/>
                <w:sz w:val="14"/>
                <w:szCs w:val="14"/>
                <w:lang w:eastAsia="pt-BR"/>
              </w:rPr>
            </w:pPr>
            <w:r w:rsidRPr="00FC723F">
              <w:rPr>
                <w:rFonts w:eastAsia="Times New Roman" w:cs="Arial"/>
                <w:b w:val="0"/>
                <w:spacing w:val="-2"/>
                <w:sz w:val="14"/>
                <w:szCs w:val="14"/>
                <w:lang w:eastAsia="pt-BR"/>
              </w:rPr>
              <w:t>Outros resultados abrangentes</w:t>
            </w:r>
          </w:p>
        </w:tc>
        <w:tc>
          <w:tcPr>
            <w:tcW w:w="859" w:type="dxa"/>
            <w:tcBorders>
              <w:top w:val="nil"/>
              <w:bottom w:val="nil"/>
            </w:tcBorders>
            <w:shd w:val="clear" w:color="auto" w:fill="D9E2F3"/>
            <w:vAlign w:val="center"/>
          </w:tcPr>
          <w:p w14:paraId="601AE2C5" w14:textId="77777777" w:rsidR="0035572B" w:rsidRPr="00FC723F" w:rsidRDefault="0035572B" w:rsidP="004553B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FC723F">
              <w:rPr>
                <w:rFonts w:eastAsia="Times New Roman" w:cs="Arial"/>
                <w:spacing w:val="-2"/>
                <w:sz w:val="14"/>
                <w:szCs w:val="14"/>
                <w:lang w:eastAsia="pt-BR"/>
              </w:rPr>
              <w:t>[7.b]</w:t>
            </w:r>
          </w:p>
        </w:tc>
        <w:tc>
          <w:tcPr>
            <w:tcW w:w="1287" w:type="dxa"/>
            <w:tcBorders>
              <w:top w:val="nil"/>
              <w:bottom w:val="nil"/>
            </w:tcBorders>
            <w:shd w:val="clear" w:color="auto" w:fill="D9E2F3"/>
            <w:vAlign w:val="center"/>
          </w:tcPr>
          <w:p w14:paraId="027A9A87" w14:textId="77777777" w:rsidR="0035572B" w:rsidRPr="00FC723F" w:rsidRDefault="0035572B" w:rsidP="008A5E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3486E34B" w14:textId="77777777" w:rsidR="0035572B" w:rsidRPr="00FC723F" w:rsidRDefault="0035572B" w:rsidP="008A5E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35CA7B35" w14:textId="77777777" w:rsidR="0035572B" w:rsidRPr="00FC723F" w:rsidRDefault="0035572B" w:rsidP="008A5E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33E56B42" w14:textId="77777777" w:rsidR="0035572B" w:rsidRPr="00FC723F" w:rsidRDefault="0035572B" w:rsidP="008A5E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03509600" w14:textId="77777777" w:rsidR="0035572B" w:rsidRPr="00FC723F" w:rsidRDefault="0035572B" w:rsidP="008A5E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45973B5E" w14:textId="77777777" w:rsidR="0035572B" w:rsidRPr="00FC723F" w:rsidRDefault="0035572B" w:rsidP="008A5E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586" w:type="dxa"/>
            <w:tcBorders>
              <w:top w:val="nil"/>
              <w:bottom w:val="nil"/>
            </w:tcBorders>
            <w:shd w:val="clear" w:color="auto" w:fill="D9E2F3"/>
            <w:vAlign w:val="center"/>
          </w:tcPr>
          <w:p w14:paraId="55CD55EC" w14:textId="77777777" w:rsidR="0035572B" w:rsidRPr="00FC723F" w:rsidRDefault="0035572B" w:rsidP="008A5E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(184.558)</w:t>
            </w:r>
          </w:p>
        </w:tc>
        <w:tc>
          <w:tcPr>
            <w:tcW w:w="1132" w:type="dxa"/>
            <w:tcBorders>
              <w:top w:val="nil"/>
              <w:bottom w:val="nil"/>
            </w:tcBorders>
            <w:shd w:val="clear" w:color="auto" w:fill="D9E2F3"/>
            <w:vAlign w:val="center"/>
          </w:tcPr>
          <w:p w14:paraId="4166283C" w14:textId="77777777" w:rsidR="0035572B" w:rsidRPr="00FC723F" w:rsidRDefault="0035572B" w:rsidP="008A5E49">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(184.558)</w:t>
            </w:r>
          </w:p>
        </w:tc>
      </w:tr>
      <w:tr w:rsidR="0035572B" w:rsidRPr="00FC723F" w14:paraId="5F655030" w14:textId="77777777" w:rsidTr="00066C93">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4B4BD271" w14:textId="77777777" w:rsidR="0035572B" w:rsidRPr="00FC723F" w:rsidRDefault="0035572B" w:rsidP="007C60C6">
            <w:pPr>
              <w:keepNext/>
              <w:keepLines/>
              <w:spacing w:before="40" w:after="40"/>
              <w:ind w:left="113"/>
              <w:rPr>
                <w:rFonts w:eastAsia="Times New Roman" w:cs="Arial"/>
                <w:b w:val="0"/>
                <w:spacing w:val="-2"/>
                <w:sz w:val="14"/>
                <w:szCs w:val="14"/>
                <w:lang w:eastAsia="pt-BR"/>
              </w:rPr>
            </w:pPr>
            <w:r w:rsidRPr="00FC723F">
              <w:rPr>
                <w:rFonts w:eastAsia="Times New Roman" w:cs="Arial"/>
                <w:b w:val="0"/>
                <w:spacing w:val="-2"/>
                <w:sz w:val="14"/>
                <w:szCs w:val="14"/>
                <w:lang w:eastAsia="pt-BR"/>
              </w:rPr>
              <w:t>Dividendos prescritos</w:t>
            </w:r>
          </w:p>
        </w:tc>
        <w:tc>
          <w:tcPr>
            <w:tcW w:w="859" w:type="dxa"/>
            <w:tcBorders>
              <w:top w:val="nil"/>
              <w:bottom w:val="nil"/>
            </w:tcBorders>
            <w:shd w:val="clear" w:color="auto" w:fill="FFFFFF" w:themeFill="background1"/>
            <w:vAlign w:val="center"/>
          </w:tcPr>
          <w:p w14:paraId="36D508DA" w14:textId="77777777" w:rsidR="0035572B" w:rsidRPr="00FC723F" w:rsidRDefault="0035572B" w:rsidP="004553B7">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nil"/>
              <w:bottom w:val="nil"/>
            </w:tcBorders>
            <w:shd w:val="clear" w:color="auto" w:fill="FFFFFF" w:themeFill="background1"/>
            <w:vAlign w:val="center"/>
          </w:tcPr>
          <w:p w14:paraId="25C157D5"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0553488B"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6712BEE1"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5531BB64"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6FEEDC9E"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39928BD1"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24</w:t>
            </w:r>
          </w:p>
        </w:tc>
        <w:tc>
          <w:tcPr>
            <w:tcW w:w="1586" w:type="dxa"/>
            <w:tcBorders>
              <w:top w:val="nil"/>
              <w:bottom w:val="nil"/>
            </w:tcBorders>
            <w:shd w:val="clear" w:color="auto" w:fill="FFFFFF" w:themeFill="background1"/>
            <w:vAlign w:val="center"/>
          </w:tcPr>
          <w:p w14:paraId="460A927D"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1EA29CC7" w14:textId="77777777" w:rsidR="0035572B" w:rsidRPr="00FC723F" w:rsidRDefault="0035572B" w:rsidP="008A5E49">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24</w:t>
            </w:r>
          </w:p>
        </w:tc>
      </w:tr>
      <w:tr w:rsidR="0035572B" w:rsidRPr="00FC723F" w14:paraId="590ECAA2" w14:textId="77777777" w:rsidTr="00066C93">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4CC22FBB" w14:textId="77777777" w:rsidR="0035572B" w:rsidRPr="00FC723F" w:rsidRDefault="0035572B" w:rsidP="00643732">
            <w:pPr>
              <w:keepNext/>
              <w:keepLines/>
              <w:spacing w:before="40" w:after="40"/>
              <w:rPr>
                <w:rFonts w:eastAsia="Times New Roman" w:cs="Arial"/>
                <w:spacing w:val="-2"/>
                <w:sz w:val="14"/>
                <w:szCs w:val="14"/>
                <w:lang w:eastAsia="pt-BR"/>
              </w:rPr>
            </w:pPr>
            <w:r w:rsidRPr="00FC723F">
              <w:rPr>
                <w:rFonts w:eastAsia="Times New Roman" w:cs="Arial"/>
                <w:spacing w:val="-2"/>
                <w:sz w:val="14"/>
                <w:szCs w:val="14"/>
                <w:lang w:eastAsia="pt-BR"/>
              </w:rPr>
              <w:t>Lucro Líquido do período</w:t>
            </w:r>
          </w:p>
        </w:tc>
        <w:tc>
          <w:tcPr>
            <w:tcW w:w="859" w:type="dxa"/>
            <w:tcBorders>
              <w:top w:val="nil"/>
              <w:bottom w:val="nil"/>
            </w:tcBorders>
            <w:shd w:val="clear" w:color="auto" w:fill="D9E2F3"/>
            <w:vAlign w:val="center"/>
          </w:tcPr>
          <w:p w14:paraId="50AE0128" w14:textId="77777777" w:rsidR="0035572B" w:rsidRPr="00FC723F" w:rsidRDefault="0035572B" w:rsidP="004553B7">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r w:rsidRPr="00FC723F">
              <w:rPr>
                <w:rFonts w:eastAsia="Times New Roman" w:cs="Arial"/>
                <w:b/>
                <w:spacing w:val="-2"/>
                <w:sz w:val="14"/>
                <w:szCs w:val="14"/>
                <w:lang w:eastAsia="pt-BR"/>
              </w:rPr>
              <w:t>[25.c]</w:t>
            </w:r>
          </w:p>
        </w:tc>
        <w:tc>
          <w:tcPr>
            <w:tcW w:w="1287" w:type="dxa"/>
            <w:tcBorders>
              <w:top w:val="nil"/>
              <w:bottom w:val="nil"/>
            </w:tcBorders>
            <w:shd w:val="clear" w:color="auto" w:fill="D9E2F3"/>
            <w:vAlign w:val="center"/>
          </w:tcPr>
          <w:p w14:paraId="3E6F4EC5" w14:textId="77777777" w:rsidR="0035572B" w:rsidRPr="00FC723F" w:rsidRDefault="0035572B" w:rsidP="0064373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002" w:type="dxa"/>
            <w:tcBorders>
              <w:top w:val="nil"/>
              <w:bottom w:val="nil"/>
            </w:tcBorders>
            <w:shd w:val="clear" w:color="auto" w:fill="D9E2F3"/>
            <w:vAlign w:val="center"/>
          </w:tcPr>
          <w:p w14:paraId="4F2DC357" w14:textId="77777777" w:rsidR="0035572B" w:rsidRPr="00FC723F" w:rsidRDefault="0035572B" w:rsidP="0064373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288" w:type="dxa"/>
            <w:tcBorders>
              <w:top w:val="nil"/>
              <w:bottom w:val="nil"/>
            </w:tcBorders>
            <w:shd w:val="clear" w:color="auto" w:fill="D9E2F3"/>
            <w:vAlign w:val="center"/>
          </w:tcPr>
          <w:p w14:paraId="29ABD066" w14:textId="77777777" w:rsidR="0035572B" w:rsidRPr="00FC723F" w:rsidRDefault="0035572B" w:rsidP="0064373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862" w:type="dxa"/>
            <w:tcBorders>
              <w:top w:val="nil"/>
              <w:bottom w:val="nil"/>
            </w:tcBorders>
            <w:shd w:val="clear" w:color="auto" w:fill="D9E2F3"/>
            <w:vAlign w:val="center"/>
          </w:tcPr>
          <w:p w14:paraId="3F66B332" w14:textId="77777777" w:rsidR="0035572B" w:rsidRPr="00FC723F" w:rsidRDefault="0035572B" w:rsidP="0064373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61F54C58" w14:textId="77777777" w:rsidR="0035572B" w:rsidRPr="00FC723F" w:rsidRDefault="0035572B" w:rsidP="0064373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56" w:type="dxa"/>
            <w:tcBorders>
              <w:top w:val="nil"/>
              <w:bottom w:val="nil"/>
            </w:tcBorders>
            <w:shd w:val="clear" w:color="auto" w:fill="D9E2F3"/>
            <w:vAlign w:val="center"/>
          </w:tcPr>
          <w:p w14:paraId="1A7EBB3D" w14:textId="77777777" w:rsidR="0035572B" w:rsidRPr="00FC723F" w:rsidRDefault="0035572B" w:rsidP="00292F8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1.730.764</w:t>
            </w:r>
          </w:p>
        </w:tc>
        <w:tc>
          <w:tcPr>
            <w:tcW w:w="1586" w:type="dxa"/>
            <w:tcBorders>
              <w:top w:val="nil"/>
              <w:bottom w:val="nil"/>
            </w:tcBorders>
            <w:shd w:val="clear" w:color="auto" w:fill="D9E2F3"/>
            <w:vAlign w:val="center"/>
          </w:tcPr>
          <w:p w14:paraId="0AE1E2E3" w14:textId="77777777" w:rsidR="0035572B" w:rsidRPr="00FC723F" w:rsidRDefault="0035572B" w:rsidP="0064373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16C9DC22" w14:textId="77777777" w:rsidR="0035572B" w:rsidRPr="00FC723F" w:rsidRDefault="0035572B" w:rsidP="0064373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1.730.764</w:t>
            </w:r>
          </w:p>
        </w:tc>
      </w:tr>
      <w:tr w:rsidR="0035572B" w:rsidRPr="00FC723F" w14:paraId="64B4ABD4" w14:textId="77777777" w:rsidTr="00066C93">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auto"/>
            <w:vAlign w:val="center"/>
          </w:tcPr>
          <w:p w14:paraId="2780913A" w14:textId="77777777" w:rsidR="0035572B" w:rsidRPr="00FC723F" w:rsidRDefault="0035572B" w:rsidP="00293E81">
            <w:pPr>
              <w:keepNext/>
              <w:keepLines/>
              <w:spacing w:before="40" w:after="40"/>
              <w:ind w:left="113"/>
              <w:rPr>
                <w:rFonts w:eastAsia="Times New Roman" w:cs="Arial"/>
                <w:b w:val="0"/>
                <w:spacing w:val="-2"/>
                <w:sz w:val="14"/>
                <w:szCs w:val="14"/>
                <w:lang w:eastAsia="pt-BR"/>
              </w:rPr>
            </w:pPr>
            <w:r w:rsidRPr="00FC723F">
              <w:rPr>
                <w:rFonts w:eastAsia="Times New Roman" w:cs="Arial"/>
                <w:b w:val="0"/>
                <w:spacing w:val="-2"/>
                <w:sz w:val="14"/>
                <w:szCs w:val="14"/>
                <w:lang w:eastAsia="pt-BR"/>
              </w:rPr>
              <w:t>Dividendos intermediários a pagar</w:t>
            </w:r>
          </w:p>
        </w:tc>
        <w:tc>
          <w:tcPr>
            <w:tcW w:w="859" w:type="dxa"/>
            <w:tcBorders>
              <w:top w:val="nil"/>
              <w:bottom w:val="nil"/>
            </w:tcBorders>
            <w:shd w:val="clear" w:color="auto" w:fill="auto"/>
            <w:vAlign w:val="center"/>
          </w:tcPr>
          <w:p w14:paraId="0A5038E3"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nil"/>
              <w:bottom w:val="nil"/>
            </w:tcBorders>
            <w:shd w:val="clear" w:color="auto" w:fill="auto"/>
            <w:vAlign w:val="center"/>
          </w:tcPr>
          <w:p w14:paraId="42A315A3"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002" w:type="dxa"/>
            <w:tcBorders>
              <w:top w:val="nil"/>
              <w:bottom w:val="nil"/>
            </w:tcBorders>
            <w:shd w:val="clear" w:color="auto" w:fill="auto"/>
            <w:vAlign w:val="center"/>
          </w:tcPr>
          <w:p w14:paraId="0581D866"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288" w:type="dxa"/>
            <w:tcBorders>
              <w:top w:val="nil"/>
              <w:bottom w:val="nil"/>
            </w:tcBorders>
            <w:shd w:val="clear" w:color="auto" w:fill="auto"/>
            <w:vAlign w:val="center"/>
          </w:tcPr>
          <w:p w14:paraId="61576DC9"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862" w:type="dxa"/>
            <w:tcBorders>
              <w:top w:val="nil"/>
              <w:bottom w:val="nil"/>
            </w:tcBorders>
            <w:shd w:val="clear" w:color="auto" w:fill="auto"/>
            <w:vAlign w:val="center"/>
          </w:tcPr>
          <w:p w14:paraId="721BA2B7"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293E397F"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56" w:type="dxa"/>
            <w:tcBorders>
              <w:top w:val="nil"/>
              <w:bottom w:val="nil"/>
            </w:tcBorders>
            <w:shd w:val="clear" w:color="auto" w:fill="auto"/>
            <w:vAlign w:val="center"/>
          </w:tcPr>
          <w:p w14:paraId="53309015" w14:textId="77777777" w:rsidR="0035572B" w:rsidRPr="00FC723F" w:rsidRDefault="0035572B" w:rsidP="007F68E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FC723F">
              <w:rPr>
                <w:rFonts w:eastAsia="Times New Roman" w:cs="Arial"/>
                <w:spacing w:val="-2"/>
                <w:sz w:val="14"/>
                <w:szCs w:val="14"/>
                <w:lang w:eastAsia="pt-BR"/>
              </w:rPr>
              <w:t>(1.040.024)</w:t>
            </w:r>
          </w:p>
        </w:tc>
        <w:tc>
          <w:tcPr>
            <w:tcW w:w="1586" w:type="dxa"/>
            <w:tcBorders>
              <w:top w:val="nil"/>
              <w:bottom w:val="nil"/>
            </w:tcBorders>
            <w:shd w:val="clear" w:color="auto" w:fill="auto"/>
            <w:vAlign w:val="center"/>
          </w:tcPr>
          <w:p w14:paraId="09145265"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32" w:type="dxa"/>
            <w:tcBorders>
              <w:top w:val="nil"/>
              <w:bottom w:val="nil"/>
            </w:tcBorders>
            <w:shd w:val="clear" w:color="auto" w:fill="auto"/>
            <w:vAlign w:val="center"/>
          </w:tcPr>
          <w:p w14:paraId="6BA99B38"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(1.040.024)</w:t>
            </w:r>
          </w:p>
        </w:tc>
      </w:tr>
      <w:tr w:rsidR="0035572B" w:rsidRPr="00FC723F" w14:paraId="71B2524C" w14:textId="77777777" w:rsidTr="00066C93">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0230C0DB" w14:textId="77777777" w:rsidR="0035572B" w:rsidRPr="00FC723F" w:rsidRDefault="0035572B" w:rsidP="00293E81">
            <w:pPr>
              <w:keepNext/>
              <w:keepLines/>
              <w:spacing w:before="40" w:after="40"/>
              <w:rPr>
                <w:rFonts w:eastAsia="Times New Roman" w:cs="Arial"/>
                <w:spacing w:val="-2"/>
                <w:sz w:val="14"/>
                <w:szCs w:val="14"/>
                <w:lang w:eastAsia="pt-BR"/>
              </w:rPr>
            </w:pPr>
            <w:r w:rsidRPr="00FC723F">
              <w:rPr>
                <w:rFonts w:eastAsia="Times New Roman" w:cs="Arial"/>
                <w:spacing w:val="-2"/>
                <w:sz w:val="14"/>
                <w:szCs w:val="14"/>
                <w:lang w:eastAsia="pt-BR"/>
              </w:rPr>
              <w:t>Saldos em 30.06.2021</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2363470F" w14:textId="77777777" w:rsidR="0035572B" w:rsidRPr="00FC723F" w:rsidRDefault="0035572B" w:rsidP="00293E81">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32A9D874" w14:textId="77777777" w:rsidR="0035572B" w:rsidRPr="00FC723F" w:rsidRDefault="0035572B" w:rsidP="00293E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38E1A7FE" w14:textId="77777777" w:rsidR="0035572B" w:rsidRPr="00FC723F" w:rsidRDefault="0035572B" w:rsidP="00293E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1.508</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43F68A8C" w14:textId="77777777" w:rsidR="0035572B" w:rsidRPr="00FC723F" w:rsidRDefault="0035572B" w:rsidP="00293E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642DFD71" w14:textId="77777777" w:rsidR="0035572B" w:rsidRPr="00FC723F" w:rsidRDefault="0035572B" w:rsidP="00293E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2.381.602</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5360B70F" w14:textId="77777777" w:rsidR="0035572B" w:rsidRPr="00FC723F" w:rsidRDefault="0035572B" w:rsidP="00293E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(81.320)</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405BA094" w14:textId="77777777" w:rsidR="0035572B" w:rsidRPr="00FC723F" w:rsidRDefault="0035572B" w:rsidP="00293E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690.764</w:t>
            </w: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162C1759" w14:textId="77777777" w:rsidR="0035572B" w:rsidRPr="00FC723F" w:rsidRDefault="0035572B" w:rsidP="00293E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(171.676)</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3488730C" w14:textId="77777777" w:rsidR="0035572B" w:rsidRPr="00FC723F" w:rsidRDefault="0035572B" w:rsidP="00293E8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6.896.999</w:t>
            </w:r>
          </w:p>
        </w:tc>
      </w:tr>
      <w:tr w:rsidR="0035572B" w:rsidRPr="00FC723F" w14:paraId="2E27384D" w14:textId="77777777" w:rsidTr="00066C93">
        <w:trPr>
          <w:cnfStyle w:val="000000010000" w:firstRow="0" w:lastRow="0" w:firstColumn="0" w:lastColumn="0" w:oddVBand="0" w:evenVBand="0" w:oddHBand="0" w:evenHBand="1"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610C1DA0" w14:textId="77777777" w:rsidR="0035572B" w:rsidRPr="00FC723F" w:rsidRDefault="0035572B" w:rsidP="00293E81">
            <w:pPr>
              <w:keepNext/>
              <w:keepLines/>
              <w:spacing w:before="40" w:after="40"/>
              <w:rPr>
                <w:rFonts w:eastAsia="Times New Roman" w:cs="Arial"/>
                <w:spacing w:val="-2"/>
                <w:sz w:val="14"/>
                <w:szCs w:val="14"/>
                <w:lang w:eastAsia="pt-BR"/>
              </w:rPr>
            </w:pPr>
            <w:r w:rsidRPr="00FC723F">
              <w:rPr>
                <w:rFonts w:eastAsia="Times New Roman" w:cs="Arial"/>
                <w:spacing w:val="-2"/>
                <w:sz w:val="14"/>
                <w:szCs w:val="14"/>
                <w:lang w:eastAsia="pt-BR"/>
              </w:rPr>
              <w:t>Mutações do período</w:t>
            </w:r>
          </w:p>
        </w:tc>
        <w:tc>
          <w:tcPr>
            <w:tcW w:w="859"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28D9723F" w14:textId="77777777" w:rsidR="0035572B" w:rsidRPr="00FC723F" w:rsidRDefault="0035572B" w:rsidP="00293E81">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39009CAD"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00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67875EC1"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(80)</w:t>
            </w:r>
          </w:p>
        </w:tc>
        <w:tc>
          <w:tcPr>
            <w:tcW w:w="1288"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4F4AFE02"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86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0AFF8226"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13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0730A31B"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1.268</w:t>
            </w:r>
          </w:p>
        </w:tc>
        <w:tc>
          <w:tcPr>
            <w:tcW w:w="1156"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6FEDF83B"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690.764</w:t>
            </w:r>
          </w:p>
        </w:tc>
        <w:tc>
          <w:tcPr>
            <w:tcW w:w="1586"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1758DCD5"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(184.558)</w:t>
            </w:r>
          </w:p>
        </w:tc>
        <w:tc>
          <w:tcPr>
            <w:tcW w:w="113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471C9259" w14:textId="77777777" w:rsidR="0035572B" w:rsidRPr="00FC723F" w:rsidRDefault="0035572B" w:rsidP="00293E8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FC723F">
              <w:rPr>
                <w:rFonts w:eastAsia="Times New Roman" w:cs="Arial"/>
                <w:b/>
                <w:spacing w:val="-2"/>
                <w:sz w:val="14"/>
                <w:szCs w:val="14"/>
                <w:lang w:eastAsia="pt-BR"/>
              </w:rPr>
              <w:t>507.394</w:t>
            </w:r>
          </w:p>
        </w:tc>
      </w:tr>
    </w:tbl>
    <w:p w14:paraId="31A79EE4" w14:textId="77777777" w:rsidR="0035572B" w:rsidRPr="00FC723F" w:rsidRDefault="0035572B" w:rsidP="003E112B">
      <w:pPr>
        <w:rPr>
          <w:rFonts w:cs="Arial"/>
          <w:sz w:val="14"/>
          <w:szCs w:val="14"/>
        </w:rPr>
      </w:pPr>
      <w:r w:rsidRPr="00FC723F">
        <w:rPr>
          <w:rFonts w:cs="Arial"/>
          <w:sz w:val="14"/>
          <w:szCs w:val="14"/>
        </w:rPr>
        <w:t>As notas explicativas são parte integrante das demonstrações contábeis intermediárias.</w:t>
      </w:r>
    </w:p>
    <w:p w14:paraId="06875E28" w14:textId="77777777" w:rsidR="0035572B" w:rsidRPr="00FC723F" w:rsidRDefault="0035572B" w:rsidP="00D366A1">
      <w:pPr>
        <w:rPr>
          <w:rFonts w:cs="Arial"/>
          <w:sz w:val="14"/>
          <w:szCs w:val="14"/>
        </w:rPr>
      </w:pPr>
    </w:p>
    <w:p w14:paraId="1233E965" w14:textId="77777777" w:rsidR="0035572B" w:rsidRPr="00FC723F" w:rsidRDefault="0035572B" w:rsidP="00D366A1">
      <w:pPr>
        <w:rPr>
          <w:rFonts w:cs="Arial"/>
          <w:sz w:val="14"/>
          <w:szCs w:val="14"/>
        </w:rPr>
      </w:pPr>
    </w:p>
    <w:p w14:paraId="6C8D7864" w14:textId="77777777" w:rsidR="0035572B" w:rsidRPr="00FC723F" w:rsidRDefault="0035572B" w:rsidP="00D366A1">
      <w:pPr>
        <w:rPr>
          <w:rFonts w:cs="Arial"/>
          <w:sz w:val="14"/>
          <w:szCs w:val="14"/>
        </w:rPr>
        <w:sectPr w:rsidR="0035572B" w:rsidRPr="00FC723F" w:rsidSect="00531DBD">
          <w:pgSz w:w="16838" w:h="11906" w:orient="landscape" w:code="9"/>
          <w:pgMar w:top="1134" w:right="1134" w:bottom="1134" w:left="851" w:header="851" w:footer="284" w:gutter="0"/>
          <w:cols w:space="708"/>
          <w:docGrid w:linePitch="360"/>
        </w:sectPr>
      </w:pPr>
    </w:p>
    <w:p w14:paraId="0A509715" w14:textId="77777777" w:rsidR="0035572B" w:rsidRPr="00FC723F" w:rsidRDefault="0035572B" w:rsidP="001F6CFC">
      <w:pPr>
        <w:pStyle w:val="02-TtulodeNota"/>
        <w:rPr>
          <w:rFonts w:cs="Arial"/>
          <w:color w:val="1F4E79" w:themeColor="accent1" w:themeShade="80"/>
        </w:rPr>
      </w:pPr>
      <w:bookmarkStart w:id="17" w:name="_Toc78552821"/>
      <w:r w:rsidRPr="00FC723F">
        <w:rPr>
          <w:rFonts w:cs="Arial"/>
          <w:color w:val="1F4E79" w:themeColor="accent1" w:themeShade="80"/>
        </w:rPr>
        <w:lastRenderedPageBreak/>
        <w:t>DEMONSTRAÇÃO DO VALOR ADICIONADO</w:t>
      </w:r>
      <w:bookmarkEnd w:id="17"/>
    </w:p>
    <w:p w14:paraId="50C0B2C1" w14:textId="77777777" w:rsidR="0035572B" w:rsidRPr="00FC723F" w:rsidRDefault="0035572B" w:rsidP="00762323">
      <w:pPr>
        <w:pStyle w:val="01-TtulodeNota"/>
        <w:spacing w:before="0" w:after="0"/>
        <w:jc w:val="right"/>
        <w:rPr>
          <w:rFonts w:cs="Arial"/>
          <w:sz w:val="14"/>
          <w:szCs w:val="14"/>
        </w:rPr>
      </w:pPr>
      <w:r w:rsidRPr="00FC723F">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3788"/>
        <w:gridCol w:w="691"/>
        <w:gridCol w:w="1234"/>
        <w:gridCol w:w="1239"/>
        <w:gridCol w:w="236"/>
        <w:gridCol w:w="1252"/>
        <w:gridCol w:w="1199"/>
      </w:tblGrid>
      <w:tr w:rsidR="0035572B" w:rsidRPr="00FC723F" w14:paraId="0F8EEBFA" w14:textId="77777777" w:rsidTr="001F6CF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8EAADB" w:themeColor="accent5" w:themeTint="99"/>
              <w:bottom w:val="nil"/>
            </w:tcBorders>
            <w:shd w:val="clear" w:color="auto" w:fill="D9E2F3" w:themeFill="accent5" w:themeFillTint="33"/>
            <w:vAlign w:val="center"/>
          </w:tcPr>
          <w:p w14:paraId="0B9683D0" w14:textId="77777777" w:rsidR="0035572B" w:rsidRPr="00FC723F" w:rsidRDefault="0035572B" w:rsidP="006436B3">
            <w:pPr>
              <w:jc w:val="center"/>
              <w:rPr>
                <w:rFonts w:cs="Arial"/>
                <w:b w:val="0"/>
                <w:szCs w:val="18"/>
              </w:rPr>
            </w:pPr>
          </w:p>
        </w:tc>
        <w:tc>
          <w:tcPr>
            <w:tcW w:w="691" w:type="dxa"/>
            <w:tcBorders>
              <w:top w:val="single" w:sz="2" w:space="0" w:color="8EAADB" w:themeColor="accent5" w:themeTint="99"/>
              <w:bottom w:val="nil"/>
            </w:tcBorders>
            <w:shd w:val="clear" w:color="auto" w:fill="D9E2F3" w:themeFill="accent5" w:themeFillTint="33"/>
          </w:tcPr>
          <w:p w14:paraId="284B730B" w14:textId="77777777" w:rsidR="0035572B" w:rsidRPr="00FC723F" w:rsidRDefault="0035572B" w:rsidP="006436B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7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89347A" w14:textId="77777777" w:rsidR="0035572B" w:rsidRPr="00FC723F" w:rsidRDefault="0035572B" w:rsidP="006436B3">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FC723F">
              <w:rPr>
                <w:rFonts w:cs="Arial"/>
                <w:sz w:val="14"/>
                <w:szCs w:val="18"/>
              </w:rPr>
              <w:t>Controlador</w:t>
            </w:r>
          </w:p>
        </w:tc>
        <w:tc>
          <w:tcPr>
            <w:tcW w:w="236" w:type="dxa"/>
            <w:tcBorders>
              <w:top w:val="single" w:sz="2" w:space="0" w:color="8EAADB" w:themeColor="accent5" w:themeTint="99"/>
              <w:bottom w:val="nil"/>
            </w:tcBorders>
            <w:shd w:val="clear" w:color="auto" w:fill="D9E2F3" w:themeFill="accent5" w:themeFillTint="33"/>
          </w:tcPr>
          <w:p w14:paraId="37AF111A" w14:textId="77777777" w:rsidR="0035572B" w:rsidRPr="00FC723F" w:rsidRDefault="0035572B" w:rsidP="006436B3">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2FD1C2" w14:textId="77777777" w:rsidR="0035572B" w:rsidRPr="00FC723F" w:rsidRDefault="0035572B" w:rsidP="006436B3">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FC723F">
              <w:rPr>
                <w:rFonts w:cs="Arial"/>
                <w:sz w:val="14"/>
                <w:szCs w:val="18"/>
              </w:rPr>
              <w:t>Consolidado</w:t>
            </w:r>
          </w:p>
        </w:tc>
      </w:tr>
      <w:tr w:rsidR="0035572B" w:rsidRPr="00FC723F" w14:paraId="642FA934"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8EAADB" w:themeColor="accent5" w:themeTint="99"/>
            </w:tcBorders>
          </w:tcPr>
          <w:p w14:paraId="78FF89E4" w14:textId="77777777" w:rsidR="0035572B" w:rsidRPr="00FC723F" w:rsidRDefault="0035572B" w:rsidP="00E3478D">
            <w:pPr>
              <w:pStyle w:val="08-Tabelageral"/>
              <w:jc w:val="left"/>
              <w:rPr>
                <w:rFonts w:cs="Arial"/>
                <w:b w:val="0"/>
              </w:rPr>
            </w:pPr>
          </w:p>
        </w:tc>
        <w:tc>
          <w:tcPr>
            <w:tcW w:w="691" w:type="dxa"/>
            <w:tcBorders>
              <w:top w:val="nil"/>
              <w:bottom w:val="single" w:sz="2" w:space="0" w:color="8EAADB" w:themeColor="accent5" w:themeTint="99"/>
            </w:tcBorders>
          </w:tcPr>
          <w:p w14:paraId="7E59F93E" w14:textId="77777777" w:rsidR="0035572B" w:rsidRPr="00FC723F" w:rsidRDefault="0035572B" w:rsidP="00E3478D">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Nota</w:t>
            </w:r>
          </w:p>
        </w:tc>
        <w:tc>
          <w:tcPr>
            <w:tcW w:w="1234" w:type="dxa"/>
            <w:tcBorders>
              <w:top w:val="single" w:sz="2" w:space="0" w:color="8EAADB" w:themeColor="accent5" w:themeTint="99"/>
              <w:bottom w:val="single" w:sz="2" w:space="0" w:color="8EAADB" w:themeColor="accent5" w:themeTint="99"/>
            </w:tcBorders>
          </w:tcPr>
          <w:p w14:paraId="5CBBC4D2" w14:textId="77777777" w:rsidR="0035572B" w:rsidRPr="00FC723F" w:rsidRDefault="0035572B" w:rsidP="00E3478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1º Sem/2021</w:t>
            </w:r>
          </w:p>
        </w:tc>
        <w:tc>
          <w:tcPr>
            <w:tcW w:w="1239" w:type="dxa"/>
            <w:tcBorders>
              <w:top w:val="single" w:sz="2" w:space="0" w:color="8EAADB" w:themeColor="accent5" w:themeTint="99"/>
              <w:bottom w:val="single" w:sz="2" w:space="0" w:color="8EAADB" w:themeColor="accent5" w:themeTint="99"/>
            </w:tcBorders>
          </w:tcPr>
          <w:p w14:paraId="2A7A8B86" w14:textId="77777777" w:rsidR="0035572B" w:rsidRPr="00FC723F" w:rsidRDefault="0035572B" w:rsidP="00E3478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1º Sem/2020</w:t>
            </w:r>
          </w:p>
        </w:tc>
        <w:tc>
          <w:tcPr>
            <w:tcW w:w="236" w:type="dxa"/>
            <w:tcBorders>
              <w:top w:val="nil"/>
              <w:bottom w:val="single" w:sz="2" w:space="0" w:color="8EAADB" w:themeColor="accent5" w:themeTint="99"/>
            </w:tcBorders>
          </w:tcPr>
          <w:p w14:paraId="3A476859" w14:textId="77777777" w:rsidR="0035572B" w:rsidRPr="00FC723F" w:rsidRDefault="0035572B" w:rsidP="00E3478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single" w:sz="2" w:space="0" w:color="8EAADB" w:themeColor="accent5" w:themeTint="99"/>
              <w:bottom w:val="single" w:sz="2" w:space="0" w:color="8EAADB" w:themeColor="accent5" w:themeTint="99"/>
            </w:tcBorders>
          </w:tcPr>
          <w:p w14:paraId="607B01E9" w14:textId="77777777" w:rsidR="0035572B" w:rsidRPr="00FC723F" w:rsidRDefault="0035572B" w:rsidP="00E3478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1º Sem/2021</w:t>
            </w:r>
          </w:p>
        </w:tc>
        <w:tc>
          <w:tcPr>
            <w:tcW w:w="1199" w:type="dxa"/>
            <w:tcBorders>
              <w:top w:val="single" w:sz="2" w:space="0" w:color="8EAADB" w:themeColor="accent5" w:themeTint="99"/>
              <w:bottom w:val="single" w:sz="2" w:space="0" w:color="8EAADB" w:themeColor="accent5" w:themeTint="99"/>
            </w:tcBorders>
          </w:tcPr>
          <w:p w14:paraId="6A0530D7" w14:textId="77777777" w:rsidR="0035572B" w:rsidRPr="00FC723F" w:rsidRDefault="0035572B" w:rsidP="00E3478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1º Sem/2020</w:t>
            </w:r>
          </w:p>
        </w:tc>
      </w:tr>
      <w:tr w:rsidR="0035572B" w:rsidRPr="00FC723F" w14:paraId="609597A2"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137B2ED2" w14:textId="77777777" w:rsidR="0035572B" w:rsidRPr="00FC723F" w:rsidRDefault="0035572B" w:rsidP="002C42BA">
            <w:pPr>
              <w:pStyle w:val="08-Tabelageral"/>
              <w:jc w:val="left"/>
              <w:rPr>
                <w:rFonts w:cs="Arial"/>
              </w:rPr>
            </w:pPr>
            <w:r w:rsidRPr="00FC723F">
              <w:rPr>
                <w:rFonts w:cs="Arial"/>
              </w:rPr>
              <w:t>Receitas</w:t>
            </w:r>
          </w:p>
        </w:tc>
        <w:tc>
          <w:tcPr>
            <w:tcW w:w="691" w:type="dxa"/>
            <w:tcBorders>
              <w:top w:val="nil"/>
              <w:bottom w:val="nil"/>
            </w:tcBorders>
          </w:tcPr>
          <w:p w14:paraId="77BFFC96" w14:textId="77777777" w:rsidR="0035572B" w:rsidRPr="00FC723F" w:rsidRDefault="0035572B" w:rsidP="002C42BA">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234" w:type="dxa"/>
            <w:tcBorders>
              <w:top w:val="nil"/>
              <w:bottom w:val="nil"/>
            </w:tcBorders>
            <w:vAlign w:val="bottom"/>
          </w:tcPr>
          <w:p w14:paraId="1B49FF94"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4.040</w:t>
            </w:r>
          </w:p>
        </w:tc>
        <w:tc>
          <w:tcPr>
            <w:tcW w:w="1239" w:type="dxa"/>
            <w:tcBorders>
              <w:top w:val="nil"/>
              <w:bottom w:val="nil"/>
            </w:tcBorders>
            <w:vAlign w:val="center"/>
          </w:tcPr>
          <w:p w14:paraId="00DE98A0"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4.570</w:t>
            </w:r>
          </w:p>
        </w:tc>
        <w:tc>
          <w:tcPr>
            <w:tcW w:w="236" w:type="dxa"/>
            <w:tcBorders>
              <w:top w:val="nil"/>
              <w:bottom w:val="nil"/>
            </w:tcBorders>
            <w:vAlign w:val="center"/>
          </w:tcPr>
          <w:p w14:paraId="7691ED04"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52" w:type="dxa"/>
            <w:tcBorders>
              <w:top w:val="nil"/>
              <w:bottom w:val="nil"/>
            </w:tcBorders>
            <w:vAlign w:val="bottom"/>
          </w:tcPr>
          <w:p w14:paraId="573EA9D0"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1.894.831</w:t>
            </w:r>
          </w:p>
        </w:tc>
        <w:tc>
          <w:tcPr>
            <w:tcW w:w="1199" w:type="dxa"/>
            <w:tcBorders>
              <w:top w:val="nil"/>
              <w:bottom w:val="nil"/>
            </w:tcBorders>
            <w:vAlign w:val="center"/>
          </w:tcPr>
          <w:p w14:paraId="1A058394" w14:textId="77777777" w:rsidR="0035572B" w:rsidRPr="00FC723F" w:rsidRDefault="0035572B" w:rsidP="002C42B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FC723F">
              <w:rPr>
                <w:rFonts w:cs="Arial"/>
                <w:b/>
              </w:rPr>
              <w:t>1.724.803</w:t>
            </w:r>
          </w:p>
        </w:tc>
      </w:tr>
      <w:tr w:rsidR="0035572B" w:rsidRPr="00FC723F" w14:paraId="5C477BDB"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5E71E01" w14:textId="77777777" w:rsidR="0035572B" w:rsidRPr="00FC723F" w:rsidRDefault="0035572B" w:rsidP="002C42BA">
            <w:pPr>
              <w:pStyle w:val="08-Tabelageral"/>
              <w:ind w:left="113"/>
              <w:jc w:val="left"/>
              <w:rPr>
                <w:rFonts w:cs="Arial"/>
                <w:b w:val="0"/>
              </w:rPr>
            </w:pPr>
            <w:r w:rsidRPr="00FC723F">
              <w:rPr>
                <w:rFonts w:cs="Arial"/>
                <w:b w:val="0"/>
              </w:rPr>
              <w:t>Receitas de comissões</w:t>
            </w:r>
          </w:p>
        </w:tc>
        <w:tc>
          <w:tcPr>
            <w:tcW w:w="691" w:type="dxa"/>
            <w:tcBorders>
              <w:top w:val="nil"/>
              <w:bottom w:val="nil"/>
            </w:tcBorders>
          </w:tcPr>
          <w:p w14:paraId="6E770BBD"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[8]</w:t>
            </w:r>
          </w:p>
        </w:tc>
        <w:tc>
          <w:tcPr>
            <w:tcW w:w="1234" w:type="dxa"/>
            <w:tcBorders>
              <w:top w:val="nil"/>
              <w:bottom w:val="nil"/>
            </w:tcBorders>
            <w:vAlign w:val="bottom"/>
          </w:tcPr>
          <w:p w14:paraId="680A49C5"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1239" w:type="dxa"/>
            <w:tcBorders>
              <w:top w:val="nil"/>
              <w:bottom w:val="nil"/>
            </w:tcBorders>
            <w:vAlign w:val="center"/>
          </w:tcPr>
          <w:p w14:paraId="6DBCEAFF"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236" w:type="dxa"/>
            <w:tcBorders>
              <w:top w:val="nil"/>
              <w:bottom w:val="nil"/>
            </w:tcBorders>
            <w:vAlign w:val="center"/>
          </w:tcPr>
          <w:p w14:paraId="03903014"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bottom"/>
          </w:tcPr>
          <w:p w14:paraId="4D91110F"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1.885.885</w:t>
            </w:r>
          </w:p>
        </w:tc>
        <w:tc>
          <w:tcPr>
            <w:tcW w:w="1199" w:type="dxa"/>
            <w:tcBorders>
              <w:top w:val="nil"/>
              <w:bottom w:val="nil"/>
            </w:tcBorders>
            <w:vAlign w:val="center"/>
          </w:tcPr>
          <w:p w14:paraId="51484337" w14:textId="77777777" w:rsidR="0035572B" w:rsidRPr="00FC723F" w:rsidRDefault="0035572B" w:rsidP="002C42B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1.717.090</w:t>
            </w:r>
          </w:p>
        </w:tc>
      </w:tr>
      <w:tr w:rsidR="0035572B" w:rsidRPr="00FC723F" w14:paraId="409ED751"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bottom"/>
          </w:tcPr>
          <w:p w14:paraId="3D676975" w14:textId="77777777" w:rsidR="0035572B" w:rsidRPr="00FC723F" w:rsidRDefault="0035572B" w:rsidP="002C42BA">
            <w:pPr>
              <w:pStyle w:val="08-Tabelageral"/>
              <w:ind w:left="113"/>
              <w:jc w:val="left"/>
              <w:rPr>
                <w:rFonts w:cs="Arial"/>
                <w:b w:val="0"/>
              </w:rPr>
            </w:pPr>
            <w:r w:rsidRPr="00FC723F">
              <w:rPr>
                <w:rFonts w:cs="Arial"/>
                <w:b w:val="0"/>
              </w:rPr>
              <w:t>Outras receitas</w:t>
            </w:r>
          </w:p>
        </w:tc>
        <w:tc>
          <w:tcPr>
            <w:tcW w:w="691" w:type="dxa"/>
            <w:tcBorders>
              <w:top w:val="nil"/>
              <w:bottom w:val="nil"/>
            </w:tcBorders>
            <w:vAlign w:val="center"/>
          </w:tcPr>
          <w:p w14:paraId="434592BB"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[13]</w:t>
            </w:r>
          </w:p>
        </w:tc>
        <w:tc>
          <w:tcPr>
            <w:tcW w:w="1234" w:type="dxa"/>
            <w:tcBorders>
              <w:top w:val="nil"/>
              <w:bottom w:val="nil"/>
            </w:tcBorders>
            <w:vAlign w:val="bottom"/>
          </w:tcPr>
          <w:p w14:paraId="5F1AF8FB"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4.040</w:t>
            </w:r>
          </w:p>
        </w:tc>
        <w:tc>
          <w:tcPr>
            <w:tcW w:w="1239" w:type="dxa"/>
            <w:tcBorders>
              <w:top w:val="nil"/>
              <w:bottom w:val="nil"/>
            </w:tcBorders>
            <w:vAlign w:val="center"/>
          </w:tcPr>
          <w:p w14:paraId="28CEA85A"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4.570</w:t>
            </w:r>
          </w:p>
        </w:tc>
        <w:tc>
          <w:tcPr>
            <w:tcW w:w="236" w:type="dxa"/>
            <w:tcBorders>
              <w:top w:val="nil"/>
              <w:bottom w:val="nil"/>
            </w:tcBorders>
            <w:vAlign w:val="center"/>
          </w:tcPr>
          <w:p w14:paraId="1B1D3F24"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vAlign w:val="bottom"/>
          </w:tcPr>
          <w:p w14:paraId="4C0C15A1"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8.946</w:t>
            </w:r>
          </w:p>
        </w:tc>
        <w:tc>
          <w:tcPr>
            <w:tcW w:w="1199" w:type="dxa"/>
            <w:tcBorders>
              <w:top w:val="nil"/>
              <w:bottom w:val="nil"/>
            </w:tcBorders>
            <w:vAlign w:val="center"/>
          </w:tcPr>
          <w:p w14:paraId="06A69B42"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szCs w:val="14"/>
              </w:rPr>
              <w:t>7.713</w:t>
            </w:r>
          </w:p>
        </w:tc>
      </w:tr>
      <w:tr w:rsidR="0035572B" w:rsidRPr="00FC723F" w14:paraId="15724038"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bottom"/>
          </w:tcPr>
          <w:p w14:paraId="28B71BF0" w14:textId="77777777" w:rsidR="0035572B" w:rsidRPr="00FC723F" w:rsidRDefault="0035572B" w:rsidP="003C0013">
            <w:pPr>
              <w:pStyle w:val="08-Tabelageral"/>
              <w:ind w:left="113"/>
              <w:jc w:val="left"/>
              <w:rPr>
                <w:rFonts w:cs="Arial"/>
                <w:b w:val="0"/>
              </w:rPr>
            </w:pPr>
          </w:p>
        </w:tc>
        <w:tc>
          <w:tcPr>
            <w:tcW w:w="691" w:type="dxa"/>
            <w:tcBorders>
              <w:top w:val="nil"/>
              <w:bottom w:val="nil"/>
            </w:tcBorders>
            <w:vAlign w:val="center"/>
          </w:tcPr>
          <w:p w14:paraId="13B7940B" w14:textId="77777777" w:rsidR="0035572B" w:rsidRPr="00FC723F" w:rsidRDefault="0035572B" w:rsidP="003C0013">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04B712E9" w14:textId="77777777" w:rsidR="0035572B" w:rsidRPr="00FC723F" w:rsidRDefault="0035572B" w:rsidP="003C001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39" w:type="dxa"/>
            <w:tcBorders>
              <w:top w:val="nil"/>
              <w:bottom w:val="nil"/>
            </w:tcBorders>
            <w:vAlign w:val="center"/>
          </w:tcPr>
          <w:p w14:paraId="7E5D2EDC" w14:textId="77777777" w:rsidR="0035572B" w:rsidRPr="00FC723F" w:rsidRDefault="0035572B" w:rsidP="003C0013">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36" w:type="dxa"/>
            <w:tcBorders>
              <w:top w:val="nil"/>
              <w:bottom w:val="nil"/>
            </w:tcBorders>
            <w:vAlign w:val="center"/>
          </w:tcPr>
          <w:p w14:paraId="57DBB34B" w14:textId="77777777" w:rsidR="0035572B" w:rsidRPr="00FC723F" w:rsidRDefault="0035572B" w:rsidP="003C001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2" w:type="dxa"/>
            <w:tcBorders>
              <w:top w:val="nil"/>
              <w:bottom w:val="nil"/>
            </w:tcBorders>
            <w:vAlign w:val="center"/>
          </w:tcPr>
          <w:p w14:paraId="227A2A60" w14:textId="77777777" w:rsidR="0035572B" w:rsidRPr="00FC723F" w:rsidRDefault="0035572B" w:rsidP="003C001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99" w:type="dxa"/>
            <w:tcBorders>
              <w:top w:val="nil"/>
              <w:bottom w:val="nil"/>
            </w:tcBorders>
            <w:vAlign w:val="center"/>
          </w:tcPr>
          <w:p w14:paraId="43B86E74" w14:textId="77777777" w:rsidR="0035572B" w:rsidRPr="00FC723F" w:rsidRDefault="0035572B" w:rsidP="003C0013">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35572B" w:rsidRPr="00FC723F" w14:paraId="1F3D88DF"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B166348" w14:textId="77777777" w:rsidR="0035572B" w:rsidRPr="00FC723F" w:rsidRDefault="0035572B" w:rsidP="002C42BA">
            <w:pPr>
              <w:pStyle w:val="08-Tabelageral"/>
              <w:jc w:val="left"/>
              <w:rPr>
                <w:rFonts w:cs="Arial"/>
              </w:rPr>
            </w:pPr>
            <w:r w:rsidRPr="00FC723F">
              <w:rPr>
                <w:rFonts w:cs="Arial"/>
              </w:rPr>
              <w:t>Insumos Adquiridos de Terceiros</w:t>
            </w:r>
          </w:p>
        </w:tc>
        <w:tc>
          <w:tcPr>
            <w:tcW w:w="691" w:type="dxa"/>
            <w:tcBorders>
              <w:top w:val="nil"/>
              <w:bottom w:val="nil"/>
            </w:tcBorders>
          </w:tcPr>
          <w:p w14:paraId="04EBB12E"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34" w:type="dxa"/>
            <w:tcBorders>
              <w:top w:val="nil"/>
              <w:bottom w:val="nil"/>
            </w:tcBorders>
            <w:vAlign w:val="bottom"/>
          </w:tcPr>
          <w:p w14:paraId="60F8D407"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(1.762)</w:t>
            </w:r>
          </w:p>
        </w:tc>
        <w:tc>
          <w:tcPr>
            <w:tcW w:w="1239" w:type="dxa"/>
            <w:tcBorders>
              <w:top w:val="nil"/>
              <w:bottom w:val="nil"/>
            </w:tcBorders>
            <w:vAlign w:val="center"/>
          </w:tcPr>
          <w:p w14:paraId="44EAF1BA"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(1.798)</w:t>
            </w:r>
          </w:p>
        </w:tc>
        <w:tc>
          <w:tcPr>
            <w:tcW w:w="236" w:type="dxa"/>
            <w:tcBorders>
              <w:top w:val="nil"/>
              <w:bottom w:val="nil"/>
            </w:tcBorders>
            <w:vAlign w:val="center"/>
          </w:tcPr>
          <w:p w14:paraId="0448369A"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52" w:type="dxa"/>
            <w:tcBorders>
              <w:top w:val="nil"/>
              <w:bottom w:val="nil"/>
            </w:tcBorders>
            <w:vAlign w:val="bottom"/>
          </w:tcPr>
          <w:p w14:paraId="6163771A"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(122.963)</w:t>
            </w:r>
          </w:p>
        </w:tc>
        <w:tc>
          <w:tcPr>
            <w:tcW w:w="1199" w:type="dxa"/>
            <w:tcBorders>
              <w:top w:val="nil"/>
              <w:bottom w:val="nil"/>
            </w:tcBorders>
            <w:vAlign w:val="center"/>
          </w:tcPr>
          <w:p w14:paraId="3FDD1363" w14:textId="77777777" w:rsidR="0035572B" w:rsidRPr="00FC723F" w:rsidRDefault="0035572B" w:rsidP="002C42B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(153.672)</w:t>
            </w:r>
          </w:p>
        </w:tc>
      </w:tr>
      <w:tr w:rsidR="0035572B" w:rsidRPr="00FC723F" w14:paraId="37237595"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16B88691" w14:textId="77777777" w:rsidR="0035572B" w:rsidRPr="00FC723F" w:rsidRDefault="0035572B" w:rsidP="002C42BA">
            <w:pPr>
              <w:pStyle w:val="08-Tabelageral"/>
              <w:ind w:left="113"/>
              <w:jc w:val="left"/>
              <w:rPr>
                <w:rFonts w:cs="Arial"/>
                <w:b w:val="0"/>
              </w:rPr>
            </w:pPr>
            <w:r w:rsidRPr="00FC723F">
              <w:rPr>
                <w:rFonts w:cs="Arial"/>
                <w:b w:val="0"/>
              </w:rPr>
              <w:t>Despesas administrativas e com vendas</w:t>
            </w:r>
          </w:p>
        </w:tc>
        <w:tc>
          <w:tcPr>
            <w:tcW w:w="691" w:type="dxa"/>
            <w:tcBorders>
              <w:top w:val="nil"/>
              <w:bottom w:val="nil"/>
            </w:tcBorders>
          </w:tcPr>
          <w:p w14:paraId="400F1AF4"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[11]</w:t>
            </w:r>
          </w:p>
        </w:tc>
        <w:tc>
          <w:tcPr>
            <w:tcW w:w="1234" w:type="dxa"/>
            <w:tcBorders>
              <w:top w:val="nil"/>
              <w:bottom w:val="nil"/>
            </w:tcBorders>
            <w:vAlign w:val="bottom"/>
          </w:tcPr>
          <w:p w14:paraId="1E89D7E9"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(1.762)</w:t>
            </w:r>
          </w:p>
        </w:tc>
        <w:tc>
          <w:tcPr>
            <w:tcW w:w="1239" w:type="dxa"/>
            <w:tcBorders>
              <w:top w:val="nil"/>
              <w:bottom w:val="nil"/>
            </w:tcBorders>
            <w:vAlign w:val="center"/>
          </w:tcPr>
          <w:p w14:paraId="292CD43F"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(1.671)</w:t>
            </w:r>
          </w:p>
        </w:tc>
        <w:tc>
          <w:tcPr>
            <w:tcW w:w="236" w:type="dxa"/>
            <w:tcBorders>
              <w:top w:val="nil"/>
              <w:bottom w:val="nil"/>
            </w:tcBorders>
            <w:vAlign w:val="center"/>
          </w:tcPr>
          <w:p w14:paraId="37D73D1E"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bottom"/>
          </w:tcPr>
          <w:p w14:paraId="575085A2"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(8.910)</w:t>
            </w:r>
          </w:p>
        </w:tc>
        <w:tc>
          <w:tcPr>
            <w:tcW w:w="1199" w:type="dxa"/>
            <w:tcBorders>
              <w:top w:val="nil"/>
              <w:bottom w:val="nil"/>
            </w:tcBorders>
            <w:vAlign w:val="center"/>
          </w:tcPr>
          <w:p w14:paraId="47237A9B" w14:textId="77777777" w:rsidR="0035572B" w:rsidRPr="00FC723F" w:rsidRDefault="0035572B" w:rsidP="002C42B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(51.658)</w:t>
            </w:r>
          </w:p>
        </w:tc>
      </w:tr>
      <w:tr w:rsidR="0035572B" w:rsidRPr="00FC723F" w14:paraId="3EB6AB6A"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662B6D5" w14:textId="77777777" w:rsidR="0035572B" w:rsidRPr="00FC723F" w:rsidRDefault="0035572B" w:rsidP="002C42BA">
            <w:pPr>
              <w:pStyle w:val="08-Tabelageral"/>
              <w:ind w:left="113"/>
              <w:jc w:val="left"/>
              <w:rPr>
                <w:rFonts w:cs="Arial"/>
                <w:b w:val="0"/>
              </w:rPr>
            </w:pPr>
            <w:r w:rsidRPr="00FC723F">
              <w:rPr>
                <w:rFonts w:cs="Arial"/>
                <w:b w:val="0"/>
              </w:rPr>
              <w:t>Custos dos serviços prestados</w:t>
            </w:r>
          </w:p>
        </w:tc>
        <w:tc>
          <w:tcPr>
            <w:tcW w:w="691" w:type="dxa"/>
            <w:tcBorders>
              <w:top w:val="nil"/>
              <w:bottom w:val="nil"/>
            </w:tcBorders>
          </w:tcPr>
          <w:p w14:paraId="740D042F"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[9]</w:t>
            </w:r>
          </w:p>
        </w:tc>
        <w:tc>
          <w:tcPr>
            <w:tcW w:w="1234" w:type="dxa"/>
            <w:tcBorders>
              <w:top w:val="nil"/>
              <w:bottom w:val="nil"/>
            </w:tcBorders>
            <w:vAlign w:val="bottom"/>
          </w:tcPr>
          <w:p w14:paraId="3266741D"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1239" w:type="dxa"/>
            <w:tcBorders>
              <w:top w:val="nil"/>
              <w:bottom w:val="nil"/>
            </w:tcBorders>
            <w:vAlign w:val="center"/>
          </w:tcPr>
          <w:p w14:paraId="1F814BE3"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w:t>
            </w:r>
          </w:p>
        </w:tc>
        <w:tc>
          <w:tcPr>
            <w:tcW w:w="236" w:type="dxa"/>
            <w:tcBorders>
              <w:top w:val="nil"/>
              <w:bottom w:val="nil"/>
            </w:tcBorders>
            <w:vAlign w:val="center"/>
          </w:tcPr>
          <w:p w14:paraId="3E4904A7"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2" w:type="dxa"/>
            <w:tcBorders>
              <w:top w:val="nil"/>
              <w:bottom w:val="nil"/>
            </w:tcBorders>
            <w:vAlign w:val="bottom"/>
          </w:tcPr>
          <w:p w14:paraId="1244558F"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(94.434)</w:t>
            </w:r>
          </w:p>
        </w:tc>
        <w:tc>
          <w:tcPr>
            <w:tcW w:w="1199" w:type="dxa"/>
            <w:tcBorders>
              <w:top w:val="nil"/>
              <w:bottom w:val="nil"/>
            </w:tcBorders>
            <w:vAlign w:val="center"/>
          </w:tcPr>
          <w:p w14:paraId="62930F16" w14:textId="77777777" w:rsidR="0035572B" w:rsidRPr="00FC723F" w:rsidRDefault="0035572B" w:rsidP="002C42B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(82.238)</w:t>
            </w:r>
          </w:p>
        </w:tc>
      </w:tr>
      <w:tr w:rsidR="0035572B" w:rsidRPr="00FC723F" w14:paraId="6D00EFC6"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00DAD4FB" w14:textId="77777777" w:rsidR="0035572B" w:rsidRPr="00FC723F" w:rsidRDefault="0035572B" w:rsidP="002C42BA">
            <w:pPr>
              <w:pStyle w:val="08-Tabelageral"/>
              <w:ind w:left="113"/>
              <w:jc w:val="left"/>
              <w:rPr>
                <w:rFonts w:cs="Arial"/>
                <w:b w:val="0"/>
              </w:rPr>
            </w:pPr>
            <w:r w:rsidRPr="00FC723F">
              <w:rPr>
                <w:rFonts w:cs="Arial"/>
                <w:b w:val="0"/>
              </w:rPr>
              <w:t xml:space="preserve">Outras </w:t>
            </w:r>
          </w:p>
        </w:tc>
        <w:tc>
          <w:tcPr>
            <w:tcW w:w="691" w:type="dxa"/>
            <w:tcBorders>
              <w:top w:val="nil"/>
              <w:bottom w:val="nil"/>
            </w:tcBorders>
          </w:tcPr>
          <w:p w14:paraId="662961FF"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[13]</w:t>
            </w:r>
          </w:p>
        </w:tc>
        <w:tc>
          <w:tcPr>
            <w:tcW w:w="1234" w:type="dxa"/>
            <w:tcBorders>
              <w:top w:val="nil"/>
              <w:bottom w:val="nil"/>
            </w:tcBorders>
            <w:vAlign w:val="bottom"/>
          </w:tcPr>
          <w:p w14:paraId="5CA1520C"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w:t>
            </w:r>
          </w:p>
        </w:tc>
        <w:tc>
          <w:tcPr>
            <w:tcW w:w="1239" w:type="dxa"/>
            <w:tcBorders>
              <w:top w:val="nil"/>
              <w:bottom w:val="nil"/>
            </w:tcBorders>
            <w:vAlign w:val="center"/>
          </w:tcPr>
          <w:p w14:paraId="33D57692"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(127)</w:t>
            </w:r>
          </w:p>
        </w:tc>
        <w:tc>
          <w:tcPr>
            <w:tcW w:w="236" w:type="dxa"/>
            <w:tcBorders>
              <w:top w:val="nil"/>
              <w:bottom w:val="nil"/>
            </w:tcBorders>
            <w:vAlign w:val="center"/>
          </w:tcPr>
          <w:p w14:paraId="1F327B35"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bottom"/>
          </w:tcPr>
          <w:p w14:paraId="6EAD749F"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(19.619)</w:t>
            </w:r>
          </w:p>
        </w:tc>
        <w:tc>
          <w:tcPr>
            <w:tcW w:w="1199" w:type="dxa"/>
            <w:tcBorders>
              <w:top w:val="nil"/>
              <w:bottom w:val="nil"/>
            </w:tcBorders>
            <w:vAlign w:val="center"/>
          </w:tcPr>
          <w:p w14:paraId="0F5FE5D6" w14:textId="77777777" w:rsidR="0035572B" w:rsidRPr="00FC723F" w:rsidRDefault="0035572B" w:rsidP="002C42B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(19.776)</w:t>
            </w:r>
          </w:p>
        </w:tc>
      </w:tr>
      <w:tr w:rsidR="0035572B" w:rsidRPr="00FC723F" w14:paraId="7DA7AB07"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7FB5F23" w14:textId="77777777" w:rsidR="0035572B" w:rsidRPr="00FC723F" w:rsidRDefault="0035572B" w:rsidP="003C0013">
            <w:pPr>
              <w:pStyle w:val="08-Tabelageral"/>
              <w:jc w:val="left"/>
              <w:rPr>
                <w:rFonts w:cs="Arial"/>
              </w:rPr>
            </w:pPr>
            <w:r w:rsidRPr="00FC723F">
              <w:rPr>
                <w:rFonts w:cs="Arial"/>
              </w:rPr>
              <w:t> </w:t>
            </w:r>
          </w:p>
        </w:tc>
        <w:tc>
          <w:tcPr>
            <w:tcW w:w="691" w:type="dxa"/>
            <w:tcBorders>
              <w:top w:val="nil"/>
              <w:bottom w:val="nil"/>
            </w:tcBorders>
          </w:tcPr>
          <w:p w14:paraId="617DA43E" w14:textId="77777777" w:rsidR="0035572B" w:rsidRPr="00FC723F" w:rsidRDefault="0035572B" w:rsidP="003C001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4" w:type="dxa"/>
            <w:tcBorders>
              <w:top w:val="nil"/>
              <w:bottom w:val="nil"/>
            </w:tcBorders>
            <w:vAlign w:val="center"/>
          </w:tcPr>
          <w:p w14:paraId="2C12D942" w14:textId="77777777" w:rsidR="0035572B" w:rsidRPr="00FC723F" w:rsidRDefault="0035572B" w:rsidP="003C0013">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39" w:type="dxa"/>
            <w:tcBorders>
              <w:top w:val="nil"/>
              <w:bottom w:val="nil"/>
            </w:tcBorders>
            <w:vAlign w:val="center"/>
          </w:tcPr>
          <w:p w14:paraId="6A2580AE" w14:textId="77777777" w:rsidR="0035572B" w:rsidRPr="00FC723F" w:rsidRDefault="0035572B" w:rsidP="003C001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6" w:type="dxa"/>
            <w:tcBorders>
              <w:top w:val="nil"/>
              <w:bottom w:val="nil"/>
            </w:tcBorders>
            <w:vAlign w:val="center"/>
          </w:tcPr>
          <w:p w14:paraId="3BC68CE5" w14:textId="77777777" w:rsidR="0035572B" w:rsidRPr="00FC723F" w:rsidRDefault="0035572B" w:rsidP="003C001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vAlign w:val="center"/>
          </w:tcPr>
          <w:p w14:paraId="4B18066E" w14:textId="77777777" w:rsidR="0035572B" w:rsidRPr="00FC723F" w:rsidRDefault="0035572B" w:rsidP="003C0013">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99" w:type="dxa"/>
            <w:tcBorders>
              <w:top w:val="nil"/>
              <w:bottom w:val="nil"/>
            </w:tcBorders>
            <w:vAlign w:val="center"/>
          </w:tcPr>
          <w:p w14:paraId="73BB909C" w14:textId="77777777" w:rsidR="0035572B" w:rsidRPr="00FC723F" w:rsidRDefault="0035572B" w:rsidP="003C0013">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35572B" w:rsidRPr="00FC723F" w14:paraId="27E56695"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24591D36" w14:textId="77777777" w:rsidR="0035572B" w:rsidRPr="00FC723F" w:rsidRDefault="0035572B" w:rsidP="002C42BA">
            <w:pPr>
              <w:pStyle w:val="08-Tabelageral"/>
              <w:jc w:val="left"/>
              <w:rPr>
                <w:rFonts w:cs="Arial"/>
              </w:rPr>
            </w:pPr>
            <w:r w:rsidRPr="00FC723F">
              <w:rPr>
                <w:rFonts w:cs="Arial"/>
              </w:rPr>
              <w:t>Valor Adicionado Bruto</w:t>
            </w:r>
          </w:p>
        </w:tc>
        <w:tc>
          <w:tcPr>
            <w:tcW w:w="691" w:type="dxa"/>
            <w:tcBorders>
              <w:top w:val="nil"/>
              <w:bottom w:val="nil"/>
            </w:tcBorders>
          </w:tcPr>
          <w:p w14:paraId="09C2693A"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024B89ED"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2.278</w:t>
            </w:r>
          </w:p>
        </w:tc>
        <w:tc>
          <w:tcPr>
            <w:tcW w:w="1239" w:type="dxa"/>
            <w:tcBorders>
              <w:top w:val="nil"/>
              <w:bottom w:val="nil"/>
            </w:tcBorders>
            <w:vAlign w:val="center"/>
          </w:tcPr>
          <w:p w14:paraId="26F6F0E3"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2.772</w:t>
            </w:r>
          </w:p>
        </w:tc>
        <w:tc>
          <w:tcPr>
            <w:tcW w:w="236" w:type="dxa"/>
            <w:tcBorders>
              <w:top w:val="nil"/>
              <w:bottom w:val="nil"/>
            </w:tcBorders>
            <w:vAlign w:val="center"/>
          </w:tcPr>
          <w:p w14:paraId="6A83F940"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nil"/>
              <w:bottom w:val="nil"/>
            </w:tcBorders>
            <w:shd w:val="clear" w:color="auto" w:fill="D9E2F3"/>
            <w:vAlign w:val="bottom"/>
          </w:tcPr>
          <w:p w14:paraId="63FDF359"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1.771.868</w:t>
            </w:r>
          </w:p>
        </w:tc>
        <w:tc>
          <w:tcPr>
            <w:tcW w:w="1199" w:type="dxa"/>
            <w:tcBorders>
              <w:top w:val="nil"/>
              <w:bottom w:val="nil"/>
            </w:tcBorders>
            <w:shd w:val="clear" w:color="auto" w:fill="D9E2F3"/>
            <w:vAlign w:val="center"/>
          </w:tcPr>
          <w:p w14:paraId="206D9B24" w14:textId="77777777" w:rsidR="0035572B" w:rsidRPr="00FC723F" w:rsidRDefault="0035572B" w:rsidP="002C42B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b/>
              </w:rPr>
              <w:t>1.571.131</w:t>
            </w:r>
          </w:p>
        </w:tc>
      </w:tr>
      <w:tr w:rsidR="0035572B" w:rsidRPr="00FC723F" w14:paraId="10F7E0BB"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269D25F1" w14:textId="77777777" w:rsidR="0035572B" w:rsidRPr="00FC723F" w:rsidRDefault="0035572B" w:rsidP="002C42BA">
            <w:pPr>
              <w:pStyle w:val="08-Tabelageral"/>
              <w:jc w:val="left"/>
              <w:rPr>
                <w:rFonts w:cs="Arial"/>
              </w:rPr>
            </w:pPr>
          </w:p>
        </w:tc>
        <w:tc>
          <w:tcPr>
            <w:tcW w:w="691" w:type="dxa"/>
            <w:tcBorders>
              <w:top w:val="nil"/>
              <w:bottom w:val="nil"/>
            </w:tcBorders>
          </w:tcPr>
          <w:p w14:paraId="75C550C9"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34" w:type="dxa"/>
            <w:tcBorders>
              <w:top w:val="nil"/>
              <w:bottom w:val="nil"/>
            </w:tcBorders>
            <w:vAlign w:val="center"/>
          </w:tcPr>
          <w:p w14:paraId="2DB91EBD"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39" w:type="dxa"/>
            <w:tcBorders>
              <w:top w:val="nil"/>
              <w:bottom w:val="nil"/>
            </w:tcBorders>
            <w:vAlign w:val="center"/>
          </w:tcPr>
          <w:p w14:paraId="31DD0BE8"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36" w:type="dxa"/>
            <w:tcBorders>
              <w:top w:val="nil"/>
              <w:bottom w:val="nil"/>
            </w:tcBorders>
            <w:vAlign w:val="center"/>
          </w:tcPr>
          <w:p w14:paraId="081E958E"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52" w:type="dxa"/>
            <w:tcBorders>
              <w:top w:val="nil"/>
              <w:bottom w:val="nil"/>
            </w:tcBorders>
            <w:vAlign w:val="bottom"/>
          </w:tcPr>
          <w:p w14:paraId="185C2D00"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 </w:t>
            </w:r>
          </w:p>
        </w:tc>
        <w:tc>
          <w:tcPr>
            <w:tcW w:w="1199" w:type="dxa"/>
            <w:tcBorders>
              <w:top w:val="nil"/>
              <w:bottom w:val="nil"/>
            </w:tcBorders>
            <w:vAlign w:val="center"/>
          </w:tcPr>
          <w:p w14:paraId="23370642"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35572B" w:rsidRPr="00FC723F" w14:paraId="7DE290C9"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107515BE" w14:textId="77777777" w:rsidR="0035572B" w:rsidRPr="00FC723F" w:rsidRDefault="0035572B" w:rsidP="002C42BA">
            <w:pPr>
              <w:pStyle w:val="08-Tabelageral"/>
              <w:ind w:left="113"/>
              <w:jc w:val="left"/>
              <w:rPr>
                <w:rFonts w:cs="Arial"/>
                <w:b w:val="0"/>
                <w:bCs w:val="0"/>
              </w:rPr>
            </w:pPr>
            <w:r w:rsidRPr="00FC723F">
              <w:rPr>
                <w:rFonts w:cs="Arial"/>
                <w:b w:val="0"/>
              </w:rPr>
              <w:t>Depreciação e Amortização</w:t>
            </w:r>
            <w:r w:rsidRPr="00FC723F">
              <w:rPr>
                <w:rFonts w:cs="Arial"/>
                <w:b w:val="0"/>
                <w:bCs w:val="0"/>
              </w:rPr>
              <w:t xml:space="preserve"> </w:t>
            </w:r>
          </w:p>
        </w:tc>
        <w:tc>
          <w:tcPr>
            <w:tcW w:w="691" w:type="dxa"/>
            <w:tcBorders>
              <w:top w:val="nil"/>
              <w:bottom w:val="nil"/>
            </w:tcBorders>
          </w:tcPr>
          <w:p w14:paraId="76CFC926"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[13]</w:t>
            </w:r>
          </w:p>
        </w:tc>
        <w:tc>
          <w:tcPr>
            <w:tcW w:w="1234" w:type="dxa"/>
            <w:tcBorders>
              <w:top w:val="nil"/>
              <w:bottom w:val="nil"/>
            </w:tcBorders>
            <w:vAlign w:val="center"/>
          </w:tcPr>
          <w:p w14:paraId="1C64C0AD"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(82)</w:t>
            </w:r>
          </w:p>
        </w:tc>
        <w:tc>
          <w:tcPr>
            <w:tcW w:w="1239" w:type="dxa"/>
            <w:tcBorders>
              <w:top w:val="nil"/>
              <w:bottom w:val="nil"/>
            </w:tcBorders>
            <w:vAlign w:val="center"/>
          </w:tcPr>
          <w:p w14:paraId="604068B7"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(94)</w:t>
            </w:r>
          </w:p>
        </w:tc>
        <w:tc>
          <w:tcPr>
            <w:tcW w:w="236" w:type="dxa"/>
            <w:tcBorders>
              <w:top w:val="nil"/>
              <w:bottom w:val="nil"/>
            </w:tcBorders>
            <w:vAlign w:val="center"/>
          </w:tcPr>
          <w:p w14:paraId="21FE1358"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bottom"/>
          </w:tcPr>
          <w:p w14:paraId="2B38C8CC"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(519)</w:t>
            </w:r>
          </w:p>
        </w:tc>
        <w:tc>
          <w:tcPr>
            <w:tcW w:w="1199" w:type="dxa"/>
            <w:tcBorders>
              <w:top w:val="nil"/>
              <w:bottom w:val="nil"/>
            </w:tcBorders>
            <w:vAlign w:val="center"/>
          </w:tcPr>
          <w:p w14:paraId="3C7C0BEE"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(498)</w:t>
            </w:r>
          </w:p>
        </w:tc>
      </w:tr>
      <w:tr w:rsidR="0035572B" w:rsidRPr="00FC723F" w14:paraId="10EEA6AE"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77D95B5D" w14:textId="77777777" w:rsidR="0035572B" w:rsidRPr="00FC723F" w:rsidRDefault="0035572B" w:rsidP="003C0013">
            <w:pPr>
              <w:pStyle w:val="08-Tabelageral"/>
              <w:jc w:val="left"/>
              <w:rPr>
                <w:rFonts w:cs="Arial"/>
                <w:b w:val="0"/>
                <w:bCs w:val="0"/>
              </w:rPr>
            </w:pPr>
            <w:r w:rsidRPr="00FC723F">
              <w:rPr>
                <w:rFonts w:cs="Arial"/>
                <w:b w:val="0"/>
                <w:bCs w:val="0"/>
              </w:rPr>
              <w:t> </w:t>
            </w:r>
          </w:p>
        </w:tc>
        <w:tc>
          <w:tcPr>
            <w:tcW w:w="691" w:type="dxa"/>
            <w:tcBorders>
              <w:top w:val="nil"/>
              <w:bottom w:val="nil"/>
            </w:tcBorders>
          </w:tcPr>
          <w:p w14:paraId="6892F1CC" w14:textId="77777777" w:rsidR="0035572B" w:rsidRPr="00FC723F" w:rsidRDefault="0035572B" w:rsidP="003C0013">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34" w:type="dxa"/>
            <w:tcBorders>
              <w:top w:val="nil"/>
              <w:bottom w:val="nil"/>
            </w:tcBorders>
            <w:vAlign w:val="center"/>
          </w:tcPr>
          <w:p w14:paraId="6853186B"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39" w:type="dxa"/>
            <w:tcBorders>
              <w:top w:val="nil"/>
              <w:bottom w:val="nil"/>
            </w:tcBorders>
            <w:vAlign w:val="center"/>
          </w:tcPr>
          <w:p w14:paraId="56DC9DA2" w14:textId="77777777" w:rsidR="0035572B" w:rsidRPr="00FC723F" w:rsidRDefault="0035572B" w:rsidP="003C0013">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36" w:type="dxa"/>
            <w:tcBorders>
              <w:top w:val="nil"/>
              <w:bottom w:val="nil"/>
            </w:tcBorders>
            <w:vAlign w:val="center"/>
          </w:tcPr>
          <w:p w14:paraId="689824BE" w14:textId="77777777" w:rsidR="0035572B" w:rsidRPr="00FC723F" w:rsidRDefault="0035572B" w:rsidP="003C0013">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52" w:type="dxa"/>
            <w:tcBorders>
              <w:top w:val="nil"/>
              <w:bottom w:val="nil"/>
            </w:tcBorders>
            <w:vAlign w:val="center"/>
          </w:tcPr>
          <w:p w14:paraId="2FC68582"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99" w:type="dxa"/>
            <w:tcBorders>
              <w:top w:val="nil"/>
              <w:bottom w:val="nil"/>
            </w:tcBorders>
            <w:vAlign w:val="center"/>
          </w:tcPr>
          <w:p w14:paraId="6DFCA90F" w14:textId="77777777" w:rsidR="0035572B" w:rsidRPr="00FC723F" w:rsidRDefault="0035572B" w:rsidP="003C0013">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35572B" w:rsidRPr="00FC723F" w14:paraId="0E07CFD8"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2E7D0900" w14:textId="77777777" w:rsidR="0035572B" w:rsidRPr="00FC723F" w:rsidRDefault="0035572B" w:rsidP="003C0013">
            <w:pPr>
              <w:pStyle w:val="08-Tabelageral"/>
              <w:jc w:val="left"/>
              <w:rPr>
                <w:rFonts w:cs="Arial"/>
              </w:rPr>
            </w:pPr>
            <w:r w:rsidRPr="00FC723F">
              <w:rPr>
                <w:rFonts w:cs="Arial"/>
              </w:rPr>
              <w:t>Valor Adicionado Líquido Produzido pela Entidade</w:t>
            </w:r>
          </w:p>
        </w:tc>
        <w:tc>
          <w:tcPr>
            <w:tcW w:w="691" w:type="dxa"/>
            <w:tcBorders>
              <w:top w:val="nil"/>
              <w:bottom w:val="nil"/>
            </w:tcBorders>
          </w:tcPr>
          <w:p w14:paraId="0DCF09CA" w14:textId="77777777" w:rsidR="0035572B" w:rsidRPr="00FC723F" w:rsidRDefault="0035572B" w:rsidP="003C0013">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5AB7341E"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2.196</w:t>
            </w:r>
          </w:p>
        </w:tc>
        <w:tc>
          <w:tcPr>
            <w:tcW w:w="1239" w:type="dxa"/>
            <w:tcBorders>
              <w:top w:val="nil"/>
              <w:bottom w:val="nil"/>
            </w:tcBorders>
            <w:vAlign w:val="center"/>
          </w:tcPr>
          <w:p w14:paraId="41574368" w14:textId="77777777" w:rsidR="0035572B" w:rsidRPr="00FC723F" w:rsidRDefault="0035572B" w:rsidP="003C001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2.678</w:t>
            </w:r>
          </w:p>
        </w:tc>
        <w:tc>
          <w:tcPr>
            <w:tcW w:w="236" w:type="dxa"/>
            <w:tcBorders>
              <w:top w:val="nil"/>
              <w:bottom w:val="nil"/>
            </w:tcBorders>
            <w:vAlign w:val="center"/>
          </w:tcPr>
          <w:p w14:paraId="4BC1C4D2" w14:textId="77777777" w:rsidR="0035572B" w:rsidRPr="00FC723F" w:rsidRDefault="0035572B" w:rsidP="003C0013">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nil"/>
              <w:bottom w:val="nil"/>
            </w:tcBorders>
            <w:vAlign w:val="center"/>
          </w:tcPr>
          <w:p w14:paraId="63A89689"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1.771.349</w:t>
            </w:r>
          </w:p>
        </w:tc>
        <w:tc>
          <w:tcPr>
            <w:tcW w:w="1199" w:type="dxa"/>
            <w:tcBorders>
              <w:top w:val="nil"/>
              <w:bottom w:val="nil"/>
            </w:tcBorders>
            <w:vAlign w:val="center"/>
          </w:tcPr>
          <w:p w14:paraId="55A3F556" w14:textId="77777777" w:rsidR="0035572B" w:rsidRPr="00FC723F" w:rsidRDefault="0035572B" w:rsidP="003C0013">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1.570.633</w:t>
            </w:r>
          </w:p>
        </w:tc>
      </w:tr>
      <w:tr w:rsidR="0035572B" w:rsidRPr="00FC723F" w14:paraId="7798C5B7"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CBD3EA6" w14:textId="77777777" w:rsidR="0035572B" w:rsidRPr="00FC723F" w:rsidRDefault="0035572B" w:rsidP="003C0013">
            <w:pPr>
              <w:pStyle w:val="08-Tabelageral"/>
              <w:jc w:val="left"/>
              <w:rPr>
                <w:rFonts w:cs="Arial"/>
                <w:b w:val="0"/>
                <w:bCs w:val="0"/>
              </w:rPr>
            </w:pPr>
            <w:r w:rsidRPr="00FC723F">
              <w:rPr>
                <w:rFonts w:cs="Arial"/>
                <w:b w:val="0"/>
                <w:bCs w:val="0"/>
              </w:rPr>
              <w:t> </w:t>
            </w:r>
          </w:p>
        </w:tc>
        <w:tc>
          <w:tcPr>
            <w:tcW w:w="691" w:type="dxa"/>
            <w:tcBorders>
              <w:top w:val="nil"/>
              <w:bottom w:val="nil"/>
            </w:tcBorders>
          </w:tcPr>
          <w:p w14:paraId="63195473" w14:textId="77777777" w:rsidR="0035572B" w:rsidRPr="00FC723F" w:rsidRDefault="0035572B" w:rsidP="003C0013">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4" w:type="dxa"/>
            <w:tcBorders>
              <w:top w:val="nil"/>
              <w:bottom w:val="nil"/>
            </w:tcBorders>
            <w:vAlign w:val="center"/>
          </w:tcPr>
          <w:p w14:paraId="5DC99A10"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39" w:type="dxa"/>
            <w:tcBorders>
              <w:top w:val="nil"/>
              <w:bottom w:val="nil"/>
            </w:tcBorders>
            <w:vAlign w:val="center"/>
          </w:tcPr>
          <w:p w14:paraId="1A28534C" w14:textId="77777777" w:rsidR="0035572B" w:rsidRPr="00FC723F" w:rsidRDefault="0035572B" w:rsidP="003C0013">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236" w:type="dxa"/>
            <w:tcBorders>
              <w:top w:val="nil"/>
              <w:bottom w:val="nil"/>
            </w:tcBorders>
            <w:vAlign w:val="center"/>
          </w:tcPr>
          <w:p w14:paraId="18104B46" w14:textId="77777777" w:rsidR="0035572B" w:rsidRPr="00FC723F" w:rsidRDefault="0035572B" w:rsidP="003C0013">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52" w:type="dxa"/>
            <w:tcBorders>
              <w:top w:val="nil"/>
              <w:bottom w:val="nil"/>
            </w:tcBorders>
            <w:vAlign w:val="center"/>
          </w:tcPr>
          <w:p w14:paraId="44248CE7"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99" w:type="dxa"/>
            <w:tcBorders>
              <w:top w:val="nil"/>
              <w:bottom w:val="nil"/>
            </w:tcBorders>
            <w:vAlign w:val="center"/>
          </w:tcPr>
          <w:p w14:paraId="493E56E7" w14:textId="77777777" w:rsidR="0035572B" w:rsidRPr="00FC723F" w:rsidRDefault="0035572B" w:rsidP="003C0013">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r>
      <w:tr w:rsidR="0035572B" w:rsidRPr="00FC723F" w14:paraId="6D42B686"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3AE5E99A" w14:textId="77777777" w:rsidR="0035572B" w:rsidRPr="00FC723F" w:rsidRDefault="0035572B" w:rsidP="002C42BA">
            <w:pPr>
              <w:pStyle w:val="08-Tabelageral"/>
              <w:jc w:val="left"/>
              <w:rPr>
                <w:rFonts w:cs="Arial"/>
              </w:rPr>
            </w:pPr>
            <w:r w:rsidRPr="00FC723F">
              <w:rPr>
                <w:rFonts w:cs="Arial"/>
              </w:rPr>
              <w:t>Valor Adicionado Recebido em Transferência</w:t>
            </w:r>
          </w:p>
        </w:tc>
        <w:tc>
          <w:tcPr>
            <w:tcW w:w="691" w:type="dxa"/>
            <w:tcBorders>
              <w:top w:val="nil"/>
              <w:bottom w:val="nil"/>
            </w:tcBorders>
          </w:tcPr>
          <w:p w14:paraId="213F96FC"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bottom"/>
          </w:tcPr>
          <w:p w14:paraId="1F8FF374"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1.740.887</w:t>
            </w:r>
          </w:p>
        </w:tc>
        <w:tc>
          <w:tcPr>
            <w:tcW w:w="1239" w:type="dxa"/>
            <w:tcBorders>
              <w:top w:val="nil"/>
              <w:bottom w:val="nil"/>
            </w:tcBorders>
            <w:vAlign w:val="center"/>
          </w:tcPr>
          <w:p w14:paraId="707B5B91"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1.879.837</w:t>
            </w:r>
          </w:p>
        </w:tc>
        <w:tc>
          <w:tcPr>
            <w:tcW w:w="236" w:type="dxa"/>
            <w:tcBorders>
              <w:top w:val="nil"/>
              <w:bottom w:val="nil"/>
            </w:tcBorders>
            <w:vAlign w:val="center"/>
          </w:tcPr>
          <w:p w14:paraId="4774ACE1"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nil"/>
              <w:bottom w:val="nil"/>
            </w:tcBorders>
            <w:vAlign w:val="bottom"/>
          </w:tcPr>
          <w:p w14:paraId="62192075"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749.835</w:t>
            </w:r>
          </w:p>
        </w:tc>
        <w:tc>
          <w:tcPr>
            <w:tcW w:w="1199" w:type="dxa"/>
            <w:tcBorders>
              <w:top w:val="nil"/>
              <w:bottom w:val="nil"/>
            </w:tcBorders>
            <w:vAlign w:val="center"/>
          </w:tcPr>
          <w:p w14:paraId="78FF17D8" w14:textId="77777777" w:rsidR="0035572B" w:rsidRPr="00FC723F" w:rsidRDefault="0035572B" w:rsidP="002C42B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b/>
              </w:rPr>
              <w:t>1.012.693</w:t>
            </w:r>
          </w:p>
        </w:tc>
      </w:tr>
      <w:tr w:rsidR="0035572B" w:rsidRPr="00FC723F" w14:paraId="195D632B"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336112AA" w14:textId="77777777" w:rsidR="0035572B" w:rsidRPr="00FC723F" w:rsidRDefault="0035572B" w:rsidP="002C42BA">
            <w:pPr>
              <w:pStyle w:val="08-Tabelageral"/>
              <w:ind w:left="113"/>
              <w:jc w:val="left"/>
              <w:rPr>
                <w:rFonts w:cs="Arial"/>
                <w:b w:val="0"/>
              </w:rPr>
            </w:pPr>
            <w:r w:rsidRPr="00FC723F">
              <w:rPr>
                <w:rFonts w:cs="Arial"/>
                <w:b w:val="0"/>
              </w:rPr>
              <w:t>Resultado de investimentos em participações societárias</w:t>
            </w:r>
          </w:p>
        </w:tc>
        <w:tc>
          <w:tcPr>
            <w:tcW w:w="691" w:type="dxa"/>
            <w:tcBorders>
              <w:top w:val="nil"/>
              <w:bottom w:val="nil"/>
            </w:tcBorders>
            <w:vAlign w:val="center"/>
          </w:tcPr>
          <w:p w14:paraId="2E15D176"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[7.b]</w:t>
            </w:r>
          </w:p>
        </w:tc>
        <w:tc>
          <w:tcPr>
            <w:tcW w:w="1234" w:type="dxa"/>
            <w:tcBorders>
              <w:top w:val="nil"/>
              <w:bottom w:val="nil"/>
            </w:tcBorders>
            <w:vAlign w:val="bottom"/>
          </w:tcPr>
          <w:p w14:paraId="16115D35"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1.725.419</w:t>
            </w:r>
          </w:p>
        </w:tc>
        <w:tc>
          <w:tcPr>
            <w:tcW w:w="1239" w:type="dxa"/>
            <w:tcBorders>
              <w:top w:val="nil"/>
              <w:bottom w:val="nil"/>
            </w:tcBorders>
            <w:vAlign w:val="center"/>
          </w:tcPr>
          <w:p w14:paraId="33317CB7"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1.822.262</w:t>
            </w:r>
          </w:p>
        </w:tc>
        <w:tc>
          <w:tcPr>
            <w:tcW w:w="236" w:type="dxa"/>
            <w:tcBorders>
              <w:top w:val="nil"/>
              <w:bottom w:val="nil"/>
            </w:tcBorders>
            <w:vAlign w:val="center"/>
          </w:tcPr>
          <w:p w14:paraId="0C8A56BE"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2" w:type="dxa"/>
            <w:tcBorders>
              <w:top w:val="nil"/>
              <w:bottom w:val="nil"/>
            </w:tcBorders>
            <w:vAlign w:val="bottom"/>
          </w:tcPr>
          <w:p w14:paraId="322E7DD5"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703.634</w:t>
            </w:r>
          </w:p>
        </w:tc>
        <w:tc>
          <w:tcPr>
            <w:tcW w:w="1199" w:type="dxa"/>
            <w:tcBorders>
              <w:top w:val="nil"/>
              <w:bottom w:val="nil"/>
            </w:tcBorders>
            <w:vAlign w:val="center"/>
          </w:tcPr>
          <w:p w14:paraId="3C9E20CE"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908.215</w:t>
            </w:r>
          </w:p>
        </w:tc>
      </w:tr>
      <w:tr w:rsidR="0035572B" w:rsidRPr="00FC723F" w14:paraId="33085B2C"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2EB2246A" w14:textId="77777777" w:rsidR="0035572B" w:rsidRPr="00FC723F" w:rsidRDefault="0035572B" w:rsidP="002C42BA">
            <w:pPr>
              <w:pStyle w:val="08-Tabelageral"/>
              <w:ind w:left="113"/>
              <w:jc w:val="left"/>
              <w:rPr>
                <w:rFonts w:cs="Arial"/>
                <w:b w:val="0"/>
              </w:rPr>
            </w:pPr>
            <w:r w:rsidRPr="00FC723F">
              <w:rPr>
                <w:rFonts w:cs="Arial"/>
                <w:b w:val="0"/>
              </w:rPr>
              <w:t>Receitas financeiras</w:t>
            </w:r>
          </w:p>
        </w:tc>
        <w:tc>
          <w:tcPr>
            <w:tcW w:w="691" w:type="dxa"/>
            <w:tcBorders>
              <w:top w:val="nil"/>
              <w:bottom w:val="nil"/>
            </w:tcBorders>
          </w:tcPr>
          <w:p w14:paraId="032BCE67"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[14]</w:t>
            </w:r>
          </w:p>
        </w:tc>
        <w:tc>
          <w:tcPr>
            <w:tcW w:w="1234" w:type="dxa"/>
            <w:tcBorders>
              <w:top w:val="nil"/>
              <w:bottom w:val="nil"/>
            </w:tcBorders>
            <w:vAlign w:val="bottom"/>
          </w:tcPr>
          <w:p w14:paraId="4299FB5E"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15.468</w:t>
            </w:r>
          </w:p>
        </w:tc>
        <w:tc>
          <w:tcPr>
            <w:tcW w:w="1239" w:type="dxa"/>
            <w:tcBorders>
              <w:top w:val="nil"/>
              <w:bottom w:val="nil"/>
            </w:tcBorders>
            <w:vAlign w:val="center"/>
          </w:tcPr>
          <w:p w14:paraId="284D1699" w14:textId="77777777" w:rsidR="0035572B" w:rsidRPr="00FC723F" w:rsidRDefault="0035572B" w:rsidP="002C42B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57.575</w:t>
            </w:r>
          </w:p>
        </w:tc>
        <w:tc>
          <w:tcPr>
            <w:tcW w:w="236" w:type="dxa"/>
            <w:tcBorders>
              <w:top w:val="nil"/>
              <w:bottom w:val="nil"/>
            </w:tcBorders>
            <w:vAlign w:val="center"/>
          </w:tcPr>
          <w:p w14:paraId="3068C712"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bottom"/>
          </w:tcPr>
          <w:p w14:paraId="3EA9CF10"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46.201</w:t>
            </w:r>
          </w:p>
        </w:tc>
        <w:tc>
          <w:tcPr>
            <w:tcW w:w="1199" w:type="dxa"/>
            <w:tcBorders>
              <w:top w:val="nil"/>
              <w:bottom w:val="nil"/>
            </w:tcBorders>
            <w:vAlign w:val="center"/>
          </w:tcPr>
          <w:p w14:paraId="13796445"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104.478</w:t>
            </w:r>
          </w:p>
        </w:tc>
      </w:tr>
      <w:tr w:rsidR="0035572B" w:rsidRPr="00FC723F" w14:paraId="07B2F450"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29E71FC" w14:textId="77777777" w:rsidR="0035572B" w:rsidRPr="00FC723F" w:rsidRDefault="0035572B" w:rsidP="002C42BA">
            <w:pPr>
              <w:pStyle w:val="08-Tabelageral"/>
              <w:jc w:val="left"/>
              <w:rPr>
                <w:rFonts w:cs="Arial"/>
                <w:b w:val="0"/>
                <w:bCs w:val="0"/>
              </w:rPr>
            </w:pPr>
            <w:r w:rsidRPr="00FC723F">
              <w:rPr>
                <w:rFonts w:cs="Arial"/>
                <w:b w:val="0"/>
                <w:bCs w:val="0"/>
              </w:rPr>
              <w:t> </w:t>
            </w:r>
          </w:p>
        </w:tc>
        <w:tc>
          <w:tcPr>
            <w:tcW w:w="691" w:type="dxa"/>
            <w:tcBorders>
              <w:top w:val="nil"/>
              <w:bottom w:val="nil"/>
            </w:tcBorders>
          </w:tcPr>
          <w:p w14:paraId="7387C9EE"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4" w:type="dxa"/>
            <w:tcBorders>
              <w:top w:val="nil"/>
              <w:bottom w:val="nil"/>
            </w:tcBorders>
            <w:vAlign w:val="center"/>
          </w:tcPr>
          <w:p w14:paraId="3B5A9331"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39" w:type="dxa"/>
            <w:tcBorders>
              <w:top w:val="nil"/>
              <w:bottom w:val="nil"/>
            </w:tcBorders>
            <w:vAlign w:val="center"/>
          </w:tcPr>
          <w:p w14:paraId="1CCD8FA7"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236" w:type="dxa"/>
            <w:tcBorders>
              <w:top w:val="nil"/>
              <w:bottom w:val="nil"/>
            </w:tcBorders>
            <w:vAlign w:val="center"/>
          </w:tcPr>
          <w:p w14:paraId="150CACC6"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2" w:type="dxa"/>
            <w:tcBorders>
              <w:top w:val="nil"/>
              <w:bottom w:val="nil"/>
            </w:tcBorders>
            <w:vAlign w:val="bottom"/>
          </w:tcPr>
          <w:p w14:paraId="224CD6C3"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 </w:t>
            </w:r>
          </w:p>
        </w:tc>
        <w:tc>
          <w:tcPr>
            <w:tcW w:w="1199" w:type="dxa"/>
            <w:tcBorders>
              <w:top w:val="nil"/>
              <w:bottom w:val="nil"/>
            </w:tcBorders>
            <w:vAlign w:val="center"/>
          </w:tcPr>
          <w:p w14:paraId="78D7BE78"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r>
      <w:tr w:rsidR="0035572B" w:rsidRPr="00FC723F" w14:paraId="643804FE"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77535822" w14:textId="77777777" w:rsidR="0035572B" w:rsidRPr="00FC723F" w:rsidRDefault="0035572B" w:rsidP="002C42BA">
            <w:pPr>
              <w:pStyle w:val="08-Tabelageral"/>
              <w:jc w:val="left"/>
              <w:rPr>
                <w:rFonts w:cs="Arial"/>
              </w:rPr>
            </w:pPr>
            <w:r w:rsidRPr="00FC723F">
              <w:rPr>
                <w:rFonts w:cs="Arial"/>
              </w:rPr>
              <w:t>Valor Adicionado Total a Distribuir</w:t>
            </w:r>
          </w:p>
        </w:tc>
        <w:tc>
          <w:tcPr>
            <w:tcW w:w="691" w:type="dxa"/>
            <w:tcBorders>
              <w:top w:val="nil"/>
              <w:bottom w:val="nil"/>
            </w:tcBorders>
          </w:tcPr>
          <w:p w14:paraId="5368FD99"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center"/>
          </w:tcPr>
          <w:p w14:paraId="7DD5AA20"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1.743.083</w:t>
            </w:r>
          </w:p>
        </w:tc>
        <w:tc>
          <w:tcPr>
            <w:tcW w:w="1239" w:type="dxa"/>
            <w:tcBorders>
              <w:top w:val="nil"/>
              <w:bottom w:val="nil"/>
            </w:tcBorders>
            <w:vAlign w:val="center"/>
          </w:tcPr>
          <w:p w14:paraId="08EC7BC6"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1.882.515</w:t>
            </w:r>
          </w:p>
        </w:tc>
        <w:tc>
          <w:tcPr>
            <w:tcW w:w="236" w:type="dxa"/>
            <w:tcBorders>
              <w:top w:val="nil"/>
              <w:bottom w:val="nil"/>
            </w:tcBorders>
            <w:vAlign w:val="center"/>
          </w:tcPr>
          <w:p w14:paraId="73550F01"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nil"/>
              <w:bottom w:val="nil"/>
            </w:tcBorders>
            <w:vAlign w:val="bottom"/>
          </w:tcPr>
          <w:p w14:paraId="212D7C6C"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2.521.184</w:t>
            </w:r>
          </w:p>
        </w:tc>
        <w:tc>
          <w:tcPr>
            <w:tcW w:w="1199" w:type="dxa"/>
            <w:tcBorders>
              <w:top w:val="nil"/>
              <w:bottom w:val="nil"/>
            </w:tcBorders>
            <w:vAlign w:val="center"/>
          </w:tcPr>
          <w:p w14:paraId="690AF3CE" w14:textId="77777777" w:rsidR="0035572B" w:rsidRPr="00FC723F" w:rsidRDefault="0035572B" w:rsidP="002C42B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b/>
              </w:rPr>
              <w:t>2.583.326</w:t>
            </w:r>
          </w:p>
        </w:tc>
      </w:tr>
      <w:tr w:rsidR="0035572B" w:rsidRPr="00FC723F" w14:paraId="4CE543DF"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4247856" w14:textId="77777777" w:rsidR="0035572B" w:rsidRPr="00FC723F" w:rsidRDefault="0035572B" w:rsidP="002C42BA">
            <w:pPr>
              <w:pStyle w:val="08-Tabelageral"/>
              <w:jc w:val="left"/>
              <w:rPr>
                <w:rFonts w:cs="Arial"/>
                <w:b w:val="0"/>
                <w:bCs w:val="0"/>
              </w:rPr>
            </w:pPr>
            <w:r w:rsidRPr="00FC723F">
              <w:rPr>
                <w:rFonts w:cs="Arial"/>
                <w:b w:val="0"/>
                <w:bCs w:val="0"/>
              </w:rPr>
              <w:t> </w:t>
            </w:r>
          </w:p>
        </w:tc>
        <w:tc>
          <w:tcPr>
            <w:tcW w:w="691" w:type="dxa"/>
            <w:tcBorders>
              <w:top w:val="nil"/>
              <w:bottom w:val="nil"/>
            </w:tcBorders>
          </w:tcPr>
          <w:p w14:paraId="162962F2"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34" w:type="dxa"/>
            <w:tcBorders>
              <w:top w:val="nil"/>
              <w:bottom w:val="nil"/>
            </w:tcBorders>
            <w:vAlign w:val="center"/>
          </w:tcPr>
          <w:p w14:paraId="4CC5A060"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239" w:type="dxa"/>
            <w:tcBorders>
              <w:top w:val="nil"/>
              <w:bottom w:val="nil"/>
            </w:tcBorders>
            <w:vAlign w:val="center"/>
          </w:tcPr>
          <w:p w14:paraId="54A66122"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36" w:type="dxa"/>
            <w:tcBorders>
              <w:top w:val="nil"/>
              <w:bottom w:val="nil"/>
            </w:tcBorders>
            <w:vAlign w:val="center"/>
          </w:tcPr>
          <w:p w14:paraId="0DE94287"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vAlign w:val="bottom"/>
          </w:tcPr>
          <w:p w14:paraId="48A9DB1B"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 </w:t>
            </w:r>
          </w:p>
        </w:tc>
        <w:tc>
          <w:tcPr>
            <w:tcW w:w="1199" w:type="dxa"/>
            <w:tcBorders>
              <w:top w:val="nil"/>
              <w:bottom w:val="nil"/>
            </w:tcBorders>
            <w:vAlign w:val="center"/>
          </w:tcPr>
          <w:p w14:paraId="37477F23" w14:textId="77777777" w:rsidR="0035572B" w:rsidRPr="00FC723F" w:rsidRDefault="0035572B" w:rsidP="002C42BA">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35572B" w:rsidRPr="00FC723F" w14:paraId="31BB83A8"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126999E8" w14:textId="77777777" w:rsidR="0035572B" w:rsidRPr="00FC723F" w:rsidRDefault="0035572B" w:rsidP="002C42BA">
            <w:pPr>
              <w:pStyle w:val="08-Tabelageral"/>
              <w:jc w:val="left"/>
              <w:rPr>
                <w:rFonts w:cs="Arial"/>
              </w:rPr>
            </w:pPr>
            <w:r w:rsidRPr="00FC723F">
              <w:rPr>
                <w:rFonts w:cs="Arial"/>
              </w:rPr>
              <w:t>Distribuição do Valor Adicionado</w:t>
            </w:r>
          </w:p>
        </w:tc>
        <w:tc>
          <w:tcPr>
            <w:tcW w:w="691" w:type="dxa"/>
            <w:tcBorders>
              <w:top w:val="nil"/>
              <w:bottom w:val="nil"/>
            </w:tcBorders>
          </w:tcPr>
          <w:p w14:paraId="78420F3A"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bottom"/>
          </w:tcPr>
          <w:p w14:paraId="194F1BE2"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1.743.083</w:t>
            </w:r>
          </w:p>
        </w:tc>
        <w:tc>
          <w:tcPr>
            <w:tcW w:w="1239" w:type="dxa"/>
            <w:tcBorders>
              <w:top w:val="nil"/>
              <w:bottom w:val="nil"/>
            </w:tcBorders>
            <w:vAlign w:val="center"/>
          </w:tcPr>
          <w:p w14:paraId="0AED71AA"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1.882.515</w:t>
            </w:r>
          </w:p>
        </w:tc>
        <w:tc>
          <w:tcPr>
            <w:tcW w:w="236" w:type="dxa"/>
            <w:tcBorders>
              <w:top w:val="nil"/>
              <w:bottom w:val="nil"/>
            </w:tcBorders>
            <w:vAlign w:val="center"/>
          </w:tcPr>
          <w:p w14:paraId="522E41F3"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nil"/>
              <w:bottom w:val="nil"/>
            </w:tcBorders>
            <w:vAlign w:val="bottom"/>
          </w:tcPr>
          <w:p w14:paraId="53A4F426" w14:textId="77777777" w:rsidR="0035572B" w:rsidRPr="00FC723F" w:rsidRDefault="0035572B" w:rsidP="002C42B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2.521.184</w:t>
            </w:r>
          </w:p>
        </w:tc>
        <w:tc>
          <w:tcPr>
            <w:tcW w:w="1199" w:type="dxa"/>
            <w:tcBorders>
              <w:top w:val="nil"/>
              <w:bottom w:val="nil"/>
            </w:tcBorders>
            <w:vAlign w:val="center"/>
          </w:tcPr>
          <w:p w14:paraId="7A372CB8" w14:textId="77777777" w:rsidR="0035572B" w:rsidRPr="00FC723F" w:rsidRDefault="0035572B" w:rsidP="002C42B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b/>
              </w:rPr>
              <w:t>2.583.326</w:t>
            </w:r>
          </w:p>
        </w:tc>
      </w:tr>
      <w:tr w:rsidR="0035572B" w:rsidRPr="00FC723F" w14:paraId="6BAA3CC6"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01B6A4C5" w14:textId="77777777" w:rsidR="0035572B" w:rsidRPr="00FC723F" w:rsidRDefault="0035572B" w:rsidP="002C42BA">
            <w:pPr>
              <w:pStyle w:val="08-Tabelageral"/>
              <w:ind w:left="113"/>
              <w:jc w:val="left"/>
              <w:rPr>
                <w:rFonts w:cs="Arial"/>
                <w:b w:val="0"/>
              </w:rPr>
            </w:pPr>
            <w:r w:rsidRPr="00FC723F">
              <w:rPr>
                <w:rFonts w:cs="Arial"/>
                <w:b w:val="0"/>
              </w:rPr>
              <w:t>Pessoal</w:t>
            </w:r>
          </w:p>
        </w:tc>
        <w:tc>
          <w:tcPr>
            <w:tcW w:w="691" w:type="dxa"/>
            <w:tcBorders>
              <w:top w:val="nil"/>
              <w:bottom w:val="nil"/>
            </w:tcBorders>
          </w:tcPr>
          <w:p w14:paraId="56DBB9C9"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[10]</w:t>
            </w:r>
          </w:p>
        </w:tc>
        <w:tc>
          <w:tcPr>
            <w:tcW w:w="1234" w:type="dxa"/>
            <w:tcBorders>
              <w:top w:val="nil"/>
              <w:bottom w:val="nil"/>
            </w:tcBorders>
            <w:vAlign w:val="bottom"/>
          </w:tcPr>
          <w:p w14:paraId="467331E8"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5.739</w:t>
            </w:r>
          </w:p>
        </w:tc>
        <w:tc>
          <w:tcPr>
            <w:tcW w:w="1239" w:type="dxa"/>
            <w:tcBorders>
              <w:top w:val="nil"/>
              <w:bottom w:val="nil"/>
            </w:tcBorders>
            <w:vAlign w:val="center"/>
          </w:tcPr>
          <w:p w14:paraId="4C4E729D" w14:textId="77777777" w:rsidR="0035572B" w:rsidRPr="00FC723F" w:rsidRDefault="0035572B" w:rsidP="002C42B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5.646</w:t>
            </w:r>
          </w:p>
        </w:tc>
        <w:tc>
          <w:tcPr>
            <w:tcW w:w="236" w:type="dxa"/>
            <w:tcBorders>
              <w:top w:val="nil"/>
              <w:bottom w:val="nil"/>
            </w:tcBorders>
            <w:vAlign w:val="center"/>
          </w:tcPr>
          <w:p w14:paraId="788FC8FF"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2" w:type="dxa"/>
            <w:tcBorders>
              <w:top w:val="nil"/>
              <w:bottom w:val="nil"/>
            </w:tcBorders>
            <w:vAlign w:val="bottom"/>
          </w:tcPr>
          <w:p w14:paraId="3F1EE848"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29.705</w:t>
            </w:r>
          </w:p>
        </w:tc>
        <w:tc>
          <w:tcPr>
            <w:tcW w:w="1199" w:type="dxa"/>
            <w:tcBorders>
              <w:top w:val="nil"/>
              <w:bottom w:val="nil"/>
            </w:tcBorders>
            <w:vAlign w:val="center"/>
          </w:tcPr>
          <w:p w14:paraId="1FC1DF8F"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31.574</w:t>
            </w:r>
          </w:p>
        </w:tc>
      </w:tr>
      <w:tr w:rsidR="0035572B" w:rsidRPr="00FC723F" w14:paraId="41176455"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7CEA713C" w14:textId="77777777" w:rsidR="0035572B" w:rsidRPr="00FC723F" w:rsidRDefault="0035572B" w:rsidP="002C42BA">
            <w:pPr>
              <w:pStyle w:val="08-Tabelageral"/>
              <w:ind w:left="113"/>
              <w:jc w:val="left"/>
              <w:rPr>
                <w:rFonts w:cs="Arial"/>
                <w:b w:val="0"/>
              </w:rPr>
            </w:pPr>
            <w:r w:rsidRPr="00FC723F">
              <w:rPr>
                <w:rFonts w:cs="Arial"/>
                <w:b w:val="0"/>
              </w:rPr>
              <w:t>Impostos, taxas e contribuições</w:t>
            </w:r>
          </w:p>
        </w:tc>
        <w:tc>
          <w:tcPr>
            <w:tcW w:w="691" w:type="dxa"/>
            <w:tcBorders>
              <w:top w:val="nil"/>
              <w:bottom w:val="nil"/>
            </w:tcBorders>
          </w:tcPr>
          <w:p w14:paraId="49070DFF"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34" w:type="dxa"/>
            <w:tcBorders>
              <w:top w:val="nil"/>
              <w:bottom w:val="nil"/>
            </w:tcBorders>
            <w:vAlign w:val="bottom"/>
          </w:tcPr>
          <w:p w14:paraId="2EB0CB93"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3.421</w:t>
            </w:r>
          </w:p>
        </w:tc>
        <w:tc>
          <w:tcPr>
            <w:tcW w:w="1239" w:type="dxa"/>
            <w:tcBorders>
              <w:top w:val="nil"/>
              <w:bottom w:val="nil"/>
            </w:tcBorders>
            <w:vAlign w:val="center"/>
          </w:tcPr>
          <w:p w14:paraId="4F7E9B5F"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12.042</w:t>
            </w:r>
          </w:p>
        </w:tc>
        <w:tc>
          <w:tcPr>
            <w:tcW w:w="236" w:type="dxa"/>
            <w:tcBorders>
              <w:top w:val="nil"/>
              <w:bottom w:val="nil"/>
            </w:tcBorders>
            <w:vAlign w:val="center"/>
          </w:tcPr>
          <w:p w14:paraId="471B649A"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bottom"/>
          </w:tcPr>
          <w:p w14:paraId="00EF40AA"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757.429</w:t>
            </w:r>
          </w:p>
        </w:tc>
        <w:tc>
          <w:tcPr>
            <w:tcW w:w="1199" w:type="dxa"/>
            <w:tcBorders>
              <w:top w:val="nil"/>
              <w:bottom w:val="nil"/>
            </w:tcBorders>
            <w:vAlign w:val="center"/>
          </w:tcPr>
          <w:p w14:paraId="75906FA1" w14:textId="77777777" w:rsidR="0035572B" w:rsidRPr="00FC723F" w:rsidRDefault="0035572B" w:rsidP="002C42B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rPr>
              <w:t>685.528</w:t>
            </w:r>
          </w:p>
        </w:tc>
      </w:tr>
      <w:tr w:rsidR="0035572B" w:rsidRPr="00FC723F" w14:paraId="7400A015"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3970E506" w14:textId="77777777" w:rsidR="0035572B" w:rsidRPr="00FC723F" w:rsidRDefault="0035572B" w:rsidP="002C42BA">
            <w:pPr>
              <w:pStyle w:val="08-Tabelageral"/>
              <w:ind w:left="113"/>
              <w:jc w:val="left"/>
              <w:rPr>
                <w:rFonts w:cs="Arial"/>
                <w:b w:val="0"/>
              </w:rPr>
            </w:pPr>
            <w:r w:rsidRPr="00FC723F">
              <w:rPr>
                <w:rFonts w:cs="Arial"/>
                <w:b w:val="0"/>
              </w:rPr>
              <w:t>Despesas financeiras</w:t>
            </w:r>
          </w:p>
        </w:tc>
        <w:tc>
          <w:tcPr>
            <w:tcW w:w="691" w:type="dxa"/>
            <w:tcBorders>
              <w:top w:val="nil"/>
              <w:bottom w:val="nil"/>
            </w:tcBorders>
          </w:tcPr>
          <w:p w14:paraId="3B0EF058"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[14]</w:t>
            </w:r>
          </w:p>
        </w:tc>
        <w:tc>
          <w:tcPr>
            <w:tcW w:w="1234" w:type="dxa"/>
            <w:tcBorders>
              <w:top w:val="nil"/>
              <w:bottom w:val="nil"/>
            </w:tcBorders>
            <w:vAlign w:val="bottom"/>
          </w:tcPr>
          <w:p w14:paraId="47273FA7"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3.159</w:t>
            </w:r>
          </w:p>
        </w:tc>
        <w:tc>
          <w:tcPr>
            <w:tcW w:w="1239" w:type="dxa"/>
            <w:tcBorders>
              <w:top w:val="nil"/>
              <w:bottom w:val="nil"/>
            </w:tcBorders>
            <w:vAlign w:val="center"/>
          </w:tcPr>
          <w:p w14:paraId="47C1C1C9" w14:textId="77777777" w:rsidR="0035572B" w:rsidRPr="00FC723F" w:rsidRDefault="0035572B" w:rsidP="002C42B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25.308</w:t>
            </w:r>
          </w:p>
        </w:tc>
        <w:tc>
          <w:tcPr>
            <w:tcW w:w="236" w:type="dxa"/>
            <w:tcBorders>
              <w:top w:val="nil"/>
              <w:bottom w:val="nil"/>
            </w:tcBorders>
            <w:vAlign w:val="center"/>
          </w:tcPr>
          <w:p w14:paraId="6F3406DF"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2" w:type="dxa"/>
            <w:tcBorders>
              <w:top w:val="nil"/>
              <w:bottom w:val="nil"/>
            </w:tcBorders>
            <w:vAlign w:val="bottom"/>
          </w:tcPr>
          <w:p w14:paraId="39F88476"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3.286</w:t>
            </w:r>
          </w:p>
        </w:tc>
        <w:tc>
          <w:tcPr>
            <w:tcW w:w="1199" w:type="dxa"/>
            <w:tcBorders>
              <w:top w:val="nil"/>
              <w:bottom w:val="nil"/>
            </w:tcBorders>
            <w:vAlign w:val="center"/>
          </w:tcPr>
          <w:p w14:paraId="0DFE68A1" w14:textId="77777777" w:rsidR="0035572B" w:rsidRPr="00FC723F" w:rsidRDefault="0035572B" w:rsidP="002C42B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26.705</w:t>
            </w:r>
          </w:p>
        </w:tc>
      </w:tr>
      <w:tr w:rsidR="0035572B" w:rsidRPr="00FC723F" w14:paraId="3EF141AC" w14:textId="77777777" w:rsidTr="001F6CF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70A3D4A" w14:textId="77777777" w:rsidR="0035572B" w:rsidRPr="00FC723F" w:rsidRDefault="0035572B" w:rsidP="002C42BA">
            <w:pPr>
              <w:pStyle w:val="08-Tabelageral"/>
              <w:ind w:left="113"/>
              <w:jc w:val="left"/>
              <w:rPr>
                <w:rFonts w:cs="Arial"/>
              </w:rPr>
            </w:pPr>
            <w:r w:rsidRPr="00FC723F">
              <w:rPr>
                <w:rFonts w:cs="Arial"/>
                <w:b w:val="0"/>
                <w:bCs w:val="0"/>
              </w:rPr>
              <w:t>Remuneração de capital próprio</w:t>
            </w:r>
          </w:p>
        </w:tc>
        <w:tc>
          <w:tcPr>
            <w:tcW w:w="691" w:type="dxa"/>
            <w:tcBorders>
              <w:top w:val="nil"/>
              <w:bottom w:val="nil"/>
            </w:tcBorders>
            <w:vAlign w:val="center"/>
          </w:tcPr>
          <w:p w14:paraId="3EDE1CDF"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p>
        </w:tc>
        <w:tc>
          <w:tcPr>
            <w:tcW w:w="1234" w:type="dxa"/>
            <w:tcBorders>
              <w:top w:val="nil"/>
              <w:bottom w:val="nil"/>
            </w:tcBorders>
            <w:vAlign w:val="bottom"/>
          </w:tcPr>
          <w:p w14:paraId="6A065A72"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1.040.000</w:t>
            </w:r>
          </w:p>
        </w:tc>
        <w:tc>
          <w:tcPr>
            <w:tcW w:w="1239" w:type="dxa"/>
            <w:tcBorders>
              <w:top w:val="nil"/>
              <w:bottom w:val="nil"/>
            </w:tcBorders>
            <w:vAlign w:val="center"/>
          </w:tcPr>
          <w:p w14:paraId="10C8B38A" w14:textId="77777777" w:rsidR="0035572B" w:rsidRPr="00FC723F" w:rsidRDefault="0035572B" w:rsidP="002C42BA">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1.747.543</w:t>
            </w:r>
          </w:p>
        </w:tc>
        <w:tc>
          <w:tcPr>
            <w:tcW w:w="236" w:type="dxa"/>
            <w:tcBorders>
              <w:top w:val="nil"/>
              <w:bottom w:val="nil"/>
            </w:tcBorders>
            <w:vAlign w:val="center"/>
          </w:tcPr>
          <w:p w14:paraId="7E9C6CBA"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252" w:type="dxa"/>
            <w:tcBorders>
              <w:top w:val="nil"/>
              <w:bottom w:val="nil"/>
            </w:tcBorders>
            <w:vAlign w:val="bottom"/>
          </w:tcPr>
          <w:p w14:paraId="5204133B" w14:textId="77777777" w:rsidR="0035572B" w:rsidRPr="00FC723F" w:rsidRDefault="0035572B" w:rsidP="00F64BA7">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1.040.000</w:t>
            </w:r>
          </w:p>
        </w:tc>
        <w:tc>
          <w:tcPr>
            <w:tcW w:w="1199" w:type="dxa"/>
            <w:tcBorders>
              <w:top w:val="nil"/>
              <w:bottom w:val="nil"/>
            </w:tcBorders>
            <w:vAlign w:val="center"/>
          </w:tcPr>
          <w:p w14:paraId="01629B6C" w14:textId="77777777" w:rsidR="0035572B" w:rsidRPr="00FC723F" w:rsidRDefault="0035572B" w:rsidP="002C42BA">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rPr>
              <w:t>1.747.543</w:t>
            </w:r>
          </w:p>
        </w:tc>
      </w:tr>
      <w:tr w:rsidR="0035572B" w:rsidRPr="00FC723F" w14:paraId="2CA78254" w14:textId="77777777" w:rsidTr="001F6CFC">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8EAADB" w:themeColor="accent5" w:themeTint="99"/>
            </w:tcBorders>
            <w:vAlign w:val="center"/>
          </w:tcPr>
          <w:p w14:paraId="4871293E" w14:textId="77777777" w:rsidR="0035572B" w:rsidRPr="00FC723F" w:rsidRDefault="0035572B" w:rsidP="002C42BA">
            <w:pPr>
              <w:pStyle w:val="08-Tabelageral"/>
              <w:ind w:left="113"/>
              <w:jc w:val="left"/>
              <w:rPr>
                <w:rFonts w:cs="Arial"/>
                <w:b w:val="0"/>
              </w:rPr>
            </w:pPr>
            <w:r w:rsidRPr="00FC723F">
              <w:rPr>
                <w:rFonts w:cs="Arial"/>
                <w:b w:val="0"/>
              </w:rPr>
              <w:t>Lucros retidos no período</w:t>
            </w:r>
          </w:p>
        </w:tc>
        <w:tc>
          <w:tcPr>
            <w:tcW w:w="691" w:type="dxa"/>
            <w:tcBorders>
              <w:top w:val="nil"/>
              <w:bottom w:val="single" w:sz="2" w:space="0" w:color="8EAADB" w:themeColor="accent5" w:themeTint="99"/>
            </w:tcBorders>
            <w:vAlign w:val="center"/>
          </w:tcPr>
          <w:p w14:paraId="384818F3"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b/>
              </w:rPr>
            </w:pPr>
          </w:p>
        </w:tc>
        <w:tc>
          <w:tcPr>
            <w:tcW w:w="1234" w:type="dxa"/>
            <w:tcBorders>
              <w:top w:val="nil"/>
              <w:bottom w:val="single" w:sz="2" w:space="0" w:color="8EAADB" w:themeColor="accent5" w:themeTint="99"/>
            </w:tcBorders>
            <w:vAlign w:val="bottom"/>
          </w:tcPr>
          <w:p w14:paraId="40F1EB8F"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690.764</w:t>
            </w:r>
          </w:p>
        </w:tc>
        <w:tc>
          <w:tcPr>
            <w:tcW w:w="1239" w:type="dxa"/>
            <w:tcBorders>
              <w:top w:val="nil"/>
              <w:bottom w:val="single" w:sz="2" w:space="0" w:color="8EAADB" w:themeColor="accent5" w:themeTint="99"/>
            </w:tcBorders>
            <w:vAlign w:val="center"/>
          </w:tcPr>
          <w:p w14:paraId="1BE69927" w14:textId="77777777" w:rsidR="0035572B" w:rsidRPr="00FC723F" w:rsidRDefault="0035572B" w:rsidP="002C42BA">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rPr>
              <w:t>91.976</w:t>
            </w:r>
          </w:p>
        </w:tc>
        <w:tc>
          <w:tcPr>
            <w:tcW w:w="236" w:type="dxa"/>
            <w:tcBorders>
              <w:top w:val="nil"/>
              <w:bottom w:val="single" w:sz="2" w:space="0" w:color="8EAADB" w:themeColor="accent5" w:themeTint="99"/>
            </w:tcBorders>
            <w:vAlign w:val="center"/>
          </w:tcPr>
          <w:p w14:paraId="788E3C97"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252" w:type="dxa"/>
            <w:tcBorders>
              <w:top w:val="nil"/>
              <w:bottom w:val="single" w:sz="2" w:space="0" w:color="8EAADB" w:themeColor="accent5" w:themeTint="99"/>
            </w:tcBorders>
            <w:vAlign w:val="bottom"/>
          </w:tcPr>
          <w:p w14:paraId="03B75B61" w14:textId="77777777" w:rsidR="0035572B" w:rsidRPr="00FC723F" w:rsidRDefault="0035572B" w:rsidP="00F64BA7">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690.764</w:t>
            </w:r>
          </w:p>
        </w:tc>
        <w:tc>
          <w:tcPr>
            <w:tcW w:w="1199" w:type="dxa"/>
            <w:tcBorders>
              <w:top w:val="nil"/>
              <w:bottom w:val="single" w:sz="2" w:space="0" w:color="8EAADB" w:themeColor="accent5" w:themeTint="99"/>
            </w:tcBorders>
            <w:vAlign w:val="center"/>
          </w:tcPr>
          <w:p w14:paraId="2C3948B8" w14:textId="77777777" w:rsidR="0035572B" w:rsidRPr="00FC723F" w:rsidRDefault="0035572B" w:rsidP="002C42BA">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rPr>
              <w:t>91.976</w:t>
            </w:r>
          </w:p>
        </w:tc>
      </w:tr>
    </w:tbl>
    <w:p w14:paraId="313F8EEF" w14:textId="77777777" w:rsidR="0035572B" w:rsidRPr="00FC723F" w:rsidRDefault="0035572B">
      <w:pPr>
        <w:rPr>
          <w:rFonts w:cs="Arial"/>
          <w:sz w:val="14"/>
          <w:szCs w:val="14"/>
        </w:rPr>
      </w:pPr>
      <w:r w:rsidRPr="00FC723F">
        <w:rPr>
          <w:rFonts w:cs="Arial"/>
          <w:sz w:val="14"/>
          <w:szCs w:val="14"/>
        </w:rPr>
        <w:t>As notas explicativas são parte integrante das demonstrações contábeis</w:t>
      </w:r>
      <w:bookmarkEnd w:id="5"/>
      <w:r w:rsidRPr="00FC723F">
        <w:rPr>
          <w:rFonts w:cs="Arial"/>
          <w:sz w:val="14"/>
          <w:szCs w:val="14"/>
        </w:rPr>
        <w:t xml:space="preserve"> intermediárias.</w:t>
      </w:r>
    </w:p>
    <w:p w14:paraId="0A0B9FA8" w14:textId="7392A578" w:rsidR="00822FBD" w:rsidRPr="00FC723F" w:rsidRDefault="00822FBD" w:rsidP="00565150">
      <w:pPr>
        <w:rPr>
          <w:rFonts w:cs="Arial"/>
          <w:b/>
          <w:spacing w:val="-2"/>
          <w:sz w:val="20"/>
        </w:rPr>
      </w:pPr>
    </w:p>
    <w:p w14:paraId="1889960C" w14:textId="77777777" w:rsidR="00822FBD" w:rsidRPr="00FC723F" w:rsidRDefault="00822FBD">
      <w:pPr>
        <w:rPr>
          <w:rFonts w:cs="Arial"/>
          <w:b/>
          <w:spacing w:val="-2"/>
          <w:sz w:val="20"/>
        </w:rPr>
      </w:pPr>
      <w:r w:rsidRPr="00FC723F">
        <w:rPr>
          <w:rFonts w:cs="Arial"/>
          <w:b/>
          <w:spacing w:val="-2"/>
          <w:sz w:val="20"/>
        </w:rPr>
        <w:br w:type="page"/>
      </w:r>
    </w:p>
    <w:p w14:paraId="09EA89EF" w14:textId="1BDA5D06" w:rsidR="00445209" w:rsidRPr="00FC723F" w:rsidRDefault="007E0D51" w:rsidP="00712A0A">
      <w:pPr>
        <w:pStyle w:val="02-TtulodeNota"/>
        <w:rPr>
          <w:rFonts w:cs="Arial"/>
          <w:color w:val="1F4E79" w:themeColor="accent1" w:themeShade="80"/>
        </w:rPr>
      </w:pPr>
      <w:bookmarkStart w:id="18" w:name="_Toc36837274"/>
      <w:bookmarkStart w:id="19" w:name="_Toc38540203"/>
      <w:bookmarkStart w:id="20" w:name="_Toc38541844"/>
      <w:bookmarkStart w:id="21" w:name="_Toc38563618"/>
      <w:bookmarkStart w:id="22" w:name="_Hlk38563812"/>
      <w:bookmarkStart w:id="23" w:name="_Toc31905827"/>
      <w:bookmarkStart w:id="24" w:name="_Toc31906653"/>
      <w:bookmarkStart w:id="25" w:name="_Toc78552822"/>
      <w:r w:rsidRPr="00FC723F">
        <w:rPr>
          <w:rFonts w:cs="Arial"/>
          <w:color w:val="1F4E79" w:themeColor="accent1" w:themeShade="80"/>
        </w:rPr>
        <w:lastRenderedPageBreak/>
        <w:t>NOTAS EXPLICATIVAS ÀS DEMONSTRAÇÕES CONTÁBEIS</w:t>
      </w:r>
      <w:bookmarkEnd w:id="18"/>
      <w:bookmarkEnd w:id="19"/>
      <w:bookmarkEnd w:id="20"/>
      <w:bookmarkEnd w:id="21"/>
      <w:bookmarkEnd w:id="22"/>
      <w:bookmarkEnd w:id="23"/>
      <w:bookmarkEnd w:id="24"/>
      <w:r w:rsidR="00A879F9" w:rsidRPr="00FC723F">
        <w:rPr>
          <w:rFonts w:cs="Arial"/>
          <w:color w:val="1F4E79" w:themeColor="accent1" w:themeShade="80"/>
        </w:rPr>
        <w:t xml:space="preserve"> INTERMEDIÁRIAS</w:t>
      </w:r>
      <w:bookmarkEnd w:id="25"/>
    </w:p>
    <w:p w14:paraId="232F7B89" w14:textId="77777777" w:rsidR="001816AF" w:rsidRPr="00FC723F" w:rsidRDefault="001816AF" w:rsidP="001816AF">
      <w:pPr>
        <w:rPr>
          <w:rFonts w:cs="Arial"/>
          <w:lang w:eastAsia="pt-BR"/>
        </w:rPr>
      </w:pPr>
    </w:p>
    <w:p w14:paraId="29F59DBE" w14:textId="79209F78" w:rsidR="00812E4F" w:rsidRPr="00FC723F" w:rsidRDefault="00812E4F" w:rsidP="00F178A9">
      <w:pPr>
        <w:pStyle w:val="02-TtulodeNota"/>
        <w:rPr>
          <w:rFonts w:cs="Arial"/>
          <w:color w:val="1F3864" w:themeColor="accent5" w:themeShade="80"/>
        </w:rPr>
      </w:pPr>
      <w:bookmarkStart w:id="26" w:name="_Toc78552823"/>
      <w:r w:rsidRPr="00FC723F">
        <w:rPr>
          <w:rFonts w:cs="Arial"/>
          <w:color w:val="1F3864" w:themeColor="accent5" w:themeShade="80"/>
        </w:rPr>
        <w:t>1 – CONTEXTO OPERACIONAL</w:t>
      </w:r>
      <w:bookmarkEnd w:id="26"/>
    </w:p>
    <w:p w14:paraId="4EB13BDE" w14:textId="77777777" w:rsidR="00812E4F" w:rsidRPr="00FC723F" w:rsidRDefault="00812E4F" w:rsidP="00B53A20">
      <w:pPr>
        <w:pStyle w:val="05-Textonormal"/>
        <w:rPr>
          <w:rFonts w:cs="Arial"/>
        </w:rPr>
      </w:pPr>
      <w:r w:rsidRPr="00FC723F">
        <w:rPr>
          <w:rFonts w:cs="Arial"/>
        </w:rPr>
        <w:t>A BB Seguridade Participações S.A. (“BB Seguridade” ou “Companhia”) é uma empresa de participações (</w:t>
      </w:r>
      <w:r w:rsidRPr="00FC723F">
        <w:rPr>
          <w:rFonts w:cs="Arial"/>
          <w:i/>
          <w:iCs/>
        </w:rPr>
        <w:t>holding</w:t>
      </w:r>
      <w:r w:rsidRPr="00FC723F">
        <w:rPr>
          <w:rFonts w:cs="Arial"/>
        </w:rPr>
        <w:t>) controlada pelo Banco do Brasil S.A., constituída em 20 de dezembro de 2012, e que atua em negócios de seguridade. É uma sociedade anônima de capital aberto e tem suas ações negociadas no segmento Novo Mercado da B3 S.A. - Brasil, Bolsa, Balcão, sob o código “BBSE3” e suas ADRs (</w:t>
      </w:r>
      <w:r w:rsidRPr="00FC723F">
        <w:rPr>
          <w:rFonts w:cs="Arial"/>
          <w:i/>
        </w:rPr>
        <w:t xml:space="preserve">American </w:t>
      </w:r>
      <w:proofErr w:type="spellStart"/>
      <w:r w:rsidRPr="00FC723F">
        <w:rPr>
          <w:rFonts w:cs="Arial"/>
          <w:i/>
        </w:rPr>
        <w:t>Depositary</w:t>
      </w:r>
      <w:proofErr w:type="spellEnd"/>
      <w:r w:rsidRPr="00FC723F">
        <w:rPr>
          <w:rFonts w:cs="Arial"/>
          <w:i/>
        </w:rPr>
        <w:t xml:space="preserve"> </w:t>
      </w:r>
      <w:proofErr w:type="spellStart"/>
      <w:r w:rsidRPr="00FC723F">
        <w:rPr>
          <w:rFonts w:cs="Arial"/>
          <w:i/>
        </w:rPr>
        <w:t>Receipts</w:t>
      </w:r>
      <w:proofErr w:type="spellEnd"/>
      <w:r w:rsidRPr="00FC723F">
        <w:rPr>
          <w:rFonts w:cs="Arial"/>
        </w:rPr>
        <w:t>) no mercado de balcão dos Estados Unidos da América (</w:t>
      </w:r>
      <w:r w:rsidRPr="00FC723F">
        <w:rPr>
          <w:rFonts w:cs="Arial"/>
          <w:i/>
        </w:rPr>
        <w:t>Over-</w:t>
      </w:r>
      <w:proofErr w:type="spellStart"/>
      <w:r w:rsidRPr="00FC723F">
        <w:rPr>
          <w:rFonts w:cs="Arial"/>
          <w:i/>
        </w:rPr>
        <w:t>the</w:t>
      </w:r>
      <w:proofErr w:type="spellEnd"/>
      <w:r w:rsidRPr="00FC723F">
        <w:rPr>
          <w:rFonts w:cs="Arial"/>
          <w:i/>
        </w:rPr>
        <w:t>-</w:t>
      </w:r>
      <w:proofErr w:type="spellStart"/>
      <w:r w:rsidRPr="00FC723F">
        <w:rPr>
          <w:rFonts w:cs="Arial"/>
          <w:i/>
        </w:rPr>
        <w:t>Counter</w:t>
      </w:r>
      <w:proofErr w:type="spellEnd"/>
      <w:r w:rsidRPr="00FC723F">
        <w:rPr>
          <w:rFonts w:cs="Arial"/>
        </w:rPr>
        <w:t>) sob o código “BBSEY”.</w:t>
      </w:r>
    </w:p>
    <w:p w14:paraId="0052962F" w14:textId="77777777" w:rsidR="00812E4F" w:rsidRPr="00FC723F" w:rsidRDefault="00812E4F" w:rsidP="00B53A20">
      <w:pPr>
        <w:pStyle w:val="05-Textonormal"/>
        <w:rPr>
          <w:rFonts w:cs="Arial"/>
        </w:rPr>
      </w:pPr>
      <w:r w:rsidRPr="00FC723F">
        <w:rPr>
          <w:rFonts w:cs="Arial"/>
        </w:rPr>
        <w:t xml:space="preserve">Está inscrita sob o CNPJ nº 17.344.597/0001-94 e sediada no Setor de Autarquias Norte, Quadra 05, Lote B, Torre Sul, </w:t>
      </w:r>
      <w:r w:rsidRPr="00FC723F">
        <w:rPr>
          <w:rFonts w:cs="Arial"/>
        </w:rPr>
        <w:br/>
        <w:t>3º Andar, Edifício Banco do Brasil, Asa Norte, Brasília, Distrito Federal, Brasil.</w:t>
      </w:r>
    </w:p>
    <w:p w14:paraId="7B583714" w14:textId="77777777" w:rsidR="00812E4F" w:rsidRPr="00FC723F" w:rsidRDefault="00812E4F" w:rsidP="00B53A20">
      <w:pPr>
        <w:pStyle w:val="05-Textonormal"/>
        <w:rPr>
          <w:rFonts w:cs="Arial"/>
        </w:rPr>
      </w:pPr>
      <w:r w:rsidRPr="00FC723F">
        <w:rPr>
          <w:rFonts w:cs="Arial"/>
        </w:rPr>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0245E857" w14:textId="77777777" w:rsidR="00812E4F" w:rsidRPr="00FC723F" w:rsidRDefault="00812E4F" w:rsidP="00B53A20">
      <w:pPr>
        <w:pStyle w:val="05-Textonormal"/>
        <w:rPr>
          <w:rFonts w:cs="Arial"/>
        </w:rPr>
      </w:pPr>
      <w:r w:rsidRPr="00FC723F">
        <w:rPr>
          <w:rFonts w:cs="Arial"/>
        </w:rPr>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4EEF0D06" w14:textId="77777777" w:rsidR="00812E4F" w:rsidRPr="00FC723F" w:rsidRDefault="00812E4F" w:rsidP="00B53A20">
      <w:pPr>
        <w:pStyle w:val="05-Textonormal"/>
        <w:rPr>
          <w:rFonts w:cs="Arial"/>
        </w:rPr>
      </w:pPr>
      <w:r w:rsidRPr="00FC723F">
        <w:rPr>
          <w:rFonts w:cs="Arial"/>
        </w:rPr>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títulos de capitalização e planos privados de assistência odontológica, por meio da BB Corretora, além de investida que atua na distribuição de produtos de seguridade por meio de canais digitais.</w:t>
      </w:r>
    </w:p>
    <w:p w14:paraId="43D37A98" w14:textId="77777777" w:rsidR="00812E4F" w:rsidRPr="00FC723F" w:rsidRDefault="00812E4F" w:rsidP="00B53A20">
      <w:pPr>
        <w:pStyle w:val="05-Textonormal"/>
        <w:rPr>
          <w:rFonts w:cs="Arial"/>
        </w:rPr>
      </w:pPr>
      <w:r w:rsidRPr="00FC723F">
        <w:rPr>
          <w:rFonts w:cs="Arial"/>
        </w:rPr>
        <w:t>Contando com a rede de distribuição do Banco do Brasil como o principal canal de comercialização de um portfólio completo de produtos com a intermediação de uma corretora própria, a BB Seguridade ocupa hoje posição de destaque no mercado em todos os segmentos em que está presente.</w:t>
      </w:r>
    </w:p>
    <w:p w14:paraId="2312FAC7" w14:textId="77777777" w:rsidR="00812E4F" w:rsidRPr="00FC723F" w:rsidRDefault="00812E4F" w:rsidP="00B53A20">
      <w:pPr>
        <w:spacing w:before="120" w:after="120"/>
        <w:jc w:val="both"/>
        <w:rPr>
          <w:rFonts w:cs="Arial"/>
          <w:szCs w:val="18"/>
        </w:rPr>
      </w:pPr>
      <w:r w:rsidRPr="00FC723F">
        <w:rPr>
          <w:rFonts w:cs="Arial"/>
          <w:szCs w:val="18"/>
        </w:rPr>
        <w:t>Desde o início da atual conjuntura, decorrente da pandemia causada pela Covid-19, foram executadas mais de 30 iniciativas com envolvimento de praticamente toda a Companhia, mediante Plano específico de enfrentamento à Covid-19, sustentado sob os pilares de foco extremo, processo decisório ágil e comunicação tempestiva.</w:t>
      </w:r>
    </w:p>
    <w:p w14:paraId="2A2B6ACD" w14:textId="77777777" w:rsidR="00812E4F" w:rsidRPr="00FC723F" w:rsidRDefault="00812E4F" w:rsidP="00B53A20">
      <w:pPr>
        <w:spacing w:before="120" w:after="120"/>
        <w:jc w:val="both"/>
        <w:rPr>
          <w:rFonts w:cs="Arial"/>
          <w:szCs w:val="18"/>
        </w:rPr>
      </w:pPr>
      <w:r w:rsidRPr="00FC723F">
        <w:rPr>
          <w:rFonts w:cs="Arial"/>
          <w:szCs w:val="18"/>
        </w:rPr>
        <w:t>A atual estrutura organizacional da Companhia foi aprimorada para dar maior ênfase às iniciativas digitais, visando capturar oportunidades trazidas pela aceleração da migração do comportamento dos consumidores para ambientes online.</w:t>
      </w:r>
    </w:p>
    <w:p w14:paraId="5EAD1163" w14:textId="77777777" w:rsidR="00812E4F" w:rsidRPr="00FC723F" w:rsidRDefault="00812E4F" w:rsidP="00B53A20">
      <w:pPr>
        <w:pStyle w:val="05-Textonormal"/>
        <w:rPr>
          <w:rFonts w:cs="Arial"/>
        </w:rPr>
      </w:pPr>
      <w:r w:rsidRPr="00FC723F">
        <w:rPr>
          <w:rFonts w:cs="Arial"/>
        </w:rPr>
        <w:t>Nossos clientes continuam sendo atendidos e apoiados em suas necessidades, e os seguros, no cenário atual, apresentam-se como um grande aliado para trazer a serenidade e a segurança esperadas por aqueles que já utilizavam nossos produtos e serviços, além dos que passaram a consumi-los a partir desta situação adversa. Ampliamos os limites de atendimento em canais digitais e continuamos focados em completar as jornadas de autosserviço. Oferecemos, ainda, benefícios e serviços úteis para que nossos clientes passem pela situação de isolamento social de forma tranquila.</w:t>
      </w:r>
    </w:p>
    <w:p w14:paraId="3080F7C8" w14:textId="77777777" w:rsidR="00812E4F" w:rsidRPr="00FC723F" w:rsidRDefault="00812E4F" w:rsidP="00B53A20">
      <w:pPr>
        <w:pStyle w:val="05-Textonormal"/>
        <w:rPr>
          <w:rFonts w:cs="Arial"/>
        </w:rPr>
      </w:pPr>
      <w:r w:rsidRPr="00FC723F">
        <w:rPr>
          <w:rFonts w:cs="Arial"/>
        </w:rPr>
        <w:t>Tomar as medidas que sustentem nosso negócio atual, enquanto mantemos o olhar para o novo normal, completam a atuação da Companhia no enfrentamento dos efeitos decorrentes da Pandemia. Priorizamos a geração de receitas com negócios mais aderentes e menos impactados pela situação, garantindo que entregas estratégicas de tecnologia não percam o ritmo, além de acelerarmos projetos com alto potencial para capturar oportunidades de mercado.</w:t>
      </w:r>
    </w:p>
    <w:p w14:paraId="5EAE6DF3" w14:textId="77777777" w:rsidR="00812E4F" w:rsidRPr="00FC723F" w:rsidRDefault="00812E4F" w:rsidP="00286564">
      <w:pPr>
        <w:pStyle w:val="05-Textonormal"/>
        <w:rPr>
          <w:rFonts w:cs="Arial"/>
        </w:rPr>
      </w:pPr>
      <w:r w:rsidRPr="00FC723F">
        <w:rPr>
          <w:rFonts w:cs="Arial"/>
        </w:rPr>
        <w:t>Dessa forma, a Companhia continua monitorando e avaliando os cenários que possam vir a afetar suas operações, com avaliação diária da situação, atualização das medidas preventivas e ações de minimização de riscos e coordenação da execução de planos de ação no Grupo Coordenador de Continuidade.</w:t>
      </w:r>
    </w:p>
    <w:p w14:paraId="64BCE941" w14:textId="77777777" w:rsidR="00812E4F" w:rsidRPr="00FC723F" w:rsidRDefault="00812E4F" w:rsidP="00B53A20">
      <w:pPr>
        <w:pStyle w:val="05-Textonormal"/>
        <w:rPr>
          <w:rFonts w:cs="Arial"/>
        </w:rPr>
      </w:pPr>
      <w:r w:rsidRPr="00FC723F">
        <w:rPr>
          <w:rFonts w:cs="Arial"/>
        </w:rPr>
        <w:t>Além disso, a Companhia continua adotando medidas para mitigar os impactos decorrentes da pandemia, com o objetivo de manter a segurança dos seus colaboradores, colaborar com a sociedade e com as autoridades na contenção do vírus e dar continuidade às suas operações, tais como a manutenção do trabalho remoto para todos os colaboradores, dos treinamentos e eventos corporativos não presenciais e da realização de reuniões internas e externas por meio de teleconferência e videoconferência.</w:t>
      </w:r>
    </w:p>
    <w:p w14:paraId="3E4D449F" w14:textId="77777777" w:rsidR="00812E4F" w:rsidRPr="00FC723F" w:rsidRDefault="00812E4F" w:rsidP="00B53A20">
      <w:pPr>
        <w:pStyle w:val="05-Textonormal"/>
        <w:rPr>
          <w:rFonts w:cs="Arial"/>
        </w:rPr>
      </w:pPr>
      <w:r w:rsidRPr="00FC723F">
        <w:rPr>
          <w:rFonts w:cs="Arial"/>
        </w:rPr>
        <w:t>A Companhia possui Plano de Retorno ao Escritório elaborado com o objetivo de preparar um ambiente que ofereça segurança e tranquilidade a todos funcionários na retomada aos postos de trabalho, assegurando a continuidade dos negócios após a flexibilização da quarentena.</w:t>
      </w:r>
    </w:p>
    <w:p w14:paraId="354E51B8" w14:textId="77777777" w:rsidR="00812E4F" w:rsidRPr="00FC723F" w:rsidRDefault="00812E4F" w:rsidP="00286564">
      <w:pPr>
        <w:pStyle w:val="05-Textonormal"/>
        <w:rPr>
          <w:rFonts w:cs="Arial"/>
        </w:rPr>
      </w:pPr>
      <w:r w:rsidRPr="00FC723F">
        <w:rPr>
          <w:rFonts w:cs="Arial"/>
        </w:rPr>
        <w:t>Considerando a evolução da pandemia até o final do 1º semestre de 2021, além da limitação para públicos específicos das vacinas que estão sendo aplicadas decorrente do Programa Nacional de Imunização,</w:t>
      </w:r>
      <w:r w:rsidRPr="00FC723F">
        <w:rPr>
          <w:rFonts w:cs="Arial"/>
          <w:sz w:val="16"/>
          <w:szCs w:val="16"/>
        </w:rPr>
        <w:t xml:space="preserve"> </w:t>
      </w:r>
      <w:r w:rsidRPr="00FC723F">
        <w:rPr>
          <w:rFonts w:cs="Arial"/>
        </w:rPr>
        <w:t xml:space="preserve">a Companhia continua adotando o regime de </w:t>
      </w:r>
      <w:r w:rsidRPr="00FC723F">
        <w:rPr>
          <w:rFonts w:cs="Arial"/>
          <w:i/>
        </w:rPr>
        <w:t>home office</w:t>
      </w:r>
      <w:r w:rsidRPr="00FC723F">
        <w:rPr>
          <w:rFonts w:cs="Arial"/>
        </w:rPr>
        <w:t>, sem a execução, em sua integralidade, do Plano de Retorno ao Escritório.</w:t>
      </w:r>
    </w:p>
    <w:p w14:paraId="18A1BE09" w14:textId="77777777" w:rsidR="00812E4F" w:rsidRPr="00FC723F" w:rsidRDefault="00812E4F" w:rsidP="00B53A20">
      <w:pPr>
        <w:pStyle w:val="05-Textonormal"/>
        <w:rPr>
          <w:rFonts w:cs="Arial"/>
        </w:rPr>
      </w:pPr>
      <w:r w:rsidRPr="00FC723F">
        <w:rPr>
          <w:rFonts w:cs="Arial"/>
        </w:rPr>
        <w:lastRenderedPageBreak/>
        <w:t>Com vistas a definir o melhor momento para o Plano de Retorno ao Escritório, estão sendo acompanhados pela Diretoria Executiva, os indicadores de média móvel de casos, os índices de ocupação dos leitos de UTI e a taxa de transmissibilidade, assim como as ações do Programa de Vacinação.</w:t>
      </w:r>
    </w:p>
    <w:p w14:paraId="10042FF8" w14:textId="77777777" w:rsidR="00812E4F" w:rsidRPr="00FC723F" w:rsidRDefault="00812E4F" w:rsidP="00B53A20">
      <w:pPr>
        <w:spacing w:before="120" w:after="120"/>
        <w:jc w:val="both"/>
        <w:rPr>
          <w:rFonts w:cs="Arial"/>
          <w:szCs w:val="18"/>
        </w:rPr>
      </w:pPr>
      <w:r w:rsidRPr="00FC723F">
        <w:rPr>
          <w:rFonts w:cs="Arial"/>
          <w:szCs w:val="18"/>
        </w:rPr>
        <w:t>Com o alongamento da situação da pandemia e restrições de circulação de pessoal, diversas ações corporativas de apoio à saúde mental e atividade física, ofertadas na modalidade remota, vem sendo disponibilizadas e reforçadas, continuamente, pela Companhia.</w:t>
      </w:r>
    </w:p>
    <w:p w14:paraId="0BB108A0" w14:textId="77777777" w:rsidR="00812E4F" w:rsidRPr="00FC723F" w:rsidRDefault="00812E4F" w:rsidP="00B53A20">
      <w:pPr>
        <w:pStyle w:val="05-Textonormal"/>
        <w:rPr>
          <w:rFonts w:cs="Arial"/>
        </w:rPr>
      </w:pPr>
      <w:r w:rsidRPr="00FC723F">
        <w:rPr>
          <w:rFonts w:cs="Arial"/>
        </w:rPr>
        <w:t>Continuamos entendendo que a BB Seguridade detém a força de trabalho adequada e a liquidez necessária para ultrapassar o desafio da melhor maneira possível. O monitoramento dos possíveis riscos inerentes à pandemia que possam afetar a empresa, a logística e os colaboradores e clientes estão abordados na Nota Explicativa 5 - GERENCIAMENTO DE RISCOS.</w:t>
      </w:r>
    </w:p>
    <w:p w14:paraId="3EA5103A" w14:textId="5F667844" w:rsidR="000844DC" w:rsidRPr="00FC723F" w:rsidRDefault="000844DC" w:rsidP="006F1A58">
      <w:pPr>
        <w:pStyle w:val="02-TtulodeNota"/>
        <w:rPr>
          <w:rFonts w:cs="Arial"/>
          <w:color w:val="1F4E79" w:themeColor="accent1" w:themeShade="80"/>
        </w:rPr>
      </w:pPr>
      <w:bookmarkStart w:id="27" w:name="_Toc78552824"/>
      <w:r w:rsidRPr="00FC723F">
        <w:rPr>
          <w:rFonts w:cs="Arial"/>
          <w:color w:val="1F4E79" w:themeColor="accent1" w:themeShade="80"/>
        </w:rPr>
        <w:t xml:space="preserve">2 – AQUISIÇÕES, VENDAS E </w:t>
      </w:r>
      <w:r w:rsidRPr="00FC723F">
        <w:rPr>
          <w:rFonts w:cs="Arial"/>
          <w:color w:val="1F3864" w:themeColor="accent5" w:themeShade="80"/>
        </w:rPr>
        <w:t>REESTRUTURAÇÕES</w:t>
      </w:r>
      <w:r w:rsidRPr="00FC723F">
        <w:rPr>
          <w:rFonts w:cs="Arial"/>
          <w:color w:val="1F4E79" w:themeColor="accent1" w:themeShade="80"/>
        </w:rPr>
        <w:t xml:space="preserve"> SOCIETÁRIAS</w:t>
      </w:r>
      <w:bookmarkEnd w:id="27"/>
    </w:p>
    <w:p w14:paraId="5D6C56A4" w14:textId="77777777" w:rsidR="000844DC" w:rsidRPr="00FC723F" w:rsidRDefault="000844DC" w:rsidP="00A40956">
      <w:pPr>
        <w:pStyle w:val="01-Textonormal"/>
        <w:rPr>
          <w:rFonts w:cs="Arial"/>
          <w:b/>
          <w:snapToGrid w:val="0"/>
          <w:color w:val="1F4E79" w:themeColor="accent1" w:themeShade="80"/>
        </w:rPr>
      </w:pPr>
      <w:r w:rsidRPr="00FC723F">
        <w:rPr>
          <w:rFonts w:cs="Arial"/>
          <w:b/>
          <w:snapToGrid w:val="0"/>
          <w:color w:val="1F4E79" w:themeColor="accent1" w:themeShade="80"/>
        </w:rPr>
        <w:t xml:space="preserve">a) </w:t>
      </w:r>
      <w:proofErr w:type="spellStart"/>
      <w:r w:rsidRPr="00FC723F">
        <w:rPr>
          <w:rFonts w:cs="Arial"/>
          <w:b/>
          <w:snapToGrid w:val="0"/>
          <w:color w:val="1F4E79" w:themeColor="accent1" w:themeShade="80"/>
        </w:rPr>
        <w:t>Ciclic</w:t>
      </w:r>
      <w:proofErr w:type="spellEnd"/>
      <w:r w:rsidRPr="00FC723F">
        <w:rPr>
          <w:rFonts w:cs="Arial"/>
          <w:b/>
          <w:snapToGrid w:val="0"/>
          <w:color w:val="1F4E79" w:themeColor="accent1" w:themeShade="80"/>
        </w:rPr>
        <w:t xml:space="preserve"> Corretora de Seguros S.A.</w:t>
      </w:r>
    </w:p>
    <w:p w14:paraId="2044ACB1" w14:textId="77777777" w:rsidR="000844DC" w:rsidRPr="00FC723F" w:rsidRDefault="000844DC" w:rsidP="00A40956">
      <w:pPr>
        <w:pStyle w:val="05-Textonormal"/>
        <w:rPr>
          <w:rFonts w:cs="Arial"/>
        </w:rPr>
      </w:pPr>
      <w:r w:rsidRPr="00FC723F">
        <w:rPr>
          <w:rFonts w:cs="Arial"/>
        </w:rPr>
        <w:t xml:space="preserve">Em 27 de fevereiro de 2020, a Assembleia Geral da </w:t>
      </w:r>
      <w:proofErr w:type="spellStart"/>
      <w:r w:rsidRPr="00FC723F">
        <w:rPr>
          <w:rFonts w:cs="Arial"/>
        </w:rPr>
        <w:t>Ciclic</w:t>
      </w:r>
      <w:proofErr w:type="spellEnd"/>
      <w:r w:rsidRPr="00FC723F">
        <w:rPr>
          <w:rFonts w:cs="Arial"/>
        </w:rPr>
        <w:t>, reunida extraordinariamente, aprovou o aumento de seu capital social em R$ 17.001.400,00 mediante emissão de 8.500.700 ações ordinárias e 8.500.700 ações preferenciais, com preço de emissão de R$ 1,00 cada uma.</w:t>
      </w:r>
    </w:p>
    <w:p w14:paraId="05A1D759" w14:textId="77777777" w:rsidR="000844DC" w:rsidRPr="00FC723F" w:rsidRDefault="000844DC" w:rsidP="00A40956">
      <w:pPr>
        <w:pStyle w:val="05-Textonormal"/>
        <w:rPr>
          <w:rFonts w:cs="Arial"/>
        </w:rPr>
      </w:pPr>
      <w:r w:rsidRPr="00FC723F">
        <w:rPr>
          <w:rFonts w:cs="Arial"/>
        </w:rPr>
        <w:t>A BB Corretora de Seguros e Administradora de Bens S.A. subscreveu 4.249.500 ações ordinárias e 8.500.700 ações preferenciais, equivalentes a R$ 12.750.200,00, integralizadas em moeda corrente nacional, na data de realização da Assembleia Geral que deliberou pelo aumento do capital social.</w:t>
      </w:r>
    </w:p>
    <w:p w14:paraId="2CCF2B07" w14:textId="77777777" w:rsidR="000844DC" w:rsidRPr="00FC723F" w:rsidRDefault="000844DC" w:rsidP="00A40956">
      <w:pPr>
        <w:pStyle w:val="05-Textonormal"/>
        <w:rPr>
          <w:rFonts w:cs="Arial"/>
        </w:rPr>
      </w:pPr>
      <w:r w:rsidRPr="00FC723F">
        <w:rPr>
          <w:rFonts w:cs="Arial"/>
        </w:rPr>
        <w:t>A PFG do Brasil 2 Participações Ltda. subscreveu 4.251.200 ações ordinárias, equivalentes a R$ 4.251.200,00, integralizadas em moeda corrente nacional, na data de realização da Assembleia Geral que deliberou pelo aumento do capital social.</w:t>
      </w:r>
    </w:p>
    <w:p w14:paraId="22B28024" w14:textId="77777777" w:rsidR="000844DC" w:rsidRPr="00FC723F" w:rsidRDefault="000844DC" w:rsidP="002759D9">
      <w:pPr>
        <w:pStyle w:val="05-Textonormal"/>
        <w:rPr>
          <w:rFonts w:cs="Arial"/>
        </w:rPr>
      </w:pPr>
      <w:r w:rsidRPr="00FC723F">
        <w:rPr>
          <w:rFonts w:cs="Arial"/>
        </w:rPr>
        <w:t xml:space="preserve">O capital social da </w:t>
      </w:r>
      <w:proofErr w:type="spellStart"/>
      <w:r w:rsidRPr="00FC723F">
        <w:rPr>
          <w:rFonts w:cs="Arial"/>
        </w:rPr>
        <w:t>Ciclic</w:t>
      </w:r>
      <w:proofErr w:type="spellEnd"/>
      <w:r w:rsidRPr="00FC723F">
        <w:rPr>
          <w:rFonts w:cs="Arial"/>
        </w:rPr>
        <w:t>, totalmente subscrito e integralizado, passou a ser, na ocasião, de R$ 44,0 milhões, dividido em 44 milhões de ações, das quais 22 milhões são ações ordinárias e 22 milhões são ações preferenciais, distribuídas entre as acionistas na seguinte proporção:</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0844DC" w:rsidRPr="00FC723F" w14:paraId="553B1D48" w14:textId="77777777" w:rsidTr="000844D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4EA9B54" w14:textId="77777777" w:rsidR="000844DC" w:rsidRPr="00FC723F" w:rsidRDefault="000844DC" w:rsidP="00305341">
            <w:pPr>
              <w:rPr>
                <w:rFonts w:cs="Arial"/>
                <w:szCs w:val="18"/>
              </w:rPr>
            </w:pPr>
            <w:r w:rsidRPr="00FC723F">
              <w:rPr>
                <w:rFonts w:cs="Arial"/>
                <w:sz w:val="14"/>
                <w:szCs w:val="14"/>
              </w:rPr>
              <w:t>Acionistas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755AC79" w14:textId="77777777" w:rsidR="000844DC" w:rsidRPr="00FC723F" w:rsidRDefault="000844DC" w:rsidP="0030534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bCs w:val="0"/>
                <w:spacing w:val="-2"/>
                <w:sz w:val="14"/>
                <w:szCs w:val="14"/>
              </w:rPr>
              <w:t>Ações ON</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CC67853" w14:textId="77777777" w:rsidR="000844DC" w:rsidRPr="00FC723F" w:rsidRDefault="000844DC" w:rsidP="0030534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bCs w:val="0"/>
                <w:spacing w:val="-2"/>
                <w:sz w:val="14"/>
                <w:szCs w:val="14"/>
              </w:rPr>
              <w:t>Ações PN</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502BDE1" w14:textId="77777777" w:rsidR="000844DC" w:rsidRPr="00FC723F" w:rsidRDefault="000844DC" w:rsidP="00305341">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bCs w:val="0"/>
                <w:spacing w:val="-2"/>
                <w:sz w:val="14"/>
                <w:szCs w:val="14"/>
              </w:rPr>
              <w:t>Total</w:t>
            </w:r>
          </w:p>
        </w:tc>
      </w:tr>
      <w:tr w:rsidR="000844DC" w:rsidRPr="00FC723F" w14:paraId="1548808E" w14:textId="77777777" w:rsidTr="000844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8EAADB" w:themeColor="accent5" w:themeTint="99"/>
            </w:tcBorders>
            <w:hideMark/>
          </w:tcPr>
          <w:p w14:paraId="57DF2401" w14:textId="77777777" w:rsidR="000844DC" w:rsidRPr="00FC723F" w:rsidRDefault="000844DC" w:rsidP="00305341">
            <w:pPr>
              <w:rPr>
                <w:rFonts w:cs="Arial"/>
                <w:szCs w:val="18"/>
              </w:rPr>
            </w:pPr>
          </w:p>
        </w:tc>
        <w:tc>
          <w:tcPr>
            <w:tcW w:w="1181" w:type="dxa"/>
            <w:tcBorders>
              <w:top w:val="single" w:sz="2" w:space="0" w:color="8EAADB" w:themeColor="accent5" w:themeTint="99"/>
              <w:bottom w:val="single" w:sz="2" w:space="0" w:color="8EAADB" w:themeColor="accent5" w:themeTint="99"/>
            </w:tcBorders>
            <w:vAlign w:val="center"/>
            <w:hideMark/>
          </w:tcPr>
          <w:p w14:paraId="267513D4"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74868135"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6717BC3F"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149DAF9B"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0066844F"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2" w:type="dxa"/>
            <w:tcBorders>
              <w:top w:val="single" w:sz="2" w:space="0" w:color="8EAADB" w:themeColor="accent5" w:themeTint="99"/>
              <w:bottom w:val="single" w:sz="2" w:space="0" w:color="8EAADB" w:themeColor="accent5" w:themeTint="99"/>
            </w:tcBorders>
            <w:vAlign w:val="center"/>
            <w:hideMark/>
          </w:tcPr>
          <w:p w14:paraId="77EE8A9C"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r>
      <w:tr w:rsidR="000844DC" w:rsidRPr="00FC723F" w14:paraId="7773F0CD" w14:textId="77777777" w:rsidTr="000844DC">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nil"/>
            </w:tcBorders>
            <w:vAlign w:val="center"/>
            <w:hideMark/>
          </w:tcPr>
          <w:p w14:paraId="19788F72" w14:textId="77777777" w:rsidR="000844DC" w:rsidRPr="00FC723F" w:rsidRDefault="000844DC" w:rsidP="00305341">
            <w:pPr>
              <w:keepNext/>
              <w:keepLines/>
              <w:spacing w:before="40" w:after="40"/>
              <w:rPr>
                <w:rFonts w:eastAsia="Times New Roman" w:cs="Arial"/>
                <w:b w:val="0"/>
                <w:spacing w:val="-2"/>
                <w:sz w:val="14"/>
                <w:szCs w:val="14"/>
              </w:rPr>
            </w:pPr>
            <w:r w:rsidRPr="00FC723F">
              <w:rPr>
                <w:rFonts w:eastAsia="Times New Roman" w:cs="Arial"/>
                <w:b w:val="0"/>
                <w:spacing w:val="-2"/>
                <w:sz w:val="14"/>
                <w:szCs w:val="14"/>
              </w:rPr>
              <w:t>BB Corretora</w:t>
            </w:r>
          </w:p>
        </w:tc>
        <w:tc>
          <w:tcPr>
            <w:tcW w:w="1181" w:type="dxa"/>
            <w:tcBorders>
              <w:top w:val="single" w:sz="2" w:space="0" w:color="8EAADB" w:themeColor="accent5" w:themeTint="99"/>
              <w:bottom w:val="nil"/>
            </w:tcBorders>
            <w:vAlign w:val="center"/>
            <w:hideMark/>
          </w:tcPr>
          <w:p w14:paraId="4123C34F"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10.997.800</w:t>
            </w:r>
          </w:p>
        </w:tc>
        <w:tc>
          <w:tcPr>
            <w:tcW w:w="1181" w:type="dxa"/>
            <w:tcBorders>
              <w:top w:val="single" w:sz="2" w:space="0" w:color="8EAADB" w:themeColor="accent5" w:themeTint="99"/>
              <w:bottom w:val="nil"/>
            </w:tcBorders>
            <w:vAlign w:val="center"/>
            <w:hideMark/>
          </w:tcPr>
          <w:p w14:paraId="14087EB3"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49,990</w:t>
            </w:r>
          </w:p>
        </w:tc>
        <w:tc>
          <w:tcPr>
            <w:tcW w:w="1181" w:type="dxa"/>
            <w:tcBorders>
              <w:top w:val="single" w:sz="2" w:space="0" w:color="8EAADB" w:themeColor="accent5" w:themeTint="99"/>
              <w:bottom w:val="nil"/>
            </w:tcBorders>
            <w:vAlign w:val="center"/>
            <w:hideMark/>
          </w:tcPr>
          <w:p w14:paraId="24F15A11"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22.000.000</w:t>
            </w:r>
          </w:p>
        </w:tc>
        <w:tc>
          <w:tcPr>
            <w:tcW w:w="1181" w:type="dxa"/>
            <w:tcBorders>
              <w:top w:val="single" w:sz="2" w:space="0" w:color="8EAADB" w:themeColor="accent5" w:themeTint="99"/>
              <w:bottom w:val="nil"/>
            </w:tcBorders>
            <w:vAlign w:val="center"/>
            <w:hideMark/>
          </w:tcPr>
          <w:p w14:paraId="5A190B20"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100,000</w:t>
            </w:r>
          </w:p>
        </w:tc>
        <w:tc>
          <w:tcPr>
            <w:tcW w:w="1181" w:type="dxa"/>
            <w:tcBorders>
              <w:top w:val="single" w:sz="2" w:space="0" w:color="8EAADB" w:themeColor="accent5" w:themeTint="99"/>
              <w:bottom w:val="nil"/>
            </w:tcBorders>
            <w:vAlign w:val="center"/>
            <w:hideMark/>
          </w:tcPr>
          <w:p w14:paraId="0DCCB95F"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32.997.800</w:t>
            </w:r>
          </w:p>
        </w:tc>
        <w:tc>
          <w:tcPr>
            <w:tcW w:w="1182" w:type="dxa"/>
            <w:tcBorders>
              <w:top w:val="single" w:sz="2" w:space="0" w:color="8EAADB" w:themeColor="accent5" w:themeTint="99"/>
              <w:bottom w:val="nil"/>
            </w:tcBorders>
            <w:vAlign w:val="center"/>
            <w:hideMark/>
          </w:tcPr>
          <w:p w14:paraId="01F036D3"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74,995</w:t>
            </w:r>
          </w:p>
        </w:tc>
      </w:tr>
      <w:tr w:rsidR="000844DC" w:rsidRPr="00FC723F" w14:paraId="2CBCF88F" w14:textId="77777777" w:rsidTr="000844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hideMark/>
          </w:tcPr>
          <w:p w14:paraId="35E9D280" w14:textId="77777777" w:rsidR="000844DC" w:rsidRPr="00FC723F" w:rsidRDefault="000844DC" w:rsidP="00305341">
            <w:pPr>
              <w:keepNext/>
              <w:keepLines/>
              <w:spacing w:before="40" w:after="40"/>
              <w:rPr>
                <w:rFonts w:eastAsia="Times New Roman" w:cs="Arial"/>
                <w:b w:val="0"/>
                <w:spacing w:val="-2"/>
                <w:sz w:val="14"/>
                <w:szCs w:val="18"/>
              </w:rPr>
            </w:pPr>
            <w:r w:rsidRPr="00FC723F">
              <w:rPr>
                <w:rFonts w:eastAsia="Times New Roman" w:cs="Arial"/>
                <w:b w:val="0"/>
                <w:spacing w:val="-2"/>
                <w:sz w:val="14"/>
                <w:szCs w:val="18"/>
              </w:rPr>
              <w:t>PFG2</w:t>
            </w:r>
          </w:p>
        </w:tc>
        <w:tc>
          <w:tcPr>
            <w:tcW w:w="1181" w:type="dxa"/>
            <w:tcBorders>
              <w:top w:val="nil"/>
              <w:bottom w:val="nil"/>
            </w:tcBorders>
            <w:vAlign w:val="center"/>
            <w:hideMark/>
          </w:tcPr>
          <w:p w14:paraId="663D43CD"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11.002.200</w:t>
            </w:r>
          </w:p>
        </w:tc>
        <w:tc>
          <w:tcPr>
            <w:tcW w:w="1181" w:type="dxa"/>
            <w:tcBorders>
              <w:top w:val="nil"/>
              <w:bottom w:val="nil"/>
            </w:tcBorders>
            <w:vAlign w:val="center"/>
            <w:hideMark/>
          </w:tcPr>
          <w:p w14:paraId="575EFE5E"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50,010</w:t>
            </w:r>
          </w:p>
        </w:tc>
        <w:tc>
          <w:tcPr>
            <w:tcW w:w="1181" w:type="dxa"/>
            <w:tcBorders>
              <w:top w:val="nil"/>
              <w:bottom w:val="nil"/>
            </w:tcBorders>
            <w:vAlign w:val="center"/>
            <w:hideMark/>
          </w:tcPr>
          <w:p w14:paraId="72512F64"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w:t>
            </w:r>
          </w:p>
        </w:tc>
        <w:tc>
          <w:tcPr>
            <w:tcW w:w="1181" w:type="dxa"/>
            <w:tcBorders>
              <w:top w:val="nil"/>
              <w:bottom w:val="nil"/>
            </w:tcBorders>
            <w:vAlign w:val="center"/>
            <w:hideMark/>
          </w:tcPr>
          <w:p w14:paraId="2F9407F7"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w:t>
            </w:r>
          </w:p>
        </w:tc>
        <w:tc>
          <w:tcPr>
            <w:tcW w:w="1181" w:type="dxa"/>
            <w:tcBorders>
              <w:top w:val="nil"/>
              <w:bottom w:val="nil"/>
            </w:tcBorders>
            <w:vAlign w:val="center"/>
            <w:hideMark/>
          </w:tcPr>
          <w:p w14:paraId="5D02534A"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11.002.200</w:t>
            </w:r>
          </w:p>
        </w:tc>
        <w:tc>
          <w:tcPr>
            <w:tcW w:w="1182" w:type="dxa"/>
            <w:tcBorders>
              <w:top w:val="nil"/>
              <w:bottom w:val="nil"/>
            </w:tcBorders>
            <w:vAlign w:val="center"/>
            <w:hideMark/>
          </w:tcPr>
          <w:p w14:paraId="3D421F71" w14:textId="77777777" w:rsidR="000844DC" w:rsidRPr="00FC723F" w:rsidRDefault="000844DC" w:rsidP="0030534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25,005</w:t>
            </w:r>
          </w:p>
        </w:tc>
      </w:tr>
      <w:tr w:rsidR="000844DC" w:rsidRPr="00FC723F" w14:paraId="439C0720" w14:textId="77777777" w:rsidTr="000844DC">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68985CDD" w14:textId="77777777" w:rsidR="000844DC" w:rsidRPr="00FC723F" w:rsidRDefault="000844DC" w:rsidP="00305341">
            <w:pPr>
              <w:keepNext/>
              <w:keepLines/>
              <w:spacing w:before="40" w:after="40"/>
              <w:rPr>
                <w:rFonts w:eastAsia="Times New Roman" w:cs="Arial"/>
                <w:spacing w:val="-2"/>
                <w:sz w:val="14"/>
                <w:szCs w:val="14"/>
              </w:rPr>
            </w:pPr>
            <w:r w:rsidRPr="00FC723F">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382F7F19"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22.000.000</w:t>
            </w:r>
          </w:p>
        </w:tc>
        <w:tc>
          <w:tcPr>
            <w:tcW w:w="1181" w:type="dxa"/>
            <w:tcBorders>
              <w:top w:val="nil"/>
              <w:bottom w:val="single" w:sz="2" w:space="0" w:color="8EAADB" w:themeColor="accent5" w:themeTint="99"/>
            </w:tcBorders>
            <w:vAlign w:val="center"/>
            <w:hideMark/>
          </w:tcPr>
          <w:p w14:paraId="112BC2BE"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56DAB2A3"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22.000.000</w:t>
            </w:r>
          </w:p>
        </w:tc>
        <w:tc>
          <w:tcPr>
            <w:tcW w:w="1181" w:type="dxa"/>
            <w:tcBorders>
              <w:top w:val="nil"/>
              <w:bottom w:val="single" w:sz="2" w:space="0" w:color="8EAADB" w:themeColor="accent5" w:themeTint="99"/>
            </w:tcBorders>
            <w:vAlign w:val="center"/>
            <w:hideMark/>
          </w:tcPr>
          <w:p w14:paraId="1F03F939"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767CC9A9"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44.000.000</w:t>
            </w:r>
          </w:p>
        </w:tc>
        <w:tc>
          <w:tcPr>
            <w:tcW w:w="1182" w:type="dxa"/>
            <w:tcBorders>
              <w:top w:val="nil"/>
              <w:bottom w:val="single" w:sz="2" w:space="0" w:color="8EAADB" w:themeColor="accent5" w:themeTint="99"/>
            </w:tcBorders>
            <w:vAlign w:val="center"/>
            <w:hideMark/>
          </w:tcPr>
          <w:p w14:paraId="2C513CF3" w14:textId="77777777" w:rsidR="000844DC" w:rsidRPr="00FC723F" w:rsidRDefault="000844DC" w:rsidP="00305341">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r>
    </w:tbl>
    <w:p w14:paraId="53CA3017" w14:textId="77777777" w:rsidR="000844DC" w:rsidRPr="00FC723F" w:rsidRDefault="000844DC" w:rsidP="009A323D">
      <w:pPr>
        <w:pStyle w:val="05-Textonormal"/>
        <w:rPr>
          <w:rFonts w:cs="Arial"/>
        </w:rPr>
      </w:pPr>
      <w:r w:rsidRPr="00FC723F">
        <w:rPr>
          <w:rFonts w:cs="Arial"/>
        </w:rPr>
        <w:t xml:space="preserve">Em 4 de dezembro de 2020, a Assembleia Geral da </w:t>
      </w:r>
      <w:proofErr w:type="spellStart"/>
      <w:r w:rsidRPr="00FC723F">
        <w:rPr>
          <w:rFonts w:cs="Arial"/>
        </w:rPr>
        <w:t>Ciclic</w:t>
      </w:r>
      <w:proofErr w:type="spellEnd"/>
      <w:r w:rsidRPr="00FC723F">
        <w:rPr>
          <w:rFonts w:cs="Arial"/>
        </w:rPr>
        <w:t xml:space="preserve"> se reuniu novamente, de maneira extraordinária, para aprovar um novo aumento do capital social da </w:t>
      </w:r>
      <w:proofErr w:type="spellStart"/>
      <w:r w:rsidRPr="00FC723F">
        <w:rPr>
          <w:rFonts w:cs="Arial"/>
        </w:rPr>
        <w:t>Ciclic</w:t>
      </w:r>
      <w:proofErr w:type="spellEnd"/>
      <w:r w:rsidRPr="00FC723F">
        <w:rPr>
          <w:rFonts w:cs="Arial"/>
        </w:rPr>
        <w:t>, em R$ 17.132.548,00, mediante emissão de 8.566.274 ações ordinárias e 8.566.274 ações preferenciais, com preço de emissão de R$ 1,00 cada uma.</w:t>
      </w:r>
    </w:p>
    <w:p w14:paraId="0EA3B78D" w14:textId="77777777" w:rsidR="000844DC" w:rsidRPr="00FC723F" w:rsidRDefault="000844DC" w:rsidP="009A323D">
      <w:pPr>
        <w:pStyle w:val="05-Textonormal"/>
        <w:rPr>
          <w:rFonts w:cs="Arial"/>
        </w:rPr>
      </w:pPr>
      <w:r w:rsidRPr="00FC723F">
        <w:rPr>
          <w:rFonts w:cs="Arial"/>
        </w:rPr>
        <w:t>A BB Corretora de Seguros e Administradora de Bens S.A. subscreveu 4.282.280 ações ordinárias e 8.566.274 ações preferenciais, equivalentes a R$ 12.848.554,00, integralizadas em moeda corrente nacional em 7 de dezembro de 2020.</w:t>
      </w:r>
    </w:p>
    <w:p w14:paraId="39C563DB" w14:textId="77777777" w:rsidR="000844DC" w:rsidRPr="00FC723F" w:rsidRDefault="000844DC" w:rsidP="009A323D">
      <w:pPr>
        <w:pStyle w:val="05-Textonormal"/>
        <w:rPr>
          <w:rFonts w:cs="Arial"/>
        </w:rPr>
      </w:pPr>
      <w:r w:rsidRPr="00FC723F">
        <w:rPr>
          <w:rFonts w:cs="Arial"/>
        </w:rPr>
        <w:t>A PFG do Brasil 2 Participações Ltda. subscreveu 4.283.994 ações ordinárias, equivalentes a R$ 4.283.994,00, integralizadas em moeda corrente nacional em 8 de dezembro de 2020.</w:t>
      </w:r>
    </w:p>
    <w:p w14:paraId="649494E9" w14:textId="77777777" w:rsidR="000844DC" w:rsidRPr="00FC723F" w:rsidRDefault="000844DC" w:rsidP="009A323D">
      <w:pPr>
        <w:pStyle w:val="05-Textonormal"/>
        <w:rPr>
          <w:rFonts w:cs="Arial"/>
        </w:rPr>
      </w:pPr>
      <w:r w:rsidRPr="00FC723F">
        <w:rPr>
          <w:rFonts w:cs="Arial"/>
        </w:rPr>
        <w:t xml:space="preserve">O capital social da </w:t>
      </w:r>
      <w:proofErr w:type="spellStart"/>
      <w:r w:rsidRPr="00FC723F">
        <w:rPr>
          <w:rFonts w:cs="Arial"/>
        </w:rPr>
        <w:t>Ciclic</w:t>
      </w:r>
      <w:proofErr w:type="spellEnd"/>
      <w:r w:rsidRPr="00FC723F">
        <w:rPr>
          <w:rFonts w:cs="Arial"/>
        </w:rPr>
        <w:t>, totalmente subscrito e integralizado, passou a ser de R$ 61.132.548,00, dividido em 61.132.548 de ações, das quais 30.566.274 são ações ordinárias e 30.566.274 são ações preferenciais, distribuídas entre as acionistas na seguinte proporção:</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0844DC" w:rsidRPr="00FC723F" w14:paraId="01A62A47" w14:textId="77777777" w:rsidTr="00841139">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3218C02" w14:textId="77777777" w:rsidR="000844DC" w:rsidRPr="00FC723F" w:rsidRDefault="000844DC" w:rsidP="00B638C2">
            <w:pPr>
              <w:rPr>
                <w:rFonts w:cs="Arial"/>
                <w:szCs w:val="18"/>
              </w:rPr>
            </w:pPr>
            <w:r w:rsidRPr="00FC723F">
              <w:rPr>
                <w:rFonts w:cs="Arial"/>
                <w:sz w:val="14"/>
                <w:szCs w:val="14"/>
              </w:rPr>
              <w:t>Acionistas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904E8A4" w14:textId="77777777" w:rsidR="000844DC" w:rsidRPr="00FC723F" w:rsidRDefault="000844DC" w:rsidP="00B638C2">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bCs w:val="0"/>
                <w:spacing w:val="-2"/>
                <w:sz w:val="14"/>
                <w:szCs w:val="14"/>
              </w:rPr>
              <w:t>Ações ON</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C5DB318" w14:textId="77777777" w:rsidR="000844DC" w:rsidRPr="00FC723F" w:rsidRDefault="000844DC" w:rsidP="00B638C2">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bCs w:val="0"/>
                <w:spacing w:val="-2"/>
                <w:sz w:val="14"/>
                <w:szCs w:val="14"/>
              </w:rPr>
              <w:t>Ações PN</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1AC7F8D" w14:textId="77777777" w:rsidR="000844DC" w:rsidRPr="00FC723F" w:rsidRDefault="000844DC" w:rsidP="00B638C2">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bCs w:val="0"/>
                <w:spacing w:val="-2"/>
                <w:sz w:val="14"/>
                <w:szCs w:val="14"/>
              </w:rPr>
              <w:t>Total</w:t>
            </w:r>
          </w:p>
        </w:tc>
      </w:tr>
      <w:tr w:rsidR="000844DC" w:rsidRPr="00FC723F" w14:paraId="62D7B3EF" w14:textId="77777777" w:rsidTr="0084113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8EAADB" w:themeColor="accent5" w:themeTint="99"/>
            </w:tcBorders>
            <w:hideMark/>
          </w:tcPr>
          <w:p w14:paraId="5EB0A88D" w14:textId="77777777" w:rsidR="000844DC" w:rsidRPr="00FC723F" w:rsidRDefault="000844DC" w:rsidP="00B638C2">
            <w:pPr>
              <w:rPr>
                <w:rFonts w:cs="Arial"/>
                <w:szCs w:val="18"/>
              </w:rPr>
            </w:pPr>
          </w:p>
        </w:tc>
        <w:tc>
          <w:tcPr>
            <w:tcW w:w="1181" w:type="dxa"/>
            <w:tcBorders>
              <w:top w:val="single" w:sz="2" w:space="0" w:color="8EAADB" w:themeColor="accent5" w:themeTint="99"/>
              <w:bottom w:val="single" w:sz="2" w:space="0" w:color="8EAADB" w:themeColor="accent5" w:themeTint="99"/>
            </w:tcBorders>
            <w:vAlign w:val="center"/>
            <w:hideMark/>
          </w:tcPr>
          <w:p w14:paraId="3A3F235C"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233C4236"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59C4D786"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6F8D1B93"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1367C5D3"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2" w:type="dxa"/>
            <w:tcBorders>
              <w:top w:val="single" w:sz="2" w:space="0" w:color="8EAADB" w:themeColor="accent5" w:themeTint="99"/>
              <w:bottom w:val="single" w:sz="2" w:space="0" w:color="8EAADB" w:themeColor="accent5" w:themeTint="99"/>
            </w:tcBorders>
            <w:vAlign w:val="center"/>
            <w:hideMark/>
          </w:tcPr>
          <w:p w14:paraId="0F1CE707"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r>
      <w:tr w:rsidR="000844DC" w:rsidRPr="00FC723F" w14:paraId="797DFCEA" w14:textId="77777777" w:rsidTr="00841139">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nil"/>
            </w:tcBorders>
            <w:vAlign w:val="center"/>
            <w:hideMark/>
          </w:tcPr>
          <w:p w14:paraId="081EC11A" w14:textId="77777777" w:rsidR="000844DC" w:rsidRPr="00FC723F" w:rsidRDefault="000844DC" w:rsidP="00B638C2">
            <w:pPr>
              <w:keepNext/>
              <w:keepLines/>
              <w:spacing w:before="40" w:after="40"/>
              <w:rPr>
                <w:rFonts w:eastAsia="Times New Roman" w:cs="Arial"/>
                <w:b w:val="0"/>
                <w:spacing w:val="-2"/>
                <w:sz w:val="14"/>
                <w:szCs w:val="14"/>
              </w:rPr>
            </w:pPr>
            <w:r w:rsidRPr="00FC723F">
              <w:rPr>
                <w:rFonts w:eastAsia="Times New Roman" w:cs="Arial"/>
                <w:b w:val="0"/>
                <w:spacing w:val="-2"/>
                <w:sz w:val="14"/>
                <w:szCs w:val="14"/>
              </w:rPr>
              <w:t>BB Corretora</w:t>
            </w:r>
          </w:p>
        </w:tc>
        <w:tc>
          <w:tcPr>
            <w:tcW w:w="1181" w:type="dxa"/>
            <w:tcBorders>
              <w:top w:val="single" w:sz="2" w:space="0" w:color="8EAADB" w:themeColor="accent5" w:themeTint="99"/>
              <w:bottom w:val="nil"/>
            </w:tcBorders>
            <w:vAlign w:val="center"/>
            <w:hideMark/>
          </w:tcPr>
          <w:p w14:paraId="1EE2BDCA"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15.280.080</w:t>
            </w:r>
          </w:p>
        </w:tc>
        <w:tc>
          <w:tcPr>
            <w:tcW w:w="1181" w:type="dxa"/>
            <w:tcBorders>
              <w:top w:val="single" w:sz="2" w:space="0" w:color="8EAADB" w:themeColor="accent5" w:themeTint="99"/>
              <w:bottom w:val="nil"/>
            </w:tcBorders>
            <w:vAlign w:val="center"/>
            <w:hideMark/>
          </w:tcPr>
          <w:p w14:paraId="7B97C2D3"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49,990</w:t>
            </w:r>
          </w:p>
        </w:tc>
        <w:tc>
          <w:tcPr>
            <w:tcW w:w="1181" w:type="dxa"/>
            <w:tcBorders>
              <w:top w:val="single" w:sz="2" w:space="0" w:color="8EAADB" w:themeColor="accent5" w:themeTint="99"/>
              <w:bottom w:val="nil"/>
            </w:tcBorders>
            <w:vAlign w:val="center"/>
            <w:hideMark/>
          </w:tcPr>
          <w:p w14:paraId="081A0DB2"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FC723F">
              <w:rPr>
                <w:rFonts w:eastAsia="Times New Roman" w:cs="Arial"/>
                <w:bCs/>
                <w:spacing w:val="-2"/>
                <w:sz w:val="14"/>
                <w:szCs w:val="18"/>
              </w:rPr>
              <w:t>30.566.274</w:t>
            </w:r>
          </w:p>
        </w:tc>
        <w:tc>
          <w:tcPr>
            <w:tcW w:w="1181" w:type="dxa"/>
            <w:tcBorders>
              <w:top w:val="single" w:sz="2" w:space="0" w:color="8EAADB" w:themeColor="accent5" w:themeTint="99"/>
              <w:bottom w:val="nil"/>
            </w:tcBorders>
            <w:vAlign w:val="center"/>
            <w:hideMark/>
          </w:tcPr>
          <w:p w14:paraId="6A8C0EA6"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100,000</w:t>
            </w:r>
          </w:p>
        </w:tc>
        <w:tc>
          <w:tcPr>
            <w:tcW w:w="1181" w:type="dxa"/>
            <w:tcBorders>
              <w:top w:val="single" w:sz="2" w:space="0" w:color="8EAADB" w:themeColor="accent5" w:themeTint="99"/>
              <w:bottom w:val="nil"/>
            </w:tcBorders>
            <w:vAlign w:val="center"/>
            <w:hideMark/>
          </w:tcPr>
          <w:p w14:paraId="1A1ADDDC"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45.846.354</w:t>
            </w:r>
          </w:p>
        </w:tc>
        <w:tc>
          <w:tcPr>
            <w:tcW w:w="1182" w:type="dxa"/>
            <w:tcBorders>
              <w:top w:val="single" w:sz="2" w:space="0" w:color="8EAADB" w:themeColor="accent5" w:themeTint="99"/>
              <w:bottom w:val="nil"/>
            </w:tcBorders>
            <w:vAlign w:val="center"/>
            <w:hideMark/>
          </w:tcPr>
          <w:p w14:paraId="13BDF573"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74,995</w:t>
            </w:r>
          </w:p>
        </w:tc>
      </w:tr>
      <w:tr w:rsidR="000844DC" w:rsidRPr="00FC723F" w14:paraId="575D6C32" w14:textId="77777777" w:rsidTr="00841139">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hideMark/>
          </w:tcPr>
          <w:p w14:paraId="715C896D" w14:textId="77777777" w:rsidR="000844DC" w:rsidRPr="00FC723F" w:rsidRDefault="000844DC" w:rsidP="00B638C2">
            <w:pPr>
              <w:keepNext/>
              <w:keepLines/>
              <w:spacing w:before="40" w:after="40"/>
              <w:rPr>
                <w:rFonts w:eastAsia="Times New Roman" w:cs="Arial"/>
                <w:b w:val="0"/>
                <w:spacing w:val="-2"/>
                <w:sz w:val="14"/>
                <w:szCs w:val="18"/>
              </w:rPr>
            </w:pPr>
            <w:r w:rsidRPr="00FC723F">
              <w:rPr>
                <w:rFonts w:eastAsia="Times New Roman" w:cs="Arial"/>
                <w:b w:val="0"/>
                <w:spacing w:val="-2"/>
                <w:sz w:val="14"/>
                <w:szCs w:val="18"/>
              </w:rPr>
              <w:t>PFG2</w:t>
            </w:r>
          </w:p>
        </w:tc>
        <w:tc>
          <w:tcPr>
            <w:tcW w:w="1181" w:type="dxa"/>
            <w:tcBorders>
              <w:top w:val="nil"/>
              <w:bottom w:val="nil"/>
            </w:tcBorders>
            <w:vAlign w:val="center"/>
            <w:hideMark/>
          </w:tcPr>
          <w:p w14:paraId="06111483"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15.286.194</w:t>
            </w:r>
          </w:p>
        </w:tc>
        <w:tc>
          <w:tcPr>
            <w:tcW w:w="1181" w:type="dxa"/>
            <w:tcBorders>
              <w:top w:val="nil"/>
              <w:bottom w:val="nil"/>
            </w:tcBorders>
            <w:vAlign w:val="center"/>
            <w:hideMark/>
          </w:tcPr>
          <w:p w14:paraId="584C8715"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50,010</w:t>
            </w:r>
          </w:p>
        </w:tc>
        <w:tc>
          <w:tcPr>
            <w:tcW w:w="1181" w:type="dxa"/>
            <w:tcBorders>
              <w:top w:val="nil"/>
              <w:bottom w:val="nil"/>
            </w:tcBorders>
            <w:vAlign w:val="center"/>
            <w:hideMark/>
          </w:tcPr>
          <w:p w14:paraId="0AE711E4"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w:t>
            </w:r>
          </w:p>
        </w:tc>
        <w:tc>
          <w:tcPr>
            <w:tcW w:w="1181" w:type="dxa"/>
            <w:tcBorders>
              <w:top w:val="nil"/>
              <w:bottom w:val="nil"/>
            </w:tcBorders>
            <w:vAlign w:val="center"/>
            <w:hideMark/>
          </w:tcPr>
          <w:p w14:paraId="5DA60276"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w:t>
            </w:r>
          </w:p>
        </w:tc>
        <w:tc>
          <w:tcPr>
            <w:tcW w:w="1181" w:type="dxa"/>
            <w:tcBorders>
              <w:top w:val="nil"/>
              <w:bottom w:val="nil"/>
            </w:tcBorders>
            <w:vAlign w:val="center"/>
            <w:hideMark/>
          </w:tcPr>
          <w:p w14:paraId="44B95045"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15.286.194</w:t>
            </w:r>
          </w:p>
        </w:tc>
        <w:tc>
          <w:tcPr>
            <w:tcW w:w="1182" w:type="dxa"/>
            <w:tcBorders>
              <w:top w:val="nil"/>
              <w:bottom w:val="nil"/>
            </w:tcBorders>
            <w:vAlign w:val="center"/>
            <w:hideMark/>
          </w:tcPr>
          <w:p w14:paraId="14493405" w14:textId="77777777" w:rsidR="000844DC" w:rsidRPr="00FC723F" w:rsidRDefault="000844DC" w:rsidP="00B638C2">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25,005</w:t>
            </w:r>
          </w:p>
        </w:tc>
      </w:tr>
      <w:tr w:rsidR="000844DC" w:rsidRPr="00FC723F" w14:paraId="1CB76430" w14:textId="77777777" w:rsidTr="00841139">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360CA5D6" w14:textId="77777777" w:rsidR="000844DC" w:rsidRPr="00FC723F" w:rsidRDefault="000844DC" w:rsidP="00B638C2">
            <w:pPr>
              <w:keepNext/>
              <w:keepLines/>
              <w:spacing w:before="40" w:after="40"/>
              <w:rPr>
                <w:rFonts w:eastAsia="Times New Roman" w:cs="Arial"/>
                <w:spacing w:val="-2"/>
                <w:sz w:val="14"/>
                <w:szCs w:val="14"/>
              </w:rPr>
            </w:pPr>
            <w:r w:rsidRPr="00FC723F">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1E42DD42"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062EF0A4"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51D277E1"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124DC457"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4C71E9AA"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61.132.548</w:t>
            </w:r>
          </w:p>
        </w:tc>
        <w:tc>
          <w:tcPr>
            <w:tcW w:w="1182" w:type="dxa"/>
            <w:tcBorders>
              <w:top w:val="nil"/>
              <w:bottom w:val="single" w:sz="2" w:space="0" w:color="8EAADB" w:themeColor="accent5" w:themeTint="99"/>
            </w:tcBorders>
            <w:vAlign w:val="center"/>
            <w:hideMark/>
          </w:tcPr>
          <w:p w14:paraId="491DF11B" w14:textId="77777777" w:rsidR="000844DC" w:rsidRPr="00FC723F" w:rsidRDefault="000844DC" w:rsidP="00B638C2">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r>
    </w:tbl>
    <w:p w14:paraId="428B54F0" w14:textId="77777777" w:rsidR="000844DC" w:rsidRPr="00FC723F" w:rsidRDefault="000844DC" w:rsidP="00A64ACF">
      <w:pPr>
        <w:pStyle w:val="01-Textonormal"/>
        <w:rPr>
          <w:rFonts w:cs="Arial"/>
          <w:b/>
          <w:snapToGrid w:val="0"/>
          <w:color w:val="1F4E79" w:themeColor="accent1" w:themeShade="80"/>
        </w:rPr>
      </w:pPr>
      <w:r w:rsidRPr="00FC723F">
        <w:rPr>
          <w:rFonts w:cs="Arial"/>
          <w:b/>
          <w:snapToGrid w:val="0"/>
          <w:color w:val="1F4E79" w:themeColor="accent1" w:themeShade="80"/>
        </w:rPr>
        <w:t xml:space="preserve">b) </w:t>
      </w:r>
      <w:proofErr w:type="spellStart"/>
      <w:r w:rsidRPr="00FC723F">
        <w:rPr>
          <w:rFonts w:cs="Arial"/>
          <w:b/>
          <w:snapToGrid w:val="0"/>
          <w:color w:val="1F4E79" w:themeColor="accent1" w:themeShade="80"/>
        </w:rPr>
        <w:t>Brasilprev</w:t>
      </w:r>
      <w:proofErr w:type="spellEnd"/>
      <w:r w:rsidRPr="00FC723F">
        <w:rPr>
          <w:rFonts w:cs="Arial"/>
          <w:b/>
          <w:snapToGrid w:val="0"/>
          <w:color w:val="1F4E79" w:themeColor="accent1" w:themeShade="80"/>
        </w:rPr>
        <w:t xml:space="preserve"> Seguros e Previdência S.A.</w:t>
      </w:r>
    </w:p>
    <w:p w14:paraId="76464A4F" w14:textId="77777777" w:rsidR="000844DC" w:rsidRPr="00FC723F" w:rsidRDefault="000844DC" w:rsidP="00ED3E8A">
      <w:pPr>
        <w:pStyle w:val="05-Textonormal"/>
        <w:rPr>
          <w:rFonts w:cs="Arial"/>
        </w:rPr>
      </w:pPr>
      <w:r w:rsidRPr="00FC723F">
        <w:rPr>
          <w:rFonts w:cs="Arial"/>
        </w:rPr>
        <w:t xml:space="preserve">Em 30 de dezembro de 2020, a Assembleia Geral da </w:t>
      </w:r>
      <w:proofErr w:type="spellStart"/>
      <w:r w:rsidRPr="00FC723F">
        <w:rPr>
          <w:rFonts w:cs="Arial"/>
        </w:rPr>
        <w:t>Brasilprev</w:t>
      </w:r>
      <w:proofErr w:type="spellEnd"/>
      <w:r w:rsidRPr="00FC723F">
        <w:rPr>
          <w:rFonts w:cs="Arial"/>
        </w:rPr>
        <w:t xml:space="preserve"> se reuniu, de maneira extraordinária, para aprovar o aumento de capital social da </w:t>
      </w:r>
      <w:proofErr w:type="spellStart"/>
      <w:r w:rsidRPr="00FC723F">
        <w:rPr>
          <w:rFonts w:cs="Arial"/>
        </w:rPr>
        <w:t>Brasilprev</w:t>
      </w:r>
      <w:proofErr w:type="spellEnd"/>
      <w:r w:rsidRPr="00FC723F">
        <w:rPr>
          <w:rFonts w:cs="Arial"/>
        </w:rPr>
        <w:t xml:space="preserve">, em R$ 1.199.998.758,74, mediante emissão de 422.686 ações ordinárias e 422.686 ações preferenciais, com preço de emissão de R$ 1.419,49 cada uma, calculado com base no Patrimônio Líquido da </w:t>
      </w:r>
      <w:proofErr w:type="spellStart"/>
      <w:r w:rsidRPr="00FC723F">
        <w:rPr>
          <w:rFonts w:cs="Arial"/>
        </w:rPr>
        <w:t>Brasilprev</w:t>
      </w:r>
      <w:proofErr w:type="spellEnd"/>
      <w:r w:rsidRPr="00FC723F">
        <w:rPr>
          <w:rFonts w:cs="Arial"/>
        </w:rPr>
        <w:t xml:space="preserve"> de 30 de novembro de 2020. Na mesma data, a BB Seguridade Participações S.A. divulgou Fato Relevante ao mercado comunicando a transação. O reforço se fez necessário em virtude da forte alta do IGP-M, ocorrida principalmente no 2º semestre de 2020, com impacto nos planos tradicionais.</w:t>
      </w:r>
    </w:p>
    <w:p w14:paraId="019DB1B6" w14:textId="77777777" w:rsidR="000844DC" w:rsidRPr="00FC723F" w:rsidRDefault="000844DC" w:rsidP="00ED3E8A">
      <w:pPr>
        <w:pStyle w:val="05-Textonormal"/>
        <w:rPr>
          <w:rFonts w:cs="Arial"/>
        </w:rPr>
      </w:pPr>
      <w:r w:rsidRPr="00FC723F">
        <w:rPr>
          <w:rFonts w:cs="Arial"/>
        </w:rPr>
        <w:lastRenderedPageBreak/>
        <w:t>A BB Seguros Participações S.A. subscreveu 211.301 ações ordinárias e 422.686 ações preferenciais, equivalentes a R$ 899.939.450,39, enquanto a PFG do Brasil Ltda. subscreveu 211.385 ações ordinárias, equivalentes a R$ 300.059.308,35, tendo as acionistas deliberado pela integralização até 31 de janeiro de 2021.</w:t>
      </w:r>
    </w:p>
    <w:p w14:paraId="19B75415" w14:textId="77777777" w:rsidR="000844DC" w:rsidRPr="00FC723F" w:rsidRDefault="000844DC" w:rsidP="00ED3E8A">
      <w:pPr>
        <w:pStyle w:val="05-Textonormal"/>
        <w:rPr>
          <w:rFonts w:cs="Arial"/>
        </w:rPr>
      </w:pPr>
      <w:r w:rsidRPr="00FC723F">
        <w:rPr>
          <w:rFonts w:cs="Arial"/>
        </w:rPr>
        <w:t xml:space="preserve">O capital social da </w:t>
      </w:r>
      <w:proofErr w:type="spellStart"/>
      <w:r w:rsidRPr="00FC723F">
        <w:rPr>
          <w:rFonts w:cs="Arial"/>
        </w:rPr>
        <w:t>Brasilprev</w:t>
      </w:r>
      <w:proofErr w:type="spellEnd"/>
      <w:r w:rsidRPr="00FC723F">
        <w:rPr>
          <w:rFonts w:cs="Arial"/>
        </w:rPr>
        <w:t>, totalmente subscrito, passou a ser de R$ 2.929.257.699,28, totalmente integralizados, dividido em 3.135.452 de ações, das quais 1.567.726 são ações ordinárias e 1.567.726 são ações preferenciais, distribuídas entre as acionistas na seguinte proporção:</w:t>
      </w:r>
    </w:p>
    <w:p w14:paraId="03AC056F" w14:textId="77777777" w:rsidR="000844DC" w:rsidRPr="00FC723F" w:rsidRDefault="000844DC" w:rsidP="00ED3E8A">
      <w:pPr>
        <w:pStyle w:val="05-Textonormal"/>
        <w:rPr>
          <w:rFonts w:cs="Arial"/>
        </w:rPr>
      </w:pP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0844DC" w:rsidRPr="00FC723F" w14:paraId="03885D44" w14:textId="77777777" w:rsidTr="000844D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9592902" w14:textId="77777777" w:rsidR="000844DC" w:rsidRPr="00FC723F" w:rsidRDefault="000844DC" w:rsidP="00925318">
            <w:pPr>
              <w:rPr>
                <w:rFonts w:cs="Arial"/>
                <w:szCs w:val="18"/>
              </w:rPr>
            </w:pPr>
            <w:r w:rsidRPr="00FC723F">
              <w:rPr>
                <w:rFonts w:cs="Arial"/>
                <w:sz w:val="14"/>
                <w:szCs w:val="14"/>
              </w:rPr>
              <w:t>Acionistas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C872454" w14:textId="77777777" w:rsidR="000844DC" w:rsidRPr="00FC723F" w:rsidRDefault="000844DC" w:rsidP="0092531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spacing w:val="-2"/>
                <w:sz w:val="14"/>
                <w:szCs w:val="14"/>
              </w:rPr>
              <w:t>Ações ON</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78990A5" w14:textId="77777777" w:rsidR="000844DC" w:rsidRPr="00FC723F" w:rsidRDefault="000844DC" w:rsidP="0092531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spacing w:val="-2"/>
                <w:sz w:val="14"/>
                <w:szCs w:val="14"/>
              </w:rPr>
              <w:t>Ações PN</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37ED399" w14:textId="77777777" w:rsidR="000844DC" w:rsidRPr="00FC723F" w:rsidRDefault="000844DC" w:rsidP="00925318">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spacing w:val="-2"/>
                <w:sz w:val="14"/>
                <w:szCs w:val="14"/>
              </w:rPr>
              <w:t>Total</w:t>
            </w:r>
          </w:p>
        </w:tc>
      </w:tr>
      <w:tr w:rsidR="000844DC" w:rsidRPr="00FC723F" w14:paraId="7075C6A4" w14:textId="77777777" w:rsidTr="000844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8EAADB" w:themeColor="accent5" w:themeTint="99"/>
            </w:tcBorders>
            <w:hideMark/>
          </w:tcPr>
          <w:p w14:paraId="216EB486" w14:textId="77777777" w:rsidR="000844DC" w:rsidRPr="00FC723F" w:rsidRDefault="000844DC" w:rsidP="00925318">
            <w:pPr>
              <w:rPr>
                <w:rFonts w:cs="Arial"/>
                <w:szCs w:val="18"/>
              </w:rPr>
            </w:pPr>
          </w:p>
        </w:tc>
        <w:tc>
          <w:tcPr>
            <w:tcW w:w="1181" w:type="dxa"/>
            <w:tcBorders>
              <w:top w:val="single" w:sz="2" w:space="0" w:color="8EAADB" w:themeColor="accent5" w:themeTint="99"/>
              <w:bottom w:val="single" w:sz="2" w:space="0" w:color="8EAADB" w:themeColor="accent5" w:themeTint="99"/>
            </w:tcBorders>
            <w:vAlign w:val="center"/>
            <w:hideMark/>
          </w:tcPr>
          <w:p w14:paraId="2F1042B6"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1DDC0547"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1CC3415F"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09AFA56B"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3269AD6C"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2" w:type="dxa"/>
            <w:tcBorders>
              <w:top w:val="single" w:sz="2" w:space="0" w:color="8EAADB" w:themeColor="accent5" w:themeTint="99"/>
              <w:bottom w:val="single" w:sz="2" w:space="0" w:color="8EAADB" w:themeColor="accent5" w:themeTint="99"/>
            </w:tcBorders>
            <w:vAlign w:val="center"/>
            <w:hideMark/>
          </w:tcPr>
          <w:p w14:paraId="1B2EE0E1"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r>
      <w:tr w:rsidR="000844DC" w:rsidRPr="00FC723F" w14:paraId="500D3B7B" w14:textId="77777777" w:rsidTr="000844DC">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nil"/>
            </w:tcBorders>
            <w:vAlign w:val="center"/>
            <w:hideMark/>
          </w:tcPr>
          <w:p w14:paraId="7152768A" w14:textId="77777777" w:rsidR="000844DC" w:rsidRPr="00FC723F" w:rsidRDefault="000844DC" w:rsidP="00925318">
            <w:pPr>
              <w:keepNext/>
              <w:keepLines/>
              <w:spacing w:before="40" w:after="40"/>
              <w:rPr>
                <w:rFonts w:eastAsia="Times New Roman" w:cs="Arial"/>
                <w:b w:val="0"/>
                <w:spacing w:val="-2"/>
                <w:sz w:val="14"/>
                <w:szCs w:val="14"/>
              </w:rPr>
            </w:pPr>
            <w:r w:rsidRPr="00FC723F">
              <w:rPr>
                <w:rFonts w:eastAsia="Times New Roman" w:cs="Arial"/>
                <w:spacing w:val="-2"/>
                <w:sz w:val="14"/>
                <w:szCs w:val="14"/>
              </w:rPr>
              <w:t>BB Seguros</w:t>
            </w:r>
          </w:p>
        </w:tc>
        <w:tc>
          <w:tcPr>
            <w:tcW w:w="1181" w:type="dxa"/>
            <w:tcBorders>
              <w:top w:val="single" w:sz="2" w:space="0" w:color="8EAADB" w:themeColor="accent5" w:themeTint="99"/>
              <w:bottom w:val="nil"/>
            </w:tcBorders>
            <w:vAlign w:val="center"/>
            <w:hideMark/>
          </w:tcPr>
          <w:p w14:paraId="039A7ACE"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783.707</w:t>
            </w:r>
          </w:p>
        </w:tc>
        <w:tc>
          <w:tcPr>
            <w:tcW w:w="1181" w:type="dxa"/>
            <w:tcBorders>
              <w:top w:val="single" w:sz="2" w:space="0" w:color="8EAADB" w:themeColor="accent5" w:themeTint="99"/>
              <w:bottom w:val="nil"/>
            </w:tcBorders>
            <w:vAlign w:val="center"/>
            <w:hideMark/>
          </w:tcPr>
          <w:p w14:paraId="5865EF40"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49,990</w:t>
            </w:r>
          </w:p>
        </w:tc>
        <w:tc>
          <w:tcPr>
            <w:tcW w:w="1181" w:type="dxa"/>
            <w:tcBorders>
              <w:top w:val="single" w:sz="2" w:space="0" w:color="8EAADB" w:themeColor="accent5" w:themeTint="99"/>
              <w:bottom w:val="nil"/>
            </w:tcBorders>
            <w:vAlign w:val="center"/>
            <w:hideMark/>
          </w:tcPr>
          <w:p w14:paraId="59984FDA"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FC723F">
              <w:rPr>
                <w:rFonts w:eastAsia="Times New Roman" w:cs="Arial"/>
                <w:bCs/>
                <w:spacing w:val="-2"/>
                <w:sz w:val="14"/>
                <w:szCs w:val="18"/>
              </w:rPr>
              <w:t>1.567.726</w:t>
            </w:r>
          </w:p>
        </w:tc>
        <w:tc>
          <w:tcPr>
            <w:tcW w:w="1181" w:type="dxa"/>
            <w:tcBorders>
              <w:top w:val="single" w:sz="2" w:space="0" w:color="8EAADB" w:themeColor="accent5" w:themeTint="99"/>
              <w:bottom w:val="nil"/>
            </w:tcBorders>
            <w:vAlign w:val="center"/>
            <w:hideMark/>
          </w:tcPr>
          <w:p w14:paraId="433C43B9"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100,000</w:t>
            </w:r>
          </w:p>
        </w:tc>
        <w:tc>
          <w:tcPr>
            <w:tcW w:w="1181" w:type="dxa"/>
            <w:tcBorders>
              <w:top w:val="single" w:sz="2" w:space="0" w:color="8EAADB" w:themeColor="accent5" w:themeTint="99"/>
              <w:bottom w:val="nil"/>
            </w:tcBorders>
            <w:vAlign w:val="center"/>
            <w:hideMark/>
          </w:tcPr>
          <w:p w14:paraId="79FEEEC3"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2.351.433</w:t>
            </w:r>
          </w:p>
        </w:tc>
        <w:tc>
          <w:tcPr>
            <w:tcW w:w="1182" w:type="dxa"/>
            <w:tcBorders>
              <w:top w:val="single" w:sz="2" w:space="0" w:color="8EAADB" w:themeColor="accent5" w:themeTint="99"/>
              <w:bottom w:val="nil"/>
            </w:tcBorders>
            <w:vAlign w:val="center"/>
            <w:hideMark/>
          </w:tcPr>
          <w:p w14:paraId="441AB7E2"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74,995</w:t>
            </w:r>
          </w:p>
        </w:tc>
      </w:tr>
      <w:tr w:rsidR="000844DC" w:rsidRPr="00FC723F" w14:paraId="2AC6CB26" w14:textId="77777777" w:rsidTr="000844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hideMark/>
          </w:tcPr>
          <w:p w14:paraId="26AFCA7B" w14:textId="77777777" w:rsidR="000844DC" w:rsidRPr="00FC723F" w:rsidRDefault="000844DC" w:rsidP="00925318">
            <w:pPr>
              <w:keepNext/>
              <w:keepLines/>
              <w:spacing w:before="40" w:after="40"/>
              <w:rPr>
                <w:rFonts w:eastAsia="Times New Roman" w:cs="Arial"/>
                <w:b w:val="0"/>
                <w:spacing w:val="-2"/>
                <w:sz w:val="14"/>
                <w:szCs w:val="18"/>
              </w:rPr>
            </w:pPr>
            <w:r w:rsidRPr="00FC723F">
              <w:rPr>
                <w:rFonts w:eastAsia="Times New Roman" w:cs="Arial"/>
                <w:spacing w:val="-2"/>
                <w:sz w:val="14"/>
                <w:szCs w:val="18"/>
              </w:rPr>
              <w:t>PFG</w:t>
            </w:r>
          </w:p>
        </w:tc>
        <w:tc>
          <w:tcPr>
            <w:tcW w:w="1181" w:type="dxa"/>
            <w:tcBorders>
              <w:top w:val="nil"/>
              <w:bottom w:val="nil"/>
            </w:tcBorders>
            <w:vAlign w:val="center"/>
            <w:hideMark/>
          </w:tcPr>
          <w:p w14:paraId="40F7A0A2"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784.019</w:t>
            </w:r>
          </w:p>
        </w:tc>
        <w:tc>
          <w:tcPr>
            <w:tcW w:w="1181" w:type="dxa"/>
            <w:tcBorders>
              <w:top w:val="nil"/>
              <w:bottom w:val="nil"/>
            </w:tcBorders>
            <w:vAlign w:val="center"/>
            <w:hideMark/>
          </w:tcPr>
          <w:p w14:paraId="76DA396B"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50,010</w:t>
            </w:r>
          </w:p>
        </w:tc>
        <w:tc>
          <w:tcPr>
            <w:tcW w:w="1181" w:type="dxa"/>
            <w:tcBorders>
              <w:top w:val="nil"/>
              <w:bottom w:val="nil"/>
            </w:tcBorders>
            <w:vAlign w:val="center"/>
            <w:hideMark/>
          </w:tcPr>
          <w:p w14:paraId="2CD9C485"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w:t>
            </w:r>
          </w:p>
        </w:tc>
        <w:tc>
          <w:tcPr>
            <w:tcW w:w="1181" w:type="dxa"/>
            <w:tcBorders>
              <w:top w:val="nil"/>
              <w:bottom w:val="nil"/>
            </w:tcBorders>
            <w:vAlign w:val="center"/>
            <w:hideMark/>
          </w:tcPr>
          <w:p w14:paraId="3954E587"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w:t>
            </w:r>
          </w:p>
        </w:tc>
        <w:tc>
          <w:tcPr>
            <w:tcW w:w="1181" w:type="dxa"/>
            <w:tcBorders>
              <w:top w:val="nil"/>
              <w:bottom w:val="nil"/>
            </w:tcBorders>
            <w:vAlign w:val="center"/>
            <w:hideMark/>
          </w:tcPr>
          <w:p w14:paraId="08F64343"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784.019</w:t>
            </w:r>
          </w:p>
        </w:tc>
        <w:tc>
          <w:tcPr>
            <w:tcW w:w="1182" w:type="dxa"/>
            <w:tcBorders>
              <w:top w:val="nil"/>
              <w:bottom w:val="nil"/>
            </w:tcBorders>
            <w:vAlign w:val="center"/>
            <w:hideMark/>
          </w:tcPr>
          <w:p w14:paraId="6A7F254C" w14:textId="77777777" w:rsidR="000844DC" w:rsidRPr="00FC723F" w:rsidRDefault="000844DC" w:rsidP="00925318">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25,005</w:t>
            </w:r>
          </w:p>
        </w:tc>
      </w:tr>
      <w:tr w:rsidR="000844DC" w:rsidRPr="00FC723F" w14:paraId="39997191" w14:textId="77777777" w:rsidTr="000844DC">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276C31EB" w14:textId="77777777" w:rsidR="000844DC" w:rsidRPr="00FC723F" w:rsidRDefault="000844DC" w:rsidP="00925318">
            <w:pPr>
              <w:keepNext/>
              <w:keepLines/>
              <w:spacing w:before="40" w:after="40"/>
              <w:rPr>
                <w:rFonts w:eastAsia="Times New Roman" w:cs="Arial"/>
                <w:spacing w:val="-2"/>
                <w:sz w:val="14"/>
                <w:szCs w:val="14"/>
              </w:rPr>
            </w:pPr>
            <w:r w:rsidRPr="00FC723F">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7CC3D84A"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1.567.726</w:t>
            </w:r>
          </w:p>
        </w:tc>
        <w:tc>
          <w:tcPr>
            <w:tcW w:w="1181" w:type="dxa"/>
            <w:tcBorders>
              <w:top w:val="nil"/>
              <w:bottom w:val="single" w:sz="2" w:space="0" w:color="8EAADB" w:themeColor="accent5" w:themeTint="99"/>
            </w:tcBorders>
            <w:vAlign w:val="center"/>
            <w:hideMark/>
          </w:tcPr>
          <w:p w14:paraId="004D7983"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373B35FC"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1.567.726</w:t>
            </w:r>
          </w:p>
        </w:tc>
        <w:tc>
          <w:tcPr>
            <w:tcW w:w="1181" w:type="dxa"/>
            <w:tcBorders>
              <w:top w:val="nil"/>
              <w:bottom w:val="single" w:sz="2" w:space="0" w:color="8EAADB" w:themeColor="accent5" w:themeTint="99"/>
            </w:tcBorders>
            <w:vAlign w:val="center"/>
            <w:hideMark/>
          </w:tcPr>
          <w:p w14:paraId="7592E281"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1F0874EA"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3.135.452</w:t>
            </w:r>
          </w:p>
        </w:tc>
        <w:tc>
          <w:tcPr>
            <w:tcW w:w="1182" w:type="dxa"/>
            <w:tcBorders>
              <w:top w:val="nil"/>
              <w:bottom w:val="single" w:sz="2" w:space="0" w:color="8EAADB" w:themeColor="accent5" w:themeTint="99"/>
            </w:tcBorders>
            <w:vAlign w:val="center"/>
            <w:hideMark/>
          </w:tcPr>
          <w:p w14:paraId="2279E6D6" w14:textId="77777777" w:rsidR="000844DC" w:rsidRPr="00FC723F" w:rsidRDefault="000844DC" w:rsidP="00925318">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r>
    </w:tbl>
    <w:p w14:paraId="4EA688A3" w14:textId="77777777" w:rsidR="000844DC" w:rsidRPr="00FC723F" w:rsidRDefault="000844DC" w:rsidP="008F1FCF">
      <w:pPr>
        <w:pStyle w:val="07-Legenda"/>
        <w:rPr>
          <w:rFonts w:cs="Arial"/>
        </w:rPr>
      </w:pPr>
    </w:p>
    <w:p w14:paraId="65D4C18F" w14:textId="77777777" w:rsidR="000844DC" w:rsidRPr="00FC723F" w:rsidRDefault="000844DC" w:rsidP="00AE0597">
      <w:pPr>
        <w:pStyle w:val="05-Textonormal"/>
        <w:rPr>
          <w:rFonts w:cs="Arial"/>
        </w:rPr>
      </w:pPr>
      <w:r w:rsidRPr="00FC723F">
        <w:rPr>
          <w:rFonts w:cs="Arial"/>
        </w:rPr>
        <w:t xml:space="preserve">Em consonância com o Comunicado ao Mercado divulgado pela BB Seguridade Participações S.A. em 15 de junho de 2021, a </w:t>
      </w:r>
      <w:proofErr w:type="spellStart"/>
      <w:r w:rsidRPr="00FC723F">
        <w:rPr>
          <w:rFonts w:cs="Arial"/>
        </w:rPr>
        <w:t>Brasilprev</w:t>
      </w:r>
      <w:proofErr w:type="spellEnd"/>
      <w:r w:rsidRPr="00FC723F">
        <w:rPr>
          <w:rFonts w:cs="Arial"/>
        </w:rPr>
        <w:t xml:space="preserve"> realizou, em 7 de junho de 2021, a emissão de 550.000 debêntures subordinadas, não conversíveis em ações, com valor nominal unitário de R$ 1.000,00, perfazendo o montante total de R$ 550.000.000,00. A emissão não alterou a participação detida pela BB Seguros Participações S.A. no capital total da </w:t>
      </w:r>
      <w:proofErr w:type="spellStart"/>
      <w:r w:rsidRPr="00FC723F">
        <w:rPr>
          <w:rFonts w:cs="Arial"/>
        </w:rPr>
        <w:t>Brasilprev</w:t>
      </w:r>
      <w:proofErr w:type="spellEnd"/>
      <w:r w:rsidRPr="00FC723F">
        <w:rPr>
          <w:rFonts w:cs="Arial"/>
        </w:rPr>
        <w:t xml:space="preserve"> e os recursos captados serão utilizados para a cobertura de seu Capital Mínimo Requerido, conforme o necessário.</w:t>
      </w:r>
    </w:p>
    <w:p w14:paraId="2E127DD1" w14:textId="77777777" w:rsidR="000844DC" w:rsidRPr="00FC723F" w:rsidRDefault="000844DC" w:rsidP="00AC6825">
      <w:pPr>
        <w:pStyle w:val="05-Textonormal"/>
        <w:rPr>
          <w:rFonts w:cs="Arial"/>
          <w:color w:val="000000" w:themeColor="text1"/>
        </w:rPr>
      </w:pPr>
      <w:r w:rsidRPr="00FC723F">
        <w:rPr>
          <w:rFonts w:cs="Arial"/>
          <w:color w:val="000000" w:themeColor="text1"/>
        </w:rPr>
        <w:t xml:space="preserve">Dia 25 de junho de 2021 a Assembleia Geral da </w:t>
      </w:r>
      <w:proofErr w:type="spellStart"/>
      <w:r w:rsidRPr="00FC723F">
        <w:rPr>
          <w:rFonts w:cs="Arial"/>
          <w:color w:val="000000" w:themeColor="text1"/>
        </w:rPr>
        <w:t>Brasilprev</w:t>
      </w:r>
      <w:proofErr w:type="spellEnd"/>
      <w:r w:rsidRPr="00FC723F">
        <w:rPr>
          <w:rFonts w:cs="Arial"/>
          <w:color w:val="000000" w:themeColor="text1"/>
        </w:rPr>
        <w:t xml:space="preserve"> </w:t>
      </w:r>
      <w:r w:rsidRPr="00FC723F">
        <w:rPr>
          <w:rFonts w:cs="Arial"/>
        </w:rPr>
        <w:t xml:space="preserve">se reuniu mais uma vez, extraordinariamente, para aprovar um novo aumento do capital social da </w:t>
      </w:r>
      <w:proofErr w:type="spellStart"/>
      <w:r w:rsidRPr="00FC723F">
        <w:rPr>
          <w:rFonts w:cs="Arial"/>
          <w:color w:val="000000" w:themeColor="text1"/>
        </w:rPr>
        <w:t>Brasilprev</w:t>
      </w:r>
      <w:proofErr w:type="spellEnd"/>
      <w:r w:rsidRPr="00FC723F">
        <w:rPr>
          <w:rFonts w:cs="Arial"/>
          <w:color w:val="000000" w:themeColor="text1"/>
        </w:rPr>
        <w:t xml:space="preserve">, em R$ 599.999.556,89, mediante emissão de 191.211 novas ações ordinárias e 191.211 novas ações preferenciais, com preço de emissão de R$ 1.568,95 cada uma, calculado com base no Patrimônio Líquido da </w:t>
      </w:r>
      <w:proofErr w:type="spellStart"/>
      <w:r w:rsidRPr="00FC723F">
        <w:rPr>
          <w:rFonts w:cs="Arial"/>
          <w:color w:val="000000" w:themeColor="text1"/>
        </w:rPr>
        <w:t>Brasilprev</w:t>
      </w:r>
      <w:proofErr w:type="spellEnd"/>
      <w:r w:rsidRPr="00FC723F">
        <w:rPr>
          <w:rFonts w:cs="Arial"/>
          <w:color w:val="000000" w:themeColor="text1"/>
        </w:rPr>
        <w:t xml:space="preserve"> em 31 de maio de 2021. Anteriormente, em 22 de junho de 2021, </w:t>
      </w:r>
      <w:r w:rsidRPr="00FC723F">
        <w:rPr>
          <w:rFonts w:cs="Arial"/>
        </w:rPr>
        <w:t>a BB Seguridade Participações S.A. já havia divulgado Fato Relevante ao mercado, informando a aprovação deste reforço de capital pelo seu Conselho de Administração.</w:t>
      </w:r>
    </w:p>
    <w:p w14:paraId="16717FDD" w14:textId="77777777" w:rsidR="000844DC" w:rsidRPr="00FC723F" w:rsidRDefault="000844DC" w:rsidP="007D3AAA">
      <w:pPr>
        <w:pStyle w:val="05-Textonormal"/>
        <w:rPr>
          <w:rFonts w:cs="Arial"/>
          <w:color w:val="FF0000"/>
        </w:rPr>
      </w:pPr>
      <w:r w:rsidRPr="00FC723F">
        <w:rPr>
          <w:rFonts w:cs="Arial"/>
        </w:rPr>
        <w:t xml:space="preserve">A BB Seguros Participações S.A. subscreveu 95.586 ações ordinárias e 191.211 ações preferenciais, equivalentes a R$ 449.969.073,22, enquanto a PFG do Brasil Ltda. subscreveu 95.625 ações ordinárias, equivalentes a R$ 150.030.483,67, integralizadas em moeda corrente </w:t>
      </w:r>
      <w:r w:rsidRPr="00FC723F">
        <w:rPr>
          <w:rFonts w:cs="Arial"/>
          <w:color w:val="000000" w:themeColor="text1"/>
        </w:rPr>
        <w:t xml:space="preserve">nacional em 28 de junho de 2021. Após esta nova subscrição, não houve mudança nos percentuais de participação da BB Seguros no capital social da </w:t>
      </w:r>
      <w:proofErr w:type="spellStart"/>
      <w:r w:rsidRPr="00FC723F">
        <w:rPr>
          <w:rFonts w:cs="Arial"/>
          <w:color w:val="000000" w:themeColor="text1"/>
        </w:rPr>
        <w:t>Brasilprev</w:t>
      </w:r>
      <w:proofErr w:type="spellEnd"/>
      <w:r w:rsidRPr="00FC723F">
        <w:rPr>
          <w:rFonts w:cs="Arial"/>
          <w:color w:val="000000" w:themeColor="text1"/>
        </w:rPr>
        <w:t>.</w:t>
      </w:r>
    </w:p>
    <w:p w14:paraId="1B42F8F6" w14:textId="77777777" w:rsidR="000844DC" w:rsidRPr="00FC723F" w:rsidRDefault="000844DC" w:rsidP="007D3AAA">
      <w:pPr>
        <w:pStyle w:val="05-Textonormal"/>
        <w:rPr>
          <w:rFonts w:cs="Arial"/>
        </w:rPr>
      </w:pPr>
      <w:r w:rsidRPr="00FC723F">
        <w:rPr>
          <w:rFonts w:cs="Arial"/>
        </w:rPr>
        <w:t xml:space="preserve">O capital social da </w:t>
      </w:r>
      <w:proofErr w:type="spellStart"/>
      <w:r w:rsidRPr="00FC723F">
        <w:rPr>
          <w:rFonts w:cs="Arial"/>
        </w:rPr>
        <w:t>Brasilprev</w:t>
      </w:r>
      <w:proofErr w:type="spellEnd"/>
      <w:r w:rsidRPr="00FC723F">
        <w:rPr>
          <w:rFonts w:cs="Arial"/>
        </w:rPr>
        <w:t>, totalmente subscrito, passou a ser de R$ 3.529.257.256,17, totalmente integralizados, dividido em 3.517.874 de ações, das quais 1.758.937 são ações ordinárias e 1.758.937 são ações preferenciais, distribuídas entre as acionistas na seguinte proporção:</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0844DC" w:rsidRPr="00FC723F" w14:paraId="6A46CE2E" w14:textId="77777777" w:rsidTr="000844DC">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355A744" w14:textId="77777777" w:rsidR="000844DC" w:rsidRPr="00FC723F" w:rsidRDefault="000844DC" w:rsidP="006A27B3">
            <w:pPr>
              <w:rPr>
                <w:rFonts w:cs="Arial"/>
                <w:szCs w:val="18"/>
              </w:rPr>
            </w:pPr>
            <w:r w:rsidRPr="00FC723F">
              <w:rPr>
                <w:rFonts w:cs="Arial"/>
                <w:sz w:val="14"/>
                <w:szCs w:val="14"/>
              </w:rPr>
              <w:t>Acionistas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7FEDADB" w14:textId="77777777" w:rsidR="000844DC" w:rsidRPr="00FC723F" w:rsidRDefault="000844DC" w:rsidP="006A27B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spacing w:val="-2"/>
                <w:sz w:val="14"/>
                <w:szCs w:val="14"/>
              </w:rPr>
              <w:t>Ações ON</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71EE6D7" w14:textId="77777777" w:rsidR="000844DC" w:rsidRPr="00FC723F" w:rsidRDefault="000844DC" w:rsidP="006A27B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spacing w:val="-2"/>
                <w:sz w:val="14"/>
                <w:szCs w:val="14"/>
              </w:rPr>
              <w:t>Ações PN</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78A936F" w14:textId="77777777" w:rsidR="000844DC" w:rsidRPr="00FC723F" w:rsidRDefault="000844DC" w:rsidP="006A27B3">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FC723F">
              <w:rPr>
                <w:rFonts w:eastAsia="Times New Roman" w:cs="Arial"/>
                <w:spacing w:val="-2"/>
                <w:sz w:val="14"/>
                <w:szCs w:val="14"/>
              </w:rPr>
              <w:t>Total</w:t>
            </w:r>
          </w:p>
        </w:tc>
      </w:tr>
      <w:tr w:rsidR="000844DC" w:rsidRPr="00FC723F" w14:paraId="7E49BA71" w14:textId="77777777" w:rsidTr="000844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8EAADB" w:themeColor="accent5" w:themeTint="99"/>
            </w:tcBorders>
            <w:hideMark/>
          </w:tcPr>
          <w:p w14:paraId="3960B824" w14:textId="77777777" w:rsidR="000844DC" w:rsidRPr="00FC723F" w:rsidRDefault="000844DC" w:rsidP="006A27B3">
            <w:pPr>
              <w:rPr>
                <w:rFonts w:cs="Arial"/>
                <w:szCs w:val="18"/>
              </w:rPr>
            </w:pPr>
          </w:p>
        </w:tc>
        <w:tc>
          <w:tcPr>
            <w:tcW w:w="1181" w:type="dxa"/>
            <w:tcBorders>
              <w:top w:val="single" w:sz="2" w:space="0" w:color="8EAADB" w:themeColor="accent5" w:themeTint="99"/>
              <w:bottom w:val="single" w:sz="2" w:space="0" w:color="8EAADB" w:themeColor="accent5" w:themeTint="99"/>
            </w:tcBorders>
            <w:vAlign w:val="center"/>
            <w:hideMark/>
          </w:tcPr>
          <w:p w14:paraId="4E851977"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632EC2A5"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13EE1AAC"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3081ED16"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03712C1A"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Quantidade</w:t>
            </w:r>
          </w:p>
        </w:tc>
        <w:tc>
          <w:tcPr>
            <w:tcW w:w="1182" w:type="dxa"/>
            <w:tcBorders>
              <w:top w:val="single" w:sz="2" w:space="0" w:color="8EAADB" w:themeColor="accent5" w:themeTint="99"/>
              <w:bottom w:val="single" w:sz="2" w:space="0" w:color="8EAADB" w:themeColor="accent5" w:themeTint="99"/>
            </w:tcBorders>
            <w:vAlign w:val="center"/>
            <w:hideMark/>
          </w:tcPr>
          <w:p w14:paraId="27B5A362"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FC723F">
              <w:rPr>
                <w:rFonts w:eastAsia="Times New Roman" w:cs="Arial"/>
                <w:b/>
                <w:spacing w:val="-2"/>
                <w:sz w:val="14"/>
                <w:szCs w:val="14"/>
              </w:rPr>
              <w:t>%</w:t>
            </w:r>
          </w:p>
        </w:tc>
      </w:tr>
      <w:tr w:rsidR="000844DC" w:rsidRPr="00FC723F" w14:paraId="4C9D16E1" w14:textId="77777777" w:rsidTr="000844DC">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nil"/>
            </w:tcBorders>
            <w:vAlign w:val="center"/>
            <w:hideMark/>
          </w:tcPr>
          <w:p w14:paraId="6D828B11" w14:textId="77777777" w:rsidR="000844DC" w:rsidRPr="00FC723F" w:rsidRDefault="000844DC" w:rsidP="006A27B3">
            <w:pPr>
              <w:keepNext/>
              <w:keepLines/>
              <w:spacing w:before="40" w:after="40"/>
              <w:rPr>
                <w:rFonts w:eastAsia="Times New Roman" w:cs="Arial"/>
                <w:b w:val="0"/>
                <w:spacing w:val="-2"/>
                <w:sz w:val="14"/>
                <w:szCs w:val="14"/>
              </w:rPr>
            </w:pPr>
            <w:r w:rsidRPr="00FC723F">
              <w:rPr>
                <w:rFonts w:eastAsia="Times New Roman" w:cs="Arial"/>
                <w:spacing w:val="-2"/>
                <w:sz w:val="14"/>
                <w:szCs w:val="14"/>
              </w:rPr>
              <w:t>BB Seguros</w:t>
            </w:r>
          </w:p>
        </w:tc>
        <w:tc>
          <w:tcPr>
            <w:tcW w:w="1181" w:type="dxa"/>
            <w:tcBorders>
              <w:top w:val="single" w:sz="2" w:space="0" w:color="8EAADB" w:themeColor="accent5" w:themeTint="99"/>
              <w:bottom w:val="nil"/>
            </w:tcBorders>
            <w:vAlign w:val="center"/>
            <w:hideMark/>
          </w:tcPr>
          <w:p w14:paraId="441DFB7E"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color w:val="auto"/>
                <w:spacing w:val="-2"/>
                <w:sz w:val="14"/>
                <w:szCs w:val="18"/>
              </w:rPr>
              <w:t>879.293</w:t>
            </w:r>
          </w:p>
        </w:tc>
        <w:tc>
          <w:tcPr>
            <w:tcW w:w="1181" w:type="dxa"/>
            <w:tcBorders>
              <w:top w:val="single" w:sz="2" w:space="0" w:color="8EAADB" w:themeColor="accent5" w:themeTint="99"/>
              <w:bottom w:val="nil"/>
            </w:tcBorders>
            <w:vAlign w:val="center"/>
            <w:hideMark/>
          </w:tcPr>
          <w:p w14:paraId="4D45F567"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49,990</w:t>
            </w:r>
          </w:p>
        </w:tc>
        <w:tc>
          <w:tcPr>
            <w:tcW w:w="1181" w:type="dxa"/>
            <w:tcBorders>
              <w:top w:val="single" w:sz="2" w:space="0" w:color="8EAADB" w:themeColor="accent5" w:themeTint="99"/>
              <w:bottom w:val="nil"/>
            </w:tcBorders>
            <w:vAlign w:val="center"/>
            <w:hideMark/>
          </w:tcPr>
          <w:p w14:paraId="0FE44816"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FC723F">
              <w:rPr>
                <w:rFonts w:eastAsia="Times New Roman" w:cs="Arial"/>
                <w:bCs/>
                <w:color w:val="auto"/>
                <w:spacing w:val="-2"/>
                <w:sz w:val="14"/>
                <w:szCs w:val="18"/>
              </w:rPr>
              <w:t>1.758.937</w:t>
            </w:r>
          </w:p>
        </w:tc>
        <w:tc>
          <w:tcPr>
            <w:tcW w:w="1181" w:type="dxa"/>
            <w:tcBorders>
              <w:top w:val="single" w:sz="2" w:space="0" w:color="8EAADB" w:themeColor="accent5" w:themeTint="99"/>
              <w:bottom w:val="nil"/>
            </w:tcBorders>
            <w:vAlign w:val="center"/>
            <w:hideMark/>
          </w:tcPr>
          <w:p w14:paraId="43AE3B66"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100,000</w:t>
            </w:r>
          </w:p>
        </w:tc>
        <w:tc>
          <w:tcPr>
            <w:tcW w:w="1181" w:type="dxa"/>
            <w:tcBorders>
              <w:top w:val="single" w:sz="2" w:space="0" w:color="8EAADB" w:themeColor="accent5" w:themeTint="99"/>
              <w:bottom w:val="nil"/>
            </w:tcBorders>
            <w:vAlign w:val="center"/>
            <w:hideMark/>
          </w:tcPr>
          <w:p w14:paraId="0E2995DE"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color w:val="auto"/>
                <w:spacing w:val="-2"/>
                <w:sz w:val="14"/>
                <w:szCs w:val="18"/>
              </w:rPr>
              <w:t>2.638.230</w:t>
            </w:r>
          </w:p>
        </w:tc>
        <w:tc>
          <w:tcPr>
            <w:tcW w:w="1182" w:type="dxa"/>
            <w:tcBorders>
              <w:top w:val="single" w:sz="2" w:space="0" w:color="8EAADB" w:themeColor="accent5" w:themeTint="99"/>
              <w:bottom w:val="nil"/>
            </w:tcBorders>
            <w:vAlign w:val="center"/>
            <w:hideMark/>
          </w:tcPr>
          <w:p w14:paraId="6C672902"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74,995</w:t>
            </w:r>
          </w:p>
        </w:tc>
      </w:tr>
      <w:tr w:rsidR="000844DC" w:rsidRPr="00FC723F" w14:paraId="2E861F4E" w14:textId="77777777" w:rsidTr="000844D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hideMark/>
          </w:tcPr>
          <w:p w14:paraId="418397F8" w14:textId="77777777" w:rsidR="000844DC" w:rsidRPr="00FC723F" w:rsidRDefault="000844DC" w:rsidP="006A27B3">
            <w:pPr>
              <w:keepNext/>
              <w:keepLines/>
              <w:spacing w:before="40" w:after="40"/>
              <w:rPr>
                <w:rFonts w:eastAsia="Times New Roman" w:cs="Arial"/>
                <w:b w:val="0"/>
                <w:spacing w:val="-2"/>
                <w:sz w:val="14"/>
                <w:szCs w:val="18"/>
              </w:rPr>
            </w:pPr>
            <w:r w:rsidRPr="00FC723F">
              <w:rPr>
                <w:rFonts w:eastAsia="Times New Roman" w:cs="Arial"/>
                <w:spacing w:val="-2"/>
                <w:sz w:val="14"/>
                <w:szCs w:val="18"/>
              </w:rPr>
              <w:t>PFG</w:t>
            </w:r>
          </w:p>
        </w:tc>
        <w:tc>
          <w:tcPr>
            <w:tcW w:w="1181" w:type="dxa"/>
            <w:tcBorders>
              <w:top w:val="nil"/>
              <w:bottom w:val="nil"/>
            </w:tcBorders>
            <w:vAlign w:val="center"/>
            <w:hideMark/>
          </w:tcPr>
          <w:p w14:paraId="7069E3F3"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FC723F">
              <w:rPr>
                <w:rFonts w:eastAsia="Times New Roman" w:cs="Arial"/>
                <w:color w:val="auto"/>
                <w:spacing w:val="-2"/>
                <w:sz w:val="14"/>
                <w:szCs w:val="18"/>
              </w:rPr>
              <w:t>879.644</w:t>
            </w:r>
          </w:p>
        </w:tc>
        <w:tc>
          <w:tcPr>
            <w:tcW w:w="1181" w:type="dxa"/>
            <w:tcBorders>
              <w:top w:val="nil"/>
              <w:bottom w:val="nil"/>
            </w:tcBorders>
            <w:vAlign w:val="center"/>
            <w:hideMark/>
          </w:tcPr>
          <w:p w14:paraId="295ADFD5"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50,010</w:t>
            </w:r>
          </w:p>
        </w:tc>
        <w:tc>
          <w:tcPr>
            <w:tcW w:w="1181" w:type="dxa"/>
            <w:tcBorders>
              <w:top w:val="nil"/>
              <w:bottom w:val="nil"/>
            </w:tcBorders>
            <w:vAlign w:val="center"/>
            <w:hideMark/>
          </w:tcPr>
          <w:p w14:paraId="1E49C047"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w:t>
            </w:r>
          </w:p>
        </w:tc>
        <w:tc>
          <w:tcPr>
            <w:tcW w:w="1181" w:type="dxa"/>
            <w:tcBorders>
              <w:top w:val="nil"/>
              <w:bottom w:val="nil"/>
            </w:tcBorders>
            <w:vAlign w:val="center"/>
            <w:hideMark/>
          </w:tcPr>
          <w:p w14:paraId="0E622BBA"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w:t>
            </w:r>
          </w:p>
        </w:tc>
        <w:tc>
          <w:tcPr>
            <w:tcW w:w="1181" w:type="dxa"/>
            <w:tcBorders>
              <w:top w:val="nil"/>
              <w:bottom w:val="nil"/>
            </w:tcBorders>
            <w:vAlign w:val="center"/>
            <w:hideMark/>
          </w:tcPr>
          <w:p w14:paraId="6734406E"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FC723F">
              <w:rPr>
                <w:rFonts w:eastAsia="Times New Roman" w:cs="Arial"/>
                <w:color w:val="auto"/>
                <w:spacing w:val="-2"/>
                <w:sz w:val="14"/>
                <w:szCs w:val="18"/>
              </w:rPr>
              <w:t>879.644</w:t>
            </w:r>
          </w:p>
        </w:tc>
        <w:tc>
          <w:tcPr>
            <w:tcW w:w="1182" w:type="dxa"/>
            <w:tcBorders>
              <w:top w:val="nil"/>
              <w:bottom w:val="nil"/>
            </w:tcBorders>
            <w:vAlign w:val="center"/>
            <w:hideMark/>
          </w:tcPr>
          <w:p w14:paraId="5A98AF33" w14:textId="77777777" w:rsidR="000844DC" w:rsidRPr="00FC723F" w:rsidRDefault="000844DC" w:rsidP="006A27B3">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FC723F">
              <w:rPr>
                <w:rFonts w:eastAsia="Times New Roman" w:cs="Arial"/>
                <w:spacing w:val="-2"/>
                <w:sz w:val="14"/>
                <w:szCs w:val="18"/>
              </w:rPr>
              <w:t>25,005</w:t>
            </w:r>
          </w:p>
        </w:tc>
      </w:tr>
      <w:tr w:rsidR="000844DC" w:rsidRPr="00FC723F" w14:paraId="6E2FF716" w14:textId="77777777" w:rsidTr="000844DC">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6A6BBCC3" w14:textId="77777777" w:rsidR="000844DC" w:rsidRPr="00FC723F" w:rsidRDefault="000844DC" w:rsidP="006A27B3">
            <w:pPr>
              <w:keepNext/>
              <w:keepLines/>
              <w:spacing w:before="40" w:after="40"/>
              <w:rPr>
                <w:rFonts w:eastAsia="Times New Roman" w:cs="Arial"/>
                <w:spacing w:val="-2"/>
                <w:sz w:val="14"/>
                <w:szCs w:val="14"/>
              </w:rPr>
            </w:pPr>
            <w:r w:rsidRPr="00FC723F">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42358558"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color w:val="auto"/>
                <w:spacing w:val="-2"/>
                <w:sz w:val="14"/>
                <w:szCs w:val="18"/>
              </w:rPr>
              <w:t>1.758.937</w:t>
            </w:r>
          </w:p>
        </w:tc>
        <w:tc>
          <w:tcPr>
            <w:tcW w:w="1181" w:type="dxa"/>
            <w:tcBorders>
              <w:top w:val="nil"/>
              <w:bottom w:val="single" w:sz="2" w:space="0" w:color="8EAADB" w:themeColor="accent5" w:themeTint="99"/>
            </w:tcBorders>
            <w:vAlign w:val="center"/>
            <w:hideMark/>
          </w:tcPr>
          <w:p w14:paraId="1A494827"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0861C914"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FC723F">
              <w:rPr>
                <w:rFonts w:eastAsia="Times New Roman" w:cs="Arial"/>
                <w:bCs/>
                <w:spacing w:val="-2"/>
                <w:sz w:val="14"/>
                <w:szCs w:val="18"/>
              </w:rPr>
              <w:t>1.758.937</w:t>
            </w:r>
          </w:p>
        </w:tc>
        <w:tc>
          <w:tcPr>
            <w:tcW w:w="1181" w:type="dxa"/>
            <w:tcBorders>
              <w:top w:val="nil"/>
              <w:bottom w:val="single" w:sz="2" w:space="0" w:color="8EAADB" w:themeColor="accent5" w:themeTint="99"/>
            </w:tcBorders>
            <w:vAlign w:val="center"/>
            <w:hideMark/>
          </w:tcPr>
          <w:p w14:paraId="2A6BADA1"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7FF0B727"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FC723F">
              <w:rPr>
                <w:rFonts w:eastAsia="Times New Roman" w:cs="Arial"/>
                <w:b/>
                <w:color w:val="auto"/>
                <w:spacing w:val="-2"/>
                <w:sz w:val="14"/>
                <w:szCs w:val="18"/>
              </w:rPr>
              <w:t>3.517.874</w:t>
            </w:r>
          </w:p>
        </w:tc>
        <w:tc>
          <w:tcPr>
            <w:tcW w:w="1182" w:type="dxa"/>
            <w:tcBorders>
              <w:top w:val="nil"/>
              <w:bottom w:val="single" w:sz="2" w:space="0" w:color="8EAADB" w:themeColor="accent5" w:themeTint="99"/>
            </w:tcBorders>
            <w:vAlign w:val="center"/>
            <w:hideMark/>
          </w:tcPr>
          <w:p w14:paraId="50AF3FD0" w14:textId="77777777" w:rsidR="000844DC" w:rsidRPr="00FC723F" w:rsidRDefault="000844DC" w:rsidP="006A27B3">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FC723F">
              <w:rPr>
                <w:rFonts w:eastAsia="Times New Roman" w:cs="Arial"/>
                <w:b/>
                <w:spacing w:val="-2"/>
                <w:sz w:val="14"/>
                <w:szCs w:val="18"/>
              </w:rPr>
              <w:t>100,000</w:t>
            </w:r>
          </w:p>
        </w:tc>
      </w:tr>
    </w:tbl>
    <w:p w14:paraId="4126EFBE" w14:textId="77777777" w:rsidR="000844DC" w:rsidRPr="00FC723F" w:rsidRDefault="000844DC" w:rsidP="00AC6825">
      <w:pPr>
        <w:pStyle w:val="05-Textonormal"/>
        <w:rPr>
          <w:rFonts w:cs="Arial"/>
        </w:rPr>
      </w:pPr>
    </w:p>
    <w:p w14:paraId="78F06B40" w14:textId="0B7570EC" w:rsidR="006F1A58" w:rsidRPr="00FC723F" w:rsidRDefault="006F1A58" w:rsidP="00880C68">
      <w:pPr>
        <w:pStyle w:val="02-TtulodeNota"/>
        <w:rPr>
          <w:color w:val="1F4E79" w:themeColor="accent1" w:themeShade="80"/>
        </w:rPr>
      </w:pPr>
      <w:bookmarkStart w:id="28" w:name="OLE_LINK4"/>
      <w:bookmarkStart w:id="29" w:name="_Toc78552825"/>
      <w:r w:rsidRPr="00FC723F">
        <w:rPr>
          <w:color w:val="1F4E79" w:themeColor="accent1" w:themeShade="80"/>
        </w:rPr>
        <w:t>3 – APRESENTAÇÃO DAS DEMONSTRAÇÕES CONTÁBEIS</w:t>
      </w:r>
      <w:bookmarkEnd w:id="29"/>
    </w:p>
    <w:p w14:paraId="3A4F7D59" w14:textId="77777777" w:rsidR="006F1A58" w:rsidRPr="00FC723F" w:rsidRDefault="006F1A58" w:rsidP="0046511C">
      <w:pPr>
        <w:pStyle w:val="03-SubttulodeNota"/>
        <w:rPr>
          <w:rFonts w:cs="Arial"/>
          <w:color w:val="1F4E79" w:themeColor="accent1" w:themeShade="80"/>
        </w:rPr>
      </w:pPr>
      <w:r w:rsidRPr="00FC723F">
        <w:rPr>
          <w:rFonts w:cs="Arial"/>
          <w:color w:val="1F4E79" w:themeColor="accent1" w:themeShade="80"/>
        </w:rPr>
        <w:t>a) Declaração de Conformidade</w:t>
      </w:r>
    </w:p>
    <w:p w14:paraId="168885FE" w14:textId="77777777" w:rsidR="006F1A58" w:rsidRPr="00FC723F" w:rsidRDefault="006F1A58" w:rsidP="00C17038">
      <w:pPr>
        <w:pStyle w:val="05-Textonormal"/>
        <w:rPr>
          <w:rFonts w:cs="Arial"/>
        </w:rPr>
      </w:pPr>
      <w:r w:rsidRPr="00FC723F">
        <w:rPr>
          <w:rFonts w:cs="Arial"/>
        </w:rPr>
        <w:t>As demonstrações contábeis intermediárias individuais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0E891FC4" w14:textId="77777777" w:rsidR="006F1A58" w:rsidRPr="00FC723F" w:rsidRDefault="006F1A58" w:rsidP="00C17038">
      <w:pPr>
        <w:pStyle w:val="05-Textonormal"/>
        <w:rPr>
          <w:rFonts w:cs="Arial"/>
        </w:rPr>
      </w:pPr>
      <w:r w:rsidRPr="00FC723F">
        <w:rPr>
          <w:rFonts w:cs="Arial"/>
        </w:rPr>
        <w:t xml:space="preserve">As demonstrações contábeis intermediárias consolidadas foram elaboradas e estão sendo apresentadas em conformidade com as Normas Internacionais de Relatório Financeiro (IFRS), emitidas pelo </w:t>
      </w:r>
      <w:proofErr w:type="spellStart"/>
      <w:r w:rsidRPr="00FC723F">
        <w:rPr>
          <w:rFonts w:cs="Arial"/>
          <w:i/>
        </w:rPr>
        <w:t>International</w:t>
      </w:r>
      <w:proofErr w:type="spellEnd"/>
      <w:r w:rsidRPr="00FC723F">
        <w:rPr>
          <w:rFonts w:cs="Arial"/>
          <w:i/>
        </w:rPr>
        <w:t xml:space="preserve"> </w:t>
      </w:r>
      <w:proofErr w:type="spellStart"/>
      <w:r w:rsidRPr="00FC723F">
        <w:rPr>
          <w:rFonts w:cs="Arial"/>
          <w:i/>
        </w:rPr>
        <w:t>Accounting</w:t>
      </w:r>
      <w:proofErr w:type="spellEnd"/>
      <w:r w:rsidRPr="00FC723F">
        <w:rPr>
          <w:rFonts w:cs="Arial"/>
          <w:i/>
        </w:rPr>
        <w:t xml:space="preserve"> Standards Board</w:t>
      </w:r>
      <w:r w:rsidRPr="00FC723F">
        <w:rPr>
          <w:rFonts w:cs="Arial"/>
        </w:rPr>
        <w:t xml:space="preserve"> (IASB).</w:t>
      </w:r>
    </w:p>
    <w:p w14:paraId="3D946869" w14:textId="77777777" w:rsidR="006F1A58" w:rsidRPr="00FC723F" w:rsidRDefault="006F1A58" w:rsidP="00C17038">
      <w:pPr>
        <w:pStyle w:val="05-Textonormal"/>
        <w:rPr>
          <w:rFonts w:cs="Arial"/>
        </w:rPr>
      </w:pPr>
      <w:r w:rsidRPr="00FC723F">
        <w:rPr>
          <w:rFonts w:cs="Arial"/>
        </w:rPr>
        <w:t>Não há divergências de práticas contábeis adotadas para estas demonstrações contábeis intermediárias individuais e consolidadas, tendo em vista a conformidade das práticas contábeis adotadas no Brasil e aquelas emitidas pelo IASB.</w:t>
      </w:r>
    </w:p>
    <w:p w14:paraId="0176658E" w14:textId="77777777" w:rsidR="006F1A58" w:rsidRPr="00FC723F" w:rsidRDefault="006F1A58" w:rsidP="00C17038">
      <w:pPr>
        <w:pStyle w:val="05-Textonormal"/>
        <w:rPr>
          <w:rFonts w:cs="Arial"/>
        </w:rPr>
      </w:pPr>
      <w:r w:rsidRPr="00FC723F">
        <w:rPr>
          <w:rFonts w:cs="Arial"/>
        </w:rPr>
        <w:t>Todas as informações relevantes próprias das demonstrações contábeis intermediárias estão evidenciadas e correspondem as utilizadas pela Administração na sua gestão.</w:t>
      </w:r>
    </w:p>
    <w:p w14:paraId="3622B128" w14:textId="77777777" w:rsidR="006F1A58" w:rsidRPr="00FC723F" w:rsidRDefault="006F1A58" w:rsidP="00646444">
      <w:pPr>
        <w:pStyle w:val="05-Textonormal"/>
        <w:rPr>
          <w:rFonts w:cs="Arial"/>
        </w:rPr>
      </w:pPr>
      <w:r w:rsidRPr="00FC723F">
        <w:rPr>
          <w:rFonts w:cs="Arial"/>
        </w:rPr>
        <w:t>Estas demonstrações contábeis intermediárias foram aprovadas e autorizadas pela Diretoria da BB Seguridade em 30.07.2021.</w:t>
      </w:r>
    </w:p>
    <w:p w14:paraId="6BF32AB0" w14:textId="77777777" w:rsidR="006F1A58" w:rsidRPr="00FC723F" w:rsidRDefault="006F1A58" w:rsidP="00880C68">
      <w:pPr>
        <w:pStyle w:val="03-SubttulodeNota"/>
        <w:keepNext/>
        <w:keepLines/>
        <w:rPr>
          <w:rFonts w:cs="Arial"/>
          <w:color w:val="1F4E79" w:themeColor="accent1" w:themeShade="80"/>
        </w:rPr>
      </w:pPr>
      <w:r w:rsidRPr="00FC723F">
        <w:rPr>
          <w:rFonts w:cs="Arial"/>
          <w:color w:val="1F4E79" w:themeColor="accent1" w:themeShade="80"/>
        </w:rPr>
        <w:lastRenderedPageBreak/>
        <w:t>b) Continuidade</w:t>
      </w:r>
    </w:p>
    <w:p w14:paraId="6AB9A177" w14:textId="77777777" w:rsidR="006F1A58" w:rsidRPr="00FC723F" w:rsidRDefault="006F1A58" w:rsidP="00C17038">
      <w:pPr>
        <w:pStyle w:val="05-Textonormal"/>
        <w:rPr>
          <w:rFonts w:cs="Arial"/>
        </w:rPr>
      </w:pPr>
      <w:r w:rsidRPr="00FC723F">
        <w:rPr>
          <w:rFonts w:cs="Arial"/>
        </w:rPr>
        <w:t>A Administração avaliou a capacidade da BB Seguridade continuar operando normalmente e está convencida de que ela possui recursos para dar continuidade a seus negócios no futuro. Adicionalmente, a Administração não tem conhecimento de nenhuma incerteza material que possa gerar dúvidas significativas sobre a sua capacidade de continuar operando. Assim, estas demonstrações contábeis intermediárias individuais e consolidadas foram preparadas com base no pressuposto de continuidade operacional.</w:t>
      </w:r>
    </w:p>
    <w:p w14:paraId="6E743210" w14:textId="77777777" w:rsidR="006F1A58" w:rsidRPr="00FC723F" w:rsidRDefault="006F1A58" w:rsidP="0046511C">
      <w:pPr>
        <w:pStyle w:val="03-SubttulodeNota"/>
        <w:rPr>
          <w:rFonts w:cs="Arial"/>
          <w:color w:val="1F4E79" w:themeColor="accent1" w:themeShade="80"/>
        </w:rPr>
      </w:pPr>
      <w:r w:rsidRPr="00FC723F">
        <w:rPr>
          <w:rFonts w:cs="Arial"/>
          <w:color w:val="1F4E79" w:themeColor="accent1" w:themeShade="80"/>
        </w:rPr>
        <w:t>c) Bases de Mensuração dos Ativos e dos Passivos</w:t>
      </w:r>
    </w:p>
    <w:p w14:paraId="7AB175DD" w14:textId="77777777" w:rsidR="006F1A58" w:rsidRPr="00FC723F" w:rsidRDefault="006F1A58" w:rsidP="00C17038">
      <w:pPr>
        <w:pStyle w:val="05-Textonormal"/>
        <w:rPr>
          <w:rFonts w:cs="Arial"/>
        </w:rPr>
      </w:pPr>
      <w:r w:rsidRPr="00FC723F">
        <w:rPr>
          <w:rFonts w:cs="Arial"/>
        </w:rPr>
        <w:t>Estas demonstrações contábeis intermediárias individuais e consolidadas foram preparadas utilizando o custo histórico como base de mensuração, exceto para ativos financeiros mensurados ao valor justo por meio do resultado.</w:t>
      </w:r>
    </w:p>
    <w:p w14:paraId="0503886A" w14:textId="77777777" w:rsidR="006F1A58" w:rsidRPr="00FC723F" w:rsidRDefault="006F1A58" w:rsidP="0046511C">
      <w:pPr>
        <w:pStyle w:val="03-SubttulodeNota"/>
        <w:rPr>
          <w:rFonts w:cs="Arial"/>
          <w:color w:val="1F4E79" w:themeColor="accent1" w:themeShade="80"/>
        </w:rPr>
      </w:pPr>
      <w:r w:rsidRPr="00FC723F">
        <w:rPr>
          <w:rFonts w:cs="Arial"/>
          <w:color w:val="1F4E79" w:themeColor="accent1" w:themeShade="80"/>
        </w:rPr>
        <w:t>d) Moeda Funcional e de Apresentação</w:t>
      </w:r>
    </w:p>
    <w:p w14:paraId="7394F7FD" w14:textId="77777777" w:rsidR="006F1A58" w:rsidRPr="00FC723F" w:rsidRDefault="006F1A58" w:rsidP="0046511C">
      <w:pPr>
        <w:pStyle w:val="05-Textonormal1"/>
        <w:rPr>
          <w:rFonts w:cs="Arial"/>
        </w:rPr>
      </w:pPr>
      <w:r w:rsidRPr="00FC723F">
        <w:rPr>
          <w:rFonts w:cs="Arial"/>
        </w:rPr>
        <w:t>As demonstrações contábeis da BB Seguridade, para fins de moeda funcional e de apresentação, são apresentadas em Reais (R$).</w:t>
      </w:r>
    </w:p>
    <w:p w14:paraId="34FA8891" w14:textId="77777777" w:rsidR="006F1A58" w:rsidRPr="00FC723F" w:rsidRDefault="006F1A58" w:rsidP="0046511C">
      <w:pPr>
        <w:pStyle w:val="03-SubttulodeNota"/>
        <w:rPr>
          <w:rFonts w:cs="Arial"/>
          <w:color w:val="1F4E79" w:themeColor="accent1" w:themeShade="80"/>
        </w:rPr>
      </w:pPr>
      <w:r w:rsidRPr="00FC723F">
        <w:rPr>
          <w:rFonts w:cs="Arial"/>
          <w:color w:val="1F4E79" w:themeColor="accent1" w:themeShade="80"/>
        </w:rPr>
        <w:t>e) Base de Consolidação</w:t>
      </w:r>
    </w:p>
    <w:p w14:paraId="0A55ECA2" w14:textId="77777777" w:rsidR="006F1A58" w:rsidRPr="00FC723F" w:rsidRDefault="006F1A58" w:rsidP="0046511C">
      <w:pPr>
        <w:pStyle w:val="05-Textonormal1"/>
        <w:rPr>
          <w:rFonts w:cs="Arial"/>
        </w:rPr>
      </w:pPr>
      <w:r w:rsidRPr="00FC723F">
        <w:rPr>
          <w:rFonts w:cs="Arial"/>
        </w:rPr>
        <w:t>As demonstrações contábeis intermediárias da BB Seguridade incluem a consolidação dos ativos e passivos da BB Seguridade e das suas controladas, conforme descrito no quadro a seguir:</w:t>
      </w:r>
    </w:p>
    <w:tbl>
      <w:tblPr>
        <w:tblW w:w="9639" w:type="dxa"/>
        <w:jc w:val="center"/>
        <w:tblLook w:val="04A0" w:firstRow="1" w:lastRow="0" w:firstColumn="1" w:lastColumn="0" w:noHBand="0" w:noVBand="1"/>
      </w:tblPr>
      <w:tblGrid>
        <w:gridCol w:w="3094"/>
        <w:gridCol w:w="604"/>
        <w:gridCol w:w="1411"/>
        <w:gridCol w:w="1412"/>
        <w:gridCol w:w="283"/>
        <w:gridCol w:w="1417"/>
        <w:gridCol w:w="1418"/>
      </w:tblGrid>
      <w:tr w:rsidR="006F1A58" w:rsidRPr="00FC723F" w14:paraId="78EF6C88" w14:textId="77777777" w:rsidTr="009B350E">
        <w:trPr>
          <w:trHeight w:val="238"/>
          <w:jc w:val="center"/>
        </w:trPr>
        <w:tc>
          <w:tcPr>
            <w:tcW w:w="3094" w:type="dxa"/>
            <w:vMerge w:val="restart"/>
            <w:tcBorders>
              <w:top w:val="single" w:sz="2" w:space="0" w:color="8EAADB" w:themeColor="accent5" w:themeTint="99"/>
            </w:tcBorders>
            <w:shd w:val="clear" w:color="auto" w:fill="D9E2F3" w:themeFill="accent5" w:themeFillTint="33"/>
            <w:vAlign w:val="center"/>
          </w:tcPr>
          <w:p w14:paraId="1D63C10B" w14:textId="77777777" w:rsidR="006F1A58" w:rsidRPr="00FC723F" w:rsidRDefault="006F1A58" w:rsidP="009B350E">
            <w:pPr>
              <w:pStyle w:val="08-Tabelageral"/>
              <w:jc w:val="left"/>
              <w:rPr>
                <w:rFonts w:cs="Arial"/>
                <w:b/>
                <w:sz w:val="18"/>
              </w:rPr>
            </w:pPr>
            <w:r w:rsidRPr="00FC723F">
              <w:rPr>
                <w:rFonts w:cs="Arial"/>
                <w:b/>
              </w:rPr>
              <w:t>Empresa</w:t>
            </w:r>
          </w:p>
        </w:tc>
        <w:tc>
          <w:tcPr>
            <w:tcW w:w="604" w:type="dxa"/>
            <w:tcBorders>
              <w:top w:val="single" w:sz="2" w:space="0" w:color="8EAADB" w:themeColor="accent5" w:themeTint="99"/>
            </w:tcBorders>
            <w:shd w:val="clear" w:color="auto" w:fill="D9E2F3" w:themeFill="accent5" w:themeFillTint="33"/>
            <w:vAlign w:val="center"/>
          </w:tcPr>
          <w:p w14:paraId="16F193B2" w14:textId="77777777" w:rsidR="006F1A58" w:rsidRPr="00FC723F" w:rsidRDefault="006F1A58" w:rsidP="009B350E">
            <w:pPr>
              <w:spacing w:after="0"/>
              <w:jc w:val="right"/>
              <w:rPr>
                <w:rFonts w:cs="Arial"/>
                <w:b/>
                <w:szCs w:val="18"/>
              </w:rPr>
            </w:pPr>
          </w:p>
        </w:tc>
        <w:tc>
          <w:tcPr>
            <w:tcW w:w="1411" w:type="dxa"/>
            <w:vMerge w:val="restart"/>
            <w:tcBorders>
              <w:top w:val="single" w:sz="2" w:space="0" w:color="8EAADB" w:themeColor="accent5" w:themeTint="99"/>
            </w:tcBorders>
            <w:shd w:val="clear" w:color="auto" w:fill="D9E2F3" w:themeFill="accent5" w:themeFillTint="33"/>
            <w:vAlign w:val="center"/>
          </w:tcPr>
          <w:p w14:paraId="4CBBDF31" w14:textId="77777777" w:rsidR="006F1A58" w:rsidRPr="00FC723F" w:rsidRDefault="006F1A58" w:rsidP="009B350E">
            <w:pPr>
              <w:pStyle w:val="08-Tabelageral"/>
              <w:rPr>
                <w:rFonts w:cs="Arial"/>
                <w:b/>
                <w:bCs/>
              </w:rPr>
            </w:pPr>
            <w:r w:rsidRPr="00FC723F">
              <w:rPr>
                <w:rFonts w:cs="Arial"/>
                <w:b/>
              </w:rPr>
              <w:t>Atividade</w:t>
            </w:r>
          </w:p>
        </w:tc>
        <w:tc>
          <w:tcPr>
            <w:tcW w:w="1412" w:type="dxa"/>
            <w:vMerge w:val="restart"/>
            <w:tcBorders>
              <w:top w:val="single" w:sz="2" w:space="0" w:color="8EAADB" w:themeColor="accent5" w:themeTint="99"/>
            </w:tcBorders>
            <w:shd w:val="clear" w:color="auto" w:fill="D9E2F3" w:themeFill="accent5" w:themeFillTint="33"/>
            <w:vAlign w:val="center"/>
          </w:tcPr>
          <w:p w14:paraId="5E6E383C" w14:textId="77777777" w:rsidR="006F1A58" w:rsidRPr="00FC723F" w:rsidRDefault="006F1A58" w:rsidP="009B350E">
            <w:pPr>
              <w:pStyle w:val="08-Tabelageral"/>
              <w:rPr>
                <w:rFonts w:cs="Arial"/>
                <w:b/>
              </w:rPr>
            </w:pPr>
            <w:r w:rsidRPr="00FC723F">
              <w:rPr>
                <w:rFonts w:cs="Arial"/>
                <w:b/>
              </w:rPr>
              <w:t>País de Constituição</w:t>
            </w:r>
          </w:p>
        </w:tc>
        <w:tc>
          <w:tcPr>
            <w:tcW w:w="283" w:type="dxa"/>
            <w:tcBorders>
              <w:top w:val="single" w:sz="2" w:space="0" w:color="8EAADB" w:themeColor="accent5" w:themeTint="99"/>
            </w:tcBorders>
            <w:shd w:val="clear" w:color="auto" w:fill="D9E2F3" w:themeFill="accent5" w:themeFillTint="33"/>
            <w:vAlign w:val="center"/>
          </w:tcPr>
          <w:p w14:paraId="4570430B" w14:textId="77777777" w:rsidR="006F1A58" w:rsidRPr="00FC723F" w:rsidRDefault="006F1A58" w:rsidP="009B350E">
            <w:pPr>
              <w:spacing w:after="0"/>
              <w:jc w:val="right"/>
              <w:rPr>
                <w:rFonts w:cs="Arial"/>
                <w:b/>
                <w:szCs w:val="18"/>
              </w:rPr>
            </w:pPr>
          </w:p>
        </w:tc>
        <w:tc>
          <w:tcPr>
            <w:tcW w:w="2835" w:type="dxa"/>
            <w:gridSpan w:val="2"/>
            <w:tcBorders>
              <w:top w:val="single" w:sz="2" w:space="0" w:color="8EAADB" w:themeColor="accent5" w:themeTint="99"/>
            </w:tcBorders>
            <w:shd w:val="clear" w:color="auto" w:fill="D9E2F3" w:themeFill="accent5" w:themeFillTint="33"/>
            <w:vAlign w:val="center"/>
          </w:tcPr>
          <w:p w14:paraId="7EC8D063" w14:textId="77777777" w:rsidR="006F1A58" w:rsidRPr="00FC723F" w:rsidRDefault="006F1A58" w:rsidP="009B350E">
            <w:pPr>
              <w:spacing w:after="0"/>
              <w:jc w:val="center"/>
              <w:rPr>
                <w:rFonts w:cs="Arial"/>
                <w:b/>
                <w:szCs w:val="18"/>
              </w:rPr>
            </w:pPr>
            <w:r w:rsidRPr="00FC723F">
              <w:rPr>
                <w:rFonts w:cs="Arial"/>
                <w:b/>
                <w:sz w:val="14"/>
                <w:szCs w:val="18"/>
              </w:rPr>
              <w:t>% Participação total</w:t>
            </w:r>
          </w:p>
        </w:tc>
      </w:tr>
      <w:tr w:rsidR="006F1A58" w:rsidRPr="00FC723F" w14:paraId="46AE5A70" w14:textId="77777777" w:rsidTr="009B350E">
        <w:trPr>
          <w:trHeight w:val="238"/>
          <w:jc w:val="center"/>
        </w:trPr>
        <w:tc>
          <w:tcPr>
            <w:tcW w:w="3094" w:type="dxa"/>
            <w:vMerge/>
            <w:tcBorders>
              <w:bottom w:val="single" w:sz="2" w:space="0" w:color="8EAADB" w:themeColor="accent5" w:themeTint="99"/>
            </w:tcBorders>
          </w:tcPr>
          <w:p w14:paraId="1423A64E" w14:textId="77777777" w:rsidR="006F1A58" w:rsidRPr="00FC723F" w:rsidRDefault="006F1A58" w:rsidP="00C33728">
            <w:pPr>
              <w:pStyle w:val="08-Tabelageral"/>
              <w:jc w:val="left"/>
              <w:rPr>
                <w:rFonts w:cs="Arial"/>
                <w:b/>
              </w:rPr>
            </w:pPr>
          </w:p>
        </w:tc>
        <w:tc>
          <w:tcPr>
            <w:tcW w:w="604" w:type="dxa"/>
            <w:tcBorders>
              <w:bottom w:val="single" w:sz="2" w:space="0" w:color="8EAADB" w:themeColor="accent5" w:themeTint="99"/>
            </w:tcBorders>
            <w:shd w:val="clear" w:color="auto" w:fill="D9E2F3" w:themeFill="accent5" w:themeFillTint="33"/>
          </w:tcPr>
          <w:p w14:paraId="36AFAC6B" w14:textId="77777777" w:rsidR="006F1A58" w:rsidRPr="00FC723F" w:rsidRDefault="006F1A58" w:rsidP="00C33728">
            <w:pPr>
              <w:pStyle w:val="08-Tabelageral"/>
              <w:jc w:val="center"/>
              <w:rPr>
                <w:rFonts w:cs="Arial"/>
                <w:b/>
              </w:rPr>
            </w:pPr>
          </w:p>
        </w:tc>
        <w:tc>
          <w:tcPr>
            <w:tcW w:w="1411" w:type="dxa"/>
            <w:vMerge/>
            <w:tcBorders>
              <w:bottom w:val="single" w:sz="2" w:space="0" w:color="8EAADB" w:themeColor="accent5" w:themeTint="99"/>
            </w:tcBorders>
            <w:shd w:val="clear" w:color="auto" w:fill="D9E2F3" w:themeFill="accent5" w:themeFillTint="33"/>
          </w:tcPr>
          <w:p w14:paraId="0C76538D" w14:textId="77777777" w:rsidR="006F1A58" w:rsidRPr="00FC723F" w:rsidRDefault="006F1A58" w:rsidP="00C33728">
            <w:pPr>
              <w:pStyle w:val="08-Tabelageral"/>
              <w:jc w:val="center"/>
              <w:rPr>
                <w:rFonts w:cs="Arial"/>
                <w:b/>
              </w:rPr>
            </w:pPr>
          </w:p>
        </w:tc>
        <w:tc>
          <w:tcPr>
            <w:tcW w:w="1412" w:type="dxa"/>
            <w:vMerge/>
            <w:tcBorders>
              <w:bottom w:val="single" w:sz="2" w:space="0" w:color="8EAADB" w:themeColor="accent5" w:themeTint="99"/>
            </w:tcBorders>
            <w:shd w:val="clear" w:color="auto" w:fill="D9E2F3" w:themeFill="accent5" w:themeFillTint="33"/>
          </w:tcPr>
          <w:p w14:paraId="326FF10F" w14:textId="77777777" w:rsidR="006F1A58" w:rsidRPr="00FC723F" w:rsidRDefault="006F1A58" w:rsidP="00C33728">
            <w:pPr>
              <w:pStyle w:val="08-Tabelageral"/>
              <w:jc w:val="center"/>
              <w:rPr>
                <w:rFonts w:cs="Arial"/>
                <w:b/>
              </w:rPr>
            </w:pPr>
          </w:p>
        </w:tc>
        <w:tc>
          <w:tcPr>
            <w:tcW w:w="283" w:type="dxa"/>
            <w:tcBorders>
              <w:bottom w:val="single" w:sz="2" w:space="0" w:color="8EAADB" w:themeColor="accent5" w:themeTint="99"/>
            </w:tcBorders>
            <w:shd w:val="clear" w:color="auto" w:fill="D9E2F3" w:themeFill="accent5" w:themeFillTint="33"/>
          </w:tcPr>
          <w:p w14:paraId="0B7FA611" w14:textId="77777777" w:rsidR="006F1A58" w:rsidRPr="00FC723F" w:rsidRDefault="006F1A58" w:rsidP="00C33728">
            <w:pPr>
              <w:pStyle w:val="08-Tabelageral"/>
              <w:jc w:val="center"/>
              <w:rPr>
                <w:rFonts w:cs="Arial"/>
                <w:b/>
              </w:rPr>
            </w:pPr>
          </w:p>
        </w:tc>
        <w:tc>
          <w:tcPr>
            <w:tcW w:w="1417" w:type="dxa"/>
            <w:tcBorders>
              <w:bottom w:val="single" w:sz="2" w:space="0" w:color="8EAADB" w:themeColor="accent5" w:themeTint="99"/>
            </w:tcBorders>
            <w:shd w:val="clear" w:color="auto" w:fill="D9E2F3" w:themeFill="accent5" w:themeFillTint="33"/>
          </w:tcPr>
          <w:p w14:paraId="3B1296F1" w14:textId="77777777" w:rsidR="006F1A58" w:rsidRPr="00FC723F" w:rsidRDefault="006F1A58" w:rsidP="00FF77DC">
            <w:pPr>
              <w:pStyle w:val="08-Tabelageral"/>
              <w:rPr>
                <w:rFonts w:cs="Arial"/>
                <w:b/>
              </w:rPr>
            </w:pPr>
            <w:r w:rsidRPr="00FC723F">
              <w:rPr>
                <w:rFonts w:cs="Arial"/>
                <w:b/>
              </w:rPr>
              <w:t>30.06.2021</w:t>
            </w:r>
          </w:p>
        </w:tc>
        <w:tc>
          <w:tcPr>
            <w:tcW w:w="1418" w:type="dxa"/>
            <w:tcBorders>
              <w:bottom w:val="single" w:sz="2" w:space="0" w:color="8EAADB" w:themeColor="accent5" w:themeTint="99"/>
            </w:tcBorders>
            <w:shd w:val="clear" w:color="auto" w:fill="D9E2F3" w:themeFill="accent5" w:themeFillTint="33"/>
          </w:tcPr>
          <w:p w14:paraId="5335814D" w14:textId="77777777" w:rsidR="006F1A58" w:rsidRPr="00FC723F" w:rsidRDefault="006F1A58" w:rsidP="005D7CA4">
            <w:pPr>
              <w:pStyle w:val="08-Tabelageral"/>
              <w:rPr>
                <w:rFonts w:cs="Arial"/>
                <w:b/>
              </w:rPr>
            </w:pPr>
            <w:r w:rsidRPr="00FC723F">
              <w:rPr>
                <w:rFonts w:cs="Arial"/>
                <w:b/>
              </w:rPr>
              <w:t>31.12.2020</w:t>
            </w:r>
          </w:p>
        </w:tc>
      </w:tr>
      <w:tr w:rsidR="006F1A58" w:rsidRPr="00FC723F" w14:paraId="3008564D" w14:textId="77777777" w:rsidTr="009B350E">
        <w:trPr>
          <w:trHeight w:val="238"/>
          <w:jc w:val="center"/>
        </w:trPr>
        <w:tc>
          <w:tcPr>
            <w:tcW w:w="3094" w:type="dxa"/>
            <w:tcBorders>
              <w:top w:val="single" w:sz="2" w:space="0" w:color="8EAADB" w:themeColor="accent5" w:themeTint="99"/>
            </w:tcBorders>
          </w:tcPr>
          <w:p w14:paraId="29D05102" w14:textId="77777777" w:rsidR="006F1A58" w:rsidRPr="00FC723F" w:rsidRDefault="006F1A58" w:rsidP="00C33728">
            <w:pPr>
              <w:pStyle w:val="08-Tabelageral"/>
              <w:jc w:val="left"/>
              <w:rPr>
                <w:rFonts w:cs="Arial"/>
                <w:b/>
                <w:bCs/>
                <w:szCs w:val="14"/>
              </w:rPr>
            </w:pPr>
            <w:r w:rsidRPr="00FC723F">
              <w:rPr>
                <w:rFonts w:cs="Arial"/>
                <w:szCs w:val="14"/>
              </w:rPr>
              <w:t>BB Seguros</w:t>
            </w:r>
          </w:p>
        </w:tc>
        <w:tc>
          <w:tcPr>
            <w:tcW w:w="604" w:type="dxa"/>
            <w:tcBorders>
              <w:top w:val="single" w:sz="2" w:space="0" w:color="8EAADB" w:themeColor="accent5" w:themeTint="99"/>
            </w:tcBorders>
          </w:tcPr>
          <w:p w14:paraId="37C076CB" w14:textId="77777777" w:rsidR="006F1A58" w:rsidRPr="00FC723F" w:rsidRDefault="006F1A58" w:rsidP="00C33728">
            <w:pPr>
              <w:pStyle w:val="08-Tabelageral"/>
              <w:jc w:val="center"/>
              <w:rPr>
                <w:rFonts w:cs="Arial"/>
                <w:szCs w:val="14"/>
              </w:rPr>
            </w:pPr>
          </w:p>
        </w:tc>
        <w:tc>
          <w:tcPr>
            <w:tcW w:w="1411" w:type="dxa"/>
            <w:tcBorders>
              <w:top w:val="single" w:sz="2" w:space="0" w:color="8EAADB" w:themeColor="accent5" w:themeTint="99"/>
            </w:tcBorders>
          </w:tcPr>
          <w:p w14:paraId="6D9A2502" w14:textId="77777777" w:rsidR="006F1A58" w:rsidRPr="00FC723F" w:rsidRDefault="006F1A58" w:rsidP="00C33728">
            <w:pPr>
              <w:pStyle w:val="08-Tabelageral"/>
              <w:rPr>
                <w:rFonts w:cs="Arial"/>
                <w:szCs w:val="14"/>
              </w:rPr>
            </w:pPr>
            <w:r w:rsidRPr="00FC723F">
              <w:rPr>
                <w:rFonts w:cs="Arial"/>
                <w:szCs w:val="14"/>
              </w:rPr>
              <w:t>Holding</w:t>
            </w:r>
          </w:p>
        </w:tc>
        <w:tc>
          <w:tcPr>
            <w:tcW w:w="1412" w:type="dxa"/>
            <w:tcBorders>
              <w:top w:val="single" w:sz="2" w:space="0" w:color="8EAADB" w:themeColor="accent5" w:themeTint="99"/>
            </w:tcBorders>
          </w:tcPr>
          <w:p w14:paraId="4D8AA0B5" w14:textId="77777777" w:rsidR="006F1A58" w:rsidRPr="00FC723F" w:rsidRDefault="006F1A58" w:rsidP="00C33728">
            <w:pPr>
              <w:pStyle w:val="08-Tabelageral"/>
              <w:rPr>
                <w:rFonts w:cs="Arial"/>
              </w:rPr>
            </w:pPr>
            <w:r w:rsidRPr="00FC723F">
              <w:rPr>
                <w:rFonts w:cs="Arial"/>
              </w:rPr>
              <w:t>Brasil</w:t>
            </w:r>
          </w:p>
        </w:tc>
        <w:tc>
          <w:tcPr>
            <w:tcW w:w="283" w:type="dxa"/>
            <w:tcBorders>
              <w:top w:val="single" w:sz="2" w:space="0" w:color="8EAADB" w:themeColor="accent5" w:themeTint="99"/>
            </w:tcBorders>
          </w:tcPr>
          <w:p w14:paraId="5A4417A5" w14:textId="77777777" w:rsidR="006F1A58" w:rsidRPr="00FC723F" w:rsidRDefault="006F1A58" w:rsidP="00C33728">
            <w:pPr>
              <w:pStyle w:val="08-Tabelageral"/>
              <w:rPr>
                <w:rFonts w:cs="Arial"/>
                <w:szCs w:val="14"/>
              </w:rPr>
            </w:pPr>
          </w:p>
        </w:tc>
        <w:tc>
          <w:tcPr>
            <w:tcW w:w="1417" w:type="dxa"/>
            <w:tcBorders>
              <w:top w:val="single" w:sz="2" w:space="0" w:color="8EAADB" w:themeColor="accent5" w:themeTint="99"/>
            </w:tcBorders>
          </w:tcPr>
          <w:p w14:paraId="014BF142" w14:textId="77777777" w:rsidR="006F1A58" w:rsidRPr="00FC723F" w:rsidRDefault="006F1A58" w:rsidP="0046511C">
            <w:pPr>
              <w:pStyle w:val="08-Tabelageral"/>
              <w:rPr>
                <w:rFonts w:cs="Arial"/>
                <w:szCs w:val="14"/>
              </w:rPr>
            </w:pPr>
            <w:r w:rsidRPr="00FC723F">
              <w:rPr>
                <w:rFonts w:cs="Arial"/>
                <w:szCs w:val="14"/>
              </w:rPr>
              <w:t xml:space="preserve">100% </w:t>
            </w:r>
          </w:p>
        </w:tc>
        <w:tc>
          <w:tcPr>
            <w:tcW w:w="1418" w:type="dxa"/>
            <w:tcBorders>
              <w:top w:val="single" w:sz="2" w:space="0" w:color="8EAADB" w:themeColor="accent5" w:themeTint="99"/>
            </w:tcBorders>
          </w:tcPr>
          <w:p w14:paraId="59731C0F" w14:textId="77777777" w:rsidR="006F1A58" w:rsidRPr="00FC723F" w:rsidRDefault="006F1A58" w:rsidP="0046511C">
            <w:pPr>
              <w:pStyle w:val="08-Tabelageral"/>
              <w:rPr>
                <w:rFonts w:cs="Arial"/>
              </w:rPr>
            </w:pPr>
            <w:r w:rsidRPr="00FC723F">
              <w:rPr>
                <w:rFonts w:cs="Arial"/>
              </w:rPr>
              <w:t>100%</w:t>
            </w:r>
          </w:p>
        </w:tc>
      </w:tr>
      <w:tr w:rsidR="006F1A58" w:rsidRPr="00FC723F" w14:paraId="212FC541" w14:textId="77777777" w:rsidTr="009B350E">
        <w:trPr>
          <w:trHeight w:val="238"/>
          <w:jc w:val="center"/>
        </w:trPr>
        <w:tc>
          <w:tcPr>
            <w:tcW w:w="3094" w:type="dxa"/>
            <w:tcBorders>
              <w:bottom w:val="single" w:sz="2" w:space="0" w:color="8EAADB" w:themeColor="accent5" w:themeTint="99"/>
            </w:tcBorders>
            <w:shd w:val="clear" w:color="auto" w:fill="D9E2F3" w:themeFill="accent5" w:themeFillTint="33"/>
          </w:tcPr>
          <w:p w14:paraId="4AE387A9" w14:textId="77777777" w:rsidR="006F1A58" w:rsidRPr="00FC723F" w:rsidRDefault="006F1A58" w:rsidP="00C33728">
            <w:pPr>
              <w:pStyle w:val="08-Tabelageral"/>
              <w:jc w:val="left"/>
              <w:rPr>
                <w:rFonts w:cs="Arial"/>
                <w:b/>
              </w:rPr>
            </w:pPr>
            <w:r w:rsidRPr="00FC723F">
              <w:rPr>
                <w:rFonts w:cs="Arial"/>
              </w:rPr>
              <w:t>BB Corretora</w:t>
            </w:r>
          </w:p>
        </w:tc>
        <w:tc>
          <w:tcPr>
            <w:tcW w:w="604" w:type="dxa"/>
            <w:tcBorders>
              <w:bottom w:val="single" w:sz="2" w:space="0" w:color="8EAADB" w:themeColor="accent5" w:themeTint="99"/>
            </w:tcBorders>
            <w:shd w:val="clear" w:color="auto" w:fill="D9E2F3" w:themeFill="accent5" w:themeFillTint="33"/>
          </w:tcPr>
          <w:p w14:paraId="15D8475F" w14:textId="77777777" w:rsidR="006F1A58" w:rsidRPr="00FC723F" w:rsidRDefault="006F1A58" w:rsidP="00C33728">
            <w:pPr>
              <w:pStyle w:val="08-Tabelageral"/>
              <w:jc w:val="center"/>
              <w:rPr>
                <w:rFonts w:cs="Arial"/>
                <w:szCs w:val="14"/>
              </w:rPr>
            </w:pPr>
          </w:p>
        </w:tc>
        <w:tc>
          <w:tcPr>
            <w:tcW w:w="1411" w:type="dxa"/>
            <w:tcBorders>
              <w:bottom w:val="single" w:sz="2" w:space="0" w:color="8EAADB" w:themeColor="accent5" w:themeTint="99"/>
            </w:tcBorders>
            <w:shd w:val="clear" w:color="auto" w:fill="D9E2F3" w:themeFill="accent5" w:themeFillTint="33"/>
          </w:tcPr>
          <w:p w14:paraId="2536CD59" w14:textId="77777777" w:rsidR="006F1A58" w:rsidRPr="00FC723F" w:rsidRDefault="006F1A58" w:rsidP="00C33728">
            <w:pPr>
              <w:pStyle w:val="08-Tabelageral"/>
              <w:rPr>
                <w:rFonts w:cs="Arial"/>
                <w:szCs w:val="14"/>
              </w:rPr>
            </w:pPr>
            <w:r w:rsidRPr="00FC723F">
              <w:rPr>
                <w:rFonts w:cs="Arial"/>
                <w:szCs w:val="14"/>
              </w:rPr>
              <w:t>Corretora</w:t>
            </w:r>
          </w:p>
        </w:tc>
        <w:tc>
          <w:tcPr>
            <w:tcW w:w="1412" w:type="dxa"/>
            <w:tcBorders>
              <w:bottom w:val="single" w:sz="2" w:space="0" w:color="8EAADB" w:themeColor="accent5" w:themeTint="99"/>
            </w:tcBorders>
            <w:shd w:val="clear" w:color="auto" w:fill="D9E2F3" w:themeFill="accent5" w:themeFillTint="33"/>
          </w:tcPr>
          <w:p w14:paraId="42708DE6" w14:textId="77777777" w:rsidR="006F1A58" w:rsidRPr="00FC723F" w:rsidRDefault="006F1A58" w:rsidP="00C33728">
            <w:pPr>
              <w:pStyle w:val="08-Tabelageral"/>
              <w:rPr>
                <w:rFonts w:cs="Arial"/>
              </w:rPr>
            </w:pPr>
            <w:r w:rsidRPr="00FC723F">
              <w:rPr>
                <w:rFonts w:cs="Arial"/>
              </w:rPr>
              <w:t>Brasil</w:t>
            </w:r>
          </w:p>
        </w:tc>
        <w:tc>
          <w:tcPr>
            <w:tcW w:w="283" w:type="dxa"/>
            <w:tcBorders>
              <w:bottom w:val="single" w:sz="2" w:space="0" w:color="8EAADB" w:themeColor="accent5" w:themeTint="99"/>
            </w:tcBorders>
            <w:shd w:val="clear" w:color="auto" w:fill="D9E2F3" w:themeFill="accent5" w:themeFillTint="33"/>
          </w:tcPr>
          <w:p w14:paraId="73007DBA" w14:textId="77777777" w:rsidR="006F1A58" w:rsidRPr="00FC723F" w:rsidRDefault="006F1A58" w:rsidP="00C33728">
            <w:pPr>
              <w:pStyle w:val="08-Tabelageral"/>
              <w:rPr>
                <w:rFonts w:cs="Arial"/>
                <w:szCs w:val="14"/>
              </w:rPr>
            </w:pPr>
          </w:p>
        </w:tc>
        <w:tc>
          <w:tcPr>
            <w:tcW w:w="1417" w:type="dxa"/>
            <w:tcBorders>
              <w:bottom w:val="single" w:sz="2" w:space="0" w:color="8EAADB" w:themeColor="accent5" w:themeTint="99"/>
            </w:tcBorders>
            <w:shd w:val="clear" w:color="auto" w:fill="D9E2F3" w:themeFill="accent5" w:themeFillTint="33"/>
          </w:tcPr>
          <w:p w14:paraId="74E44C37" w14:textId="77777777" w:rsidR="006F1A58" w:rsidRPr="00FC723F" w:rsidRDefault="006F1A58" w:rsidP="0046511C">
            <w:pPr>
              <w:pStyle w:val="08-Tabelageral"/>
              <w:rPr>
                <w:rFonts w:cs="Arial"/>
                <w:szCs w:val="14"/>
              </w:rPr>
            </w:pPr>
            <w:r w:rsidRPr="00FC723F">
              <w:rPr>
                <w:rFonts w:cs="Arial"/>
                <w:szCs w:val="14"/>
              </w:rPr>
              <w:t>100%</w:t>
            </w:r>
          </w:p>
        </w:tc>
        <w:tc>
          <w:tcPr>
            <w:tcW w:w="1418" w:type="dxa"/>
            <w:tcBorders>
              <w:bottom w:val="single" w:sz="2" w:space="0" w:color="8EAADB" w:themeColor="accent5" w:themeTint="99"/>
            </w:tcBorders>
            <w:shd w:val="clear" w:color="auto" w:fill="D9E2F3" w:themeFill="accent5" w:themeFillTint="33"/>
          </w:tcPr>
          <w:p w14:paraId="754CDFB9" w14:textId="77777777" w:rsidR="006F1A58" w:rsidRPr="00FC723F" w:rsidRDefault="006F1A58" w:rsidP="0046511C">
            <w:pPr>
              <w:pStyle w:val="08-Tabelageral"/>
              <w:rPr>
                <w:rFonts w:cs="Arial"/>
              </w:rPr>
            </w:pPr>
            <w:r w:rsidRPr="00FC723F">
              <w:rPr>
                <w:rFonts w:cs="Arial"/>
              </w:rPr>
              <w:t>100%</w:t>
            </w:r>
          </w:p>
        </w:tc>
      </w:tr>
    </w:tbl>
    <w:p w14:paraId="40AF0AA2" w14:textId="77777777" w:rsidR="006F1A58" w:rsidRPr="00FC723F" w:rsidRDefault="006F1A58" w:rsidP="0046511C">
      <w:pPr>
        <w:pStyle w:val="05-Textonormal1"/>
        <w:rPr>
          <w:rFonts w:cs="Arial"/>
        </w:rPr>
      </w:pPr>
      <w:r w:rsidRPr="00FC723F">
        <w:rPr>
          <w:rFonts w:cs="Arial"/>
        </w:rPr>
        <w:t xml:space="preserve">Os saldos e transações intragrupo, assim como eventuais receitas ou despesas não realizadas nas transações entre as companhias do consolidado, são eliminados na preparação das demonstrações contábeis intermediárias consolidadas. </w:t>
      </w:r>
    </w:p>
    <w:p w14:paraId="1637AF49" w14:textId="77777777" w:rsidR="006F1A58" w:rsidRPr="00FC723F" w:rsidRDefault="006F1A58" w:rsidP="0046511C">
      <w:pPr>
        <w:pStyle w:val="03-SubttulodeNota"/>
        <w:keepNext/>
        <w:rPr>
          <w:rFonts w:cs="Arial"/>
          <w:color w:val="1F4E79" w:themeColor="accent1" w:themeShade="80"/>
        </w:rPr>
      </w:pPr>
      <w:r w:rsidRPr="00FC723F">
        <w:rPr>
          <w:rFonts w:cs="Arial"/>
          <w:color w:val="1F4E79" w:themeColor="accent1" w:themeShade="80"/>
        </w:rPr>
        <w:t>f) Sazonalidade das Operações</w:t>
      </w:r>
    </w:p>
    <w:p w14:paraId="714C5377" w14:textId="77777777" w:rsidR="006F1A58" w:rsidRPr="00FC723F" w:rsidRDefault="006F1A58" w:rsidP="0046511C">
      <w:pPr>
        <w:pStyle w:val="05-Textonormal1"/>
        <w:rPr>
          <w:rFonts w:eastAsia="SimSun" w:cs="Arial"/>
        </w:rPr>
      </w:pPr>
      <w:r w:rsidRPr="00FC723F">
        <w:rPr>
          <w:rFonts w:eastAsia="SimSun" w:cs="Arial"/>
        </w:rPr>
        <w:t>A BB Seguridade e suas empresas controladas consideram a natureza de suas transações como não cíclicas e não sazonais, levando em consideração suas atividades exercidas. Consequentemente, não foram fornecidas divulgações específicas nestas notas explicativas.</w:t>
      </w:r>
    </w:p>
    <w:p w14:paraId="182AF52B" w14:textId="77777777" w:rsidR="006F1A58" w:rsidRPr="00FC723F" w:rsidRDefault="006F1A58" w:rsidP="0046511C">
      <w:pPr>
        <w:pStyle w:val="03-SubttulodeNota"/>
        <w:keepNext/>
        <w:rPr>
          <w:rFonts w:cs="Arial"/>
          <w:color w:val="1F4E79" w:themeColor="accent1" w:themeShade="80"/>
        </w:rPr>
      </w:pPr>
      <w:r w:rsidRPr="00FC723F">
        <w:rPr>
          <w:rFonts w:cs="Arial"/>
          <w:color w:val="1F4E79" w:themeColor="accent1" w:themeShade="80"/>
        </w:rPr>
        <w:t>g) Principais Julgamentos e Estimativas Contábeis</w:t>
      </w:r>
    </w:p>
    <w:p w14:paraId="430C2CB1" w14:textId="77777777" w:rsidR="006F1A58" w:rsidRPr="00FC723F" w:rsidRDefault="006F1A58" w:rsidP="0046511C">
      <w:pPr>
        <w:pStyle w:val="01-Textonormal2"/>
        <w:rPr>
          <w:rFonts w:cs="Arial"/>
        </w:rPr>
      </w:pPr>
      <w:r w:rsidRPr="00FC723F">
        <w:rPr>
          <w:rFonts w:cs="Arial"/>
        </w:rPr>
        <w:t>A preparação das demonstrações contábeis intermediárias em conformidade com as práticas contábeis adotadas no Brasil e com as IFRS requer que a Administração faça julgamentos e estimativas que afetam os valores reconhecidos de ativos, passivos, receitas e despesas. As estimativas e pressupostos adotados são analisados em uma base contínua, sendo as revisões realizadas reconhecidas no exercício em que a estimativa é reavaliada, com efeitos prospectivos. Ressalta-se que os resultados realizados podem ser diferentes das estimativas.</w:t>
      </w:r>
    </w:p>
    <w:p w14:paraId="451B5360" w14:textId="77777777" w:rsidR="006F1A58" w:rsidRPr="00FC723F" w:rsidRDefault="006F1A58" w:rsidP="0046511C">
      <w:pPr>
        <w:pStyle w:val="01-Textonormal2"/>
        <w:rPr>
          <w:rFonts w:cs="Arial"/>
        </w:rPr>
      </w:pPr>
      <w:r w:rsidRPr="00FC723F">
        <w:rPr>
          <w:rFonts w:cs="Arial"/>
        </w:rPr>
        <w:t>Considerando que, em muitas situações, existem alternativas ao tratamento contábil, os resultados divulgados poderiam ser distintos, caso um tratamento diferente fosse escolhido. A Administração considera que as escolhas são apropriadas e que as demonstrações contábeis intermediárias apresentam, de forma adequada, a posição financeira da BB Seguridade e o resultado das suas operações, em todos os aspectos materialmente relevantes.</w:t>
      </w:r>
    </w:p>
    <w:p w14:paraId="445A51E2" w14:textId="77777777" w:rsidR="006F1A58" w:rsidRPr="00FC723F" w:rsidRDefault="006F1A58" w:rsidP="0046511C">
      <w:pPr>
        <w:pStyle w:val="01-Textonormal2"/>
        <w:rPr>
          <w:rFonts w:cs="Arial"/>
        </w:rPr>
      </w:pPr>
      <w:r w:rsidRPr="00FC723F">
        <w:rPr>
          <w:rFonts w:cs="Arial"/>
        </w:rPr>
        <w:t>Os ativos e os passivos significativos sujeitos a essas estimativas e premissas abrangem itens como valor justo de instrumentos financeiros, redução ao valor recuperável de ativos financeiros – imparidade, redução ao valor recuperável de ativos não financeiros – imparidade, impostos sobre os lucros, reconhecimento e avaliação de impostos diferidos e provisões e passivos contingentes.</w:t>
      </w:r>
    </w:p>
    <w:p w14:paraId="0DCACD2F" w14:textId="679CC496" w:rsidR="00872C20" w:rsidRPr="00FC723F" w:rsidRDefault="00872C20" w:rsidP="006F1A58">
      <w:pPr>
        <w:pStyle w:val="02-TtulodeNota"/>
        <w:rPr>
          <w:rFonts w:cs="Arial"/>
          <w:color w:val="1F3864" w:themeColor="accent5" w:themeShade="80"/>
        </w:rPr>
      </w:pPr>
      <w:bookmarkStart w:id="30" w:name="OLE_LINK5"/>
      <w:bookmarkStart w:id="31" w:name="_Toc78552826"/>
      <w:bookmarkEnd w:id="28"/>
      <w:r w:rsidRPr="00FC723F">
        <w:rPr>
          <w:rFonts w:cs="Arial"/>
          <w:color w:val="1F3864" w:themeColor="accent5" w:themeShade="80"/>
        </w:rPr>
        <w:t>4 – RESUMO DAS PRINCIPAIS PRÁTICAS CONTÁBEIS</w:t>
      </w:r>
      <w:bookmarkEnd w:id="31"/>
    </w:p>
    <w:p w14:paraId="382E29C4" w14:textId="77777777" w:rsidR="00872C20" w:rsidRPr="00FC723F" w:rsidRDefault="00872C20" w:rsidP="00217D43">
      <w:pPr>
        <w:pStyle w:val="05-Textonormal"/>
        <w:rPr>
          <w:rFonts w:cs="Arial"/>
        </w:rPr>
      </w:pPr>
      <w:r w:rsidRPr="00FC723F">
        <w:rPr>
          <w:rFonts w:cs="Arial"/>
        </w:rPr>
        <w:t>Práticas contábeis são os princípios, as bases, as convenções e as regras específicas aplicados pela BB Seguridade na elaboração e na apresentação de demonstrações contábeis intermediárias. A BB Seguridade aplicou as práticas contábeis descritas nesta nota explicativa de maneira consistente a todos os períodos apresentados nestas demonstrações contábeis intermediárias.</w:t>
      </w:r>
    </w:p>
    <w:p w14:paraId="5E0505B0" w14:textId="77777777" w:rsidR="00872C20" w:rsidRPr="00FC723F" w:rsidRDefault="00872C20" w:rsidP="009B5D49">
      <w:pPr>
        <w:pStyle w:val="05-Textonormal"/>
        <w:rPr>
          <w:rFonts w:cs="Arial"/>
        </w:rPr>
      </w:pPr>
      <w:r w:rsidRPr="00FC723F">
        <w:rPr>
          <w:rFonts w:cs="Arial"/>
        </w:rPr>
        <w:t>As práticas contábeis utilizadas na preparação destas demonstrações contábeis intermediárias equivalem àqueles aplicadas às demonstrações contábeis anuais referentes ao exercício encerrado em 31.12.2020.</w:t>
      </w:r>
    </w:p>
    <w:p w14:paraId="01B827B4" w14:textId="77777777" w:rsidR="00872C20" w:rsidRPr="00FC723F" w:rsidRDefault="00872C20" w:rsidP="00151551">
      <w:pPr>
        <w:pStyle w:val="01-TtulodeNota"/>
        <w:rPr>
          <w:rFonts w:cs="Arial"/>
          <w:b w:val="0"/>
          <w:color w:val="1F4E79" w:themeColor="accent1" w:themeShade="80"/>
          <w:sz w:val="18"/>
        </w:rPr>
      </w:pPr>
      <w:r w:rsidRPr="00FC723F">
        <w:rPr>
          <w:rFonts w:cs="Arial"/>
          <w:color w:val="1F4E79" w:themeColor="accent1" w:themeShade="80"/>
          <w:sz w:val="18"/>
        </w:rPr>
        <w:t>a) Reconhecimento de Receitas e Despesas</w:t>
      </w:r>
    </w:p>
    <w:p w14:paraId="10D7D40C" w14:textId="77777777" w:rsidR="00872C20" w:rsidRPr="00FC723F" w:rsidRDefault="00872C20" w:rsidP="00217D43">
      <w:pPr>
        <w:pStyle w:val="05-Textonormal"/>
        <w:rPr>
          <w:rFonts w:cs="Arial"/>
        </w:rPr>
      </w:pPr>
      <w:r w:rsidRPr="00FC723F">
        <w:rPr>
          <w:rFonts w:cs="Arial"/>
        </w:rPr>
        <w:t>As receitas e despesas são reconhecidas pelo regime de competência e são reportadas nas demonstrações contábeis dos períodos a que se referem. Receitas são aumentos nos ativos, ou reduções nos passivos, que resultam em aumentos no patrimônio líquido, exceto aqueles referentes a contribuições de detentores de direitos sobre o patrimônio.</w:t>
      </w:r>
    </w:p>
    <w:p w14:paraId="42EE97EB" w14:textId="77777777" w:rsidR="00872C20" w:rsidRPr="00FC723F" w:rsidRDefault="00872C20" w:rsidP="00880C68">
      <w:pPr>
        <w:pStyle w:val="05-Textonormal"/>
        <w:keepNext/>
        <w:keepLines/>
        <w:rPr>
          <w:rFonts w:cs="Arial"/>
        </w:rPr>
      </w:pPr>
      <w:r w:rsidRPr="00FC723F">
        <w:rPr>
          <w:rFonts w:cs="Arial"/>
        </w:rPr>
        <w:lastRenderedPageBreak/>
        <w:t>Esse conceito geral é aplicado para as principais receitas geradas pelas atividades da BB Seguridade e suas investidas, a saber:</w:t>
      </w:r>
    </w:p>
    <w:p w14:paraId="5646EEC2" w14:textId="77777777" w:rsidR="00872C20" w:rsidRPr="00FC723F" w:rsidRDefault="00872C20" w:rsidP="00217D43">
      <w:pPr>
        <w:pStyle w:val="05-Textonormal"/>
        <w:rPr>
          <w:rFonts w:cs="Arial"/>
        </w:rPr>
      </w:pPr>
      <w:r w:rsidRPr="00FC723F">
        <w:rPr>
          <w:rFonts w:cs="Arial"/>
          <w:b/>
          <w:color w:val="1F4E79" w:themeColor="accent1" w:themeShade="80"/>
        </w:rPr>
        <w:t>a.1) Receita de investimentos em participações societárias</w:t>
      </w:r>
      <w:r w:rsidRPr="00FC723F">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 Investimento em Coligada, em Controlada e em Empreendimento Controlado em Conjunto.</w:t>
      </w:r>
    </w:p>
    <w:p w14:paraId="7A4260E4" w14:textId="77777777" w:rsidR="00872C20" w:rsidRPr="00FC723F" w:rsidRDefault="00872C20" w:rsidP="00217D43">
      <w:pPr>
        <w:pStyle w:val="05-Textonormal"/>
        <w:rPr>
          <w:rFonts w:cs="Arial"/>
        </w:rPr>
      </w:pPr>
      <w:r w:rsidRPr="00FC723F">
        <w:rPr>
          <w:rFonts w:cs="Arial"/>
          <w:b/>
          <w:color w:val="1F4E79" w:themeColor="accent1" w:themeShade="80"/>
        </w:rPr>
        <w:t>a.2) Receita de comissões</w:t>
      </w:r>
      <w:r w:rsidRPr="00FC723F">
        <w:rPr>
          <w:rFonts w:cs="Arial"/>
        </w:rPr>
        <w:t xml:space="preserve"> – As receitas de comissões são reconhecidas </w:t>
      </w:r>
      <w:r w:rsidRPr="00FC723F">
        <w:rPr>
          <w:rFonts w:cs="Arial"/>
          <w:i/>
        </w:rPr>
        <w:t>pro rata</w:t>
      </w:r>
      <w:r w:rsidRPr="00FC723F">
        <w:rPr>
          <w:rFonts w:cs="Arial"/>
        </w:rPr>
        <w:t xml:space="preserve"> dia quando o seu valor, os seus custos associados e o estágio de conclusão da transação puderem ser mensurados de forma confiável e quando for provável que os benefícios econômicos associados à transação serão realizados, de acordo com o CPC 47 / IFRS15 - Receita de Contrato com Cliente.</w:t>
      </w:r>
    </w:p>
    <w:p w14:paraId="5F8BF18E" w14:textId="77777777" w:rsidR="00872C20" w:rsidRPr="00FC723F" w:rsidRDefault="00872C20" w:rsidP="00217D43">
      <w:pPr>
        <w:pStyle w:val="05-Textonormal"/>
        <w:rPr>
          <w:rFonts w:cs="Arial"/>
        </w:rPr>
      </w:pPr>
      <w:r w:rsidRPr="00FC723F">
        <w:rPr>
          <w:rFonts w:cs="Arial"/>
        </w:rPr>
        <w:t>Para o reconhecimento da receita, a BB Seguridade utiliza o conceito de um modelo de cinco etapas para determinar quando reconhecer a receita: (i) identificação do contrato; (</w:t>
      </w:r>
      <w:proofErr w:type="spellStart"/>
      <w:r w:rsidRPr="00FC723F">
        <w:rPr>
          <w:rFonts w:cs="Arial"/>
        </w:rPr>
        <w:t>ii</w:t>
      </w:r>
      <w:proofErr w:type="spellEnd"/>
      <w:r w:rsidRPr="00FC723F">
        <w:rPr>
          <w:rFonts w:cs="Arial"/>
        </w:rPr>
        <w:t>) identificação das obrigações de desempenho; (</w:t>
      </w:r>
      <w:proofErr w:type="spellStart"/>
      <w:r w:rsidRPr="00FC723F">
        <w:rPr>
          <w:rFonts w:cs="Arial"/>
        </w:rPr>
        <w:t>iii</w:t>
      </w:r>
      <w:proofErr w:type="spellEnd"/>
      <w:r w:rsidRPr="00FC723F">
        <w:rPr>
          <w:rFonts w:cs="Arial"/>
        </w:rPr>
        <w:t>) determinação do preço da transação; (</w:t>
      </w:r>
      <w:proofErr w:type="spellStart"/>
      <w:r w:rsidRPr="00FC723F">
        <w:rPr>
          <w:rFonts w:cs="Arial"/>
        </w:rPr>
        <w:t>iv</w:t>
      </w:r>
      <w:proofErr w:type="spellEnd"/>
      <w:r w:rsidRPr="00FC723F">
        <w:rPr>
          <w:rFonts w:cs="Arial"/>
        </w:rPr>
        <w:t>) alocação do preço da transação e (v) reconhecimento da receita.</w:t>
      </w:r>
    </w:p>
    <w:p w14:paraId="16BEAFA0" w14:textId="77777777" w:rsidR="00872C20" w:rsidRPr="00FC723F" w:rsidRDefault="00872C20" w:rsidP="00217D43">
      <w:pPr>
        <w:pStyle w:val="05-Textonormal"/>
        <w:rPr>
          <w:rFonts w:cs="Arial"/>
        </w:rPr>
      </w:pPr>
      <w:r w:rsidRPr="00FC723F">
        <w:rPr>
          <w:rFonts w:cs="Arial"/>
        </w:rPr>
        <w:t>As receitas de comissões são reconhecidas quando (ou à medida que) a entidade satisfizer à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2C645B34" w14:textId="77777777" w:rsidR="00872C20" w:rsidRPr="00FC723F" w:rsidRDefault="00872C20" w:rsidP="00217D43">
      <w:pPr>
        <w:pStyle w:val="05-Textonormal"/>
        <w:rPr>
          <w:rFonts w:cs="Arial"/>
        </w:rPr>
      </w:pPr>
      <w:r w:rsidRPr="00FC723F">
        <w:rPr>
          <w:rFonts w:cs="Arial"/>
        </w:rPr>
        <w:t>Em casos de devolução de Prêmios aos segurados, a corretora restitui à seguradora a comissão (seguros anuais) recebida na proporção do valor devolvido ou não recebido pela seguradora em função do período restante da apólice.</w:t>
      </w:r>
    </w:p>
    <w:p w14:paraId="210B97B5" w14:textId="77777777" w:rsidR="00872C20" w:rsidRPr="00FC723F" w:rsidRDefault="00872C20" w:rsidP="00217D43">
      <w:pPr>
        <w:pStyle w:val="05-Textonormal"/>
        <w:rPr>
          <w:rFonts w:cs="Arial"/>
        </w:rPr>
      </w:pPr>
      <w:r w:rsidRPr="00FC723F">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54C7CEF9" w14:textId="77777777" w:rsidR="00872C20" w:rsidRPr="00FC723F" w:rsidRDefault="00872C20" w:rsidP="00217D43">
      <w:pPr>
        <w:pStyle w:val="05-Textonormal"/>
        <w:rPr>
          <w:rFonts w:cs="Arial"/>
        </w:rPr>
      </w:pPr>
      <w:r w:rsidRPr="00FC723F">
        <w:rPr>
          <w:rFonts w:cs="Arial"/>
        </w:rPr>
        <w:t>Para o acompanhamento e controle das comissões de corretagem, a BB Seguridade utiliza o sistema ERP (</w:t>
      </w:r>
      <w:r w:rsidRPr="00FC723F">
        <w:rPr>
          <w:rFonts w:cs="Arial"/>
          <w:i/>
        </w:rPr>
        <w:t xml:space="preserve">Enterprise </w:t>
      </w:r>
      <w:proofErr w:type="spellStart"/>
      <w:r w:rsidRPr="00FC723F">
        <w:rPr>
          <w:rFonts w:cs="Arial"/>
          <w:i/>
        </w:rPr>
        <w:t>Resource</w:t>
      </w:r>
      <w:proofErr w:type="spellEnd"/>
      <w:r w:rsidRPr="00FC723F">
        <w:rPr>
          <w:rFonts w:cs="Arial"/>
          <w:i/>
        </w:rPr>
        <w:t xml:space="preserve"> Planning</w:t>
      </w:r>
      <w:r w:rsidRPr="00FC723F">
        <w:rPr>
          <w:rFonts w:cs="Arial"/>
        </w:rPr>
        <w:t xml:space="preserve">),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seguridade, possibilitando maior controle e conciliação dos valores de corretagem, além de permitir a contabilização de forma automática. Os produtos da </w:t>
      </w:r>
      <w:proofErr w:type="spellStart"/>
      <w:r w:rsidRPr="00FC723F">
        <w:rPr>
          <w:rFonts w:cs="Arial"/>
        </w:rPr>
        <w:t>Brasilcap</w:t>
      </w:r>
      <w:proofErr w:type="spellEnd"/>
      <w:r w:rsidRPr="00FC723F">
        <w:rPr>
          <w:rFonts w:cs="Arial"/>
        </w:rPr>
        <w:t xml:space="preserve">, </w:t>
      </w:r>
      <w:proofErr w:type="spellStart"/>
      <w:r w:rsidRPr="00FC723F">
        <w:rPr>
          <w:rFonts w:cs="Arial"/>
        </w:rPr>
        <w:t>Brasilprev</w:t>
      </w:r>
      <w:proofErr w:type="spellEnd"/>
      <w:r w:rsidRPr="00FC723F">
        <w:rPr>
          <w:rFonts w:cs="Arial"/>
        </w:rPr>
        <w:t xml:space="preserve">, </w:t>
      </w:r>
      <w:proofErr w:type="spellStart"/>
      <w:r w:rsidRPr="00FC723F">
        <w:rPr>
          <w:rFonts w:cs="Arial"/>
        </w:rPr>
        <w:t>Brasildental</w:t>
      </w:r>
      <w:proofErr w:type="spellEnd"/>
      <w:r w:rsidRPr="00FC723F">
        <w:rPr>
          <w:rFonts w:cs="Arial"/>
        </w:rPr>
        <w:t xml:space="preserve"> e Mapfre Seguros Gerais já estão implantados nessa ferramenta. A expectativa para a conclusão da implantação dos produtos da </w:t>
      </w:r>
      <w:proofErr w:type="spellStart"/>
      <w:r w:rsidRPr="00FC723F">
        <w:rPr>
          <w:rFonts w:cs="Arial"/>
        </w:rPr>
        <w:t>Brasilseg</w:t>
      </w:r>
      <w:proofErr w:type="spellEnd"/>
      <w:r w:rsidRPr="00FC723F">
        <w:rPr>
          <w:rFonts w:cs="Arial"/>
        </w:rPr>
        <w:t xml:space="preserve"> está prevista para o ano corrente.</w:t>
      </w:r>
    </w:p>
    <w:p w14:paraId="105C0698" w14:textId="77777777" w:rsidR="00872C20" w:rsidRPr="00FC723F" w:rsidRDefault="00872C20" w:rsidP="00217D43">
      <w:pPr>
        <w:pStyle w:val="05-Textonormal"/>
        <w:rPr>
          <w:rFonts w:cs="Arial"/>
        </w:rPr>
      </w:pPr>
      <w:r w:rsidRPr="00FC723F">
        <w:rPr>
          <w:rFonts w:cs="Arial"/>
          <w:b/>
          <w:color w:val="1F4E79" w:themeColor="accent1" w:themeShade="80"/>
        </w:rPr>
        <w:t>a.3) Receitas e despesas financeiras</w:t>
      </w:r>
      <w:r w:rsidRPr="00FC723F">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exercício de acordo com o regime de competência, utilizando-se o método da taxa efetiva de juros, de acordo com o CPC 48 – Instrumentos Financeiros.</w:t>
      </w:r>
    </w:p>
    <w:p w14:paraId="3575AA6B" w14:textId="77777777" w:rsidR="00872C20" w:rsidRPr="00FC723F" w:rsidRDefault="00872C20" w:rsidP="00217D43">
      <w:pPr>
        <w:pStyle w:val="05-Textonormal"/>
        <w:rPr>
          <w:rFonts w:cs="Arial"/>
        </w:rPr>
      </w:pPr>
      <w:r w:rsidRPr="00FC723F">
        <w:rPr>
          <w:rFonts w:cs="Arial"/>
        </w:rPr>
        <w:t>No caso dos instrumentos avaliados a valor justo por meio do resultado (conforme alínea c.3 a seguir), a determinação do valor justo é efetuada conforme descrito na alínea c.4.</w:t>
      </w:r>
    </w:p>
    <w:p w14:paraId="7E17A35C" w14:textId="77777777" w:rsidR="00872C20" w:rsidRPr="00FC723F" w:rsidRDefault="00872C20" w:rsidP="00151551">
      <w:pPr>
        <w:pStyle w:val="01-TtulodeNota"/>
        <w:rPr>
          <w:rFonts w:cs="Arial"/>
          <w:color w:val="1F4E79" w:themeColor="accent1" w:themeShade="80"/>
        </w:rPr>
      </w:pPr>
      <w:r w:rsidRPr="00FC723F">
        <w:rPr>
          <w:rFonts w:cs="Arial"/>
          <w:color w:val="1F4E79" w:themeColor="accent1" w:themeShade="80"/>
        </w:rPr>
        <w:t>b) Caixa e Equivalentes de Caixa</w:t>
      </w:r>
    </w:p>
    <w:p w14:paraId="6BE2EE1D" w14:textId="77777777" w:rsidR="00872C20" w:rsidRPr="00FC723F" w:rsidRDefault="00872C20" w:rsidP="00217D43">
      <w:pPr>
        <w:pStyle w:val="05-Textonormal"/>
        <w:rPr>
          <w:rFonts w:cs="Arial"/>
        </w:rPr>
      </w:pPr>
      <w:r w:rsidRPr="00FC723F">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7BD5CBBD" w14:textId="77777777" w:rsidR="00872C20" w:rsidRPr="00FC723F" w:rsidRDefault="00872C20" w:rsidP="00631FAC">
      <w:pPr>
        <w:pStyle w:val="01-TtulodeNota"/>
        <w:keepNext/>
        <w:keepLines/>
        <w:rPr>
          <w:rFonts w:cs="Arial"/>
          <w:color w:val="1F4E79" w:themeColor="accent1" w:themeShade="80"/>
        </w:rPr>
      </w:pPr>
      <w:r w:rsidRPr="00FC723F">
        <w:rPr>
          <w:rFonts w:cs="Arial"/>
          <w:color w:val="1F4E79" w:themeColor="accent1" w:themeShade="80"/>
        </w:rPr>
        <w:t>c) Instrumentos Financeiros</w:t>
      </w:r>
    </w:p>
    <w:p w14:paraId="53F5FF94" w14:textId="77777777" w:rsidR="00872C20" w:rsidRPr="00FC723F" w:rsidRDefault="00872C20" w:rsidP="00E23AF7">
      <w:pPr>
        <w:pStyle w:val="05-Textonormal"/>
        <w:rPr>
          <w:rFonts w:cs="Arial"/>
        </w:rPr>
      </w:pPr>
      <w:r w:rsidRPr="00FC723F">
        <w:rPr>
          <w:rFonts w:cs="Arial"/>
        </w:rPr>
        <w:t>Os instrumentos financeiros são classificados em função do modelo de negócios e as características contratuais dos fluxos de caixas dos instrumentos de acordo com o CPC 48 – Instrumentos Financeiros.</w:t>
      </w:r>
    </w:p>
    <w:p w14:paraId="1F5ABC97" w14:textId="77777777" w:rsidR="00872C20" w:rsidRPr="00FC723F" w:rsidRDefault="00872C20" w:rsidP="00E23AF7">
      <w:pPr>
        <w:pStyle w:val="05-Textonormal"/>
        <w:rPr>
          <w:rFonts w:cs="Arial"/>
        </w:rPr>
      </w:pPr>
      <w:r w:rsidRPr="00FC723F">
        <w:rPr>
          <w:rFonts w:cs="Arial"/>
        </w:rPr>
        <w:t>Os instrumentos financeiros são mensurados inicialmente ao valor justo acrescido do custo da transação, exceto nos casos em que os ativos e passivos financeiros são registrados ao valor justo por meio do resultado.</w:t>
      </w:r>
    </w:p>
    <w:p w14:paraId="7701AEF0" w14:textId="77777777" w:rsidR="00872C20" w:rsidRPr="00FC723F" w:rsidRDefault="00872C20" w:rsidP="00E23AF7">
      <w:pPr>
        <w:pStyle w:val="05-Textonormal"/>
        <w:rPr>
          <w:rFonts w:cs="Arial"/>
        </w:rPr>
      </w:pPr>
      <w:r w:rsidRPr="00FC723F">
        <w:rPr>
          <w:rFonts w:cs="Arial"/>
        </w:rPr>
        <w:t>Os ativos e passivos financeiros podem ser classificados em uma das categorias: (i) instrumento financeiro mensurado ao valor justo por meio do resultado; (</w:t>
      </w:r>
      <w:proofErr w:type="spellStart"/>
      <w:r w:rsidRPr="00FC723F">
        <w:rPr>
          <w:rFonts w:cs="Arial"/>
        </w:rPr>
        <w:t>ii</w:t>
      </w:r>
      <w:proofErr w:type="spellEnd"/>
      <w:r w:rsidRPr="00FC723F">
        <w:rPr>
          <w:rFonts w:cs="Arial"/>
        </w:rPr>
        <w:t>) instrumento financeiro mensurado ao custo amortizado e; (</w:t>
      </w:r>
      <w:proofErr w:type="spellStart"/>
      <w:r w:rsidRPr="00FC723F">
        <w:rPr>
          <w:rFonts w:cs="Arial"/>
        </w:rPr>
        <w:t>iii</w:t>
      </w:r>
      <w:proofErr w:type="spellEnd"/>
      <w:r w:rsidRPr="00FC723F">
        <w:rPr>
          <w:rFonts w:cs="Arial"/>
        </w:rPr>
        <w:t xml:space="preserve">) instrumento financeiro mensurado ao valor justo por meio de outros resultados abrangentes. </w:t>
      </w:r>
    </w:p>
    <w:p w14:paraId="16A13556" w14:textId="77777777" w:rsidR="00872C20" w:rsidRPr="00FC723F" w:rsidRDefault="00872C20" w:rsidP="00E23AF7">
      <w:pPr>
        <w:pStyle w:val="05-Textonormal"/>
        <w:rPr>
          <w:rFonts w:cs="Arial"/>
        </w:rPr>
      </w:pPr>
      <w:r w:rsidRPr="00FC723F">
        <w:rPr>
          <w:rFonts w:cs="Arial"/>
        </w:rPr>
        <w:t xml:space="preserve">Os principais instrumentos financeiros da BB Seguridade e suas controladas são títulos e valores mobiliários custodiados principalmente no Banco do Brasil (fundos de investimentos de curto e longo prazo, letras financeiras e operações compromissadas). No período de reporte, o uso de instrumentos derivativos pela BB Seguridade é realizado de forma </w:t>
      </w:r>
      <w:r w:rsidRPr="00FC723F">
        <w:rPr>
          <w:rFonts w:cs="Arial"/>
        </w:rPr>
        <w:lastRenderedPageBreak/>
        <w:t>indireta, tendo vista que os fundos de investimentos, dentro de suas respectivas políticas de investimentos, podem fazer uso desses instrumentos derivativos.</w:t>
      </w:r>
    </w:p>
    <w:p w14:paraId="4187D95E" w14:textId="77777777" w:rsidR="00872C20" w:rsidRPr="00FC723F" w:rsidRDefault="00872C20" w:rsidP="00E23AF7">
      <w:pPr>
        <w:pStyle w:val="05-Textonormal"/>
        <w:rPr>
          <w:rFonts w:cs="Arial"/>
        </w:rPr>
      </w:pPr>
      <w:r w:rsidRPr="00FC723F">
        <w:rPr>
          <w:rFonts w:cs="Arial"/>
        </w:rPr>
        <w:t>A BB Seguridade, por meio da BB Seguros, possui participações em empresas seguradoras, para as quais não é aplicado o CPC 48. Quando há divergência na prática contábil nos investimentos em participações societárias, faz-se necessário ajustar as práticas contábeis para uniformização. Porém, a Revisão de Pronunciamentos Técnicos n° 12/2017, do CPC, permitiu, em função de isenção para as seguradoras, que a Companhia aplique o referido pronunciamento técnico sem necessidade de uniformização em relação às estas investidas (até 1º de janeiro de 2023).</w:t>
      </w:r>
    </w:p>
    <w:p w14:paraId="13AABCAC" w14:textId="77777777" w:rsidR="00872C20" w:rsidRPr="00FC723F" w:rsidRDefault="00872C20" w:rsidP="00217D43">
      <w:pPr>
        <w:pStyle w:val="05-Textonormal"/>
        <w:rPr>
          <w:rFonts w:cs="Arial"/>
        </w:rPr>
      </w:pPr>
      <w:r w:rsidRPr="00FC723F">
        <w:rPr>
          <w:rFonts w:cs="Arial"/>
          <w:b/>
          <w:color w:val="1F4E79" w:themeColor="accent1" w:themeShade="80"/>
        </w:rPr>
        <w:t>c.1) Custo Amortizado</w:t>
      </w:r>
      <w:r w:rsidRPr="00FC723F">
        <w:rPr>
          <w:rFonts w:cs="Arial"/>
          <w:color w:val="1F4E79" w:themeColor="accent1" w:themeShade="80"/>
        </w:rPr>
        <w:t xml:space="preserve"> </w:t>
      </w:r>
      <w:r w:rsidRPr="00FC723F">
        <w:rPr>
          <w:rFonts w:cs="Arial"/>
        </w:rPr>
        <w:t>– São ativos financeiros mantidos pela BB Seguridade (i) com o objetivo de recebimento de seu fluxo de caixa contratual e não para venda com realização de lucros ou prejuízos e (</w:t>
      </w:r>
      <w:proofErr w:type="spellStart"/>
      <w:r w:rsidRPr="00FC723F">
        <w:rPr>
          <w:rFonts w:cs="Arial"/>
        </w:rPr>
        <w:t>ii</w:t>
      </w:r>
      <w:proofErr w:type="spellEnd"/>
      <w:r w:rsidRPr="00FC723F">
        <w:rPr>
          <w:rFonts w:cs="Arial"/>
        </w:rPr>
        <w:t>) cujos termos contratuais dão origem, em datas especificadas, a fluxos de caixa que constituam, exclusivamente, pagamentos de principal e juros sobre o valor do principal em aberto.</w:t>
      </w:r>
    </w:p>
    <w:p w14:paraId="1814DDF1" w14:textId="77777777" w:rsidR="00872C20" w:rsidRPr="00FC723F" w:rsidRDefault="00872C20" w:rsidP="00217D43">
      <w:pPr>
        <w:pStyle w:val="05-Textonormal"/>
        <w:rPr>
          <w:rFonts w:cs="Arial"/>
        </w:rPr>
      </w:pPr>
      <w:r w:rsidRPr="00FC723F">
        <w:rPr>
          <w:rFonts w:cs="Arial"/>
        </w:rPr>
        <w:t>As letras financeiras são reconhecidas como ativos financeiros mensurados ao custo amortizado. As atualizações e juros desses ativos são reconhecidos no resultado do exercício em receita ou despesa financeira, dependendo do resultado obtido.</w:t>
      </w:r>
    </w:p>
    <w:p w14:paraId="739316A7" w14:textId="77777777" w:rsidR="00872C20" w:rsidRPr="00FC723F" w:rsidRDefault="00872C20" w:rsidP="00217D43">
      <w:pPr>
        <w:pStyle w:val="05-Textonormal"/>
        <w:rPr>
          <w:rFonts w:cs="Arial"/>
        </w:rPr>
      </w:pPr>
      <w:r w:rsidRPr="00FC723F">
        <w:rPr>
          <w:rFonts w:cs="Arial"/>
          <w:b/>
          <w:color w:val="1F4E79" w:themeColor="accent1" w:themeShade="80"/>
        </w:rPr>
        <w:t>c.2) Valor Justo por meio de Outros Resultados Abrangentes (VJORA)</w:t>
      </w:r>
      <w:r w:rsidRPr="00FC723F">
        <w:rPr>
          <w:rFonts w:cs="Arial"/>
          <w:color w:val="1F4E79" w:themeColor="accent1" w:themeShade="80"/>
        </w:rPr>
        <w:t xml:space="preserve"> </w:t>
      </w:r>
      <w:r w:rsidRPr="00FC723F">
        <w:rPr>
          <w:rFonts w:cs="Arial"/>
        </w:rPr>
        <w:t>– São ativos financeiros mantidos pela BB Seguridade (i) tanto para o recebimento de seu fluxo de caixa contratual quanto para a venda com realização de lucros ou prejuízos e (</w:t>
      </w:r>
      <w:proofErr w:type="spellStart"/>
      <w:r w:rsidRPr="00FC723F">
        <w:rPr>
          <w:rFonts w:cs="Arial"/>
        </w:rPr>
        <w:t>ii</w:t>
      </w:r>
      <w:proofErr w:type="spellEnd"/>
      <w:r w:rsidRPr="00FC723F">
        <w:rPr>
          <w:rFonts w:cs="Arial"/>
        </w:rPr>
        <w:t xml:space="preserve">) cujos termos contratuais dão origem, em datas especificadas, a fluxos de caixa que constituam, exclusivamente, pagamentos de principal e juros sobre o valor do principal em aberto. </w:t>
      </w:r>
    </w:p>
    <w:p w14:paraId="6CD8F608" w14:textId="77777777" w:rsidR="00872C20" w:rsidRPr="00FC723F" w:rsidRDefault="00872C20" w:rsidP="00217D43">
      <w:pPr>
        <w:pStyle w:val="05-Textonormal"/>
        <w:rPr>
          <w:rFonts w:cs="Arial"/>
        </w:rPr>
      </w:pPr>
      <w:r w:rsidRPr="00FC723F">
        <w:rPr>
          <w:rFonts w:cs="Arial"/>
        </w:rPr>
        <w:t>Para o período de reporte a BB Seguridade não possuía ativos financeiros classificados nessa categoria.</w:t>
      </w:r>
    </w:p>
    <w:p w14:paraId="5A638A5D" w14:textId="77777777" w:rsidR="00872C20" w:rsidRPr="00FC723F" w:rsidRDefault="00872C20" w:rsidP="00217D43">
      <w:pPr>
        <w:pStyle w:val="05-Textonormal"/>
        <w:rPr>
          <w:rFonts w:cs="Arial"/>
        </w:rPr>
      </w:pPr>
      <w:r w:rsidRPr="00FC723F">
        <w:rPr>
          <w:rFonts w:cs="Arial"/>
          <w:b/>
          <w:color w:val="1F4E79" w:themeColor="accent1" w:themeShade="80"/>
        </w:rPr>
        <w:t>c.3) Valor Justo por meio do Resultado (VJR)</w:t>
      </w:r>
      <w:r w:rsidRPr="00FC723F">
        <w:rPr>
          <w:rFonts w:cs="Arial"/>
        </w:rPr>
        <w:t xml:space="preserve"> – São classificados nessa categoria os ativos financeiros que não sejam mensurados ao custo amortizado ou ao valor justo por meio de outros resultados abrangentes.</w:t>
      </w:r>
    </w:p>
    <w:p w14:paraId="37BFFC8F" w14:textId="77777777" w:rsidR="00872C20" w:rsidRPr="00FC723F" w:rsidRDefault="00872C20" w:rsidP="00217D43">
      <w:pPr>
        <w:pStyle w:val="05-Textonormal"/>
        <w:rPr>
          <w:rFonts w:cs="Arial"/>
        </w:rPr>
      </w:pPr>
      <w:r w:rsidRPr="00FC723F">
        <w:rPr>
          <w:rFonts w:cs="Arial"/>
        </w:rPr>
        <w:t>Os fundos de investimentos e operações compromissadas são reconhecidas como ativos financeiros mensurados ao valor justo por meio do resultado.</w:t>
      </w:r>
    </w:p>
    <w:p w14:paraId="5B48CD91" w14:textId="77777777" w:rsidR="00872C20" w:rsidRPr="00FC723F" w:rsidRDefault="00872C20" w:rsidP="00217D43">
      <w:pPr>
        <w:pStyle w:val="05-Textonormal"/>
        <w:rPr>
          <w:rFonts w:cs="Arial"/>
        </w:rPr>
      </w:pPr>
      <w:r w:rsidRPr="00FC723F">
        <w:rPr>
          <w:rFonts w:cs="Arial"/>
          <w:b/>
          <w:color w:val="1F4E79" w:themeColor="accent1" w:themeShade="80"/>
        </w:rPr>
        <w:t>c.4) Determinação do Valor Justo</w:t>
      </w:r>
      <w:r w:rsidRPr="00FC723F">
        <w:rPr>
          <w:rFonts w:cs="Arial"/>
        </w:rPr>
        <w:t xml:space="preserve"> – Valor justo é o preço que seria recebido pela venda de um ativo ou seria pago pela transferência de um passivo em uma transação não forçada entre participantes do mercado na data da mensuração.</w:t>
      </w:r>
    </w:p>
    <w:p w14:paraId="130328CB" w14:textId="77777777" w:rsidR="00872C20" w:rsidRPr="00FC723F" w:rsidRDefault="00872C20" w:rsidP="00217D43">
      <w:pPr>
        <w:pStyle w:val="05-Textonormal"/>
        <w:rPr>
          <w:rFonts w:cs="Arial"/>
        </w:rPr>
      </w:pPr>
      <w:r w:rsidRPr="00FC723F">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7B40A38C" w14:textId="77777777" w:rsidR="00872C20" w:rsidRPr="00FC723F" w:rsidRDefault="00872C20" w:rsidP="00217D43">
      <w:pPr>
        <w:pStyle w:val="05-Textonormal"/>
        <w:rPr>
          <w:rFonts w:cs="Arial"/>
        </w:rPr>
      </w:pPr>
      <w:r w:rsidRPr="00FC723F">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79CF2DB6" w14:textId="77777777" w:rsidR="00872C20" w:rsidRPr="00FC723F" w:rsidRDefault="00872C20" w:rsidP="00217D43">
      <w:pPr>
        <w:pStyle w:val="05-Textonormal"/>
        <w:rPr>
          <w:rFonts w:cs="Arial"/>
        </w:rPr>
      </w:pPr>
      <w:r w:rsidRPr="00FC723F">
        <w:rPr>
          <w:rFonts w:cs="Arial"/>
        </w:rPr>
        <w:t>Os modelos internos de precificação podem envolver algum nível de estimativa e julgamento da Administração cuja intensidade dependerá, entre outros fatores, da complexidade do instrumento financeiro.</w:t>
      </w:r>
    </w:p>
    <w:p w14:paraId="1C19A910" w14:textId="77777777" w:rsidR="00872C20" w:rsidRPr="00FC723F" w:rsidRDefault="00872C20" w:rsidP="00217D43">
      <w:pPr>
        <w:pStyle w:val="05-Textonormal"/>
        <w:rPr>
          <w:rFonts w:cs="Arial"/>
        </w:rPr>
      </w:pPr>
      <w:r w:rsidRPr="00FC723F">
        <w:rPr>
          <w:rFonts w:cs="Arial"/>
          <w:b/>
          <w:color w:val="1F4E79" w:themeColor="accent1" w:themeShade="80"/>
        </w:rPr>
        <w:t>c.5) Passivos financeiros</w:t>
      </w:r>
      <w:r w:rsidRPr="00FC723F">
        <w:rPr>
          <w:rFonts w:cs="Arial"/>
          <w:color w:val="1F4E79" w:themeColor="accent1" w:themeShade="80"/>
        </w:rPr>
        <w:t xml:space="preserve"> </w:t>
      </w:r>
      <w:r w:rsidRPr="00FC723F">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1F778DBA" w14:textId="77777777" w:rsidR="00872C20" w:rsidRPr="00FC723F" w:rsidRDefault="00872C20" w:rsidP="00631FAC">
      <w:pPr>
        <w:pStyle w:val="01-TtulodeNota"/>
        <w:keepNext/>
        <w:keepLines/>
        <w:rPr>
          <w:rFonts w:cs="Arial"/>
          <w:color w:val="1F4E79" w:themeColor="accent1" w:themeShade="80"/>
        </w:rPr>
      </w:pPr>
      <w:r w:rsidRPr="00FC723F">
        <w:rPr>
          <w:rFonts w:cs="Arial"/>
          <w:color w:val="1F4E79" w:themeColor="accent1" w:themeShade="80"/>
        </w:rPr>
        <w:t>d) Baixa de Ativos Financeiros e de Passivos Financeiros</w:t>
      </w:r>
    </w:p>
    <w:p w14:paraId="4884D3EA" w14:textId="77777777" w:rsidR="00872C20" w:rsidRPr="00FC723F" w:rsidRDefault="00872C20" w:rsidP="00217D43">
      <w:pPr>
        <w:pStyle w:val="05-Textonormal"/>
        <w:rPr>
          <w:rFonts w:cs="Arial"/>
        </w:rPr>
      </w:pPr>
      <w:r w:rsidRPr="00FC723F">
        <w:rPr>
          <w:rFonts w:cs="Arial"/>
          <w:b/>
          <w:color w:val="1F4E79" w:themeColor="accent1" w:themeShade="80"/>
        </w:rPr>
        <w:t>d.1) Ativos financeiros</w:t>
      </w:r>
      <w:r w:rsidRPr="00FC723F">
        <w:rPr>
          <w:rFonts w:cs="Arial"/>
          <w:color w:val="1F4E79" w:themeColor="accent1" w:themeShade="80"/>
        </w:rPr>
        <w:t xml:space="preserve"> </w:t>
      </w:r>
      <w:r w:rsidRPr="00FC723F">
        <w:rPr>
          <w:rFonts w:cs="Arial"/>
        </w:rPr>
        <w:t>– Um ativo financeiro é baixado quando: (i) os direitos contratuais relativos aos respectivos fluxos de caixa expirarem; (</w:t>
      </w:r>
      <w:proofErr w:type="spellStart"/>
      <w:r w:rsidRPr="00FC723F">
        <w:rPr>
          <w:rFonts w:cs="Arial"/>
        </w:rPr>
        <w:t>ii</w:t>
      </w:r>
      <w:proofErr w:type="spellEnd"/>
      <w:r w:rsidRPr="00FC723F">
        <w:rPr>
          <w:rFonts w:cs="Arial"/>
        </w:rPr>
        <w:t>) transferir para terceiros a maioria dos riscos e benefícios associados ao ativo; ou (</w:t>
      </w:r>
      <w:proofErr w:type="spellStart"/>
      <w:r w:rsidRPr="00FC723F">
        <w:rPr>
          <w:rFonts w:cs="Arial"/>
        </w:rPr>
        <w:t>iii</w:t>
      </w:r>
      <w:proofErr w:type="spellEnd"/>
      <w:r w:rsidRPr="00FC723F">
        <w:rPr>
          <w:rFonts w:cs="Arial"/>
        </w:rPr>
        <w:t>) quando o controle sobre o ativo é transferido, mesmo tendo retido parte dos riscos e benefícios associados à sua detenção.</w:t>
      </w:r>
    </w:p>
    <w:p w14:paraId="2AC28C74" w14:textId="77777777" w:rsidR="00872C20" w:rsidRPr="00FC723F" w:rsidRDefault="00872C20" w:rsidP="00217D43">
      <w:pPr>
        <w:pStyle w:val="05-Textonormal"/>
        <w:rPr>
          <w:rFonts w:cs="Arial"/>
        </w:rPr>
      </w:pPr>
      <w:r w:rsidRPr="00FC723F">
        <w:rPr>
          <w:rFonts w:cs="Arial"/>
        </w:rPr>
        <w:t>Os direitos e obrigações retidos na transferência são reconhecidos separadamente como ativos e como passivos, quando apropriado. Se o controle sobre o ativo é retido, continua-se a reconhecê-lo na extensão do seu envolvimento contínuo, que é determinado pela extensão em que ele permanece exposto a mudanças no valor do ativo transferido.</w:t>
      </w:r>
    </w:p>
    <w:p w14:paraId="04930CD2" w14:textId="77777777" w:rsidR="00872C20" w:rsidRPr="00FC723F" w:rsidRDefault="00872C20" w:rsidP="00217D43">
      <w:pPr>
        <w:pStyle w:val="05-Textonormal"/>
        <w:rPr>
          <w:rFonts w:cs="Arial"/>
        </w:rPr>
      </w:pPr>
      <w:r w:rsidRPr="00FC723F">
        <w:rPr>
          <w:rFonts w:cs="Arial"/>
          <w:b/>
          <w:color w:val="1F4E79" w:themeColor="accent1" w:themeShade="80"/>
        </w:rPr>
        <w:t>d.2) Passivos financeiros</w:t>
      </w:r>
      <w:r w:rsidRPr="00FC723F">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185F7D21" w14:textId="77777777" w:rsidR="00872C20" w:rsidRPr="00FC723F" w:rsidRDefault="00872C20" w:rsidP="0006676D">
      <w:pPr>
        <w:pStyle w:val="01-TtulodeNota"/>
        <w:rPr>
          <w:rFonts w:cs="Arial"/>
          <w:color w:val="1F4E79" w:themeColor="accent1" w:themeShade="80"/>
        </w:rPr>
      </w:pPr>
      <w:r w:rsidRPr="00FC723F">
        <w:rPr>
          <w:rFonts w:cs="Arial"/>
          <w:color w:val="1F4E79" w:themeColor="accent1" w:themeShade="80"/>
        </w:rPr>
        <w:lastRenderedPageBreak/>
        <w:t>e) Redução ao Valor Recuperável de Ativos Financeiros – Imparidade</w:t>
      </w:r>
    </w:p>
    <w:p w14:paraId="22500E3E" w14:textId="77777777" w:rsidR="00872C20" w:rsidRPr="00FC723F" w:rsidRDefault="00872C20" w:rsidP="00217D43">
      <w:pPr>
        <w:pStyle w:val="05-Textonormal"/>
        <w:rPr>
          <w:rFonts w:cs="Arial"/>
        </w:rPr>
      </w:pPr>
      <w:r w:rsidRPr="00FC723F">
        <w:rPr>
          <w:rFonts w:cs="Arial"/>
        </w:rPr>
        <w:t xml:space="preserve">Para a redução ao valor recuperável de ativos financeiros (imparidade), o CPC 48 – Instrumentos Financeiros considera as perdas de crédito esperadas, que são uma estimativa ponderada por probabilidade de perdas de crédito (ou seja, valor presente de todos os déficits de caixa) ao longo da vida esperada do instrumento financeiro. </w:t>
      </w:r>
    </w:p>
    <w:p w14:paraId="743F1D4A" w14:textId="77777777" w:rsidR="00872C20" w:rsidRPr="00FC723F" w:rsidRDefault="00872C20" w:rsidP="00217D43">
      <w:pPr>
        <w:pStyle w:val="05-Textonormal"/>
        <w:rPr>
          <w:rFonts w:cs="Arial"/>
        </w:rPr>
      </w:pPr>
      <w:r w:rsidRPr="00FC723F">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345385A3" w14:textId="77777777" w:rsidR="00872C20" w:rsidRPr="00FC723F" w:rsidRDefault="00872C20" w:rsidP="00217D43">
      <w:pPr>
        <w:pStyle w:val="05-Textonormal"/>
        <w:rPr>
          <w:rFonts w:cs="Arial"/>
        </w:rPr>
      </w:pPr>
      <w:r w:rsidRPr="00FC723F">
        <w:rPr>
          <w:rFonts w:cs="Arial"/>
        </w:rPr>
        <w:t xml:space="preserve">Para a redução ao valor recuperável das comissões a receber foi utilizado a abordagem simplificada permitida pelo CPC 48 para recebíveis comerciais em que o reconhecimento das perdas de crédito esperadas segue o modelo para a vida inteira do instrumento. </w:t>
      </w:r>
    </w:p>
    <w:p w14:paraId="033A8B78" w14:textId="77777777" w:rsidR="00872C20" w:rsidRPr="00FC723F" w:rsidRDefault="00872C20" w:rsidP="00217D43">
      <w:pPr>
        <w:pStyle w:val="05-Textonormal"/>
        <w:rPr>
          <w:rFonts w:cs="Arial"/>
        </w:rPr>
      </w:pPr>
      <w:r w:rsidRPr="00FC723F">
        <w:rPr>
          <w:rFonts w:cs="Arial"/>
        </w:rPr>
        <w:t>Anualmente ou sempre que houver indicação de que o ativo financeiro possa estar desvalorizado, é avaliado, na BB Seguridade, se há alguma evidência objetiva de redução ao valor recuperável de seus ativos financeiros, de acordo com o CPC 48 – Instrumentos Financeiros.</w:t>
      </w:r>
    </w:p>
    <w:p w14:paraId="7805387B" w14:textId="77777777" w:rsidR="00872C20" w:rsidRPr="00FC723F" w:rsidRDefault="00872C20" w:rsidP="008D7BBA">
      <w:pPr>
        <w:pStyle w:val="05-Textonormal"/>
        <w:rPr>
          <w:rFonts w:cs="Arial"/>
        </w:rPr>
      </w:pPr>
      <w:r w:rsidRPr="00FC723F">
        <w:rPr>
          <w:rFonts w:cs="Arial"/>
        </w:rPr>
        <w:t>No período de reporte, não houve perdas por desvalorização dos ativos financeiros da BB Seguridade.</w:t>
      </w:r>
    </w:p>
    <w:p w14:paraId="7B54C83C" w14:textId="77777777" w:rsidR="00872C20" w:rsidRPr="00FC723F" w:rsidRDefault="00872C20" w:rsidP="0006676D">
      <w:pPr>
        <w:pStyle w:val="01-TtulodeNota"/>
        <w:rPr>
          <w:rFonts w:cs="Arial"/>
          <w:color w:val="1F4E79" w:themeColor="accent1" w:themeShade="80"/>
        </w:rPr>
      </w:pPr>
      <w:r w:rsidRPr="00FC723F">
        <w:rPr>
          <w:rFonts w:cs="Arial"/>
          <w:color w:val="1F4E79" w:themeColor="accent1" w:themeShade="80"/>
        </w:rPr>
        <w:t>f) Mudança de Participação Societária em Subsidiárias</w:t>
      </w:r>
    </w:p>
    <w:p w14:paraId="7E9298CF" w14:textId="77777777" w:rsidR="00872C20" w:rsidRPr="00FC723F" w:rsidRDefault="00872C20" w:rsidP="00217D43">
      <w:pPr>
        <w:pStyle w:val="05-Textonormal"/>
        <w:rPr>
          <w:rFonts w:cs="Arial"/>
        </w:rPr>
      </w:pPr>
      <w:r w:rsidRPr="00FC723F">
        <w:rPr>
          <w:rFonts w:cs="Arial"/>
        </w:rPr>
        <w:t>As alterações na participação societária em uma subsidiária que não resultam em perda de controle são contabilizadas como transações patrimoniais, ou seja, transações com proprietários em sua condição de proprietários. Consequentemente, nenhum ágio é reconhecido como resultado de tais transações.</w:t>
      </w:r>
    </w:p>
    <w:p w14:paraId="58FD3682" w14:textId="77777777" w:rsidR="00872C20" w:rsidRPr="00FC723F" w:rsidRDefault="00872C20" w:rsidP="00217D43">
      <w:pPr>
        <w:pStyle w:val="05-Textonormal"/>
        <w:rPr>
          <w:rFonts w:cs="Arial"/>
        </w:rPr>
      </w:pPr>
      <w:r w:rsidRPr="00FC723F">
        <w:rPr>
          <w:rFonts w:cs="Arial"/>
        </w:rPr>
        <w:t>Nessas circunstâncias, os valores contábeis das participações controladoras e não controladoras serão ajustados para refletir as mudanças em suas participações relativas na subsidiária. Qualquer diferença entre o valor pelo qual são ajustadas as participações não controladoras e o valor justo da contrapartida, paga ou recebida, será reconhecida diretamente no patrimônio líquido e atribuída aos proprietários da controladora.</w:t>
      </w:r>
    </w:p>
    <w:p w14:paraId="0520F611" w14:textId="77777777" w:rsidR="00872C20" w:rsidRPr="00FC723F" w:rsidRDefault="00872C20" w:rsidP="0006676D">
      <w:pPr>
        <w:pStyle w:val="01-TtulodeNota"/>
        <w:rPr>
          <w:rFonts w:cs="Arial"/>
          <w:color w:val="1F4E79" w:themeColor="accent1" w:themeShade="80"/>
        </w:rPr>
      </w:pPr>
      <w:r w:rsidRPr="00FC723F">
        <w:rPr>
          <w:rFonts w:cs="Arial"/>
          <w:color w:val="1F4E79" w:themeColor="accent1" w:themeShade="80"/>
        </w:rPr>
        <w:t>g) Ágio e Outros Ativos Intangíveis</w:t>
      </w:r>
    </w:p>
    <w:p w14:paraId="5C8C9FAC" w14:textId="77777777" w:rsidR="00872C20" w:rsidRPr="00FC723F" w:rsidRDefault="00872C20" w:rsidP="00217D43">
      <w:pPr>
        <w:pStyle w:val="05-Textonormal"/>
        <w:rPr>
          <w:rFonts w:cs="Arial"/>
        </w:rPr>
      </w:pPr>
      <w:r w:rsidRPr="00FC723F">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19D67DDA" w14:textId="77777777" w:rsidR="00872C20" w:rsidRPr="00FC723F" w:rsidRDefault="00872C20" w:rsidP="00217D43">
      <w:pPr>
        <w:pStyle w:val="05-Textonormal"/>
        <w:rPr>
          <w:rFonts w:cs="Arial"/>
        </w:rPr>
      </w:pPr>
      <w:r w:rsidRPr="00FC723F">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ativos intangíveis adquiridos independentemente são inicialmente mensurados ao custo.</w:t>
      </w:r>
    </w:p>
    <w:p w14:paraId="54A6CB0B" w14:textId="77777777" w:rsidR="00872C20" w:rsidRPr="00FC723F" w:rsidRDefault="00872C20" w:rsidP="00217D43">
      <w:pPr>
        <w:pStyle w:val="05-Textonormal"/>
        <w:rPr>
          <w:rFonts w:cs="Arial"/>
        </w:rPr>
      </w:pPr>
      <w:r w:rsidRPr="00FC723F">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1DC83D57" w14:textId="77777777" w:rsidR="00872C20" w:rsidRPr="00FC723F" w:rsidRDefault="00872C20" w:rsidP="00217D43">
      <w:pPr>
        <w:pStyle w:val="05-Textonormal"/>
        <w:rPr>
          <w:rFonts w:cs="Arial"/>
        </w:rPr>
      </w:pPr>
      <w:r w:rsidRPr="00FC723F">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25E5EC01" w14:textId="77777777" w:rsidR="00872C20" w:rsidRPr="00FC723F" w:rsidRDefault="00872C20" w:rsidP="00217D43">
      <w:pPr>
        <w:pStyle w:val="05-Textonormal"/>
        <w:rPr>
          <w:rFonts w:cs="Arial"/>
        </w:rPr>
      </w:pPr>
      <w:r w:rsidRPr="00FC723F">
        <w:rPr>
          <w:rFonts w:cs="Arial"/>
        </w:rPr>
        <w:t>Os custos incorridos relacionados com a aquisição, produção e desenvolvimento de softwares são capitalizados e registrados como ativos intangíveis. Gastos realizados na fase de pesquisa são registrados em despesa.</w:t>
      </w:r>
    </w:p>
    <w:p w14:paraId="009B9B17" w14:textId="77777777" w:rsidR="00872C20" w:rsidRPr="00FC723F" w:rsidRDefault="00872C20" w:rsidP="00217D43">
      <w:pPr>
        <w:pStyle w:val="05-Textonormal"/>
        <w:rPr>
          <w:rFonts w:cs="Arial"/>
        </w:rPr>
      </w:pPr>
      <w:r w:rsidRPr="00FC723F">
        <w:rPr>
          <w:rFonts w:cs="Arial"/>
        </w:rPr>
        <w:t>A despesa de amortização de ativos intangíveis com vida útil definida e as perdas por redução ao valor recuperável são reconhecidas no resultado do período na linha “Outras” da Demonstração do Resultado.</w:t>
      </w:r>
    </w:p>
    <w:p w14:paraId="6C9961B9" w14:textId="77777777" w:rsidR="00872C20" w:rsidRPr="00FC723F" w:rsidRDefault="00872C20" w:rsidP="0006676D">
      <w:pPr>
        <w:pStyle w:val="01-TtulodeNota"/>
        <w:rPr>
          <w:rFonts w:cs="Arial"/>
          <w:color w:val="1F4E79" w:themeColor="accent1" w:themeShade="80"/>
        </w:rPr>
      </w:pPr>
      <w:r w:rsidRPr="00FC723F">
        <w:rPr>
          <w:rFonts w:cs="Arial"/>
          <w:color w:val="1F4E79" w:themeColor="accent1" w:themeShade="80"/>
        </w:rPr>
        <w:t>h) Redução ao Valor Recuperável de Ativos Não Financeiros – Imparidade</w:t>
      </w:r>
    </w:p>
    <w:p w14:paraId="5346E207" w14:textId="77777777" w:rsidR="00872C20" w:rsidRPr="00FC723F" w:rsidRDefault="00872C20" w:rsidP="00217D43">
      <w:pPr>
        <w:pStyle w:val="05-Textonormal"/>
        <w:rPr>
          <w:rFonts w:cs="Arial"/>
        </w:rPr>
      </w:pPr>
      <w:r w:rsidRPr="00FC723F">
        <w:rPr>
          <w:rFonts w:cs="Arial"/>
        </w:rPr>
        <w:t>Anualmente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615A1A9B" w14:textId="77777777" w:rsidR="00872C20" w:rsidRPr="00FC723F" w:rsidRDefault="00872C20" w:rsidP="00217D43">
      <w:pPr>
        <w:pStyle w:val="05-Textonormal"/>
        <w:rPr>
          <w:rFonts w:cs="Arial"/>
        </w:rPr>
      </w:pPr>
      <w:r w:rsidRPr="00FC723F">
        <w:rPr>
          <w:rFonts w:cs="Arial"/>
        </w:rPr>
        <w:t xml:space="preserve">Independentemente de haver qualquer indicação de redução no valor recuperável, é efetuado, anualmente, o teste de imparidade de um ativo intangível de vida útil indefinida, incluindo o ágio adquirido em uma combinação de negócios, ou de </w:t>
      </w:r>
      <w:r w:rsidRPr="00FC723F">
        <w:rPr>
          <w:rFonts w:cs="Arial"/>
        </w:rPr>
        <w:lastRenderedPageBreak/>
        <w:t>um ativo intangível ainda não disponível para o uso. Esse teste pode ser realizado em qualquer época durante um período anual, desde que seja realizado na mesma época a cada ano.</w:t>
      </w:r>
    </w:p>
    <w:p w14:paraId="58BB9402" w14:textId="77777777" w:rsidR="00872C20" w:rsidRPr="00FC723F" w:rsidRDefault="00872C20" w:rsidP="00217D43">
      <w:pPr>
        <w:pStyle w:val="05-Textonormal"/>
        <w:rPr>
          <w:rFonts w:cs="Arial"/>
        </w:rPr>
      </w:pPr>
      <w:r w:rsidRPr="00FC723F">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2F29F98D" w14:textId="77777777" w:rsidR="00872C20" w:rsidRPr="00FC723F" w:rsidRDefault="00872C20" w:rsidP="00217D43">
      <w:pPr>
        <w:pStyle w:val="05-Textonormal"/>
        <w:rPr>
          <w:rFonts w:cs="Arial"/>
        </w:rPr>
      </w:pPr>
      <w:r w:rsidRPr="00FC723F">
        <w:rPr>
          <w:rFonts w:cs="Arial"/>
        </w:rPr>
        <w:t>Avalia-se ainda, anualmente, se há qualquer indicação de que uma perda por redução ao valor recuperável reconhecida em exercícios anteriores para um ativo, exceto o ágio por expectativa de rentabilidade futura, pode não mais existir ou pode ter diminuído. Se houver essa indicação, o valor recuperável desse ativo é estimado. A reversão de uma perda por redução ao valor recuperável de um ativo será reconhecida imediatamente no resultado do exercício, como retificadora do saldo de outras despesas/receitas operacionais.</w:t>
      </w:r>
    </w:p>
    <w:p w14:paraId="7857747B" w14:textId="77777777" w:rsidR="00872C20" w:rsidRPr="00FC723F" w:rsidRDefault="00872C20" w:rsidP="00A8629A">
      <w:pPr>
        <w:pStyle w:val="05-Textonormal"/>
        <w:rPr>
          <w:rFonts w:cs="Arial"/>
        </w:rPr>
      </w:pPr>
      <w:r w:rsidRPr="00FC723F">
        <w:rPr>
          <w:rFonts w:cs="Arial"/>
        </w:rPr>
        <w:t>No período de reporte, não houve perdas por desvalorização dos investimentos da BB Seguridade.</w:t>
      </w:r>
    </w:p>
    <w:p w14:paraId="4E1C7FDB" w14:textId="77777777" w:rsidR="00872C20" w:rsidRPr="00FC723F" w:rsidRDefault="00872C20" w:rsidP="0006676D">
      <w:pPr>
        <w:pStyle w:val="01-TtulodeNota"/>
        <w:rPr>
          <w:rFonts w:cs="Arial"/>
          <w:color w:val="1F4E79" w:themeColor="accent1" w:themeShade="80"/>
        </w:rPr>
      </w:pPr>
      <w:r w:rsidRPr="00FC723F">
        <w:rPr>
          <w:rFonts w:cs="Arial"/>
          <w:color w:val="1F4E79" w:themeColor="accent1" w:themeShade="80"/>
        </w:rPr>
        <w:t>i) Investimentos em Participações Societárias</w:t>
      </w:r>
    </w:p>
    <w:p w14:paraId="3661C110" w14:textId="77777777" w:rsidR="00872C20" w:rsidRPr="00FC723F" w:rsidRDefault="00872C20" w:rsidP="00217D43">
      <w:pPr>
        <w:pStyle w:val="05-Textonormal"/>
        <w:rPr>
          <w:rFonts w:cs="Arial"/>
        </w:rPr>
      </w:pPr>
      <w:r w:rsidRPr="00FC723F">
        <w:rPr>
          <w:rFonts w:cs="Arial"/>
        </w:rPr>
        <w:t>De acordo com o método da equivalência patrimonial, o investimento é mensurado inicialmente ao custo e, posteriormente, ajustado pelo reconhecimento da parte do investidor nas alterações dos ativos líquidos da investida. Além disso, deve constar no resultado do exercício do investidor a parcela que lhe couber nos resultados gerados pela investida, conforme CPC 18 (R2) - Investimento em Coligada, em Controlada e em Empreendimento Controlado em Conjunto.</w:t>
      </w:r>
    </w:p>
    <w:p w14:paraId="5F3847BF" w14:textId="77777777" w:rsidR="00872C20" w:rsidRPr="00FC723F" w:rsidRDefault="00872C20" w:rsidP="00217D43">
      <w:pPr>
        <w:pStyle w:val="05-Textonormal"/>
        <w:rPr>
          <w:rFonts w:cs="Arial"/>
        </w:rPr>
      </w:pPr>
      <w:r w:rsidRPr="00FC723F">
        <w:rPr>
          <w:rFonts w:cs="Arial"/>
        </w:rPr>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0D25486D" w14:textId="77777777" w:rsidR="00872C20" w:rsidRPr="00FC723F" w:rsidRDefault="00872C20" w:rsidP="0006676D">
      <w:pPr>
        <w:pStyle w:val="01-TtulodeNota"/>
        <w:rPr>
          <w:rFonts w:cs="Arial"/>
          <w:color w:val="1F4E79" w:themeColor="accent1" w:themeShade="80"/>
        </w:rPr>
      </w:pPr>
      <w:r w:rsidRPr="00FC723F">
        <w:rPr>
          <w:rFonts w:cs="Arial"/>
          <w:color w:val="1F4E79" w:themeColor="accent1" w:themeShade="80"/>
        </w:rPr>
        <w:t>j) Provisões, Passivos Contingentes e Obrigações Legais</w:t>
      </w:r>
    </w:p>
    <w:p w14:paraId="6A582F7F" w14:textId="77777777" w:rsidR="00872C20" w:rsidRPr="00FC723F" w:rsidRDefault="00872C20" w:rsidP="00217D43">
      <w:pPr>
        <w:pStyle w:val="05-Textonormal"/>
        <w:rPr>
          <w:rFonts w:cs="Arial"/>
        </w:rPr>
      </w:pPr>
      <w:r w:rsidRPr="00FC723F">
        <w:rPr>
          <w:rFonts w:cs="Arial"/>
        </w:rPr>
        <w:t>O reconhecimento, a mensuração e a divulgação dos passivos contingentes e obrigações legais são efetuados de acordo com os critérios definidos no CPC 25 – Provisões, Passivos Contingentes e Ativos Contingentes.</w:t>
      </w:r>
    </w:p>
    <w:p w14:paraId="54231A4A" w14:textId="77777777" w:rsidR="00872C20" w:rsidRPr="00FC723F" w:rsidRDefault="00872C20" w:rsidP="00217D43">
      <w:pPr>
        <w:pStyle w:val="05-Textonormal"/>
        <w:rPr>
          <w:rFonts w:cs="Arial"/>
        </w:rPr>
      </w:pPr>
      <w:r w:rsidRPr="00FC723F">
        <w:rPr>
          <w:rFonts w:cs="Arial"/>
        </w:rPr>
        <w:t xml:space="preserve">As provisões relativas aos processos judiciais e/ou administrativos são reconhecidos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consideradas não usuais ou cujo valor seja considerado relevante sob a análise de assessores jurídicos, considerando o valor indenizatório pretendido. </w:t>
      </w:r>
    </w:p>
    <w:p w14:paraId="61B46C16" w14:textId="77777777" w:rsidR="00872C20" w:rsidRPr="00FC723F" w:rsidRDefault="00872C20" w:rsidP="00217D43">
      <w:pPr>
        <w:pStyle w:val="05-Textonormal"/>
        <w:rPr>
          <w:rFonts w:cs="Arial"/>
        </w:rPr>
      </w:pPr>
      <w:r w:rsidRPr="00FC723F">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61A374B6" w14:textId="77777777" w:rsidR="00872C20" w:rsidRPr="00FC723F" w:rsidRDefault="00872C20" w:rsidP="00217D43">
      <w:pPr>
        <w:pStyle w:val="05-Textonormal"/>
        <w:rPr>
          <w:rFonts w:cs="Arial"/>
        </w:rPr>
      </w:pPr>
      <w:r w:rsidRPr="00FC723F">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56C15976" w14:textId="77777777" w:rsidR="00872C20" w:rsidRPr="00FC723F" w:rsidRDefault="00872C20" w:rsidP="00880C68">
      <w:pPr>
        <w:pStyle w:val="01-TtulodeNota"/>
        <w:keepNext/>
        <w:keepLines/>
        <w:rPr>
          <w:rFonts w:cs="Arial"/>
          <w:color w:val="1F4E79" w:themeColor="accent1" w:themeShade="80"/>
        </w:rPr>
      </w:pPr>
      <w:r w:rsidRPr="00FC723F">
        <w:rPr>
          <w:rFonts w:cs="Arial"/>
          <w:color w:val="1F4E79" w:themeColor="accent1" w:themeShade="80"/>
        </w:rPr>
        <w:t>k) Impostos Sobre os Lucros</w:t>
      </w:r>
    </w:p>
    <w:p w14:paraId="5291DA8F" w14:textId="77777777" w:rsidR="00872C20" w:rsidRPr="00FC723F" w:rsidRDefault="00872C20" w:rsidP="00217D43">
      <w:pPr>
        <w:pStyle w:val="05-Textonormal"/>
        <w:rPr>
          <w:rFonts w:cs="Arial"/>
        </w:rPr>
      </w:pPr>
      <w:r w:rsidRPr="00FC723F">
        <w:rPr>
          <w:rFonts w:cs="Arial"/>
        </w:rPr>
        <w:t>Os tributos são apurados com base nas alíquotas demonstradas no quadro a seguir:</w:t>
      </w:r>
    </w:p>
    <w:tbl>
      <w:tblPr>
        <w:tblW w:w="9639" w:type="dxa"/>
        <w:jc w:val="center"/>
        <w:tblLayout w:type="fixed"/>
        <w:tblLook w:val="04A0" w:firstRow="1" w:lastRow="0" w:firstColumn="1" w:lastColumn="0" w:noHBand="0" w:noVBand="1"/>
      </w:tblPr>
      <w:tblGrid>
        <w:gridCol w:w="4395"/>
        <w:gridCol w:w="567"/>
        <w:gridCol w:w="1134"/>
        <w:gridCol w:w="1134"/>
        <w:gridCol w:w="283"/>
        <w:gridCol w:w="1063"/>
        <w:gridCol w:w="1063"/>
      </w:tblGrid>
      <w:tr w:rsidR="00872C20" w:rsidRPr="00FC723F" w14:paraId="79D6386E" w14:textId="77777777" w:rsidTr="000F417D">
        <w:trPr>
          <w:trHeight w:val="238"/>
          <w:jc w:val="center"/>
        </w:trPr>
        <w:tc>
          <w:tcPr>
            <w:tcW w:w="43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7A7FDC" w14:textId="77777777" w:rsidR="00872C20" w:rsidRPr="00FC723F" w:rsidRDefault="00872C20" w:rsidP="002643E2">
            <w:pPr>
              <w:spacing w:after="0"/>
              <w:rPr>
                <w:rFonts w:cs="Arial"/>
                <w:b/>
                <w:sz w:val="14"/>
                <w:szCs w:val="14"/>
              </w:rPr>
            </w:pPr>
            <w:r w:rsidRPr="00FC723F">
              <w:rPr>
                <w:rFonts w:cs="Arial"/>
                <w:b/>
                <w:sz w:val="14"/>
                <w:szCs w:val="14"/>
              </w:rPr>
              <w:t>Tributos</w:t>
            </w: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87E195" w14:textId="77777777" w:rsidR="00872C20" w:rsidRPr="00FC723F" w:rsidRDefault="00872C20" w:rsidP="002643E2">
            <w:pPr>
              <w:spacing w:after="0"/>
              <w:jc w:val="center"/>
              <w:rPr>
                <w:rFonts w:cs="Arial"/>
                <w:b/>
                <w:sz w:val="14"/>
                <w:szCs w:val="14"/>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E5CF9F" w14:textId="77777777" w:rsidR="00872C20" w:rsidRPr="00FC723F" w:rsidRDefault="00872C20" w:rsidP="002643E2">
            <w:pPr>
              <w:spacing w:after="0"/>
              <w:jc w:val="right"/>
              <w:rPr>
                <w:rFonts w:cs="Arial"/>
                <w:b/>
                <w:sz w:val="14"/>
                <w:szCs w:val="14"/>
              </w:rPr>
            </w:pP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5ACCF9" w14:textId="77777777" w:rsidR="00872C20" w:rsidRPr="00FC723F" w:rsidRDefault="00872C20" w:rsidP="002643E2">
            <w:pPr>
              <w:spacing w:after="0"/>
              <w:jc w:val="right"/>
              <w:rPr>
                <w:rFonts w:cs="Arial"/>
                <w:b/>
                <w:sz w:val="14"/>
                <w:szCs w:val="14"/>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762780" w14:textId="77777777" w:rsidR="00872C20" w:rsidRPr="00FC723F" w:rsidRDefault="00872C20" w:rsidP="00C55426">
            <w:pPr>
              <w:spacing w:after="0"/>
              <w:jc w:val="right"/>
              <w:rPr>
                <w:rFonts w:cs="Arial"/>
                <w:b/>
                <w:sz w:val="14"/>
                <w:szCs w:val="14"/>
              </w:rPr>
            </w:pPr>
            <w:r w:rsidRPr="00FC723F">
              <w:rPr>
                <w:rFonts w:cs="Arial"/>
                <w:b/>
                <w:sz w:val="14"/>
                <w:szCs w:val="14"/>
              </w:rPr>
              <w:t>30.06.2021</w:t>
            </w:r>
          </w:p>
        </w:tc>
      </w:tr>
      <w:tr w:rsidR="00872C20" w:rsidRPr="00FC723F" w14:paraId="2769AF71" w14:textId="77777777" w:rsidTr="000F417D">
        <w:trPr>
          <w:trHeight w:val="238"/>
          <w:jc w:val="center"/>
        </w:trPr>
        <w:tc>
          <w:tcPr>
            <w:tcW w:w="4395" w:type="dxa"/>
            <w:tcBorders>
              <w:top w:val="single" w:sz="2" w:space="0" w:color="8EAADB" w:themeColor="accent5" w:themeTint="99"/>
            </w:tcBorders>
          </w:tcPr>
          <w:p w14:paraId="2A3FD97C" w14:textId="77777777" w:rsidR="00872C20" w:rsidRPr="00FC723F" w:rsidRDefault="00872C20" w:rsidP="001D11D9">
            <w:pPr>
              <w:pStyle w:val="08-Tabelageral"/>
              <w:jc w:val="left"/>
              <w:rPr>
                <w:rFonts w:cs="Arial"/>
                <w:b/>
                <w:szCs w:val="14"/>
              </w:rPr>
            </w:pPr>
            <w:r w:rsidRPr="00FC723F">
              <w:rPr>
                <w:rFonts w:cs="Arial"/>
                <w:szCs w:val="14"/>
              </w:rPr>
              <w:t xml:space="preserve">Imposto de Renda Pessoa Jurídica (IRPJ) </w:t>
            </w:r>
            <w:r w:rsidRPr="00FC723F">
              <w:rPr>
                <w:rFonts w:cs="Arial"/>
                <w:szCs w:val="14"/>
                <w:vertAlign w:val="superscript"/>
              </w:rPr>
              <w:t>(1)</w:t>
            </w:r>
          </w:p>
        </w:tc>
        <w:tc>
          <w:tcPr>
            <w:tcW w:w="567" w:type="dxa"/>
            <w:tcBorders>
              <w:top w:val="single" w:sz="2" w:space="0" w:color="8EAADB" w:themeColor="accent5" w:themeTint="99"/>
            </w:tcBorders>
          </w:tcPr>
          <w:p w14:paraId="6E8737E5" w14:textId="77777777" w:rsidR="00872C20" w:rsidRPr="00FC723F" w:rsidRDefault="00872C20" w:rsidP="001D11D9">
            <w:pPr>
              <w:pStyle w:val="08-Tabelageral"/>
              <w:jc w:val="center"/>
              <w:rPr>
                <w:rFonts w:cs="Arial"/>
                <w:b/>
                <w:szCs w:val="14"/>
              </w:rPr>
            </w:pPr>
          </w:p>
        </w:tc>
        <w:tc>
          <w:tcPr>
            <w:tcW w:w="1134" w:type="dxa"/>
            <w:tcBorders>
              <w:top w:val="single" w:sz="2" w:space="0" w:color="8EAADB" w:themeColor="accent5" w:themeTint="99"/>
            </w:tcBorders>
            <w:vAlign w:val="center"/>
          </w:tcPr>
          <w:p w14:paraId="547841D4" w14:textId="77777777" w:rsidR="00872C20" w:rsidRPr="00FC723F" w:rsidRDefault="00872C20" w:rsidP="002643E2">
            <w:pPr>
              <w:pStyle w:val="08-Tabelageral"/>
              <w:rPr>
                <w:rFonts w:cs="Arial"/>
                <w:b/>
                <w:szCs w:val="14"/>
              </w:rPr>
            </w:pPr>
          </w:p>
        </w:tc>
        <w:tc>
          <w:tcPr>
            <w:tcW w:w="1134" w:type="dxa"/>
            <w:tcBorders>
              <w:top w:val="single" w:sz="2" w:space="0" w:color="8EAADB" w:themeColor="accent5" w:themeTint="99"/>
            </w:tcBorders>
            <w:vAlign w:val="center"/>
          </w:tcPr>
          <w:p w14:paraId="248242C0" w14:textId="77777777" w:rsidR="00872C20" w:rsidRPr="00FC723F" w:rsidRDefault="00872C20" w:rsidP="002643E2">
            <w:pPr>
              <w:pStyle w:val="08-Tabelageral"/>
              <w:rPr>
                <w:rFonts w:cs="Arial"/>
                <w:b/>
                <w:szCs w:val="14"/>
              </w:rPr>
            </w:pPr>
          </w:p>
        </w:tc>
        <w:tc>
          <w:tcPr>
            <w:tcW w:w="283" w:type="dxa"/>
            <w:tcBorders>
              <w:top w:val="single" w:sz="2" w:space="0" w:color="8EAADB" w:themeColor="accent5" w:themeTint="99"/>
            </w:tcBorders>
            <w:vAlign w:val="center"/>
          </w:tcPr>
          <w:p w14:paraId="34478655" w14:textId="77777777" w:rsidR="00872C20" w:rsidRPr="00FC723F" w:rsidRDefault="00872C20" w:rsidP="002643E2">
            <w:pPr>
              <w:pStyle w:val="08-Tabelageral"/>
              <w:rPr>
                <w:rFonts w:cs="Arial"/>
                <w:b/>
                <w:szCs w:val="14"/>
              </w:rPr>
            </w:pPr>
          </w:p>
        </w:tc>
        <w:tc>
          <w:tcPr>
            <w:tcW w:w="1063" w:type="dxa"/>
            <w:tcBorders>
              <w:top w:val="single" w:sz="2" w:space="0" w:color="8EAADB" w:themeColor="accent5" w:themeTint="99"/>
            </w:tcBorders>
            <w:vAlign w:val="center"/>
          </w:tcPr>
          <w:p w14:paraId="36F948C4" w14:textId="77777777" w:rsidR="00872C20" w:rsidRPr="00FC723F" w:rsidRDefault="00872C20" w:rsidP="002643E2">
            <w:pPr>
              <w:pStyle w:val="08-Tabelageral"/>
              <w:rPr>
                <w:rFonts w:cs="Arial"/>
                <w:b/>
                <w:szCs w:val="14"/>
              </w:rPr>
            </w:pPr>
          </w:p>
        </w:tc>
        <w:tc>
          <w:tcPr>
            <w:tcW w:w="1063" w:type="dxa"/>
            <w:tcBorders>
              <w:top w:val="single" w:sz="2" w:space="0" w:color="8EAADB" w:themeColor="accent5" w:themeTint="99"/>
            </w:tcBorders>
            <w:vAlign w:val="center"/>
          </w:tcPr>
          <w:p w14:paraId="14695189" w14:textId="77777777" w:rsidR="00872C20" w:rsidRPr="00FC723F" w:rsidRDefault="00872C20" w:rsidP="002643E2">
            <w:pPr>
              <w:pStyle w:val="08-Tabelageral"/>
              <w:rPr>
                <w:rFonts w:cs="Arial"/>
                <w:b/>
                <w:szCs w:val="14"/>
              </w:rPr>
            </w:pPr>
            <w:r w:rsidRPr="00FC723F">
              <w:rPr>
                <w:rFonts w:cs="Arial"/>
                <w:szCs w:val="14"/>
              </w:rPr>
              <w:t>25%</w:t>
            </w:r>
          </w:p>
        </w:tc>
      </w:tr>
      <w:tr w:rsidR="00872C20" w:rsidRPr="00FC723F" w14:paraId="5DA0E512" w14:textId="77777777" w:rsidTr="000F417D">
        <w:trPr>
          <w:trHeight w:val="238"/>
          <w:jc w:val="center"/>
        </w:trPr>
        <w:tc>
          <w:tcPr>
            <w:tcW w:w="4395" w:type="dxa"/>
            <w:shd w:val="clear" w:color="auto" w:fill="D9E2F3" w:themeFill="accent5" w:themeFillTint="33"/>
          </w:tcPr>
          <w:p w14:paraId="1C7C3E25" w14:textId="77777777" w:rsidR="00872C20" w:rsidRPr="00FC723F" w:rsidRDefault="00872C20" w:rsidP="0006676D">
            <w:pPr>
              <w:pStyle w:val="08-Tabelageral"/>
              <w:jc w:val="left"/>
              <w:rPr>
                <w:rFonts w:cs="Arial"/>
                <w:b/>
                <w:szCs w:val="14"/>
              </w:rPr>
            </w:pPr>
            <w:r w:rsidRPr="00FC723F">
              <w:rPr>
                <w:rFonts w:cs="Arial"/>
                <w:szCs w:val="14"/>
              </w:rPr>
              <w:t>Contribuição Social sobre o Lucro Líquido (CSLL)</w:t>
            </w:r>
          </w:p>
        </w:tc>
        <w:tc>
          <w:tcPr>
            <w:tcW w:w="567" w:type="dxa"/>
            <w:shd w:val="clear" w:color="auto" w:fill="D9E2F3" w:themeFill="accent5" w:themeFillTint="33"/>
          </w:tcPr>
          <w:p w14:paraId="6568DED7" w14:textId="77777777" w:rsidR="00872C20" w:rsidRPr="00FC723F" w:rsidRDefault="00872C20" w:rsidP="001D11D9">
            <w:pPr>
              <w:pStyle w:val="08-Tabelageral"/>
              <w:jc w:val="center"/>
              <w:rPr>
                <w:rFonts w:cs="Arial"/>
                <w:szCs w:val="14"/>
              </w:rPr>
            </w:pPr>
          </w:p>
        </w:tc>
        <w:tc>
          <w:tcPr>
            <w:tcW w:w="1134" w:type="dxa"/>
            <w:shd w:val="clear" w:color="auto" w:fill="D9E2F3" w:themeFill="accent5" w:themeFillTint="33"/>
            <w:vAlign w:val="center"/>
          </w:tcPr>
          <w:p w14:paraId="0339D04D" w14:textId="77777777" w:rsidR="00872C20" w:rsidRPr="00FC723F" w:rsidRDefault="00872C20" w:rsidP="002643E2">
            <w:pPr>
              <w:pStyle w:val="08-Tabelageral"/>
              <w:ind w:left="113"/>
              <w:rPr>
                <w:rFonts w:cs="Arial"/>
                <w:szCs w:val="14"/>
              </w:rPr>
            </w:pPr>
          </w:p>
        </w:tc>
        <w:tc>
          <w:tcPr>
            <w:tcW w:w="1134" w:type="dxa"/>
            <w:shd w:val="clear" w:color="auto" w:fill="D9E2F3" w:themeFill="accent5" w:themeFillTint="33"/>
            <w:vAlign w:val="center"/>
          </w:tcPr>
          <w:p w14:paraId="5BF8C68E" w14:textId="77777777" w:rsidR="00872C20" w:rsidRPr="00FC723F" w:rsidRDefault="00872C20" w:rsidP="002643E2">
            <w:pPr>
              <w:pStyle w:val="08-Tabelageral"/>
              <w:rPr>
                <w:rFonts w:cs="Arial"/>
                <w:szCs w:val="14"/>
              </w:rPr>
            </w:pPr>
          </w:p>
        </w:tc>
        <w:tc>
          <w:tcPr>
            <w:tcW w:w="283" w:type="dxa"/>
            <w:shd w:val="clear" w:color="auto" w:fill="D9E2F3" w:themeFill="accent5" w:themeFillTint="33"/>
            <w:vAlign w:val="center"/>
          </w:tcPr>
          <w:p w14:paraId="71E61259" w14:textId="77777777" w:rsidR="00872C20" w:rsidRPr="00FC723F" w:rsidRDefault="00872C20" w:rsidP="002643E2">
            <w:pPr>
              <w:pStyle w:val="08-Tabelageral"/>
              <w:ind w:left="113"/>
              <w:rPr>
                <w:rFonts w:cs="Arial"/>
                <w:szCs w:val="14"/>
              </w:rPr>
            </w:pPr>
          </w:p>
        </w:tc>
        <w:tc>
          <w:tcPr>
            <w:tcW w:w="1063" w:type="dxa"/>
            <w:shd w:val="clear" w:color="auto" w:fill="D9E2F3" w:themeFill="accent5" w:themeFillTint="33"/>
            <w:vAlign w:val="center"/>
          </w:tcPr>
          <w:p w14:paraId="225ACC3B" w14:textId="77777777" w:rsidR="00872C20" w:rsidRPr="00FC723F" w:rsidRDefault="00872C20" w:rsidP="002643E2">
            <w:pPr>
              <w:pStyle w:val="08-Tabelageral"/>
              <w:ind w:left="113"/>
              <w:rPr>
                <w:rFonts w:cs="Arial"/>
                <w:szCs w:val="14"/>
              </w:rPr>
            </w:pPr>
          </w:p>
        </w:tc>
        <w:tc>
          <w:tcPr>
            <w:tcW w:w="1063" w:type="dxa"/>
            <w:shd w:val="clear" w:color="auto" w:fill="D9E2F3" w:themeFill="accent5" w:themeFillTint="33"/>
            <w:vAlign w:val="center"/>
          </w:tcPr>
          <w:p w14:paraId="1059BC7E" w14:textId="77777777" w:rsidR="00872C20" w:rsidRPr="00FC723F" w:rsidRDefault="00872C20" w:rsidP="002643E2">
            <w:pPr>
              <w:pStyle w:val="08-Tabelageral"/>
              <w:rPr>
                <w:rFonts w:cs="Arial"/>
                <w:szCs w:val="14"/>
              </w:rPr>
            </w:pPr>
            <w:r w:rsidRPr="00FC723F">
              <w:rPr>
                <w:rFonts w:cs="Arial"/>
                <w:szCs w:val="14"/>
              </w:rPr>
              <w:t>9%</w:t>
            </w:r>
          </w:p>
        </w:tc>
      </w:tr>
      <w:tr w:rsidR="00872C20" w:rsidRPr="00FC723F" w14:paraId="6E2BCCC3" w14:textId="77777777" w:rsidTr="000F417D">
        <w:trPr>
          <w:trHeight w:val="238"/>
          <w:jc w:val="center"/>
        </w:trPr>
        <w:tc>
          <w:tcPr>
            <w:tcW w:w="4395" w:type="dxa"/>
          </w:tcPr>
          <w:p w14:paraId="0080BF55" w14:textId="77777777" w:rsidR="00872C20" w:rsidRPr="00FC723F" w:rsidRDefault="00872C20" w:rsidP="0006676D">
            <w:pPr>
              <w:pStyle w:val="08-Tabelageral"/>
              <w:jc w:val="left"/>
              <w:rPr>
                <w:rFonts w:cs="Arial"/>
                <w:b/>
                <w:szCs w:val="14"/>
              </w:rPr>
            </w:pPr>
            <w:r w:rsidRPr="00FC723F">
              <w:rPr>
                <w:rFonts w:cs="Arial"/>
                <w:szCs w:val="14"/>
              </w:rPr>
              <w:t>Contribuição ao PIS/Pasep</w:t>
            </w:r>
          </w:p>
        </w:tc>
        <w:tc>
          <w:tcPr>
            <w:tcW w:w="567" w:type="dxa"/>
          </w:tcPr>
          <w:p w14:paraId="6638C08C" w14:textId="77777777" w:rsidR="00872C20" w:rsidRPr="00FC723F" w:rsidRDefault="00872C20" w:rsidP="001D11D9">
            <w:pPr>
              <w:pStyle w:val="08-Tabelageral"/>
              <w:jc w:val="center"/>
              <w:rPr>
                <w:rFonts w:cs="Arial"/>
                <w:szCs w:val="14"/>
              </w:rPr>
            </w:pPr>
          </w:p>
        </w:tc>
        <w:tc>
          <w:tcPr>
            <w:tcW w:w="1134" w:type="dxa"/>
            <w:vAlign w:val="center"/>
          </w:tcPr>
          <w:p w14:paraId="2A3F9C32" w14:textId="77777777" w:rsidR="00872C20" w:rsidRPr="00FC723F" w:rsidRDefault="00872C20" w:rsidP="002643E2">
            <w:pPr>
              <w:pStyle w:val="08-Tabelageral"/>
              <w:ind w:left="113"/>
              <w:rPr>
                <w:rFonts w:cs="Arial"/>
                <w:szCs w:val="14"/>
              </w:rPr>
            </w:pPr>
          </w:p>
        </w:tc>
        <w:tc>
          <w:tcPr>
            <w:tcW w:w="1134" w:type="dxa"/>
            <w:vAlign w:val="center"/>
          </w:tcPr>
          <w:p w14:paraId="6557E73B" w14:textId="77777777" w:rsidR="00872C20" w:rsidRPr="00FC723F" w:rsidRDefault="00872C20" w:rsidP="002643E2">
            <w:pPr>
              <w:pStyle w:val="08-Tabelageral"/>
              <w:rPr>
                <w:rFonts w:cs="Arial"/>
                <w:szCs w:val="14"/>
              </w:rPr>
            </w:pPr>
          </w:p>
        </w:tc>
        <w:tc>
          <w:tcPr>
            <w:tcW w:w="283" w:type="dxa"/>
            <w:vAlign w:val="center"/>
          </w:tcPr>
          <w:p w14:paraId="784E9DB1" w14:textId="77777777" w:rsidR="00872C20" w:rsidRPr="00FC723F" w:rsidRDefault="00872C20" w:rsidP="002643E2">
            <w:pPr>
              <w:pStyle w:val="08-Tabelageral"/>
              <w:ind w:left="113"/>
              <w:rPr>
                <w:rFonts w:cs="Arial"/>
                <w:szCs w:val="14"/>
              </w:rPr>
            </w:pPr>
          </w:p>
        </w:tc>
        <w:tc>
          <w:tcPr>
            <w:tcW w:w="1063" w:type="dxa"/>
            <w:vAlign w:val="center"/>
          </w:tcPr>
          <w:p w14:paraId="7B0498A4" w14:textId="77777777" w:rsidR="00872C20" w:rsidRPr="00FC723F" w:rsidRDefault="00872C20" w:rsidP="002643E2">
            <w:pPr>
              <w:pStyle w:val="08-Tabelageral"/>
              <w:ind w:left="113"/>
              <w:rPr>
                <w:rFonts w:cs="Arial"/>
                <w:szCs w:val="14"/>
              </w:rPr>
            </w:pPr>
          </w:p>
        </w:tc>
        <w:tc>
          <w:tcPr>
            <w:tcW w:w="1063" w:type="dxa"/>
            <w:vAlign w:val="center"/>
          </w:tcPr>
          <w:p w14:paraId="7A60C9D4" w14:textId="77777777" w:rsidR="00872C20" w:rsidRPr="00FC723F" w:rsidRDefault="00872C20" w:rsidP="002643E2">
            <w:pPr>
              <w:pStyle w:val="08-Tabelageral"/>
              <w:rPr>
                <w:rFonts w:cs="Arial"/>
                <w:szCs w:val="14"/>
              </w:rPr>
            </w:pPr>
            <w:r w:rsidRPr="00FC723F">
              <w:rPr>
                <w:rFonts w:cs="Arial"/>
                <w:szCs w:val="14"/>
              </w:rPr>
              <w:t>1,65%</w:t>
            </w:r>
          </w:p>
        </w:tc>
      </w:tr>
      <w:tr w:rsidR="00872C20" w:rsidRPr="00FC723F" w14:paraId="422723D9" w14:textId="77777777" w:rsidTr="000F417D">
        <w:trPr>
          <w:trHeight w:val="238"/>
          <w:jc w:val="center"/>
        </w:trPr>
        <w:tc>
          <w:tcPr>
            <w:tcW w:w="4395" w:type="dxa"/>
            <w:shd w:val="clear" w:color="auto" w:fill="D9E2F3" w:themeFill="accent5" w:themeFillTint="33"/>
          </w:tcPr>
          <w:p w14:paraId="215B53B2" w14:textId="77777777" w:rsidR="00872C20" w:rsidRPr="00FC723F" w:rsidRDefault="00872C20" w:rsidP="0006676D">
            <w:pPr>
              <w:pStyle w:val="08-Tabelageral"/>
              <w:jc w:val="left"/>
              <w:rPr>
                <w:rFonts w:cs="Arial"/>
                <w:b/>
                <w:szCs w:val="14"/>
              </w:rPr>
            </w:pPr>
            <w:r w:rsidRPr="00FC723F">
              <w:rPr>
                <w:rFonts w:cs="Arial"/>
                <w:szCs w:val="14"/>
              </w:rPr>
              <w:t>Contribuição para o Financiamento da Seguridade Social (</w:t>
            </w:r>
            <w:proofErr w:type="spellStart"/>
            <w:r w:rsidRPr="00FC723F">
              <w:rPr>
                <w:rFonts w:cs="Arial"/>
                <w:szCs w:val="14"/>
              </w:rPr>
              <w:t>Cofins</w:t>
            </w:r>
            <w:proofErr w:type="spellEnd"/>
            <w:r w:rsidRPr="00FC723F">
              <w:rPr>
                <w:rFonts w:cs="Arial"/>
                <w:szCs w:val="14"/>
              </w:rPr>
              <w:t>)</w:t>
            </w:r>
          </w:p>
        </w:tc>
        <w:tc>
          <w:tcPr>
            <w:tcW w:w="567" w:type="dxa"/>
            <w:shd w:val="clear" w:color="auto" w:fill="D9E2F3" w:themeFill="accent5" w:themeFillTint="33"/>
          </w:tcPr>
          <w:p w14:paraId="47A69B12" w14:textId="77777777" w:rsidR="00872C20" w:rsidRPr="00FC723F" w:rsidRDefault="00872C20" w:rsidP="001D11D9">
            <w:pPr>
              <w:pStyle w:val="08-Tabelageral"/>
              <w:jc w:val="center"/>
              <w:rPr>
                <w:rFonts w:cs="Arial"/>
                <w:szCs w:val="14"/>
              </w:rPr>
            </w:pPr>
          </w:p>
        </w:tc>
        <w:tc>
          <w:tcPr>
            <w:tcW w:w="1134" w:type="dxa"/>
            <w:shd w:val="clear" w:color="auto" w:fill="D9E2F3" w:themeFill="accent5" w:themeFillTint="33"/>
            <w:vAlign w:val="center"/>
          </w:tcPr>
          <w:p w14:paraId="5D97DF59" w14:textId="77777777" w:rsidR="00872C20" w:rsidRPr="00FC723F" w:rsidRDefault="00872C20" w:rsidP="002643E2">
            <w:pPr>
              <w:pStyle w:val="08-Tabelageral"/>
              <w:ind w:left="113"/>
              <w:rPr>
                <w:rFonts w:cs="Arial"/>
                <w:szCs w:val="14"/>
              </w:rPr>
            </w:pPr>
          </w:p>
        </w:tc>
        <w:tc>
          <w:tcPr>
            <w:tcW w:w="1134" w:type="dxa"/>
            <w:shd w:val="clear" w:color="auto" w:fill="D9E2F3" w:themeFill="accent5" w:themeFillTint="33"/>
            <w:vAlign w:val="center"/>
          </w:tcPr>
          <w:p w14:paraId="2660430F" w14:textId="77777777" w:rsidR="00872C20" w:rsidRPr="00FC723F" w:rsidRDefault="00872C20" w:rsidP="002643E2">
            <w:pPr>
              <w:pStyle w:val="08-Tabelageral"/>
              <w:rPr>
                <w:rFonts w:cs="Arial"/>
                <w:szCs w:val="14"/>
              </w:rPr>
            </w:pPr>
          </w:p>
        </w:tc>
        <w:tc>
          <w:tcPr>
            <w:tcW w:w="283" w:type="dxa"/>
            <w:shd w:val="clear" w:color="auto" w:fill="D9E2F3" w:themeFill="accent5" w:themeFillTint="33"/>
            <w:vAlign w:val="center"/>
          </w:tcPr>
          <w:p w14:paraId="55F9553D" w14:textId="77777777" w:rsidR="00872C20" w:rsidRPr="00FC723F" w:rsidRDefault="00872C20" w:rsidP="002643E2">
            <w:pPr>
              <w:pStyle w:val="08-Tabelageral"/>
              <w:ind w:left="113"/>
              <w:rPr>
                <w:rFonts w:cs="Arial"/>
                <w:szCs w:val="14"/>
              </w:rPr>
            </w:pPr>
          </w:p>
        </w:tc>
        <w:tc>
          <w:tcPr>
            <w:tcW w:w="1063" w:type="dxa"/>
            <w:shd w:val="clear" w:color="auto" w:fill="D9E2F3" w:themeFill="accent5" w:themeFillTint="33"/>
            <w:vAlign w:val="center"/>
          </w:tcPr>
          <w:p w14:paraId="5947E73D" w14:textId="77777777" w:rsidR="00872C20" w:rsidRPr="00FC723F" w:rsidRDefault="00872C20" w:rsidP="002643E2">
            <w:pPr>
              <w:pStyle w:val="08-Tabelageral"/>
              <w:ind w:left="113"/>
              <w:rPr>
                <w:rFonts w:cs="Arial"/>
                <w:szCs w:val="14"/>
              </w:rPr>
            </w:pPr>
          </w:p>
        </w:tc>
        <w:tc>
          <w:tcPr>
            <w:tcW w:w="1063" w:type="dxa"/>
            <w:shd w:val="clear" w:color="auto" w:fill="D9E2F3" w:themeFill="accent5" w:themeFillTint="33"/>
            <w:vAlign w:val="center"/>
          </w:tcPr>
          <w:p w14:paraId="367F0672" w14:textId="77777777" w:rsidR="00872C20" w:rsidRPr="00FC723F" w:rsidRDefault="00872C20" w:rsidP="002643E2">
            <w:pPr>
              <w:pStyle w:val="08-Tabelageral"/>
              <w:rPr>
                <w:rFonts w:cs="Arial"/>
                <w:szCs w:val="14"/>
              </w:rPr>
            </w:pPr>
            <w:r w:rsidRPr="00FC723F">
              <w:rPr>
                <w:rFonts w:cs="Arial"/>
                <w:szCs w:val="14"/>
              </w:rPr>
              <w:t>7,60%</w:t>
            </w:r>
          </w:p>
        </w:tc>
      </w:tr>
      <w:tr w:rsidR="00872C20" w:rsidRPr="00FC723F" w14:paraId="3C41436B" w14:textId="77777777" w:rsidTr="000F417D">
        <w:trPr>
          <w:trHeight w:val="238"/>
          <w:jc w:val="center"/>
        </w:trPr>
        <w:tc>
          <w:tcPr>
            <w:tcW w:w="4395" w:type="dxa"/>
          </w:tcPr>
          <w:p w14:paraId="72970CE7" w14:textId="77777777" w:rsidR="00872C20" w:rsidRPr="00FC723F" w:rsidRDefault="00872C20" w:rsidP="0006676D">
            <w:pPr>
              <w:pStyle w:val="08-Tabelageral"/>
              <w:jc w:val="left"/>
              <w:rPr>
                <w:rFonts w:cs="Arial"/>
                <w:b/>
                <w:szCs w:val="14"/>
              </w:rPr>
            </w:pPr>
            <w:r w:rsidRPr="00FC723F">
              <w:rPr>
                <w:rFonts w:cs="Arial"/>
                <w:szCs w:val="14"/>
              </w:rPr>
              <w:t xml:space="preserve">Contribuição ao PIS/Pasep </w:t>
            </w:r>
            <w:r w:rsidRPr="00FC723F">
              <w:rPr>
                <w:rFonts w:cs="Arial"/>
                <w:szCs w:val="14"/>
                <w:vertAlign w:val="superscript"/>
              </w:rPr>
              <w:t>(2)</w:t>
            </w:r>
          </w:p>
        </w:tc>
        <w:tc>
          <w:tcPr>
            <w:tcW w:w="567" w:type="dxa"/>
          </w:tcPr>
          <w:p w14:paraId="27D6E84A" w14:textId="77777777" w:rsidR="00872C20" w:rsidRPr="00FC723F" w:rsidRDefault="00872C20" w:rsidP="001D11D9">
            <w:pPr>
              <w:pStyle w:val="08-Tabelageral"/>
              <w:jc w:val="center"/>
              <w:rPr>
                <w:rFonts w:cs="Arial"/>
                <w:szCs w:val="14"/>
              </w:rPr>
            </w:pPr>
          </w:p>
        </w:tc>
        <w:tc>
          <w:tcPr>
            <w:tcW w:w="1134" w:type="dxa"/>
            <w:vAlign w:val="center"/>
          </w:tcPr>
          <w:p w14:paraId="7A9A27C9" w14:textId="77777777" w:rsidR="00872C20" w:rsidRPr="00FC723F" w:rsidRDefault="00872C20" w:rsidP="002643E2">
            <w:pPr>
              <w:pStyle w:val="08-Tabelageral"/>
              <w:ind w:left="113"/>
              <w:rPr>
                <w:rFonts w:cs="Arial"/>
                <w:szCs w:val="14"/>
              </w:rPr>
            </w:pPr>
          </w:p>
        </w:tc>
        <w:tc>
          <w:tcPr>
            <w:tcW w:w="1134" w:type="dxa"/>
            <w:vAlign w:val="center"/>
          </w:tcPr>
          <w:p w14:paraId="06F5401C" w14:textId="77777777" w:rsidR="00872C20" w:rsidRPr="00FC723F" w:rsidRDefault="00872C20" w:rsidP="002643E2">
            <w:pPr>
              <w:pStyle w:val="08-Tabelageral"/>
              <w:rPr>
                <w:rFonts w:cs="Arial"/>
                <w:szCs w:val="14"/>
              </w:rPr>
            </w:pPr>
          </w:p>
        </w:tc>
        <w:tc>
          <w:tcPr>
            <w:tcW w:w="283" w:type="dxa"/>
            <w:vAlign w:val="center"/>
          </w:tcPr>
          <w:p w14:paraId="09A92FD7" w14:textId="77777777" w:rsidR="00872C20" w:rsidRPr="00FC723F" w:rsidRDefault="00872C20" w:rsidP="002643E2">
            <w:pPr>
              <w:pStyle w:val="08-Tabelageral"/>
              <w:ind w:left="113"/>
              <w:rPr>
                <w:rFonts w:cs="Arial"/>
                <w:szCs w:val="14"/>
              </w:rPr>
            </w:pPr>
          </w:p>
        </w:tc>
        <w:tc>
          <w:tcPr>
            <w:tcW w:w="1063" w:type="dxa"/>
            <w:vAlign w:val="center"/>
          </w:tcPr>
          <w:p w14:paraId="3A9D1164" w14:textId="77777777" w:rsidR="00872C20" w:rsidRPr="00FC723F" w:rsidRDefault="00872C20" w:rsidP="002643E2">
            <w:pPr>
              <w:pStyle w:val="08-Tabelageral"/>
              <w:ind w:left="113"/>
              <w:rPr>
                <w:rFonts w:cs="Arial"/>
                <w:szCs w:val="14"/>
              </w:rPr>
            </w:pPr>
          </w:p>
        </w:tc>
        <w:tc>
          <w:tcPr>
            <w:tcW w:w="1063" w:type="dxa"/>
            <w:vAlign w:val="center"/>
          </w:tcPr>
          <w:p w14:paraId="36B0EB57" w14:textId="77777777" w:rsidR="00872C20" w:rsidRPr="00FC723F" w:rsidRDefault="00872C20" w:rsidP="002643E2">
            <w:pPr>
              <w:pStyle w:val="08-Tabelageral"/>
              <w:rPr>
                <w:rFonts w:cs="Arial"/>
                <w:szCs w:val="14"/>
              </w:rPr>
            </w:pPr>
            <w:r w:rsidRPr="00FC723F">
              <w:rPr>
                <w:rFonts w:cs="Arial"/>
                <w:szCs w:val="14"/>
              </w:rPr>
              <w:t>0,65%</w:t>
            </w:r>
          </w:p>
        </w:tc>
      </w:tr>
      <w:tr w:rsidR="00872C20" w:rsidRPr="00FC723F" w14:paraId="077F697F" w14:textId="77777777" w:rsidTr="000F417D">
        <w:trPr>
          <w:trHeight w:val="238"/>
          <w:jc w:val="center"/>
        </w:trPr>
        <w:tc>
          <w:tcPr>
            <w:tcW w:w="4395" w:type="dxa"/>
            <w:shd w:val="clear" w:color="auto" w:fill="D9E2F3" w:themeFill="accent5" w:themeFillTint="33"/>
          </w:tcPr>
          <w:p w14:paraId="2EC43F68" w14:textId="77777777" w:rsidR="00872C20" w:rsidRPr="00FC723F" w:rsidRDefault="00872C20" w:rsidP="0006676D">
            <w:pPr>
              <w:pStyle w:val="08-Tabelageral"/>
              <w:jc w:val="left"/>
              <w:rPr>
                <w:rFonts w:cs="Arial"/>
                <w:b/>
                <w:szCs w:val="14"/>
              </w:rPr>
            </w:pPr>
            <w:r w:rsidRPr="00FC723F">
              <w:rPr>
                <w:rFonts w:cs="Arial"/>
                <w:szCs w:val="14"/>
              </w:rPr>
              <w:t>Contribuição para o Financiamento da Seguridade Social (</w:t>
            </w:r>
            <w:proofErr w:type="spellStart"/>
            <w:r w:rsidRPr="00FC723F">
              <w:rPr>
                <w:rFonts w:cs="Arial"/>
                <w:szCs w:val="14"/>
              </w:rPr>
              <w:t>Cofins</w:t>
            </w:r>
            <w:proofErr w:type="spellEnd"/>
            <w:r w:rsidRPr="00FC723F">
              <w:rPr>
                <w:rFonts w:cs="Arial"/>
                <w:szCs w:val="14"/>
              </w:rPr>
              <w:t xml:space="preserve">) </w:t>
            </w:r>
            <w:r w:rsidRPr="00FC723F">
              <w:rPr>
                <w:rFonts w:cs="Arial"/>
                <w:szCs w:val="14"/>
                <w:vertAlign w:val="superscript"/>
              </w:rPr>
              <w:t>(2)</w:t>
            </w:r>
          </w:p>
        </w:tc>
        <w:tc>
          <w:tcPr>
            <w:tcW w:w="567" w:type="dxa"/>
            <w:shd w:val="clear" w:color="auto" w:fill="D9E2F3" w:themeFill="accent5" w:themeFillTint="33"/>
          </w:tcPr>
          <w:p w14:paraId="39C142F6" w14:textId="77777777" w:rsidR="00872C20" w:rsidRPr="00FC723F" w:rsidRDefault="00872C20" w:rsidP="001D11D9">
            <w:pPr>
              <w:pStyle w:val="08-Tabelageral"/>
              <w:jc w:val="center"/>
              <w:rPr>
                <w:rFonts w:cs="Arial"/>
                <w:szCs w:val="14"/>
              </w:rPr>
            </w:pPr>
          </w:p>
        </w:tc>
        <w:tc>
          <w:tcPr>
            <w:tcW w:w="1134" w:type="dxa"/>
            <w:shd w:val="clear" w:color="auto" w:fill="D9E2F3" w:themeFill="accent5" w:themeFillTint="33"/>
            <w:vAlign w:val="center"/>
          </w:tcPr>
          <w:p w14:paraId="4632AA76" w14:textId="77777777" w:rsidR="00872C20" w:rsidRPr="00FC723F" w:rsidRDefault="00872C20" w:rsidP="002643E2">
            <w:pPr>
              <w:pStyle w:val="08-Tabelageral"/>
              <w:ind w:left="113"/>
              <w:rPr>
                <w:rFonts w:cs="Arial"/>
                <w:szCs w:val="14"/>
              </w:rPr>
            </w:pPr>
          </w:p>
        </w:tc>
        <w:tc>
          <w:tcPr>
            <w:tcW w:w="1134" w:type="dxa"/>
            <w:shd w:val="clear" w:color="auto" w:fill="D9E2F3" w:themeFill="accent5" w:themeFillTint="33"/>
            <w:vAlign w:val="center"/>
          </w:tcPr>
          <w:p w14:paraId="20C25B91" w14:textId="77777777" w:rsidR="00872C20" w:rsidRPr="00FC723F" w:rsidRDefault="00872C20" w:rsidP="002643E2">
            <w:pPr>
              <w:pStyle w:val="08-Tabelageral"/>
              <w:rPr>
                <w:rFonts w:cs="Arial"/>
                <w:szCs w:val="14"/>
              </w:rPr>
            </w:pPr>
          </w:p>
        </w:tc>
        <w:tc>
          <w:tcPr>
            <w:tcW w:w="283" w:type="dxa"/>
            <w:shd w:val="clear" w:color="auto" w:fill="D9E2F3" w:themeFill="accent5" w:themeFillTint="33"/>
            <w:vAlign w:val="center"/>
          </w:tcPr>
          <w:p w14:paraId="5B3F9653" w14:textId="77777777" w:rsidR="00872C20" w:rsidRPr="00FC723F" w:rsidRDefault="00872C20" w:rsidP="002643E2">
            <w:pPr>
              <w:pStyle w:val="08-Tabelageral"/>
              <w:ind w:left="113"/>
              <w:rPr>
                <w:rFonts w:cs="Arial"/>
                <w:szCs w:val="14"/>
              </w:rPr>
            </w:pPr>
          </w:p>
        </w:tc>
        <w:tc>
          <w:tcPr>
            <w:tcW w:w="1063" w:type="dxa"/>
            <w:shd w:val="clear" w:color="auto" w:fill="D9E2F3" w:themeFill="accent5" w:themeFillTint="33"/>
            <w:vAlign w:val="center"/>
          </w:tcPr>
          <w:p w14:paraId="3176E763" w14:textId="77777777" w:rsidR="00872C20" w:rsidRPr="00FC723F" w:rsidRDefault="00872C20" w:rsidP="002643E2">
            <w:pPr>
              <w:pStyle w:val="08-Tabelageral"/>
              <w:ind w:left="113"/>
              <w:rPr>
                <w:rFonts w:cs="Arial"/>
                <w:szCs w:val="14"/>
              </w:rPr>
            </w:pPr>
          </w:p>
        </w:tc>
        <w:tc>
          <w:tcPr>
            <w:tcW w:w="1063" w:type="dxa"/>
            <w:shd w:val="clear" w:color="auto" w:fill="D9E2F3" w:themeFill="accent5" w:themeFillTint="33"/>
            <w:vAlign w:val="center"/>
          </w:tcPr>
          <w:p w14:paraId="399796C2" w14:textId="77777777" w:rsidR="00872C20" w:rsidRPr="00FC723F" w:rsidRDefault="00872C20" w:rsidP="002643E2">
            <w:pPr>
              <w:pStyle w:val="08-Tabelageral"/>
              <w:rPr>
                <w:rFonts w:cs="Arial"/>
                <w:szCs w:val="14"/>
              </w:rPr>
            </w:pPr>
            <w:r w:rsidRPr="00FC723F">
              <w:rPr>
                <w:rFonts w:cs="Arial"/>
                <w:szCs w:val="14"/>
              </w:rPr>
              <w:t>4%</w:t>
            </w:r>
          </w:p>
        </w:tc>
      </w:tr>
      <w:tr w:rsidR="00872C20" w:rsidRPr="00FC723F" w14:paraId="66ACF0F5" w14:textId="77777777" w:rsidTr="000F417D">
        <w:trPr>
          <w:trHeight w:val="238"/>
          <w:jc w:val="center"/>
        </w:trPr>
        <w:tc>
          <w:tcPr>
            <w:tcW w:w="4395" w:type="dxa"/>
            <w:tcBorders>
              <w:bottom w:val="single" w:sz="2" w:space="0" w:color="8EAADB" w:themeColor="accent5" w:themeTint="99"/>
            </w:tcBorders>
          </w:tcPr>
          <w:p w14:paraId="3DFED885" w14:textId="77777777" w:rsidR="00872C20" w:rsidRPr="00FC723F" w:rsidRDefault="00872C20" w:rsidP="0006676D">
            <w:pPr>
              <w:pStyle w:val="08-Tabelageral"/>
              <w:jc w:val="left"/>
              <w:rPr>
                <w:rFonts w:cs="Arial"/>
                <w:b/>
                <w:szCs w:val="14"/>
              </w:rPr>
            </w:pPr>
            <w:r w:rsidRPr="00FC723F">
              <w:rPr>
                <w:rFonts w:cs="Arial"/>
                <w:szCs w:val="14"/>
              </w:rPr>
              <w:t xml:space="preserve">Imposto sobre Serviços de Qualquer Natureza (ISS) </w:t>
            </w:r>
            <w:r w:rsidRPr="00FC723F">
              <w:rPr>
                <w:rFonts w:cs="Arial"/>
                <w:szCs w:val="14"/>
                <w:vertAlign w:val="superscript"/>
              </w:rPr>
              <w:t>(3)</w:t>
            </w:r>
          </w:p>
        </w:tc>
        <w:tc>
          <w:tcPr>
            <w:tcW w:w="567" w:type="dxa"/>
            <w:tcBorders>
              <w:bottom w:val="single" w:sz="2" w:space="0" w:color="8EAADB" w:themeColor="accent5" w:themeTint="99"/>
            </w:tcBorders>
          </w:tcPr>
          <w:p w14:paraId="74C546AC" w14:textId="77777777" w:rsidR="00872C20" w:rsidRPr="00FC723F" w:rsidRDefault="00872C20" w:rsidP="001D11D9">
            <w:pPr>
              <w:pStyle w:val="08-Tabelageral"/>
              <w:jc w:val="center"/>
              <w:rPr>
                <w:rFonts w:cs="Arial"/>
                <w:szCs w:val="14"/>
              </w:rPr>
            </w:pPr>
          </w:p>
        </w:tc>
        <w:tc>
          <w:tcPr>
            <w:tcW w:w="1134" w:type="dxa"/>
            <w:tcBorders>
              <w:bottom w:val="single" w:sz="2" w:space="0" w:color="8EAADB" w:themeColor="accent5" w:themeTint="99"/>
            </w:tcBorders>
            <w:vAlign w:val="center"/>
          </w:tcPr>
          <w:p w14:paraId="4F3524F3" w14:textId="77777777" w:rsidR="00872C20" w:rsidRPr="00FC723F" w:rsidRDefault="00872C20" w:rsidP="002643E2">
            <w:pPr>
              <w:pStyle w:val="08-Tabelageral"/>
              <w:ind w:left="113"/>
              <w:rPr>
                <w:rFonts w:cs="Arial"/>
                <w:szCs w:val="14"/>
              </w:rPr>
            </w:pPr>
          </w:p>
        </w:tc>
        <w:tc>
          <w:tcPr>
            <w:tcW w:w="1134" w:type="dxa"/>
            <w:tcBorders>
              <w:bottom w:val="single" w:sz="2" w:space="0" w:color="8EAADB" w:themeColor="accent5" w:themeTint="99"/>
            </w:tcBorders>
            <w:vAlign w:val="center"/>
          </w:tcPr>
          <w:p w14:paraId="44D770D8" w14:textId="77777777" w:rsidR="00872C20" w:rsidRPr="00FC723F" w:rsidRDefault="00872C20" w:rsidP="002643E2">
            <w:pPr>
              <w:pStyle w:val="08-Tabelageral"/>
              <w:rPr>
                <w:rFonts w:cs="Arial"/>
                <w:szCs w:val="14"/>
              </w:rPr>
            </w:pPr>
          </w:p>
        </w:tc>
        <w:tc>
          <w:tcPr>
            <w:tcW w:w="283" w:type="dxa"/>
            <w:tcBorders>
              <w:bottom w:val="single" w:sz="2" w:space="0" w:color="8EAADB" w:themeColor="accent5" w:themeTint="99"/>
            </w:tcBorders>
            <w:vAlign w:val="center"/>
          </w:tcPr>
          <w:p w14:paraId="1810DDE5" w14:textId="77777777" w:rsidR="00872C20" w:rsidRPr="00FC723F" w:rsidRDefault="00872C20" w:rsidP="002643E2">
            <w:pPr>
              <w:pStyle w:val="08-Tabelageral"/>
              <w:ind w:left="113"/>
              <w:rPr>
                <w:rFonts w:cs="Arial"/>
                <w:szCs w:val="14"/>
              </w:rPr>
            </w:pPr>
          </w:p>
        </w:tc>
        <w:tc>
          <w:tcPr>
            <w:tcW w:w="1063" w:type="dxa"/>
            <w:tcBorders>
              <w:bottom w:val="single" w:sz="2" w:space="0" w:color="8EAADB" w:themeColor="accent5" w:themeTint="99"/>
            </w:tcBorders>
            <w:vAlign w:val="center"/>
          </w:tcPr>
          <w:p w14:paraId="5A1D6259" w14:textId="77777777" w:rsidR="00872C20" w:rsidRPr="00FC723F" w:rsidRDefault="00872C20" w:rsidP="002643E2">
            <w:pPr>
              <w:pStyle w:val="08-Tabelageral"/>
              <w:ind w:left="113"/>
              <w:rPr>
                <w:rFonts w:cs="Arial"/>
                <w:szCs w:val="14"/>
              </w:rPr>
            </w:pPr>
          </w:p>
        </w:tc>
        <w:tc>
          <w:tcPr>
            <w:tcW w:w="1063" w:type="dxa"/>
            <w:tcBorders>
              <w:bottom w:val="single" w:sz="2" w:space="0" w:color="8EAADB" w:themeColor="accent5" w:themeTint="99"/>
            </w:tcBorders>
            <w:vAlign w:val="center"/>
          </w:tcPr>
          <w:p w14:paraId="3452C71A" w14:textId="77777777" w:rsidR="00872C20" w:rsidRPr="00FC723F" w:rsidRDefault="00872C20" w:rsidP="002643E2">
            <w:pPr>
              <w:pStyle w:val="08-Tabelageral"/>
              <w:rPr>
                <w:rFonts w:cs="Arial"/>
                <w:szCs w:val="14"/>
              </w:rPr>
            </w:pPr>
            <w:r w:rsidRPr="00FC723F">
              <w:rPr>
                <w:rFonts w:cs="Arial"/>
                <w:szCs w:val="14"/>
              </w:rPr>
              <w:t>Até 5%</w:t>
            </w:r>
          </w:p>
        </w:tc>
      </w:tr>
    </w:tbl>
    <w:p w14:paraId="13A4CFE8" w14:textId="77777777" w:rsidR="00872C20" w:rsidRPr="00FC723F" w:rsidRDefault="00872C20" w:rsidP="0006676D">
      <w:pPr>
        <w:pStyle w:val="05-Textonormal"/>
        <w:spacing w:before="0" w:after="0"/>
        <w:rPr>
          <w:rFonts w:cs="Arial"/>
          <w:sz w:val="14"/>
        </w:rPr>
      </w:pPr>
      <w:r w:rsidRPr="00FC723F">
        <w:rPr>
          <w:rFonts w:cs="Arial"/>
          <w:sz w:val="14"/>
        </w:rPr>
        <w:t>(1) Inclui alíquota básica (15%) e adicional (10%)</w:t>
      </w:r>
    </w:p>
    <w:p w14:paraId="34C8B626" w14:textId="77777777" w:rsidR="00872C20" w:rsidRPr="00FC723F" w:rsidRDefault="00872C20" w:rsidP="0006676D">
      <w:pPr>
        <w:pStyle w:val="05-Textonormal"/>
        <w:spacing w:before="0" w:after="0"/>
        <w:rPr>
          <w:rFonts w:cs="Arial"/>
          <w:sz w:val="14"/>
        </w:rPr>
      </w:pPr>
      <w:r w:rsidRPr="00FC723F">
        <w:rPr>
          <w:rFonts w:cs="Arial"/>
          <w:sz w:val="14"/>
        </w:rPr>
        <w:t>(2) Alíquota incidente sobre aplicações financeiras.</w:t>
      </w:r>
    </w:p>
    <w:p w14:paraId="1300927E" w14:textId="77777777" w:rsidR="00872C20" w:rsidRPr="00FC723F" w:rsidRDefault="00872C20" w:rsidP="0006676D">
      <w:pPr>
        <w:pStyle w:val="05-Textonormal"/>
        <w:spacing w:before="0" w:after="0"/>
        <w:rPr>
          <w:rFonts w:cs="Arial"/>
          <w:sz w:val="14"/>
        </w:rPr>
      </w:pPr>
      <w:r w:rsidRPr="00FC723F">
        <w:rPr>
          <w:rFonts w:cs="Arial"/>
          <w:sz w:val="14"/>
        </w:rPr>
        <w:t>(3) Aplicada apenas à BB Corretora.</w:t>
      </w:r>
    </w:p>
    <w:p w14:paraId="1800B894" w14:textId="77777777" w:rsidR="00872C20" w:rsidRPr="00FC723F" w:rsidRDefault="00872C20" w:rsidP="00217D43">
      <w:pPr>
        <w:pStyle w:val="05-Textonormal"/>
        <w:rPr>
          <w:rFonts w:cs="Arial"/>
        </w:rPr>
      </w:pPr>
      <w:r w:rsidRPr="00FC723F">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 – Tributos sobre o Lucro, e estão suportadas por estudo de capacidade de realização.</w:t>
      </w:r>
    </w:p>
    <w:p w14:paraId="6EB5C035" w14:textId="77777777" w:rsidR="00872C20" w:rsidRPr="00FC723F" w:rsidRDefault="00872C20" w:rsidP="00880C68">
      <w:pPr>
        <w:pStyle w:val="01-TtulodeNota"/>
        <w:keepNext/>
        <w:keepLines/>
        <w:rPr>
          <w:rFonts w:cs="Arial"/>
          <w:color w:val="1F4E79" w:themeColor="accent1" w:themeShade="80"/>
        </w:rPr>
      </w:pPr>
      <w:r w:rsidRPr="00FC723F">
        <w:rPr>
          <w:rFonts w:cs="Arial"/>
          <w:color w:val="1F4E79" w:themeColor="accent1" w:themeShade="80"/>
        </w:rPr>
        <w:lastRenderedPageBreak/>
        <w:t>l) Divulgação por Segmentos</w:t>
      </w:r>
    </w:p>
    <w:p w14:paraId="4D9BA52B" w14:textId="77777777" w:rsidR="00872C20" w:rsidRPr="00FC723F" w:rsidRDefault="00872C20" w:rsidP="00217D43">
      <w:pPr>
        <w:pStyle w:val="05-Textonormal"/>
        <w:rPr>
          <w:rFonts w:cs="Arial"/>
        </w:rPr>
      </w:pPr>
      <w:r w:rsidRPr="00FC723F">
        <w:rPr>
          <w:rFonts w:cs="Arial"/>
        </w:rPr>
        <w:t>O CPC 22 – Informações por Segmento (IFRS 8), requer a divulgação de informações financeiras de segmentos operacionais da entidade tendo como base as divulgações internas que são utilizadas pela Administração para alocar recursos e para avaliar a sua performance financeira e econômica.</w:t>
      </w:r>
    </w:p>
    <w:p w14:paraId="671C3C75" w14:textId="77777777" w:rsidR="00872C20" w:rsidRPr="00FC723F" w:rsidRDefault="00872C20" w:rsidP="0006676D">
      <w:pPr>
        <w:pStyle w:val="01-TtulodeNota"/>
        <w:rPr>
          <w:rFonts w:cs="Arial"/>
          <w:color w:val="1F4E79" w:themeColor="accent1" w:themeShade="80"/>
        </w:rPr>
      </w:pPr>
      <w:r w:rsidRPr="00FC723F">
        <w:rPr>
          <w:rFonts w:cs="Arial"/>
          <w:color w:val="1F4E79" w:themeColor="accent1" w:themeShade="80"/>
        </w:rPr>
        <w:t>m) Juros Sobre o Capital Próprio e Dividendos</w:t>
      </w:r>
    </w:p>
    <w:p w14:paraId="41484C8A" w14:textId="77777777" w:rsidR="00872C20" w:rsidRPr="00FC723F" w:rsidRDefault="00872C20" w:rsidP="00217D43">
      <w:pPr>
        <w:pStyle w:val="05-Textonormal"/>
        <w:rPr>
          <w:rFonts w:cs="Arial"/>
        </w:rPr>
      </w:pPr>
      <w:r w:rsidRPr="00FC723F">
        <w:rPr>
          <w:rFonts w:cs="Arial"/>
        </w:rPr>
        <w:t>As companhias brasileiras podem atribuir uma despesa nominal de juros, dedutível para fins fiscais, sobre o seu capital próprio. O valor dos juros sobre o capital próprio é considerado como um dividendo e, quando aplicável, apresentado nessas demonstrações contábeis consolidadas como uma redução direta no patrimônio líquido.</w:t>
      </w:r>
    </w:p>
    <w:p w14:paraId="0DAD2387" w14:textId="77777777" w:rsidR="00872C20" w:rsidRPr="00FC723F" w:rsidRDefault="00872C20" w:rsidP="00217D43">
      <w:pPr>
        <w:pStyle w:val="05-Textonormal"/>
        <w:rPr>
          <w:rFonts w:cs="Arial"/>
        </w:rPr>
      </w:pPr>
      <w:r w:rsidRPr="00FC723F">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463899E8" w14:textId="77777777" w:rsidR="00872C20" w:rsidRPr="00FC723F" w:rsidRDefault="00872C20" w:rsidP="00217D43">
      <w:pPr>
        <w:pStyle w:val="05-Textonormal"/>
        <w:rPr>
          <w:rFonts w:cs="Arial"/>
        </w:rPr>
      </w:pPr>
      <w:r w:rsidRPr="00FC723F">
        <w:rPr>
          <w:rFonts w:cs="Arial"/>
        </w:rPr>
        <w:t xml:space="preserve">No período reportado não houve pagamento de juros sobre capital próprio. </w:t>
      </w:r>
    </w:p>
    <w:p w14:paraId="0475250A" w14:textId="77777777" w:rsidR="00872C20" w:rsidRPr="00FC723F" w:rsidRDefault="00872C20" w:rsidP="0006676D">
      <w:pPr>
        <w:pStyle w:val="01-TtulodeNota"/>
        <w:rPr>
          <w:rFonts w:cs="Arial"/>
          <w:color w:val="1F4E79" w:themeColor="accent1" w:themeShade="80"/>
        </w:rPr>
      </w:pPr>
      <w:r w:rsidRPr="00FC723F">
        <w:rPr>
          <w:rFonts w:cs="Arial"/>
          <w:color w:val="1F4E79" w:themeColor="accent1" w:themeShade="80"/>
        </w:rPr>
        <w:t>n) Lucro por Ação</w:t>
      </w:r>
    </w:p>
    <w:p w14:paraId="1D1A9640" w14:textId="77777777" w:rsidR="00872C20" w:rsidRPr="00FC723F" w:rsidRDefault="00872C20" w:rsidP="00217D43">
      <w:pPr>
        <w:pStyle w:val="05-Textonormal"/>
        <w:rPr>
          <w:rFonts w:cs="Arial"/>
        </w:rPr>
      </w:pPr>
      <w:r w:rsidRPr="00FC723F">
        <w:rPr>
          <w:rFonts w:cs="Arial"/>
        </w:rPr>
        <w:t xml:space="preserve">A divulgação do lucro por ação é efetuada de acordo com os critérios definidos no CPC 41 – Resultado por Ação – aprovado pela Deliberação CVM n° 636/2010.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2002CFC5" w14:textId="77777777" w:rsidR="00872C20" w:rsidRPr="00FC723F" w:rsidRDefault="00872C20" w:rsidP="0006676D">
      <w:pPr>
        <w:pStyle w:val="01-TtulodeNota"/>
        <w:rPr>
          <w:rFonts w:cs="Arial"/>
          <w:color w:val="1F4E79" w:themeColor="accent1" w:themeShade="80"/>
        </w:rPr>
      </w:pPr>
      <w:r w:rsidRPr="00FC723F">
        <w:rPr>
          <w:rFonts w:cs="Arial"/>
          <w:color w:val="1F4E79" w:themeColor="accent1" w:themeShade="80"/>
        </w:rPr>
        <w:t>o) Arrendamentos</w:t>
      </w:r>
    </w:p>
    <w:p w14:paraId="26E98D16" w14:textId="77777777" w:rsidR="00872C20" w:rsidRPr="00FC723F" w:rsidRDefault="00872C20" w:rsidP="00217D43">
      <w:pPr>
        <w:pStyle w:val="05-Textonormal"/>
        <w:rPr>
          <w:rFonts w:cs="Arial"/>
        </w:rPr>
      </w:pPr>
      <w:bookmarkStart w:id="32" w:name="_Hlk70500879"/>
      <w:r w:rsidRPr="00FC723F">
        <w:rPr>
          <w:rFonts w:cs="Arial"/>
        </w:rPr>
        <w:t xml:space="preserve">O reconhecimento, a mensuração e a divulgação dos arrendamentos são </w:t>
      </w:r>
      <w:proofErr w:type="gramStart"/>
      <w:r w:rsidRPr="00FC723F">
        <w:rPr>
          <w:rFonts w:cs="Arial"/>
        </w:rPr>
        <w:t>efetuados</w:t>
      </w:r>
      <w:proofErr w:type="gramEnd"/>
      <w:r w:rsidRPr="00FC723F">
        <w:rPr>
          <w:rFonts w:cs="Arial"/>
        </w:rPr>
        <w:t xml:space="preserve"> de acordo com os critérios definidos no CPC 06 (R2) – Arrendamentos. A BB Seguridade e suas controladas não possuem operações de arrendamentos significativas. </w:t>
      </w:r>
    </w:p>
    <w:p w14:paraId="68D65AA2" w14:textId="77777777" w:rsidR="00872C20" w:rsidRPr="00FC723F" w:rsidRDefault="00872C20" w:rsidP="00217D43">
      <w:pPr>
        <w:pStyle w:val="05-Textonormal"/>
        <w:rPr>
          <w:rFonts w:cs="Arial"/>
        </w:rPr>
      </w:pPr>
      <w:r w:rsidRPr="00FC723F">
        <w:rPr>
          <w:rFonts w:cs="Arial"/>
        </w:rPr>
        <w:t>As operações de arrendamentos estão presentes nas empresas seguradoras e operadoras de saúde que a BB Seguridade tem participações. Para as seguradoras, a Superintendência de Seguros Privados (Susep) aprovou, por meio da Circular n° 615, de setembro de 2020, a adoção do CPC 06 (R2) – Arrendamentos, com início de vigência a partir de 1° de janeiro de 2021. Para as operadoras de saúde, a Agência Nacional de Saúde Suplementar (ANS) ainda não aprovou a adoção da referida norma.</w:t>
      </w:r>
    </w:p>
    <w:bookmarkEnd w:id="32"/>
    <w:p w14:paraId="025FEA4C" w14:textId="77777777" w:rsidR="00872C20" w:rsidRPr="00FC723F" w:rsidRDefault="00872C20" w:rsidP="00217D43">
      <w:pPr>
        <w:pStyle w:val="05-Textonormal"/>
        <w:rPr>
          <w:rFonts w:cs="Arial"/>
        </w:rPr>
      </w:pPr>
      <w:r w:rsidRPr="00FC723F">
        <w:rPr>
          <w:rFonts w:cs="Arial"/>
        </w:rPr>
        <w:t xml:space="preserve">Quando há divergência na prática contábil adotada pela investidora em relação às empresas participadas, fazem-se necessários procedimentos de ajustes para fins de uniformização. Considerando as atuais operações de arrendamento das participadas, foram realizados os devidos ajustes nos investimentos para uniformização das práticas. </w:t>
      </w:r>
    </w:p>
    <w:p w14:paraId="34AC193C" w14:textId="77777777" w:rsidR="00872C20" w:rsidRPr="00FC723F" w:rsidRDefault="00872C20" w:rsidP="00CE55EA">
      <w:pPr>
        <w:pStyle w:val="05-Textonormal"/>
        <w:rPr>
          <w:rFonts w:cs="Arial"/>
        </w:rPr>
      </w:pPr>
      <w:r w:rsidRPr="00FC723F">
        <w:rPr>
          <w:rFonts w:cs="Arial"/>
        </w:rPr>
        <w:t xml:space="preserve">A partir de 1° de janeiro de 2021, as companhias </w:t>
      </w:r>
      <w:proofErr w:type="spellStart"/>
      <w:r w:rsidRPr="00FC723F">
        <w:rPr>
          <w:rFonts w:cs="Arial"/>
        </w:rPr>
        <w:t>Brasilseg</w:t>
      </w:r>
      <w:proofErr w:type="spellEnd"/>
      <w:r w:rsidRPr="00FC723F">
        <w:rPr>
          <w:rFonts w:cs="Arial"/>
        </w:rPr>
        <w:t xml:space="preserve"> Companhia de Seguros, Aliança do Brasil Seguros, </w:t>
      </w:r>
      <w:proofErr w:type="spellStart"/>
      <w:r w:rsidRPr="00FC723F">
        <w:rPr>
          <w:rFonts w:cs="Arial"/>
        </w:rPr>
        <w:t>Brasilprev</w:t>
      </w:r>
      <w:proofErr w:type="spellEnd"/>
      <w:r w:rsidRPr="00FC723F">
        <w:rPr>
          <w:rFonts w:cs="Arial"/>
        </w:rPr>
        <w:t xml:space="preserve"> e </w:t>
      </w:r>
      <w:proofErr w:type="spellStart"/>
      <w:r w:rsidRPr="00FC723F">
        <w:rPr>
          <w:rFonts w:cs="Arial"/>
        </w:rPr>
        <w:t>Brasilcap</w:t>
      </w:r>
      <w:proofErr w:type="spellEnd"/>
      <w:r w:rsidRPr="00FC723F">
        <w:rPr>
          <w:rFonts w:cs="Arial"/>
        </w:rPr>
        <w:t xml:space="preserve"> passaram a adotar o CPC 06 (R2) – Arrendamentos, não havendo, a partir de então, qualquer divergência de prática contábil relacionada ao tratamento dos arrendamentos, restando apenas o saldo divergente de períodos anteriores evidenciados na Nota 7 – Investimentos em Participações Societárias.</w:t>
      </w:r>
    </w:p>
    <w:p w14:paraId="4950F268" w14:textId="77777777" w:rsidR="00872C20" w:rsidRPr="00FC723F" w:rsidRDefault="00872C20" w:rsidP="000F417D">
      <w:pPr>
        <w:pStyle w:val="01-TtulodeNota"/>
        <w:keepNext/>
        <w:keepLines/>
        <w:rPr>
          <w:rFonts w:cs="Arial"/>
          <w:color w:val="1F4E79" w:themeColor="accent1" w:themeShade="80"/>
        </w:rPr>
      </w:pPr>
      <w:r w:rsidRPr="00FC723F">
        <w:rPr>
          <w:rFonts w:cs="Arial"/>
          <w:color w:val="1F4E79" w:themeColor="accent1" w:themeShade="80"/>
        </w:rPr>
        <w:t>p) Melhorias às IFRS e Pronunciamentos Recentemente Emitidos</w:t>
      </w:r>
    </w:p>
    <w:p w14:paraId="417067EF" w14:textId="77777777" w:rsidR="00872C20" w:rsidRPr="00FC723F" w:rsidRDefault="00872C20" w:rsidP="00217D43">
      <w:pPr>
        <w:pStyle w:val="05-Textonormal"/>
        <w:rPr>
          <w:rFonts w:cs="Arial"/>
        </w:rPr>
      </w:pPr>
      <w:r w:rsidRPr="00FC723F">
        <w:rPr>
          <w:rFonts w:cs="Arial"/>
        </w:rPr>
        <w:t xml:space="preserve">Melhorias às IFRS são emendas emitidas pelo </w:t>
      </w:r>
      <w:proofErr w:type="spellStart"/>
      <w:r w:rsidRPr="00FC723F">
        <w:rPr>
          <w:rFonts w:cs="Arial"/>
          <w:i/>
        </w:rPr>
        <w:t>International</w:t>
      </w:r>
      <w:proofErr w:type="spellEnd"/>
      <w:r w:rsidRPr="00FC723F">
        <w:rPr>
          <w:rFonts w:cs="Arial"/>
          <w:i/>
        </w:rPr>
        <w:t xml:space="preserve"> </w:t>
      </w:r>
      <w:proofErr w:type="spellStart"/>
      <w:r w:rsidRPr="00FC723F">
        <w:rPr>
          <w:rFonts w:cs="Arial"/>
          <w:i/>
        </w:rPr>
        <w:t>Accounting</w:t>
      </w:r>
      <w:proofErr w:type="spellEnd"/>
      <w:r w:rsidRPr="00FC723F">
        <w:rPr>
          <w:rFonts w:cs="Arial"/>
          <w:i/>
        </w:rPr>
        <w:t xml:space="preserve"> Standards Board</w:t>
      </w:r>
      <w:r w:rsidRPr="00FC723F">
        <w:rPr>
          <w:rFonts w:cs="Arial"/>
        </w:rPr>
        <w:t xml:space="preserve"> (IASB) e compreendem alterações nas regras de reconhecimento, mensuração e evidenciação relacionadas a diversas IFRS. Apresentamos um resumo de algumas emendas, bem como das interpretações e pronunciamentos recentemente emitidos pelo IASB e CPC – Comitê de Pronunciamentos Contábeis, que entrarão em vigor após este período:</w:t>
      </w:r>
    </w:p>
    <w:p w14:paraId="105001BC" w14:textId="77777777" w:rsidR="00872C20" w:rsidRPr="00FC723F" w:rsidRDefault="00872C20" w:rsidP="00032101">
      <w:pPr>
        <w:pStyle w:val="05-Textonormal"/>
        <w:rPr>
          <w:rFonts w:cs="Arial"/>
        </w:rPr>
      </w:pPr>
      <w:r w:rsidRPr="00FC723F">
        <w:rPr>
          <w:rFonts w:cs="Arial"/>
          <w:b/>
          <w:color w:val="1F4E79" w:themeColor="accent1" w:themeShade="80"/>
        </w:rPr>
        <w:t>IFRS 17 – Contratos de Seguros</w:t>
      </w:r>
      <w:r w:rsidRPr="00FC723F">
        <w:rPr>
          <w:rFonts w:cs="Arial"/>
          <w:color w:val="1F4E79" w:themeColor="accent1" w:themeShade="80"/>
        </w:rPr>
        <w:t xml:space="preserve"> </w:t>
      </w:r>
      <w:r w:rsidRPr="00FC723F">
        <w:rPr>
          <w:rFonts w:cs="Arial"/>
        </w:rPr>
        <w:t>– O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contábeis avaliarem o efeito que os contratos de seguro têm na posição financeira da entidade, desempenho financeiro e fluxos de caixa.</w:t>
      </w:r>
    </w:p>
    <w:p w14:paraId="685F4ED4" w14:textId="77777777" w:rsidR="00872C20" w:rsidRPr="00FC723F" w:rsidRDefault="00872C20" w:rsidP="00032101">
      <w:pPr>
        <w:pStyle w:val="05-Textonormal"/>
        <w:rPr>
          <w:rFonts w:cs="Arial"/>
        </w:rPr>
      </w:pPr>
      <w:r w:rsidRPr="00FC723F">
        <w:rPr>
          <w:rFonts w:cs="Arial"/>
        </w:rPr>
        <w:t>Em março de 2020, por meio da Emenda à IFRS 17, o IASB decidiu que a data efetiva da norma será adiada para os exercícios anuais iniciados em ou após 1º de janeiro de 2023. Decidiu também estender a isenção atualmente em vigor para algumas seguradoras em relação à aplicação dos Instrumentos Financeiros da IFRS 9 para permitir implementar a IFRS 9 e a IFRS 17 ao mesmo tempo. Até a presente data o CPC não emitiu norma equivalente.</w:t>
      </w:r>
    </w:p>
    <w:p w14:paraId="2B600A70" w14:textId="77777777" w:rsidR="00872C20" w:rsidRPr="00FC723F" w:rsidRDefault="00872C20" w:rsidP="0006676D">
      <w:pPr>
        <w:pStyle w:val="05-Textonormal"/>
        <w:rPr>
          <w:rFonts w:cs="Arial"/>
        </w:rPr>
      </w:pPr>
      <w:r w:rsidRPr="00FC723F">
        <w:rPr>
          <w:rFonts w:cs="Arial"/>
        </w:rPr>
        <w:t xml:space="preserve">Apesar de não haver ainda norma emitida pelo CPC, as empresas seguradoras investidas da BB Seguridade estão em fase de adaptação à aplicação da nova norma para atendimento das normas internacionais de contabilidade. </w:t>
      </w:r>
      <w:bookmarkEnd w:id="30"/>
    </w:p>
    <w:p w14:paraId="1E7D21FD" w14:textId="77777777" w:rsidR="00872C20" w:rsidRPr="00FC723F" w:rsidRDefault="00872C20" w:rsidP="00880C68">
      <w:pPr>
        <w:pStyle w:val="05-Textonormal"/>
        <w:keepNext/>
        <w:keepLines/>
        <w:rPr>
          <w:rFonts w:cs="Arial"/>
        </w:rPr>
      </w:pPr>
      <w:r w:rsidRPr="00FC723F">
        <w:rPr>
          <w:rFonts w:cs="Arial"/>
          <w:b/>
          <w:color w:val="1F4E79" w:themeColor="accent1" w:themeShade="80"/>
        </w:rPr>
        <w:lastRenderedPageBreak/>
        <w:t xml:space="preserve">Revisões n° 15/2020 (Fase 1) e n° 17/2020 (Fase 2) de Pronunciamentos Técnicos CPC </w:t>
      </w:r>
      <w:r w:rsidRPr="00FC723F">
        <w:rPr>
          <w:rFonts w:cs="Arial"/>
        </w:rPr>
        <w:t>–</w:t>
      </w:r>
      <w:r w:rsidRPr="00FC723F">
        <w:rPr>
          <w:rFonts w:cs="Arial"/>
          <w:b/>
          <w:color w:val="1F4E79" w:themeColor="accent1" w:themeShade="80"/>
        </w:rPr>
        <w:t xml:space="preserve"> </w:t>
      </w:r>
      <w:r w:rsidRPr="00FC723F">
        <w:rPr>
          <w:rFonts w:cs="Arial"/>
        </w:rPr>
        <w:t>Estabelece alterações nos Pronunciamentos Técnicos CPC 06 (R2) – Arrendamentos; CPC 11 – Contratos de Seguro; CPC 40 (R1) Instrumentos Financeiros: Evidenciação; e CPC 48 – Instrumentos Financeiros, em função da definição do termo “Reforma da Taxa de Juros de Referência”.</w:t>
      </w:r>
    </w:p>
    <w:p w14:paraId="418D9C56" w14:textId="10B388D0" w:rsidR="00872C20" w:rsidRPr="00FC723F" w:rsidRDefault="00872C20" w:rsidP="001B73E9">
      <w:pPr>
        <w:pStyle w:val="05-Textonormal"/>
        <w:rPr>
          <w:rFonts w:cs="Arial"/>
        </w:rPr>
      </w:pPr>
      <w:r w:rsidRPr="00FC723F">
        <w:rPr>
          <w:rFonts w:cs="Arial"/>
        </w:rPr>
        <w:t xml:space="preserve">O termo refere-se à reforma de todo o mercado de referência de taxa de juros, incluindo a substituição da taxa de referência por taxa alternativa, tal como resultante das recomendações estabelecidas no relatório do </w:t>
      </w:r>
      <w:r w:rsidRPr="00FC723F">
        <w:rPr>
          <w:rFonts w:cs="Arial"/>
          <w:i/>
          <w:iCs/>
        </w:rPr>
        <w:t xml:space="preserve">Financial </w:t>
      </w:r>
      <w:proofErr w:type="spellStart"/>
      <w:r w:rsidRPr="00FC723F">
        <w:rPr>
          <w:rFonts w:cs="Arial"/>
          <w:i/>
          <w:iCs/>
        </w:rPr>
        <w:t>Stability</w:t>
      </w:r>
      <w:proofErr w:type="spellEnd"/>
      <w:r w:rsidRPr="00FC723F">
        <w:rPr>
          <w:rFonts w:cs="Arial"/>
          <w:i/>
          <w:iCs/>
        </w:rPr>
        <w:t xml:space="preserve"> Board</w:t>
      </w:r>
      <w:r w:rsidRPr="00FC723F">
        <w:rPr>
          <w:rFonts w:cs="Arial"/>
        </w:rPr>
        <w:t xml:space="preserve"> (FSB), órgão que visa à coordenação de diversos reguladores a fim de implantar políticas de regulação e supervisão relacionadas à área financeira (com seu Secretariado sediado na Suíça, tem com</w:t>
      </w:r>
      <w:r w:rsidR="00E90EAF">
        <w:rPr>
          <w:rFonts w:cs="Arial"/>
        </w:rPr>
        <w:t>o</w:t>
      </w:r>
      <w:r w:rsidRPr="00FC723F">
        <w:rPr>
          <w:rFonts w:cs="Arial"/>
        </w:rPr>
        <w:t xml:space="preserve"> participantes do Brasil a CVM, o Banco Central do Brasil e o Ministério da Fazenda).</w:t>
      </w:r>
    </w:p>
    <w:p w14:paraId="70B35646" w14:textId="77777777" w:rsidR="00872C20" w:rsidRPr="00FC723F" w:rsidRDefault="00872C20" w:rsidP="00875238">
      <w:pPr>
        <w:pStyle w:val="05-Textonormal"/>
        <w:rPr>
          <w:rFonts w:cs="Arial"/>
        </w:rPr>
      </w:pPr>
      <w:r w:rsidRPr="00FC723F">
        <w:rPr>
          <w:rFonts w:cs="Arial"/>
        </w:rPr>
        <w:t>As revisões orientam que as taxas de referência livres de riscos poderiam ser mais adequadas do que as taxas de referência que contenham um componente de risco de crédito a termo.</w:t>
      </w:r>
    </w:p>
    <w:p w14:paraId="2B019CC3" w14:textId="77777777" w:rsidR="00872C20" w:rsidRPr="00FC723F" w:rsidRDefault="00872C20" w:rsidP="00EF0454">
      <w:pPr>
        <w:pStyle w:val="05-Textonormal"/>
        <w:rPr>
          <w:rFonts w:cs="Arial"/>
        </w:rPr>
      </w:pPr>
      <w:r w:rsidRPr="00FC723F">
        <w:rPr>
          <w:rFonts w:cs="Arial"/>
        </w:rPr>
        <w:t>Não identificamos necessidade de alteração das taxas atualmente utilizadas e, portanto, não tivemos efeitos práticos em função das revisões.</w:t>
      </w:r>
    </w:p>
    <w:p w14:paraId="77E7BCE1" w14:textId="77777777" w:rsidR="00872C20" w:rsidRPr="00FC723F" w:rsidRDefault="00872C20" w:rsidP="00EF0454">
      <w:pPr>
        <w:pStyle w:val="05-Textonormal"/>
        <w:rPr>
          <w:rFonts w:cs="Arial"/>
        </w:rPr>
      </w:pPr>
      <w:r w:rsidRPr="00FC723F">
        <w:rPr>
          <w:rFonts w:cs="Arial"/>
          <w:b/>
          <w:color w:val="1F4E79" w:themeColor="accent1" w:themeShade="80"/>
        </w:rPr>
        <w:t>Revisão n° 16/2020 de Pronunciamentos Técnicos do CPC</w:t>
      </w:r>
      <w:r w:rsidRPr="00FC723F">
        <w:rPr>
          <w:rFonts w:cs="Arial"/>
        </w:rPr>
        <w:t xml:space="preserve"> – Estabelece alterações no Pronunciamento Técnico CPC 06 (R2) - Arrendamento em decorrência de Benefícios Relacionados à Covid-19, concedidos para Arrendatários em Contratos de Arrendamento.</w:t>
      </w:r>
    </w:p>
    <w:p w14:paraId="1045EDFD" w14:textId="77777777" w:rsidR="00872C20" w:rsidRPr="00FC723F" w:rsidRDefault="00872C20" w:rsidP="00EF0454">
      <w:pPr>
        <w:pStyle w:val="05-Textonormal"/>
        <w:rPr>
          <w:rFonts w:cs="Arial"/>
        </w:rPr>
      </w:pPr>
      <w:r w:rsidRPr="00FC723F">
        <w:rPr>
          <w:rFonts w:cs="Arial"/>
        </w:rPr>
        <w:t>A Revisão busca proporcionar um alívio prático aos locatários de arrendamentos na contabilização das concessões de aluguel decorrentes da pandemia COVID-19.</w:t>
      </w:r>
    </w:p>
    <w:p w14:paraId="65C7CC43" w14:textId="77777777" w:rsidR="00872C20" w:rsidRPr="00FC723F" w:rsidRDefault="00872C20" w:rsidP="0006676D">
      <w:pPr>
        <w:pStyle w:val="05-Textonormal"/>
        <w:rPr>
          <w:rFonts w:cs="Arial"/>
        </w:rPr>
      </w:pPr>
      <w:r w:rsidRPr="00FC723F">
        <w:rPr>
          <w:rFonts w:cs="Arial"/>
        </w:rPr>
        <w:t>Não houve impactos para a BB Seguridade, inclusive no âmbito de suas controladas e demais investidas.</w:t>
      </w:r>
    </w:p>
    <w:p w14:paraId="3D022ADE" w14:textId="1AEA9104" w:rsidR="006162F6" w:rsidRPr="00FC723F" w:rsidRDefault="006162F6" w:rsidP="000F417D">
      <w:pPr>
        <w:pStyle w:val="02-TtulodeNota"/>
        <w:rPr>
          <w:rFonts w:cs="Arial"/>
          <w:color w:val="1F3864" w:themeColor="accent5" w:themeShade="80"/>
        </w:rPr>
      </w:pPr>
      <w:bookmarkStart w:id="33" w:name="_Toc78552827"/>
      <w:r w:rsidRPr="00FC723F">
        <w:rPr>
          <w:rFonts w:cs="Arial"/>
          <w:color w:val="1F3864" w:themeColor="accent5" w:themeShade="80"/>
        </w:rPr>
        <w:t>5 – GERENCIAMENTO DE RISCOS</w:t>
      </w:r>
      <w:bookmarkEnd w:id="33"/>
    </w:p>
    <w:p w14:paraId="17334CEF" w14:textId="77777777" w:rsidR="006162F6" w:rsidRPr="00FC723F" w:rsidRDefault="006162F6" w:rsidP="00454A91">
      <w:pPr>
        <w:pStyle w:val="05-Textonormal"/>
        <w:rPr>
          <w:rFonts w:cs="Arial"/>
        </w:rPr>
      </w:pPr>
      <w:r w:rsidRPr="00FC723F">
        <w:rPr>
          <w:rFonts w:cs="Arial"/>
        </w:rPr>
        <w:t xml:space="preserve">O gerenciamento de riscos na BB Seguridade segue as diretrizes estabelecidas em sua Política de Gerenciamento de Riscos, Controles Internos e Conformidade, aprovada pelo Conselho de Administração e divulgada ao mercado por meio do website de Relações com Investidores (RI), acessível em www.bbseguridaderi.com.br. </w:t>
      </w:r>
    </w:p>
    <w:p w14:paraId="261B2ED7" w14:textId="77777777" w:rsidR="006162F6" w:rsidRPr="00FC723F" w:rsidRDefault="006162F6" w:rsidP="00454A91">
      <w:pPr>
        <w:pStyle w:val="05-Textonormal"/>
        <w:rPr>
          <w:rFonts w:cs="Arial"/>
        </w:rPr>
      </w:pPr>
      <w:r w:rsidRPr="00FC723F">
        <w:rPr>
          <w:rFonts w:cs="Arial"/>
        </w:rPr>
        <w:t>Por entender que a exposição a riscos do Grupo também se origina de suas participações, a Política de Gerenciamento de Riscos, Controles Internos e Conformidade contempla duas dimensões para o gerenciamento de seus riscos: gestão de riscos (riscos provenientes da operação da BB Seguridade e suas controladas) e governança de riscos (riscos advindos da participação nas sociedades investidas).</w:t>
      </w:r>
    </w:p>
    <w:p w14:paraId="7BE0A28D" w14:textId="77777777" w:rsidR="006162F6" w:rsidRPr="00FC723F" w:rsidRDefault="006162F6" w:rsidP="00454A91">
      <w:pPr>
        <w:pStyle w:val="05-Textonormal"/>
        <w:rPr>
          <w:rFonts w:cs="Arial"/>
        </w:rPr>
      </w:pPr>
      <w:r w:rsidRPr="00FC723F">
        <w:rPr>
          <w:rFonts w:cs="Arial"/>
        </w:rPr>
        <w:t xml:space="preserve">Por meio de sua Declaração de Apetite a Riscos, aprovada pelo Conselho de Administração, o Grupo define os níveis máximos de riscos que aceita incorrer para o cumprimento de seus objetivos. </w:t>
      </w:r>
    </w:p>
    <w:p w14:paraId="73C9011E" w14:textId="77777777" w:rsidR="006162F6" w:rsidRPr="00FC723F" w:rsidRDefault="006162F6" w:rsidP="00454A91">
      <w:pPr>
        <w:pStyle w:val="05-Textonormal"/>
        <w:rPr>
          <w:rFonts w:cs="Arial"/>
        </w:rPr>
      </w:pPr>
      <w:r w:rsidRPr="00FC723F">
        <w:rPr>
          <w:rFonts w:cs="Arial"/>
        </w:rPr>
        <w:t>O processo de gerenciamento de riscos da BB Seguridade é composto pelas etapas de estabelecimento de contexto, identificação, análise, avaliação, tratamento, monitoramento, comunicação e consulta dos riscos e aprimoramento contínuo. Esse processo está documentado internamente por meio do Modelo de Gerenciamento de Riscos, Controles Internos e Conformidade do Grupo.</w:t>
      </w:r>
    </w:p>
    <w:p w14:paraId="013CCC85" w14:textId="77777777" w:rsidR="006162F6" w:rsidRPr="00FC723F" w:rsidRDefault="006162F6" w:rsidP="00454A91">
      <w:pPr>
        <w:pStyle w:val="05-Textonormal"/>
        <w:rPr>
          <w:rFonts w:cs="Arial"/>
        </w:rPr>
      </w:pPr>
      <w:r w:rsidRPr="00FC723F">
        <w:rPr>
          <w:rFonts w:cs="Arial"/>
        </w:rPr>
        <w:t xml:space="preserve">A Superintendência de Riscos e Controles é responsável por fornecer fundamentos e suporte à execução do processo de gerenciamento de riscos, controles internos e conformidade, à BB Seguridade e suas controladas, além da realização da governança de riscos nas demais sociedades em que detém participações. Para que isso funcione adequadamente, a área é segregada das áreas de negócio e da Auditoria Interna. </w:t>
      </w:r>
    </w:p>
    <w:p w14:paraId="147EBE18" w14:textId="77777777" w:rsidR="006162F6" w:rsidRPr="00FC723F" w:rsidRDefault="006162F6" w:rsidP="00454A91">
      <w:pPr>
        <w:pStyle w:val="05-Textonormal"/>
        <w:rPr>
          <w:rFonts w:cs="Arial"/>
        </w:rPr>
      </w:pPr>
    </w:p>
    <w:p w14:paraId="5D4F65E6" w14:textId="77777777" w:rsidR="006162F6" w:rsidRPr="00FC723F" w:rsidRDefault="006162F6" w:rsidP="006A49AA">
      <w:pPr>
        <w:pStyle w:val="05-Textonormal"/>
        <w:rPr>
          <w:rFonts w:cs="Arial"/>
          <w:b/>
          <w:color w:val="1F4E79" w:themeColor="accent1" w:themeShade="80"/>
        </w:rPr>
      </w:pPr>
      <w:r w:rsidRPr="00FC723F">
        <w:rPr>
          <w:rFonts w:cs="Arial"/>
          <w:b/>
          <w:color w:val="1F4E79" w:themeColor="accent1" w:themeShade="80"/>
        </w:rPr>
        <w:t>a) Gestão de Riscos na BB Seguridade e suas sociedades controladas</w:t>
      </w:r>
    </w:p>
    <w:p w14:paraId="4A052353" w14:textId="77777777" w:rsidR="006162F6" w:rsidRPr="00FC723F" w:rsidRDefault="006162F6" w:rsidP="00454A91">
      <w:pPr>
        <w:pStyle w:val="05-Textonormal"/>
        <w:rPr>
          <w:rFonts w:cs="Arial"/>
        </w:rPr>
      </w:pPr>
      <w:r w:rsidRPr="00FC723F">
        <w:rPr>
          <w:rFonts w:cs="Arial"/>
        </w:rPr>
        <w:t>A gestão de riscos da BB Seguridade, conforme definido em sua Política de Gerenciamento de Riscos, Controles Internos e Conformidade,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Riscos e Controles auxilia e monitora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42290590" w14:textId="77777777" w:rsidR="006162F6" w:rsidRPr="00FC723F" w:rsidRDefault="006162F6" w:rsidP="00454A91">
      <w:pPr>
        <w:pStyle w:val="05-Textonormal"/>
        <w:rPr>
          <w:rFonts w:cs="Arial"/>
        </w:rPr>
      </w:pPr>
      <w:r w:rsidRPr="00FC723F">
        <w:rPr>
          <w:rFonts w:cs="Arial"/>
        </w:rPr>
        <w:t>Os mecanismos e instrumentos para o gerenciamento de riscos contemplam ainda, entre outros aspectos: segregação de funções; decisões colegiadas; Política de Segurança da Informação; Política de Prevenção e Combate à Lavagem de Dinheiro e ao Financiamento do Terrorismo; Política de Prevenção e Combate à Corrupção; Código de Ética e Conduta; e um Programa de Integridade alinhado à Lei 12.846/2013 (Lei Anticorrupção) e ao Decreto 8.420/2015 (documentos divulgados internamente e também a mercado por meio do website de RI); normatizações internas de gerenciamento de riscos, controles internos e conformidade; e programa de comunicação interna a respeito do gerenciamento de riscos, controles internos e conformidade, promovendo de forma contínua o aculturamento de todo o Grupo nesses temas.</w:t>
      </w:r>
    </w:p>
    <w:p w14:paraId="3AC73A0F" w14:textId="77777777" w:rsidR="006162F6" w:rsidRPr="00FC723F" w:rsidRDefault="006162F6" w:rsidP="00454A91">
      <w:pPr>
        <w:pStyle w:val="05-Textonormal"/>
        <w:rPr>
          <w:rFonts w:cs="Arial"/>
        </w:rPr>
      </w:pPr>
      <w:r w:rsidRPr="00FC723F">
        <w:rPr>
          <w:rFonts w:cs="Arial"/>
        </w:rPr>
        <w:lastRenderedPageBreak/>
        <w:t>A Diretoria Colegiada conta com o Comitê de Finanças e Investimentos para assessoramento em questões relativas à gestão e ao controle dos riscos de investimentos em ativos financeiros do Grupo e de suas controladas.</w:t>
      </w:r>
    </w:p>
    <w:p w14:paraId="080B15A3" w14:textId="77777777" w:rsidR="006162F6" w:rsidRPr="00FC723F" w:rsidRDefault="006162F6" w:rsidP="00454A91">
      <w:pPr>
        <w:pStyle w:val="05-Textonormal"/>
        <w:rPr>
          <w:rFonts w:cs="Arial"/>
        </w:rPr>
      </w:pPr>
      <w:r w:rsidRPr="00FC723F">
        <w:rPr>
          <w:rFonts w:cs="Arial"/>
        </w:rPr>
        <w:t>Compõe ainda a estrutura de governança da BB Seguridade o Comitê de Auditoria, órgão estatutário de assessoramento ao Conselho de Administração, a quem compete, dentre outras atribuições, avaliar e monitorar as exposições a riscos do Grupo.</w:t>
      </w:r>
    </w:p>
    <w:p w14:paraId="2C49CCEE" w14:textId="77777777" w:rsidR="006162F6" w:rsidRPr="00FC723F" w:rsidRDefault="006162F6" w:rsidP="00454A91">
      <w:pPr>
        <w:pStyle w:val="05-Textonormal"/>
        <w:rPr>
          <w:rFonts w:cs="Arial"/>
        </w:rPr>
      </w:pPr>
      <w:r w:rsidRPr="00FC723F">
        <w:rPr>
          <w:rFonts w:cs="Arial"/>
        </w:rPr>
        <w:t>Informações relacionadas à gestão de riscos são reportadas periodicamente à Diretoria Colegiada e ao Conselho de Administração (discutidas no Comitê de Auditoria) e também levadas ao conhecimento do Conselho Fiscal.</w:t>
      </w:r>
    </w:p>
    <w:p w14:paraId="2647A193" w14:textId="77777777" w:rsidR="006162F6" w:rsidRPr="00FC723F" w:rsidRDefault="006162F6" w:rsidP="006A49AA">
      <w:pPr>
        <w:pStyle w:val="05-Textonormal"/>
        <w:rPr>
          <w:rFonts w:cs="Arial"/>
          <w:b/>
          <w:color w:val="1F4E79" w:themeColor="accent1" w:themeShade="80"/>
        </w:rPr>
      </w:pPr>
      <w:r w:rsidRPr="00FC723F">
        <w:rPr>
          <w:rFonts w:cs="Arial"/>
          <w:b/>
          <w:color w:val="1F4E79" w:themeColor="accent1" w:themeShade="80"/>
        </w:rPr>
        <w:t>a.1) Riscos associados aos investimentos em ativos financeiros</w:t>
      </w:r>
    </w:p>
    <w:p w14:paraId="250E5973" w14:textId="77777777" w:rsidR="006162F6" w:rsidRPr="00FC723F" w:rsidRDefault="006162F6" w:rsidP="00454A91">
      <w:pPr>
        <w:pStyle w:val="05-Textonormal"/>
        <w:rPr>
          <w:rFonts w:cs="Arial"/>
        </w:rPr>
      </w:pPr>
      <w:r w:rsidRPr="00FC723F">
        <w:rPr>
          <w:rFonts w:cs="Arial"/>
        </w:rPr>
        <w:t>O Grupo possui Política de Investimentos Financeiros, aprovada pelo Conselho de Administração e aplicável a todas as companhias do Grupo, na qual estão estabelecidos os critérios referentes à natureza, ao prazo e aos riscos aceitáveis para alocação em ativos financeiros. A política vigente permite a aplicação de recursos apenas em ativos de renda fixa. As operações com ativos que resultem em risco de moeda estrangeira, risco de renda variável ou alavancagem são vedadas, assim como a negociação de instrumentos derivativos, exceto via Fundos de Investimento de Renda Fixa.</w:t>
      </w:r>
    </w:p>
    <w:p w14:paraId="328A4A79" w14:textId="77777777" w:rsidR="006162F6" w:rsidRPr="00FC723F" w:rsidRDefault="006162F6" w:rsidP="00454A91">
      <w:pPr>
        <w:pStyle w:val="05-Textonormal"/>
        <w:rPr>
          <w:rFonts w:cs="Arial"/>
        </w:rPr>
      </w:pPr>
      <w:r w:rsidRPr="00FC723F">
        <w:rPr>
          <w:rFonts w:cs="Arial"/>
        </w:rPr>
        <w:t>Os investimentos em ativos financeiros da BB Seguridade e suas controladas, classificados como equivalentes de caixa, estão concentrados em operações compromissadas lastreadas em títulos públicos federais e em títulos privados junto ao Banco do Brasil (Nota 15). Os demais investimentos em ativos classificados como instrumentos financeiros estão aplicados em fundo de investimento de longo prazo e em letras financeiras (Nota 16).</w:t>
      </w:r>
    </w:p>
    <w:p w14:paraId="0B1B75D6" w14:textId="77777777" w:rsidR="006162F6" w:rsidRPr="00FC723F" w:rsidRDefault="006162F6" w:rsidP="00454A91">
      <w:pPr>
        <w:pStyle w:val="05-Textonormal"/>
        <w:rPr>
          <w:rFonts w:cs="Arial"/>
        </w:rPr>
      </w:pPr>
    </w:p>
    <w:p w14:paraId="378459B3" w14:textId="77777777" w:rsidR="006162F6" w:rsidRPr="00FC723F" w:rsidRDefault="006162F6" w:rsidP="006A49AA">
      <w:pPr>
        <w:pStyle w:val="05-Textonormal"/>
        <w:rPr>
          <w:rFonts w:cs="Arial"/>
          <w:b/>
          <w:color w:val="1F4E79" w:themeColor="accent1" w:themeShade="80"/>
        </w:rPr>
      </w:pPr>
      <w:r w:rsidRPr="00FC723F">
        <w:rPr>
          <w:rFonts w:cs="Arial"/>
          <w:b/>
          <w:color w:val="1F4E79" w:themeColor="accent1" w:themeShade="80"/>
        </w:rPr>
        <w:t>a.2) Risco de mercado</w:t>
      </w:r>
    </w:p>
    <w:p w14:paraId="6B720263" w14:textId="77777777" w:rsidR="006162F6" w:rsidRPr="00FC723F" w:rsidRDefault="006162F6" w:rsidP="00454A91">
      <w:pPr>
        <w:pStyle w:val="05-Textonormal"/>
        <w:rPr>
          <w:rFonts w:cs="Arial"/>
        </w:rPr>
      </w:pPr>
      <w:r w:rsidRPr="00FC723F">
        <w:rPr>
          <w:rFonts w:cs="Arial"/>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w:t>
      </w:r>
    </w:p>
    <w:p w14:paraId="0FD2926B" w14:textId="77777777" w:rsidR="006162F6" w:rsidRPr="00FC723F" w:rsidRDefault="006162F6" w:rsidP="00454A91">
      <w:pPr>
        <w:pStyle w:val="05-Textonormal"/>
        <w:rPr>
          <w:rFonts w:cs="Arial"/>
        </w:rPr>
      </w:pPr>
      <w:r w:rsidRPr="00FC723F">
        <w:rPr>
          <w:rFonts w:cs="Arial"/>
        </w:rPr>
        <w:t xml:space="preserve">A gestão do risco de mercado é executada com base na Política de Investimentos Financeiros, que define os ativos que podem ou não compor os investimentos em ativos financeiros e o limite de </w:t>
      </w:r>
      <w:proofErr w:type="spellStart"/>
      <w:r w:rsidRPr="00FC723F">
        <w:rPr>
          <w:rFonts w:cs="Arial"/>
          <w:i/>
          <w:iCs/>
        </w:rPr>
        <w:t>VaR</w:t>
      </w:r>
      <w:proofErr w:type="spellEnd"/>
      <w:r w:rsidRPr="00FC723F">
        <w:rPr>
          <w:rFonts w:cs="Arial"/>
        </w:rPr>
        <w:t xml:space="preserve"> (</w:t>
      </w:r>
      <w:proofErr w:type="spellStart"/>
      <w:r w:rsidRPr="00FC723F">
        <w:rPr>
          <w:rFonts w:cs="Arial"/>
          <w:i/>
          <w:iCs/>
        </w:rPr>
        <w:t>Value</w:t>
      </w:r>
      <w:proofErr w:type="spellEnd"/>
      <w:r w:rsidRPr="00FC723F">
        <w:rPr>
          <w:rFonts w:cs="Arial"/>
          <w:i/>
          <w:iCs/>
        </w:rPr>
        <w:t xml:space="preserve"> </w:t>
      </w:r>
      <w:proofErr w:type="spellStart"/>
      <w:r w:rsidRPr="00FC723F">
        <w:rPr>
          <w:rFonts w:cs="Arial"/>
          <w:i/>
          <w:iCs/>
        </w:rPr>
        <w:t>at</w:t>
      </w:r>
      <w:proofErr w:type="spellEnd"/>
      <w:r w:rsidRPr="00FC723F">
        <w:rPr>
          <w:rFonts w:cs="Arial"/>
          <w:i/>
          <w:iCs/>
        </w:rPr>
        <w:t xml:space="preserve"> Risk</w:t>
      </w:r>
      <w:r w:rsidRPr="00FC723F">
        <w:rPr>
          <w:rFonts w:cs="Arial"/>
        </w:rPr>
        <w:t>), calculado para horizonte de 21 dias úteis, com a volatilidade da carteira estimada por meio do modelo de média móvel exponencial (</w:t>
      </w:r>
      <w:r w:rsidRPr="00FC723F">
        <w:rPr>
          <w:rFonts w:cs="Arial"/>
          <w:i/>
          <w:iCs/>
        </w:rPr>
        <w:t>EWMA</w:t>
      </w:r>
      <w:r w:rsidRPr="00FC723F">
        <w:rPr>
          <w:rFonts w:cs="Arial"/>
        </w:rPr>
        <w:t>) e nível de confiança de 95%. O indicador é monitorado pelo Comitê de Finanças e Investimentos e pela Diretoria Colegiada.</w:t>
      </w:r>
    </w:p>
    <w:p w14:paraId="1C47CF7E" w14:textId="77777777" w:rsidR="006162F6" w:rsidRPr="00FC723F" w:rsidRDefault="006162F6" w:rsidP="00454A91">
      <w:pPr>
        <w:pStyle w:val="01-TtulodeNota"/>
        <w:jc w:val="left"/>
        <w:rPr>
          <w:rFonts w:cs="Arial"/>
          <w:color w:val="1F4E79" w:themeColor="accent1" w:themeShade="80"/>
        </w:rPr>
      </w:pPr>
    </w:p>
    <w:p w14:paraId="09EFC63B" w14:textId="77777777" w:rsidR="006162F6" w:rsidRPr="00FC723F" w:rsidRDefault="006162F6" w:rsidP="006A49AA">
      <w:pPr>
        <w:pStyle w:val="05-Textonormal"/>
        <w:rPr>
          <w:rFonts w:cs="Arial"/>
          <w:b/>
          <w:color w:val="1F4E79" w:themeColor="accent1" w:themeShade="80"/>
        </w:rPr>
      </w:pPr>
      <w:r w:rsidRPr="00FC723F">
        <w:rPr>
          <w:rFonts w:cs="Arial"/>
          <w:b/>
          <w:color w:val="1F4E79" w:themeColor="accent1" w:themeShade="80"/>
        </w:rPr>
        <w:t>Exposição ao risco de mercado nos investimentos em ativos financeiros</w:t>
      </w:r>
    </w:p>
    <w:p w14:paraId="4E94746A" w14:textId="77777777" w:rsidR="006162F6" w:rsidRPr="00FC723F" w:rsidRDefault="006162F6" w:rsidP="00126179">
      <w:pPr>
        <w:pStyle w:val="06-Rmil"/>
        <w:rPr>
          <w:rFonts w:cs="Arial"/>
        </w:rPr>
      </w:pPr>
      <w:r w:rsidRPr="00FC723F">
        <w:rPr>
          <w:rFonts w:cs="Arial"/>
        </w:rPr>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6162F6" w:rsidRPr="00FC723F" w14:paraId="1001AF61" w14:textId="77777777" w:rsidTr="0004174D">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8EAADB" w:themeColor="accent5" w:themeTint="99"/>
              <w:bottom w:val="nil"/>
            </w:tcBorders>
            <w:shd w:val="clear" w:color="auto" w:fill="D9E2F3" w:themeFill="accent5" w:themeFillTint="33"/>
            <w:vAlign w:val="center"/>
          </w:tcPr>
          <w:p w14:paraId="3042DC14" w14:textId="77777777" w:rsidR="006162F6" w:rsidRPr="00FC723F" w:rsidRDefault="006162F6" w:rsidP="0041179D">
            <w:pPr>
              <w:jc w:val="center"/>
              <w:rPr>
                <w:rFonts w:cs="Arial"/>
                <w:szCs w:val="18"/>
              </w:rPr>
            </w:pPr>
            <w:r w:rsidRPr="00FC723F">
              <w:rPr>
                <w:rFonts w:cs="Arial"/>
                <w:sz w:val="14"/>
                <w:szCs w:val="18"/>
              </w:rPr>
              <w:t>Impacto na carteira</w:t>
            </w:r>
          </w:p>
        </w:tc>
      </w:tr>
      <w:tr w:rsidR="006162F6" w:rsidRPr="00FC723F" w14:paraId="29AA8B17" w14:textId="77777777" w:rsidTr="0004174D">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8EAADB" w:themeColor="accent5" w:themeTint="99"/>
              <w:bottom w:val="nil"/>
            </w:tcBorders>
            <w:vAlign w:val="center"/>
          </w:tcPr>
          <w:p w14:paraId="2BB1D3FD" w14:textId="77777777" w:rsidR="006162F6" w:rsidRPr="00FC723F" w:rsidRDefault="006162F6" w:rsidP="0041179D">
            <w:pPr>
              <w:jc w:val="center"/>
              <w:rPr>
                <w:rFonts w:cs="Arial"/>
                <w:szCs w:val="18"/>
              </w:rPr>
            </w:pPr>
          </w:p>
        </w:tc>
        <w:tc>
          <w:tcPr>
            <w:tcW w:w="353" w:type="dxa"/>
            <w:tcBorders>
              <w:top w:val="single" w:sz="2" w:space="0" w:color="8EAADB" w:themeColor="accent5" w:themeTint="99"/>
              <w:bottom w:val="nil"/>
            </w:tcBorders>
          </w:tcPr>
          <w:p w14:paraId="601E49C7" w14:textId="77777777" w:rsidR="006162F6" w:rsidRPr="00FC723F" w:rsidRDefault="006162F6" w:rsidP="0041179D">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8EAADB" w:themeColor="accent5" w:themeTint="99"/>
              <w:bottom w:val="single" w:sz="2" w:space="0" w:color="8EAADB" w:themeColor="accent5" w:themeTint="99"/>
            </w:tcBorders>
            <w:vAlign w:val="center"/>
          </w:tcPr>
          <w:p w14:paraId="05015254" w14:textId="77777777" w:rsidR="006162F6" w:rsidRPr="00FC723F" w:rsidRDefault="006162F6" w:rsidP="0041179D">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FC723F">
              <w:rPr>
                <w:rFonts w:cs="Arial"/>
                <w:b/>
                <w:sz w:val="14"/>
                <w:szCs w:val="18"/>
              </w:rPr>
              <w:t>Controlador</w:t>
            </w:r>
          </w:p>
        </w:tc>
        <w:tc>
          <w:tcPr>
            <w:tcW w:w="242" w:type="dxa"/>
            <w:tcBorders>
              <w:top w:val="single" w:sz="2" w:space="0" w:color="8EAADB" w:themeColor="accent5" w:themeTint="99"/>
              <w:bottom w:val="nil"/>
            </w:tcBorders>
          </w:tcPr>
          <w:p w14:paraId="1EC01DBC" w14:textId="77777777" w:rsidR="006162F6" w:rsidRPr="00FC723F" w:rsidRDefault="006162F6" w:rsidP="0041179D">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8EAADB" w:themeColor="accent5" w:themeTint="99"/>
              <w:bottom w:val="single" w:sz="2" w:space="0" w:color="8EAADB" w:themeColor="accent5" w:themeTint="99"/>
            </w:tcBorders>
            <w:vAlign w:val="center"/>
          </w:tcPr>
          <w:p w14:paraId="4B417822" w14:textId="77777777" w:rsidR="006162F6" w:rsidRPr="00FC723F" w:rsidRDefault="006162F6" w:rsidP="0041179D">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FC723F">
              <w:rPr>
                <w:rFonts w:cs="Arial"/>
                <w:b/>
                <w:sz w:val="14"/>
                <w:szCs w:val="18"/>
              </w:rPr>
              <w:t>Consolidado</w:t>
            </w:r>
          </w:p>
        </w:tc>
      </w:tr>
      <w:tr w:rsidR="006162F6" w:rsidRPr="00FC723F" w14:paraId="646B6417" w14:textId="77777777" w:rsidTr="0004174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D9E2F3" w:themeFill="accent5" w:themeFillTint="33"/>
          </w:tcPr>
          <w:p w14:paraId="0EA6C9ED" w14:textId="77777777" w:rsidR="006162F6" w:rsidRPr="00FC723F" w:rsidRDefault="006162F6" w:rsidP="0041179D">
            <w:pPr>
              <w:pStyle w:val="08-Tabelageral"/>
              <w:jc w:val="left"/>
              <w:rPr>
                <w:rFonts w:cs="Arial"/>
                <w:b w:val="0"/>
              </w:rPr>
            </w:pPr>
          </w:p>
        </w:tc>
        <w:tc>
          <w:tcPr>
            <w:tcW w:w="353" w:type="dxa"/>
            <w:tcBorders>
              <w:top w:val="nil"/>
              <w:bottom w:val="single" w:sz="2" w:space="0" w:color="8EAADB" w:themeColor="accent5" w:themeTint="99"/>
            </w:tcBorders>
            <w:shd w:val="clear" w:color="auto" w:fill="D9E2F3" w:themeFill="accent5" w:themeFillTint="33"/>
          </w:tcPr>
          <w:p w14:paraId="2F9D3109" w14:textId="77777777" w:rsidR="006162F6" w:rsidRPr="00FC723F" w:rsidRDefault="006162F6" w:rsidP="0041179D">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6EF8FE" w14:textId="77777777" w:rsidR="006162F6" w:rsidRPr="00FC723F" w:rsidRDefault="006162F6" w:rsidP="005D1122">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30.06.2021</w:t>
            </w:r>
          </w:p>
        </w:tc>
        <w:tc>
          <w:tcPr>
            <w:tcW w:w="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52F022" w14:textId="77777777" w:rsidR="006162F6" w:rsidRPr="00FC723F" w:rsidRDefault="006162F6"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D3033E" w14:textId="77777777" w:rsidR="006162F6" w:rsidRPr="00FC723F" w:rsidRDefault="006162F6" w:rsidP="0041179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b/>
              </w:rPr>
              <w:t>31.12.2020</w:t>
            </w: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3058E2" w14:textId="77777777" w:rsidR="006162F6" w:rsidRPr="00FC723F" w:rsidRDefault="006162F6"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w:t>
            </w:r>
          </w:p>
        </w:tc>
        <w:tc>
          <w:tcPr>
            <w:tcW w:w="242" w:type="dxa"/>
            <w:tcBorders>
              <w:top w:val="nil"/>
              <w:bottom w:val="single" w:sz="2" w:space="0" w:color="8EAADB" w:themeColor="accent5" w:themeTint="99"/>
            </w:tcBorders>
            <w:shd w:val="clear" w:color="auto" w:fill="D9E2F3" w:themeFill="accent5" w:themeFillTint="33"/>
            <w:vAlign w:val="center"/>
          </w:tcPr>
          <w:p w14:paraId="5BCEBD93" w14:textId="77777777" w:rsidR="006162F6" w:rsidRPr="00FC723F" w:rsidRDefault="006162F6"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4BAAB0" w14:textId="77777777" w:rsidR="006162F6" w:rsidRPr="00FC723F" w:rsidRDefault="006162F6"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30.06.2021</w:t>
            </w: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DFE632" w14:textId="77777777" w:rsidR="006162F6" w:rsidRPr="00FC723F" w:rsidRDefault="006162F6"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8EF836" w14:textId="77777777" w:rsidR="006162F6" w:rsidRPr="00FC723F" w:rsidRDefault="006162F6" w:rsidP="0041179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b/>
              </w:rPr>
              <w:t>31.12.2020</w:t>
            </w: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D5069D" w14:textId="77777777" w:rsidR="006162F6" w:rsidRPr="00FC723F" w:rsidRDefault="006162F6" w:rsidP="0041179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w:t>
            </w:r>
          </w:p>
        </w:tc>
      </w:tr>
      <w:tr w:rsidR="006162F6" w:rsidRPr="00FC723F" w14:paraId="26360D17" w14:textId="77777777" w:rsidTr="0004174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FFFFFF" w:themeFill="background1"/>
          </w:tcPr>
          <w:p w14:paraId="06EBA2E6" w14:textId="77777777" w:rsidR="006162F6" w:rsidRPr="00FC723F" w:rsidRDefault="006162F6" w:rsidP="0087602D">
            <w:pPr>
              <w:pStyle w:val="08-Tabelageral"/>
              <w:jc w:val="left"/>
              <w:rPr>
                <w:rFonts w:cs="Arial"/>
                <w:b w:val="0"/>
                <w:szCs w:val="14"/>
              </w:rPr>
            </w:pPr>
            <w:proofErr w:type="spellStart"/>
            <w:r w:rsidRPr="00FC723F">
              <w:rPr>
                <w:rFonts w:cs="Arial"/>
                <w:b w:val="0"/>
                <w:i/>
                <w:iCs/>
                <w:szCs w:val="14"/>
              </w:rPr>
              <w:t>Value</w:t>
            </w:r>
            <w:proofErr w:type="spellEnd"/>
            <w:r w:rsidRPr="00FC723F">
              <w:rPr>
                <w:rFonts w:cs="Arial"/>
                <w:b w:val="0"/>
                <w:i/>
                <w:iCs/>
                <w:szCs w:val="14"/>
              </w:rPr>
              <w:t xml:space="preserve"> </w:t>
            </w:r>
            <w:proofErr w:type="spellStart"/>
            <w:r w:rsidRPr="00FC723F">
              <w:rPr>
                <w:rFonts w:cs="Arial"/>
                <w:b w:val="0"/>
                <w:i/>
                <w:iCs/>
                <w:szCs w:val="14"/>
              </w:rPr>
              <w:t>at</w:t>
            </w:r>
            <w:proofErr w:type="spellEnd"/>
            <w:r w:rsidRPr="00FC723F">
              <w:rPr>
                <w:rFonts w:cs="Arial"/>
                <w:b w:val="0"/>
                <w:i/>
                <w:iCs/>
                <w:szCs w:val="14"/>
              </w:rPr>
              <w:t xml:space="preserve"> Risk (</w:t>
            </w:r>
            <w:proofErr w:type="spellStart"/>
            <w:r w:rsidRPr="00FC723F">
              <w:rPr>
                <w:rFonts w:cs="Arial"/>
                <w:b w:val="0"/>
                <w:i/>
                <w:iCs/>
                <w:szCs w:val="14"/>
              </w:rPr>
              <w:t>VaR</w:t>
            </w:r>
            <w:proofErr w:type="spellEnd"/>
            <w:r w:rsidRPr="00FC723F">
              <w:rPr>
                <w:rFonts w:cs="Arial"/>
                <w:b w:val="0"/>
                <w:szCs w:val="14"/>
              </w:rPr>
              <w:t>)</w:t>
            </w:r>
          </w:p>
        </w:tc>
        <w:tc>
          <w:tcPr>
            <w:tcW w:w="353" w:type="dxa"/>
            <w:tcBorders>
              <w:top w:val="nil"/>
              <w:bottom w:val="single" w:sz="2" w:space="0" w:color="8EAADB" w:themeColor="accent5" w:themeTint="99"/>
            </w:tcBorders>
            <w:shd w:val="clear" w:color="auto" w:fill="FFFFFF" w:themeFill="background1"/>
            <w:vAlign w:val="center"/>
          </w:tcPr>
          <w:p w14:paraId="18D50230" w14:textId="77777777" w:rsidR="006162F6" w:rsidRPr="00FC723F" w:rsidRDefault="006162F6" w:rsidP="0087602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3EC19A7E" w14:textId="77777777" w:rsidR="006162F6" w:rsidRPr="00FC723F" w:rsidRDefault="006162F6" w:rsidP="0087602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0</w:t>
            </w:r>
          </w:p>
        </w:tc>
        <w:tc>
          <w:tcPr>
            <w:tcW w:w="63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450B050" w14:textId="77777777" w:rsidR="006162F6" w:rsidRPr="00FC723F" w:rsidRDefault="006162F6" w:rsidP="0087602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0,00</w:t>
            </w:r>
          </w:p>
        </w:tc>
        <w:tc>
          <w:tcPr>
            <w:tcW w:w="1418"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688AD0D" w14:textId="77777777" w:rsidR="006162F6" w:rsidRPr="00FC723F" w:rsidRDefault="006162F6" w:rsidP="0087602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463AA36" w14:textId="77777777" w:rsidR="006162F6" w:rsidRPr="00FC723F" w:rsidRDefault="006162F6" w:rsidP="0087602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E858EF6" w14:textId="77777777" w:rsidR="006162F6" w:rsidRPr="00FC723F" w:rsidRDefault="006162F6" w:rsidP="0087602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4CA8028" w14:textId="77777777" w:rsidR="006162F6" w:rsidRPr="00FC723F" w:rsidRDefault="006162F6" w:rsidP="0087602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7A3640F" w14:textId="77777777" w:rsidR="006162F6" w:rsidRPr="00FC723F" w:rsidRDefault="006162F6" w:rsidP="0087602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0,00</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62427202" w14:textId="77777777" w:rsidR="006162F6" w:rsidRPr="00FC723F" w:rsidRDefault="006162F6" w:rsidP="0087602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color w:val="000000"/>
                <w:szCs w:val="14"/>
              </w:rPr>
              <w:t>4</w:t>
            </w:r>
          </w:p>
        </w:tc>
        <w:tc>
          <w:tcPr>
            <w:tcW w:w="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A1C9969" w14:textId="77777777" w:rsidR="006162F6" w:rsidRPr="00FC723F" w:rsidRDefault="006162F6" w:rsidP="0087602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szCs w:val="14"/>
              </w:rPr>
              <w:t>0,00</w:t>
            </w:r>
          </w:p>
        </w:tc>
      </w:tr>
    </w:tbl>
    <w:p w14:paraId="02A0EAD3" w14:textId="77777777" w:rsidR="006162F6" w:rsidRPr="00FC723F" w:rsidRDefault="006162F6">
      <w:pPr>
        <w:rPr>
          <w:rFonts w:cs="Arial"/>
          <w:b/>
          <w:color w:val="1F4E79" w:themeColor="accent1" w:themeShade="80"/>
          <w:szCs w:val="18"/>
        </w:rPr>
      </w:pPr>
    </w:p>
    <w:p w14:paraId="725D4E5B" w14:textId="77777777" w:rsidR="006162F6" w:rsidRPr="00FC723F" w:rsidRDefault="006162F6" w:rsidP="006A49AA">
      <w:pPr>
        <w:pStyle w:val="05-Textonormal"/>
        <w:rPr>
          <w:rFonts w:cs="Arial"/>
          <w:b/>
          <w:color w:val="1F4E79" w:themeColor="accent1" w:themeShade="80"/>
        </w:rPr>
      </w:pPr>
      <w:r w:rsidRPr="00FC723F">
        <w:rPr>
          <w:rFonts w:cs="Arial"/>
          <w:b/>
          <w:color w:val="1F4E79" w:themeColor="accent1" w:themeShade="80"/>
        </w:rPr>
        <w:t>Análise de sensibilidade aos fatores de risco de mercado</w:t>
      </w:r>
    </w:p>
    <w:p w14:paraId="0093F1A0" w14:textId="77777777" w:rsidR="006162F6" w:rsidRPr="00FC723F" w:rsidRDefault="006162F6" w:rsidP="00EA1DC1">
      <w:pPr>
        <w:pStyle w:val="01-Textonormal"/>
        <w:rPr>
          <w:rFonts w:cs="Arial"/>
        </w:rPr>
      </w:pPr>
      <w:r w:rsidRPr="00FC723F">
        <w:rPr>
          <w:rFonts w:cs="Arial"/>
        </w:rPr>
        <w:t xml:space="preserve">Em 30 de junho de 2021, os únicos instrumentos derivativos detidos pelo Grupo eram contratos Futuro de Taxa Média de Depósitos Interfinanceiros de Um Dia, investidos por meio de fundos de investimentos de renda fixa. A exposição da BB Seguridade e suas controladas aos fatores de risco de mercado origina-se de seus ativos financeiros, que são quase em sua totalidade (mais que </w:t>
      </w:r>
      <w:r w:rsidRPr="00FC723F">
        <w:rPr>
          <w:rFonts w:cs="Arial"/>
          <w:color w:val="000000" w:themeColor="text1"/>
        </w:rPr>
        <w:t xml:space="preserve">99,99% </w:t>
      </w:r>
      <w:r w:rsidRPr="00FC723F">
        <w:rPr>
          <w:rFonts w:cs="Arial"/>
        </w:rPr>
        <w:t>da carteira do Grupo) instrumentos financeiros com taxa de remuneração pós-fixada atrelada à taxa Selic ou DI. Com base nos estudos realizados, não há exposição relevante a fatores de risco de mercado.</w:t>
      </w:r>
    </w:p>
    <w:p w14:paraId="46A93535" w14:textId="77777777" w:rsidR="006162F6" w:rsidRPr="00FC723F" w:rsidRDefault="006162F6" w:rsidP="006A49AA">
      <w:pPr>
        <w:pStyle w:val="05-Textonormal"/>
        <w:rPr>
          <w:rFonts w:cs="Arial"/>
          <w:b/>
          <w:color w:val="1F4E79" w:themeColor="accent1" w:themeShade="80"/>
        </w:rPr>
      </w:pPr>
      <w:r w:rsidRPr="00FC723F">
        <w:rPr>
          <w:rFonts w:cs="Arial"/>
          <w:b/>
          <w:color w:val="1F4E79" w:themeColor="accent1" w:themeShade="80"/>
        </w:rPr>
        <w:t>a.3) Risco de Crédito</w:t>
      </w:r>
    </w:p>
    <w:p w14:paraId="646B00EE" w14:textId="77777777" w:rsidR="006162F6" w:rsidRPr="00FC723F" w:rsidRDefault="006162F6" w:rsidP="006A49AA">
      <w:pPr>
        <w:pStyle w:val="05-Textonormal"/>
        <w:rPr>
          <w:rFonts w:cs="Arial"/>
        </w:rPr>
      </w:pPr>
      <w:r w:rsidRPr="00FC723F">
        <w:rPr>
          <w:rFonts w:cs="Arial"/>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esse risco origina-se da carteira de investimentos em ativos financeiros, que possui em sua composição títulos emitidos por contrapartes privadas.</w:t>
      </w:r>
    </w:p>
    <w:p w14:paraId="780F851F" w14:textId="77777777" w:rsidR="006162F6" w:rsidRPr="00FC723F" w:rsidRDefault="006162F6" w:rsidP="006A49AA">
      <w:pPr>
        <w:pStyle w:val="05-Textonormal"/>
        <w:rPr>
          <w:rFonts w:cs="Arial"/>
        </w:rPr>
      </w:pPr>
      <w:bookmarkStart w:id="34" w:name="_Hlk46330444"/>
      <w:r w:rsidRPr="00FC723F">
        <w:rPr>
          <w:rFonts w:cs="Arial"/>
        </w:rPr>
        <w:t xml:space="preserve">Sobre o risco de crédito proveniente do pagamento de corretagem dos produtos comercializados pela BB Corretora, considera-se devidamente mitigado, em função da natureza da operação do Grupo e pelo fato de tais valores serem recebidos por meio do Banco do Brasil e repassados diretamente à BB Corretora. </w:t>
      </w:r>
    </w:p>
    <w:bookmarkEnd w:id="34"/>
    <w:p w14:paraId="0672EE3A" w14:textId="77777777" w:rsidR="006162F6" w:rsidRPr="00FC723F" w:rsidRDefault="006162F6" w:rsidP="00880C68">
      <w:pPr>
        <w:pStyle w:val="05-Textonormal"/>
        <w:keepNext/>
        <w:keepLines/>
        <w:pageBreakBefore/>
        <w:rPr>
          <w:rFonts w:cs="Arial"/>
          <w:b/>
          <w:color w:val="1F4E79" w:themeColor="accent1" w:themeShade="80"/>
        </w:rPr>
      </w:pPr>
      <w:r w:rsidRPr="00FC723F">
        <w:rPr>
          <w:rFonts w:cs="Arial"/>
          <w:b/>
          <w:color w:val="1F4E79" w:themeColor="accent1" w:themeShade="80"/>
        </w:rPr>
        <w:lastRenderedPageBreak/>
        <w:t>Exposição ao risco de crédito nos investimentos em ativos financeiros</w:t>
      </w:r>
    </w:p>
    <w:p w14:paraId="0229D335" w14:textId="77777777" w:rsidR="006162F6" w:rsidRPr="00FC723F" w:rsidRDefault="006162F6" w:rsidP="00126179">
      <w:pPr>
        <w:pStyle w:val="06-Rmil"/>
        <w:rPr>
          <w:rFonts w:cs="Arial"/>
        </w:rPr>
      </w:pPr>
      <w:r w:rsidRPr="00FC723F">
        <w:rPr>
          <w:rFonts w:cs="Arial"/>
        </w:rPr>
        <w:t>R$ mil</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853"/>
        <w:gridCol w:w="455"/>
        <w:gridCol w:w="1105"/>
        <w:gridCol w:w="708"/>
        <w:gridCol w:w="993"/>
        <w:gridCol w:w="707"/>
      </w:tblGrid>
      <w:tr w:rsidR="006162F6" w:rsidRPr="00FC723F" w14:paraId="390D8F37" w14:textId="77777777" w:rsidTr="00EA1DC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8EAADB" w:themeColor="accent5" w:themeTint="99"/>
            </w:tcBorders>
            <w:shd w:val="clear" w:color="auto" w:fill="D9E2F3" w:themeFill="accent5" w:themeFillTint="33"/>
            <w:vAlign w:val="center"/>
          </w:tcPr>
          <w:p w14:paraId="19984B35" w14:textId="77777777" w:rsidR="006162F6" w:rsidRPr="00FC723F" w:rsidRDefault="006162F6" w:rsidP="00CB2D76">
            <w:pPr>
              <w:jc w:val="center"/>
              <w:rPr>
                <w:rFonts w:cs="Arial"/>
                <w:szCs w:val="18"/>
              </w:rPr>
            </w:pPr>
            <w:r w:rsidRPr="00FC723F">
              <w:rPr>
                <w:rFonts w:cs="Arial"/>
                <w:sz w:val="14"/>
                <w:szCs w:val="18"/>
              </w:rPr>
              <w:t xml:space="preserve">Ativos Financeiros </w:t>
            </w:r>
            <w:r w:rsidRPr="00FC723F">
              <w:rPr>
                <w:rFonts w:cs="Arial"/>
                <w:sz w:val="14"/>
                <w:szCs w:val="18"/>
                <w:vertAlign w:val="superscript"/>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89F784" w14:textId="77777777" w:rsidR="006162F6" w:rsidRPr="00FC723F" w:rsidRDefault="006162F6" w:rsidP="0026411A">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FC723F">
              <w:rPr>
                <w:rFonts w:cs="Arial"/>
                <w:sz w:val="14"/>
                <w:szCs w:val="18"/>
              </w:rPr>
              <w:t>Controlador</w:t>
            </w:r>
          </w:p>
        </w:tc>
        <w:tc>
          <w:tcPr>
            <w:tcW w:w="455" w:type="dxa"/>
            <w:tcBorders>
              <w:top w:val="single" w:sz="2" w:space="0" w:color="8EAADB" w:themeColor="accent5" w:themeTint="99"/>
              <w:bottom w:val="nil"/>
            </w:tcBorders>
            <w:shd w:val="clear" w:color="auto" w:fill="D9E2F3" w:themeFill="accent5" w:themeFillTint="33"/>
          </w:tcPr>
          <w:p w14:paraId="01E94378" w14:textId="77777777" w:rsidR="006162F6" w:rsidRPr="00FC723F" w:rsidRDefault="006162F6" w:rsidP="0026411A">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CE1521" w14:textId="77777777" w:rsidR="006162F6" w:rsidRPr="00FC723F" w:rsidRDefault="006162F6" w:rsidP="0026411A">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FC723F">
              <w:rPr>
                <w:rFonts w:cs="Arial"/>
                <w:sz w:val="14"/>
                <w:szCs w:val="18"/>
              </w:rPr>
              <w:t>Consolidado</w:t>
            </w:r>
          </w:p>
        </w:tc>
      </w:tr>
      <w:tr w:rsidR="006162F6" w:rsidRPr="00FC723F" w14:paraId="1D0311C5" w14:textId="77777777" w:rsidTr="00125B60">
        <w:trPr>
          <w:cnfStyle w:val="000000100000" w:firstRow="0" w:lastRow="0" w:firstColumn="0" w:lastColumn="0" w:oddVBand="0" w:evenVBand="0" w:oddHBand="1" w:evenHBand="0" w:firstRowFirstColumn="0" w:firstRowLastColumn="0" w:lastRowFirstColumn="0" w:lastRowLastColumn="0"/>
          <w:trHeight w:hRule="exact" w:val="282"/>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8EAADB" w:themeColor="accent5" w:themeTint="99"/>
            </w:tcBorders>
          </w:tcPr>
          <w:p w14:paraId="583C0978" w14:textId="77777777" w:rsidR="006162F6" w:rsidRPr="00FC723F" w:rsidRDefault="006162F6" w:rsidP="001C1EDA">
            <w:pPr>
              <w:pStyle w:val="08-Tabelageral"/>
              <w:jc w:val="left"/>
              <w:rPr>
                <w:rFonts w:cs="Arial"/>
                <w:b w:val="0"/>
              </w:rPr>
            </w:pPr>
          </w:p>
        </w:tc>
        <w:tc>
          <w:tcPr>
            <w:tcW w:w="1160" w:type="dxa"/>
            <w:tcBorders>
              <w:top w:val="single" w:sz="2" w:space="0" w:color="8EAADB" w:themeColor="accent5" w:themeTint="99"/>
              <w:bottom w:val="single" w:sz="2" w:space="0" w:color="8EAADB" w:themeColor="accent5" w:themeTint="99"/>
            </w:tcBorders>
            <w:vAlign w:val="center"/>
          </w:tcPr>
          <w:p w14:paraId="12442E4B" w14:textId="77777777" w:rsidR="006162F6" w:rsidRPr="00FC723F" w:rsidRDefault="006162F6"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30.06.2021</w:t>
            </w:r>
          </w:p>
        </w:tc>
        <w:tc>
          <w:tcPr>
            <w:tcW w:w="633" w:type="dxa"/>
            <w:tcBorders>
              <w:top w:val="single" w:sz="2" w:space="0" w:color="8EAADB" w:themeColor="accent5" w:themeTint="99"/>
              <w:bottom w:val="single" w:sz="2" w:space="0" w:color="8EAADB" w:themeColor="accent5" w:themeTint="99"/>
            </w:tcBorders>
            <w:vAlign w:val="center"/>
          </w:tcPr>
          <w:p w14:paraId="5CB0A3B9" w14:textId="77777777" w:rsidR="006162F6" w:rsidRPr="00FC723F" w:rsidRDefault="006162F6"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w:t>
            </w:r>
          </w:p>
        </w:tc>
        <w:tc>
          <w:tcPr>
            <w:tcW w:w="897" w:type="dxa"/>
            <w:tcBorders>
              <w:top w:val="single" w:sz="2" w:space="0" w:color="8EAADB" w:themeColor="accent5" w:themeTint="99"/>
              <w:bottom w:val="single" w:sz="2" w:space="0" w:color="8EAADB" w:themeColor="accent5" w:themeTint="99"/>
            </w:tcBorders>
            <w:vAlign w:val="center"/>
          </w:tcPr>
          <w:p w14:paraId="7F85DE0C" w14:textId="77777777" w:rsidR="006162F6" w:rsidRPr="00FC723F" w:rsidRDefault="006162F6" w:rsidP="00125B60">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b/>
              </w:rPr>
              <w:t>31.12.2020</w:t>
            </w:r>
          </w:p>
        </w:tc>
        <w:tc>
          <w:tcPr>
            <w:tcW w:w="853" w:type="dxa"/>
            <w:tcBorders>
              <w:top w:val="single" w:sz="2" w:space="0" w:color="8EAADB" w:themeColor="accent5" w:themeTint="99"/>
              <w:bottom w:val="single" w:sz="2" w:space="0" w:color="8EAADB" w:themeColor="accent5" w:themeTint="99"/>
            </w:tcBorders>
            <w:vAlign w:val="center"/>
          </w:tcPr>
          <w:p w14:paraId="4DA47D80" w14:textId="77777777" w:rsidR="006162F6" w:rsidRPr="00FC723F" w:rsidRDefault="006162F6" w:rsidP="00125B6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w:t>
            </w:r>
          </w:p>
        </w:tc>
        <w:tc>
          <w:tcPr>
            <w:tcW w:w="455" w:type="dxa"/>
            <w:tcBorders>
              <w:top w:val="nil"/>
              <w:bottom w:val="single" w:sz="2" w:space="0" w:color="8EAADB" w:themeColor="accent5" w:themeTint="99"/>
            </w:tcBorders>
            <w:vAlign w:val="center"/>
          </w:tcPr>
          <w:p w14:paraId="3A6F7D2E" w14:textId="77777777" w:rsidR="006162F6" w:rsidRPr="00FC723F" w:rsidRDefault="006162F6"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vAlign w:val="center"/>
          </w:tcPr>
          <w:p w14:paraId="622213D8" w14:textId="77777777" w:rsidR="006162F6" w:rsidRPr="00FC723F" w:rsidRDefault="006162F6"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30.06.2020</w:t>
            </w:r>
          </w:p>
        </w:tc>
        <w:tc>
          <w:tcPr>
            <w:tcW w:w="708" w:type="dxa"/>
            <w:tcBorders>
              <w:top w:val="single" w:sz="2" w:space="0" w:color="8EAADB" w:themeColor="accent5" w:themeTint="99"/>
              <w:bottom w:val="single" w:sz="2" w:space="0" w:color="8EAADB" w:themeColor="accent5" w:themeTint="99"/>
            </w:tcBorders>
            <w:vAlign w:val="center"/>
          </w:tcPr>
          <w:p w14:paraId="50601FE8" w14:textId="77777777" w:rsidR="006162F6" w:rsidRPr="00FC723F" w:rsidRDefault="006162F6" w:rsidP="001C1EDA">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w:t>
            </w:r>
          </w:p>
        </w:tc>
        <w:tc>
          <w:tcPr>
            <w:tcW w:w="993" w:type="dxa"/>
            <w:tcBorders>
              <w:top w:val="single" w:sz="2" w:space="0" w:color="8EAADB" w:themeColor="accent5" w:themeTint="99"/>
              <w:bottom w:val="single" w:sz="2" w:space="0" w:color="8EAADB" w:themeColor="accent5" w:themeTint="99"/>
            </w:tcBorders>
            <w:vAlign w:val="center"/>
          </w:tcPr>
          <w:p w14:paraId="12B4EA57" w14:textId="77777777" w:rsidR="006162F6" w:rsidRPr="00FC723F" w:rsidRDefault="006162F6">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b/>
              </w:rPr>
              <w:t>31.12.2020</w:t>
            </w:r>
          </w:p>
        </w:tc>
        <w:tc>
          <w:tcPr>
            <w:tcW w:w="707" w:type="dxa"/>
            <w:tcBorders>
              <w:top w:val="single" w:sz="2" w:space="0" w:color="8EAADB" w:themeColor="accent5" w:themeTint="99"/>
              <w:bottom w:val="single" w:sz="2" w:space="0" w:color="8EAADB" w:themeColor="accent5" w:themeTint="99"/>
            </w:tcBorders>
            <w:vAlign w:val="center"/>
          </w:tcPr>
          <w:p w14:paraId="418EC407" w14:textId="77777777" w:rsidR="006162F6" w:rsidRPr="00FC723F" w:rsidRDefault="006162F6" w:rsidP="00125B60">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b/>
              </w:rPr>
              <w:t>%</w:t>
            </w:r>
          </w:p>
        </w:tc>
      </w:tr>
      <w:tr w:rsidR="006162F6" w:rsidRPr="00FC723F" w14:paraId="3880CF5C" w14:textId="77777777" w:rsidTr="000F400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shd w:val="clear" w:color="auto" w:fill="FFFFFF" w:themeFill="background1"/>
          </w:tcPr>
          <w:p w14:paraId="19CD6226" w14:textId="77777777" w:rsidR="006162F6" w:rsidRPr="00FC723F" w:rsidRDefault="006162F6" w:rsidP="000F400A">
            <w:pPr>
              <w:pStyle w:val="07-Legenda"/>
              <w:ind w:left="0" w:firstLine="0"/>
              <w:jc w:val="left"/>
              <w:rPr>
                <w:rFonts w:cs="Arial"/>
                <w:b w:val="0"/>
                <w:lang w:val="en-US"/>
              </w:rPr>
            </w:pPr>
            <w:r w:rsidRPr="00FC723F">
              <w:rPr>
                <w:rFonts w:cs="Arial"/>
                <w:b w:val="0"/>
              </w:rPr>
              <w:t xml:space="preserve">Títulos Públicos Federais </w:t>
            </w:r>
            <w:r w:rsidRPr="00FC723F">
              <w:rPr>
                <w:rFonts w:cs="Arial"/>
                <w:b w:val="0"/>
                <w:vertAlign w:val="superscript"/>
              </w:rPr>
              <w:t>(2)</w:t>
            </w:r>
          </w:p>
        </w:tc>
        <w:tc>
          <w:tcPr>
            <w:tcW w:w="1160" w:type="dxa"/>
            <w:tcBorders>
              <w:top w:val="single" w:sz="2" w:space="0" w:color="8EAADB" w:themeColor="accent5" w:themeTint="99"/>
              <w:bottom w:val="nil"/>
            </w:tcBorders>
            <w:shd w:val="clear" w:color="auto" w:fill="FFFFFF" w:themeFill="background1"/>
            <w:vAlign w:val="center"/>
          </w:tcPr>
          <w:p w14:paraId="773B0C64"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317.020</w:t>
            </w:r>
          </w:p>
        </w:tc>
        <w:tc>
          <w:tcPr>
            <w:tcW w:w="633" w:type="dxa"/>
            <w:tcBorders>
              <w:top w:val="single" w:sz="2" w:space="0" w:color="8EAADB" w:themeColor="accent5" w:themeTint="99"/>
              <w:bottom w:val="nil"/>
            </w:tcBorders>
            <w:shd w:val="clear" w:color="auto" w:fill="FFFFFF" w:themeFill="background1"/>
            <w:vAlign w:val="center"/>
          </w:tcPr>
          <w:p w14:paraId="2F574833"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100,00</w:t>
            </w:r>
          </w:p>
        </w:tc>
        <w:tc>
          <w:tcPr>
            <w:tcW w:w="897" w:type="dxa"/>
            <w:tcBorders>
              <w:top w:val="single" w:sz="2" w:space="0" w:color="8EAADB" w:themeColor="accent5" w:themeTint="99"/>
              <w:bottom w:val="nil"/>
            </w:tcBorders>
            <w:shd w:val="clear" w:color="auto" w:fill="FFFFFF" w:themeFill="background1"/>
            <w:vAlign w:val="center"/>
          </w:tcPr>
          <w:p w14:paraId="42798759"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FC723F">
              <w:rPr>
                <w:rFonts w:cs="Arial"/>
                <w:color w:val="000000"/>
                <w:szCs w:val="14"/>
              </w:rPr>
              <w:t>208.469</w:t>
            </w:r>
          </w:p>
        </w:tc>
        <w:tc>
          <w:tcPr>
            <w:tcW w:w="853" w:type="dxa"/>
            <w:tcBorders>
              <w:top w:val="single" w:sz="2" w:space="0" w:color="8EAADB" w:themeColor="accent5" w:themeTint="99"/>
              <w:bottom w:val="nil"/>
            </w:tcBorders>
            <w:shd w:val="clear" w:color="auto" w:fill="FFFFFF" w:themeFill="background1"/>
            <w:vAlign w:val="center"/>
          </w:tcPr>
          <w:p w14:paraId="4B4A2B5C"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FC723F">
              <w:rPr>
                <w:rFonts w:cs="Arial"/>
                <w:color w:val="000000"/>
                <w:szCs w:val="14"/>
              </w:rPr>
              <w:t>100,00</w:t>
            </w:r>
          </w:p>
        </w:tc>
        <w:tc>
          <w:tcPr>
            <w:tcW w:w="455" w:type="dxa"/>
            <w:tcBorders>
              <w:top w:val="single" w:sz="2" w:space="0" w:color="8EAADB" w:themeColor="accent5" w:themeTint="99"/>
              <w:bottom w:val="nil"/>
            </w:tcBorders>
            <w:shd w:val="clear" w:color="auto" w:fill="FFFFFF" w:themeFill="background1"/>
            <w:vAlign w:val="center"/>
          </w:tcPr>
          <w:p w14:paraId="776E53F1"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5E97377D" w14:textId="77777777" w:rsidR="006162F6" w:rsidRPr="00FC723F" w:rsidRDefault="006162F6" w:rsidP="001A46FB">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2.580.956</w:t>
            </w:r>
          </w:p>
        </w:tc>
        <w:tc>
          <w:tcPr>
            <w:tcW w:w="708" w:type="dxa"/>
            <w:tcBorders>
              <w:top w:val="single" w:sz="2" w:space="0" w:color="8EAADB" w:themeColor="accent5" w:themeTint="99"/>
              <w:bottom w:val="nil"/>
            </w:tcBorders>
            <w:shd w:val="clear" w:color="auto" w:fill="FFFFFF" w:themeFill="background1"/>
            <w:vAlign w:val="center"/>
          </w:tcPr>
          <w:p w14:paraId="6A38A8D3"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FC723F">
              <w:rPr>
                <w:rFonts w:cs="Arial"/>
                <w:color w:val="000000"/>
                <w:szCs w:val="14"/>
              </w:rPr>
              <w:t>89,43</w:t>
            </w:r>
          </w:p>
        </w:tc>
        <w:tc>
          <w:tcPr>
            <w:tcW w:w="993" w:type="dxa"/>
            <w:tcBorders>
              <w:top w:val="single" w:sz="2" w:space="0" w:color="8EAADB" w:themeColor="accent5" w:themeTint="99"/>
              <w:bottom w:val="nil"/>
            </w:tcBorders>
            <w:shd w:val="clear" w:color="auto" w:fill="FFFFFF" w:themeFill="background1"/>
            <w:vAlign w:val="center"/>
          </w:tcPr>
          <w:p w14:paraId="1AB18E81"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FC723F">
              <w:rPr>
                <w:rFonts w:cs="Arial"/>
                <w:color w:val="000000"/>
                <w:szCs w:val="14"/>
              </w:rPr>
              <w:t>2.192.597</w:t>
            </w:r>
          </w:p>
        </w:tc>
        <w:tc>
          <w:tcPr>
            <w:tcW w:w="707" w:type="dxa"/>
            <w:tcBorders>
              <w:top w:val="single" w:sz="2" w:space="0" w:color="8EAADB" w:themeColor="accent5" w:themeTint="99"/>
              <w:bottom w:val="nil"/>
            </w:tcBorders>
            <w:shd w:val="clear" w:color="auto" w:fill="FFFFFF" w:themeFill="background1"/>
            <w:vAlign w:val="center"/>
          </w:tcPr>
          <w:p w14:paraId="28B4BB43"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lang w:val="en-US"/>
              </w:rPr>
            </w:pPr>
            <w:r w:rsidRPr="00FC723F">
              <w:rPr>
                <w:rFonts w:cs="Arial"/>
                <w:color w:val="000000"/>
                <w:szCs w:val="14"/>
              </w:rPr>
              <w:t>82,97</w:t>
            </w:r>
          </w:p>
        </w:tc>
      </w:tr>
      <w:tr w:rsidR="006162F6" w:rsidRPr="00FC723F" w14:paraId="566AEFD1" w14:textId="77777777" w:rsidTr="000F400A">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tcPr>
          <w:p w14:paraId="409FC3FB" w14:textId="77777777" w:rsidR="006162F6" w:rsidRPr="00FC723F" w:rsidRDefault="006162F6" w:rsidP="000F400A">
            <w:pPr>
              <w:pStyle w:val="07-Legenda"/>
              <w:jc w:val="left"/>
              <w:rPr>
                <w:rFonts w:cs="Arial"/>
                <w:b w:val="0"/>
                <w:i/>
                <w:lang w:val="en-US"/>
              </w:rPr>
            </w:pPr>
            <w:r w:rsidRPr="00FC723F">
              <w:rPr>
                <w:rFonts w:cs="Arial"/>
                <w:b w:val="0"/>
              </w:rPr>
              <w:t xml:space="preserve">Títulos Privados </w:t>
            </w:r>
          </w:p>
        </w:tc>
        <w:tc>
          <w:tcPr>
            <w:tcW w:w="1160" w:type="dxa"/>
            <w:tcBorders>
              <w:top w:val="nil"/>
              <w:bottom w:val="nil"/>
            </w:tcBorders>
            <w:vAlign w:val="center"/>
          </w:tcPr>
          <w:p w14:paraId="4C2E3991" w14:textId="77777777" w:rsidR="006162F6" w:rsidRPr="00FC723F" w:rsidRDefault="006162F6" w:rsidP="000F400A">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w:t>
            </w:r>
          </w:p>
        </w:tc>
        <w:tc>
          <w:tcPr>
            <w:tcW w:w="633" w:type="dxa"/>
            <w:tcBorders>
              <w:top w:val="nil"/>
              <w:bottom w:val="nil"/>
            </w:tcBorders>
            <w:vAlign w:val="center"/>
          </w:tcPr>
          <w:p w14:paraId="24635129" w14:textId="77777777" w:rsidR="006162F6" w:rsidRPr="00FC723F" w:rsidRDefault="006162F6" w:rsidP="000F400A">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w:t>
            </w:r>
          </w:p>
        </w:tc>
        <w:tc>
          <w:tcPr>
            <w:tcW w:w="897" w:type="dxa"/>
            <w:tcBorders>
              <w:top w:val="nil"/>
              <w:bottom w:val="nil"/>
            </w:tcBorders>
            <w:vAlign w:val="center"/>
          </w:tcPr>
          <w:p w14:paraId="112D5170" w14:textId="77777777" w:rsidR="006162F6" w:rsidRPr="00FC723F" w:rsidRDefault="006162F6" w:rsidP="000F400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FC723F">
              <w:rPr>
                <w:rFonts w:cs="Arial"/>
                <w:color w:val="000000"/>
                <w:szCs w:val="14"/>
              </w:rPr>
              <w:t>--</w:t>
            </w:r>
          </w:p>
        </w:tc>
        <w:tc>
          <w:tcPr>
            <w:tcW w:w="853" w:type="dxa"/>
            <w:tcBorders>
              <w:top w:val="nil"/>
              <w:bottom w:val="nil"/>
            </w:tcBorders>
            <w:vAlign w:val="center"/>
          </w:tcPr>
          <w:p w14:paraId="1299EA5D" w14:textId="77777777" w:rsidR="006162F6" w:rsidRPr="00FC723F" w:rsidRDefault="006162F6" w:rsidP="000F400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FC723F">
              <w:rPr>
                <w:rFonts w:cs="Arial"/>
                <w:color w:val="000000"/>
                <w:szCs w:val="14"/>
              </w:rPr>
              <w:t>--</w:t>
            </w:r>
          </w:p>
        </w:tc>
        <w:tc>
          <w:tcPr>
            <w:tcW w:w="455" w:type="dxa"/>
            <w:tcBorders>
              <w:top w:val="nil"/>
              <w:bottom w:val="nil"/>
            </w:tcBorders>
            <w:vAlign w:val="center"/>
          </w:tcPr>
          <w:p w14:paraId="35C0BFDD" w14:textId="77777777" w:rsidR="006162F6" w:rsidRPr="00FC723F" w:rsidRDefault="006162F6" w:rsidP="000F400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vAlign w:val="center"/>
          </w:tcPr>
          <w:p w14:paraId="3E8D3F1A" w14:textId="77777777" w:rsidR="006162F6" w:rsidRPr="00FC723F" w:rsidRDefault="006162F6" w:rsidP="000F400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FC723F">
              <w:rPr>
                <w:rFonts w:cs="Arial"/>
                <w:color w:val="000000"/>
                <w:szCs w:val="14"/>
              </w:rPr>
              <w:t>304.957</w:t>
            </w:r>
          </w:p>
        </w:tc>
        <w:tc>
          <w:tcPr>
            <w:tcW w:w="708" w:type="dxa"/>
            <w:tcBorders>
              <w:top w:val="nil"/>
              <w:bottom w:val="nil"/>
            </w:tcBorders>
            <w:vAlign w:val="center"/>
          </w:tcPr>
          <w:p w14:paraId="4BBA9CAA" w14:textId="77777777" w:rsidR="006162F6" w:rsidRPr="00FC723F" w:rsidRDefault="006162F6" w:rsidP="000F400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FC723F">
              <w:rPr>
                <w:rFonts w:cs="Arial"/>
                <w:color w:val="000000"/>
                <w:szCs w:val="14"/>
              </w:rPr>
              <w:t>10,57</w:t>
            </w:r>
          </w:p>
        </w:tc>
        <w:tc>
          <w:tcPr>
            <w:tcW w:w="993" w:type="dxa"/>
            <w:tcBorders>
              <w:top w:val="nil"/>
              <w:bottom w:val="nil"/>
            </w:tcBorders>
            <w:vAlign w:val="center"/>
          </w:tcPr>
          <w:p w14:paraId="511905E4" w14:textId="77777777" w:rsidR="006162F6" w:rsidRPr="00FC723F" w:rsidRDefault="006162F6" w:rsidP="000F400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FC723F">
              <w:rPr>
                <w:rFonts w:cs="Arial"/>
                <w:color w:val="000000"/>
                <w:szCs w:val="14"/>
              </w:rPr>
              <w:t>449.960</w:t>
            </w:r>
          </w:p>
        </w:tc>
        <w:tc>
          <w:tcPr>
            <w:tcW w:w="707" w:type="dxa"/>
            <w:tcBorders>
              <w:top w:val="nil"/>
              <w:bottom w:val="nil"/>
            </w:tcBorders>
            <w:vAlign w:val="center"/>
          </w:tcPr>
          <w:p w14:paraId="4803D764" w14:textId="77777777" w:rsidR="006162F6" w:rsidRPr="00FC723F" w:rsidRDefault="006162F6" w:rsidP="000F400A">
            <w:pPr>
              <w:pStyle w:val="07-Legenda"/>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FC723F">
              <w:rPr>
                <w:rFonts w:cs="Arial"/>
                <w:color w:val="000000"/>
                <w:szCs w:val="14"/>
              </w:rPr>
              <w:t>17,03</w:t>
            </w:r>
          </w:p>
        </w:tc>
      </w:tr>
      <w:tr w:rsidR="006162F6" w:rsidRPr="00FC723F" w14:paraId="00B67EB5" w14:textId="77777777" w:rsidTr="000F400A">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8EAADB" w:themeColor="accent5" w:themeTint="99"/>
            </w:tcBorders>
          </w:tcPr>
          <w:p w14:paraId="5F7F129F" w14:textId="77777777" w:rsidR="006162F6" w:rsidRPr="00FC723F" w:rsidRDefault="006162F6" w:rsidP="000F400A">
            <w:pPr>
              <w:pStyle w:val="07-Legenda"/>
              <w:jc w:val="left"/>
              <w:rPr>
                <w:rFonts w:cs="Arial"/>
                <w:b w:val="0"/>
                <w:i/>
                <w:lang w:val="en-US"/>
              </w:rPr>
            </w:pPr>
            <w:r w:rsidRPr="00FC723F">
              <w:rPr>
                <w:rFonts w:cs="Arial"/>
                <w:b w:val="0"/>
                <w:lang w:val="en-US"/>
              </w:rPr>
              <w:t>Total</w:t>
            </w:r>
          </w:p>
        </w:tc>
        <w:tc>
          <w:tcPr>
            <w:tcW w:w="1160" w:type="dxa"/>
            <w:tcBorders>
              <w:top w:val="nil"/>
              <w:bottom w:val="single" w:sz="2" w:space="0" w:color="8EAADB" w:themeColor="accent5" w:themeTint="99"/>
            </w:tcBorders>
            <w:vAlign w:val="center"/>
          </w:tcPr>
          <w:p w14:paraId="28FA349B"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FC723F">
              <w:rPr>
                <w:rFonts w:cs="Arial"/>
                <w:b/>
                <w:bCs/>
                <w:color w:val="000000"/>
                <w:szCs w:val="14"/>
              </w:rPr>
              <w:t>317.020</w:t>
            </w:r>
          </w:p>
        </w:tc>
        <w:tc>
          <w:tcPr>
            <w:tcW w:w="633" w:type="dxa"/>
            <w:tcBorders>
              <w:top w:val="nil"/>
              <w:bottom w:val="single" w:sz="2" w:space="0" w:color="8EAADB" w:themeColor="accent5" w:themeTint="99"/>
            </w:tcBorders>
            <w:vAlign w:val="center"/>
          </w:tcPr>
          <w:p w14:paraId="21C0E5CB"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FC723F">
              <w:rPr>
                <w:rFonts w:cs="Arial"/>
                <w:b/>
                <w:bCs/>
                <w:color w:val="000000"/>
                <w:szCs w:val="14"/>
              </w:rPr>
              <w:t>100,00</w:t>
            </w:r>
          </w:p>
        </w:tc>
        <w:tc>
          <w:tcPr>
            <w:tcW w:w="897" w:type="dxa"/>
            <w:tcBorders>
              <w:top w:val="nil"/>
              <w:bottom w:val="single" w:sz="2" w:space="0" w:color="8EAADB" w:themeColor="accent5" w:themeTint="99"/>
            </w:tcBorders>
            <w:vAlign w:val="center"/>
          </w:tcPr>
          <w:p w14:paraId="003C5B2A"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FC723F">
              <w:rPr>
                <w:rFonts w:cs="Arial"/>
                <w:b/>
                <w:bCs/>
                <w:color w:val="000000"/>
                <w:szCs w:val="14"/>
              </w:rPr>
              <w:t>208.469</w:t>
            </w:r>
          </w:p>
        </w:tc>
        <w:tc>
          <w:tcPr>
            <w:tcW w:w="853" w:type="dxa"/>
            <w:tcBorders>
              <w:top w:val="nil"/>
              <w:bottom w:val="single" w:sz="2" w:space="0" w:color="8EAADB" w:themeColor="accent5" w:themeTint="99"/>
            </w:tcBorders>
            <w:vAlign w:val="center"/>
          </w:tcPr>
          <w:p w14:paraId="26821980"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FC723F">
              <w:rPr>
                <w:rFonts w:cs="Arial"/>
                <w:b/>
                <w:bCs/>
                <w:color w:val="000000"/>
                <w:szCs w:val="14"/>
              </w:rPr>
              <w:t>100,00</w:t>
            </w:r>
          </w:p>
        </w:tc>
        <w:tc>
          <w:tcPr>
            <w:tcW w:w="455" w:type="dxa"/>
            <w:tcBorders>
              <w:top w:val="nil"/>
              <w:bottom w:val="single" w:sz="2" w:space="0" w:color="8EAADB" w:themeColor="accent5" w:themeTint="99"/>
            </w:tcBorders>
            <w:vAlign w:val="center"/>
          </w:tcPr>
          <w:p w14:paraId="681902AA"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vAlign w:val="center"/>
          </w:tcPr>
          <w:p w14:paraId="228820B5"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FC723F">
              <w:rPr>
                <w:rFonts w:cs="Arial"/>
                <w:b/>
                <w:bCs/>
                <w:color w:val="000000"/>
                <w:szCs w:val="14"/>
              </w:rPr>
              <w:t>2.885.913</w:t>
            </w:r>
          </w:p>
        </w:tc>
        <w:tc>
          <w:tcPr>
            <w:tcW w:w="708" w:type="dxa"/>
            <w:tcBorders>
              <w:top w:val="nil"/>
              <w:bottom w:val="single" w:sz="2" w:space="0" w:color="8EAADB" w:themeColor="accent5" w:themeTint="99"/>
            </w:tcBorders>
            <w:vAlign w:val="center"/>
          </w:tcPr>
          <w:p w14:paraId="5B5B7746"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FC723F">
              <w:rPr>
                <w:rFonts w:cs="Arial"/>
                <w:b/>
                <w:bCs/>
                <w:color w:val="000000"/>
                <w:szCs w:val="14"/>
              </w:rPr>
              <w:t>100,00</w:t>
            </w:r>
          </w:p>
        </w:tc>
        <w:tc>
          <w:tcPr>
            <w:tcW w:w="993" w:type="dxa"/>
            <w:tcBorders>
              <w:top w:val="nil"/>
              <w:bottom w:val="single" w:sz="2" w:space="0" w:color="8EAADB" w:themeColor="accent5" w:themeTint="99"/>
            </w:tcBorders>
            <w:vAlign w:val="center"/>
          </w:tcPr>
          <w:p w14:paraId="5EFBA91F"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FC723F">
              <w:rPr>
                <w:rFonts w:cs="Arial"/>
                <w:b/>
                <w:bCs/>
                <w:color w:val="000000"/>
                <w:szCs w:val="14"/>
              </w:rPr>
              <w:t>2.642.557</w:t>
            </w:r>
          </w:p>
        </w:tc>
        <w:tc>
          <w:tcPr>
            <w:tcW w:w="707" w:type="dxa"/>
            <w:tcBorders>
              <w:top w:val="nil"/>
              <w:bottom w:val="single" w:sz="2" w:space="0" w:color="8EAADB" w:themeColor="accent5" w:themeTint="99"/>
            </w:tcBorders>
            <w:vAlign w:val="center"/>
          </w:tcPr>
          <w:p w14:paraId="7793EB4A" w14:textId="77777777" w:rsidR="006162F6" w:rsidRPr="00FC723F" w:rsidRDefault="006162F6" w:rsidP="000F400A">
            <w:pPr>
              <w:pStyle w:val="07-Legenda"/>
              <w:jc w:val="right"/>
              <w:cnfStyle w:val="000000000000" w:firstRow="0" w:lastRow="0" w:firstColumn="0" w:lastColumn="0" w:oddVBand="0" w:evenVBand="0" w:oddHBand="0" w:evenHBand="0" w:firstRowFirstColumn="0" w:firstRowLastColumn="0" w:lastRowFirstColumn="0" w:lastRowLastColumn="0"/>
              <w:rPr>
                <w:rFonts w:cs="Arial"/>
                <w:b/>
                <w:szCs w:val="14"/>
                <w:lang w:val="en-US"/>
              </w:rPr>
            </w:pPr>
            <w:r w:rsidRPr="00FC723F">
              <w:rPr>
                <w:rFonts w:cs="Arial"/>
                <w:b/>
                <w:bCs/>
                <w:color w:val="000000"/>
                <w:szCs w:val="14"/>
              </w:rPr>
              <w:t>100,00</w:t>
            </w:r>
          </w:p>
        </w:tc>
      </w:tr>
    </w:tbl>
    <w:p w14:paraId="74278CF0" w14:textId="77777777" w:rsidR="006162F6" w:rsidRPr="00FC723F" w:rsidRDefault="006162F6" w:rsidP="006162F6">
      <w:pPr>
        <w:pStyle w:val="07-Legenda1"/>
        <w:numPr>
          <w:ilvl w:val="0"/>
          <w:numId w:val="16"/>
        </w:numPr>
        <w:tabs>
          <w:tab w:val="clear" w:pos="284"/>
        </w:tabs>
        <w:ind w:left="284" w:hanging="284"/>
        <w:rPr>
          <w:rFonts w:ascii="Arial" w:hAnsi="Arial" w:cs="Arial"/>
          <w:szCs w:val="14"/>
        </w:rPr>
      </w:pPr>
      <w:r w:rsidRPr="00FC723F">
        <w:rPr>
          <w:rFonts w:ascii="Arial" w:hAnsi="Arial" w:cs="Arial"/>
          <w:szCs w:val="14"/>
        </w:rPr>
        <w:t>Não inclui os valores referentes aos fundos Brasil Aceleradora de Startups, valor total de R</w:t>
      </w:r>
      <w:r w:rsidRPr="00FC723F">
        <w:rPr>
          <w:rFonts w:ascii="Arial" w:hAnsi="Arial" w:cs="Arial"/>
          <w:color w:val="000000" w:themeColor="text1"/>
          <w:szCs w:val="14"/>
        </w:rPr>
        <w:t xml:space="preserve">$ 12.171 mil </w:t>
      </w:r>
      <w:r w:rsidRPr="00FC723F">
        <w:rPr>
          <w:rFonts w:ascii="Arial" w:hAnsi="Arial" w:cs="Arial"/>
          <w:szCs w:val="14"/>
        </w:rPr>
        <w:t>em 30.06.2021 (R$ 3.948 mil em 31.12.2020) e Domo Ventures, valor total de R$368 mil em 30.06.2021 (ainda não investido em 31.12.2020).</w:t>
      </w:r>
    </w:p>
    <w:p w14:paraId="2C56D351" w14:textId="77777777" w:rsidR="006162F6" w:rsidRPr="00FC723F" w:rsidRDefault="006162F6" w:rsidP="006162F6">
      <w:pPr>
        <w:pStyle w:val="07-Legenda1"/>
        <w:numPr>
          <w:ilvl w:val="0"/>
          <w:numId w:val="16"/>
        </w:numPr>
        <w:tabs>
          <w:tab w:val="clear" w:pos="284"/>
        </w:tabs>
        <w:ind w:left="284" w:hanging="284"/>
        <w:rPr>
          <w:rFonts w:ascii="Arial" w:hAnsi="Arial" w:cs="Arial"/>
          <w:szCs w:val="14"/>
        </w:rPr>
      </w:pPr>
      <w:r w:rsidRPr="00FC723F">
        <w:rPr>
          <w:rFonts w:ascii="Arial" w:hAnsi="Arial" w:cs="Arial"/>
          <w:szCs w:val="14"/>
        </w:rPr>
        <w:t>Inclui operações compromissadas lastreadas em títulos públicos federais.</w:t>
      </w:r>
    </w:p>
    <w:p w14:paraId="19F5A0AC" w14:textId="77777777" w:rsidR="006162F6" w:rsidRPr="00FC723F" w:rsidRDefault="006162F6">
      <w:pPr>
        <w:rPr>
          <w:rFonts w:cs="Arial"/>
          <w:b/>
          <w:color w:val="1F4E79" w:themeColor="accent1" w:themeShade="80"/>
          <w:szCs w:val="18"/>
        </w:rPr>
      </w:pPr>
    </w:p>
    <w:p w14:paraId="7F219C94" w14:textId="77777777" w:rsidR="006162F6" w:rsidRPr="00FC723F" w:rsidRDefault="006162F6" w:rsidP="00126179">
      <w:pPr>
        <w:pStyle w:val="06-Rmil"/>
        <w:rPr>
          <w:rFonts w:cs="Arial"/>
        </w:rPr>
      </w:pPr>
      <w:r w:rsidRPr="00FC723F">
        <w:rPr>
          <w:rFonts w:cs="Arial"/>
        </w:rPr>
        <w:t>R$ mil</w:t>
      </w:r>
    </w:p>
    <w:tbl>
      <w:tblPr>
        <w:tblW w:w="5000" w:type="pct"/>
        <w:jc w:val="center"/>
        <w:tblCellMar>
          <w:left w:w="28" w:type="dxa"/>
          <w:right w:w="28" w:type="dxa"/>
        </w:tblCellMar>
        <w:tblLook w:val="04A0" w:firstRow="1" w:lastRow="0" w:firstColumn="1" w:lastColumn="0" w:noHBand="0" w:noVBand="1"/>
      </w:tblPr>
      <w:tblGrid>
        <w:gridCol w:w="1859"/>
        <w:gridCol w:w="1225"/>
        <w:gridCol w:w="834"/>
        <w:gridCol w:w="977"/>
        <w:gridCol w:w="834"/>
        <w:gridCol w:w="95"/>
        <w:gridCol w:w="1225"/>
        <w:gridCol w:w="834"/>
        <w:gridCol w:w="977"/>
        <w:gridCol w:w="834"/>
      </w:tblGrid>
      <w:tr w:rsidR="006162F6" w:rsidRPr="00FC723F" w14:paraId="360B8745" w14:textId="77777777" w:rsidTr="009D4122">
        <w:trPr>
          <w:trHeight w:val="238"/>
          <w:jc w:val="center"/>
        </w:trPr>
        <w:tc>
          <w:tcPr>
            <w:tcW w:w="5000" w:type="pct"/>
            <w:gridSpan w:val="10"/>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4780DF83" w14:textId="77777777" w:rsidR="006162F6" w:rsidRPr="00FC723F" w:rsidRDefault="006162F6" w:rsidP="00FB7369">
            <w:pPr>
              <w:pStyle w:val="08-Tabelageral"/>
              <w:jc w:val="center"/>
              <w:rPr>
                <w:rFonts w:cs="Arial"/>
                <w:b/>
              </w:rPr>
            </w:pPr>
            <w:r w:rsidRPr="00FC723F">
              <w:rPr>
                <w:rFonts w:cs="Arial"/>
                <w:b/>
              </w:rPr>
              <w:t>Consolidado</w:t>
            </w:r>
          </w:p>
        </w:tc>
      </w:tr>
      <w:tr w:rsidR="006162F6" w:rsidRPr="00FC723F" w14:paraId="49C00ABA" w14:textId="77777777" w:rsidTr="009D4122">
        <w:trPr>
          <w:trHeight w:val="238"/>
          <w:jc w:val="center"/>
        </w:trPr>
        <w:tc>
          <w:tcPr>
            <w:tcW w:w="959"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7351445F" w14:textId="77777777" w:rsidR="006162F6" w:rsidRPr="00FC723F" w:rsidRDefault="006162F6" w:rsidP="00FB7369">
            <w:pPr>
              <w:pStyle w:val="08-Tabelageral"/>
              <w:jc w:val="left"/>
              <w:rPr>
                <w:rFonts w:cs="Arial"/>
                <w:b/>
              </w:rPr>
            </w:pPr>
            <w:r w:rsidRPr="00FC723F">
              <w:rPr>
                <w:rFonts w:cs="Arial"/>
                <w:b/>
              </w:rPr>
              <w:t>Títulos</w:t>
            </w:r>
          </w:p>
          <w:p w14:paraId="0FB8D658" w14:textId="77777777" w:rsidR="006162F6" w:rsidRPr="00FC723F" w:rsidRDefault="006162F6" w:rsidP="00FB7369">
            <w:pPr>
              <w:pStyle w:val="08-Tabelageral"/>
              <w:jc w:val="left"/>
              <w:rPr>
                <w:rFonts w:cs="Arial"/>
                <w:b/>
              </w:rPr>
            </w:pPr>
            <w:r w:rsidRPr="00FC723F">
              <w:rPr>
                <w:rFonts w:cs="Arial"/>
                <w:b/>
              </w:rPr>
              <w:t>privados –</w:t>
            </w:r>
          </w:p>
          <w:p w14:paraId="41039BC0" w14:textId="77777777" w:rsidR="006162F6" w:rsidRPr="00FC723F" w:rsidRDefault="006162F6" w:rsidP="00FB7369">
            <w:pPr>
              <w:pStyle w:val="08-Tabelageral"/>
              <w:jc w:val="left"/>
              <w:rPr>
                <w:rFonts w:cs="Arial"/>
                <w:b/>
              </w:rPr>
            </w:pPr>
            <w:r w:rsidRPr="00FC723F">
              <w:rPr>
                <w:rFonts w:cs="Arial"/>
                <w:b/>
                <w:i/>
              </w:rPr>
              <w:t xml:space="preserve">Rating </w:t>
            </w:r>
            <w:r w:rsidRPr="00FC723F">
              <w:rPr>
                <w:rFonts w:cs="Arial"/>
                <w:b/>
                <w:vertAlign w:val="superscript"/>
              </w:rPr>
              <w:t>(1)</w:t>
            </w:r>
          </w:p>
        </w:tc>
        <w:tc>
          <w:tcPr>
            <w:tcW w:w="1996" w:type="pct"/>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hideMark/>
          </w:tcPr>
          <w:p w14:paraId="427AEDEA" w14:textId="77777777" w:rsidR="006162F6" w:rsidRPr="00FC723F" w:rsidRDefault="006162F6" w:rsidP="00973028">
            <w:pPr>
              <w:pStyle w:val="08-Tabelageral"/>
              <w:jc w:val="center"/>
              <w:rPr>
                <w:rFonts w:cs="Arial"/>
                <w:b/>
              </w:rPr>
            </w:pPr>
            <w:r w:rsidRPr="00FC723F">
              <w:rPr>
                <w:rFonts w:cs="Arial"/>
                <w:b/>
              </w:rPr>
              <w:t>30.06.2021</w:t>
            </w:r>
          </w:p>
        </w:tc>
        <w:tc>
          <w:tcPr>
            <w:tcW w:w="49" w:type="pct"/>
            <w:tcBorders>
              <w:left w:val="nil"/>
              <w:bottom w:val="nil"/>
              <w:right w:val="nil"/>
            </w:tcBorders>
            <w:shd w:val="clear" w:color="auto" w:fill="D9E2F3" w:themeFill="accent5" w:themeFillTint="33"/>
            <w:vAlign w:val="bottom"/>
            <w:hideMark/>
          </w:tcPr>
          <w:p w14:paraId="010609B2" w14:textId="77777777" w:rsidR="006162F6" w:rsidRPr="00FC723F" w:rsidRDefault="006162F6" w:rsidP="005E3ACE">
            <w:pPr>
              <w:pStyle w:val="08-Tabelageral"/>
              <w:jc w:val="center"/>
              <w:rPr>
                <w:rFonts w:cs="Arial"/>
                <w:b/>
              </w:rPr>
            </w:pPr>
          </w:p>
        </w:tc>
        <w:tc>
          <w:tcPr>
            <w:tcW w:w="1996" w:type="pct"/>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tcPr>
          <w:p w14:paraId="5FAEA36A" w14:textId="77777777" w:rsidR="006162F6" w:rsidRPr="00FC723F" w:rsidRDefault="006162F6" w:rsidP="005E3ACE">
            <w:pPr>
              <w:pStyle w:val="08-Tabelageral"/>
              <w:jc w:val="center"/>
              <w:rPr>
                <w:rFonts w:cs="Arial"/>
                <w:b/>
              </w:rPr>
            </w:pPr>
            <w:r w:rsidRPr="00FC723F">
              <w:rPr>
                <w:rFonts w:cs="Arial"/>
                <w:b/>
              </w:rPr>
              <w:t>31.12.2020</w:t>
            </w:r>
          </w:p>
        </w:tc>
      </w:tr>
      <w:tr w:rsidR="006162F6" w:rsidRPr="00FC723F" w14:paraId="30FAA758" w14:textId="77777777" w:rsidTr="009D4122">
        <w:trPr>
          <w:trHeight w:val="238"/>
          <w:jc w:val="center"/>
        </w:trPr>
        <w:tc>
          <w:tcPr>
            <w:tcW w:w="959"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768521E" w14:textId="77777777" w:rsidR="006162F6" w:rsidRPr="00FC723F" w:rsidRDefault="006162F6" w:rsidP="00FB7369">
            <w:pPr>
              <w:pStyle w:val="08-Tabelageral"/>
              <w:jc w:val="center"/>
              <w:rPr>
                <w:rFonts w:cs="Arial"/>
                <w:b/>
              </w:rPr>
            </w:pPr>
          </w:p>
        </w:tc>
        <w:tc>
          <w:tcPr>
            <w:tcW w:w="632"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28232CDB" w14:textId="77777777" w:rsidR="006162F6" w:rsidRPr="00FC723F" w:rsidRDefault="006162F6" w:rsidP="00FB7369">
            <w:pPr>
              <w:pStyle w:val="08-Tabelageral"/>
              <w:jc w:val="center"/>
              <w:rPr>
                <w:rFonts w:cs="Arial"/>
                <w:b/>
              </w:rPr>
            </w:pPr>
            <w:r w:rsidRPr="00FC723F">
              <w:rPr>
                <w:rFonts w:cs="Arial"/>
                <w:b/>
              </w:rPr>
              <w:t>Debêntures</w:t>
            </w:r>
          </w:p>
        </w:tc>
        <w:tc>
          <w:tcPr>
            <w:tcW w:w="43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687C8CDF" w14:textId="77777777" w:rsidR="006162F6" w:rsidRPr="00FC723F" w:rsidRDefault="006162F6" w:rsidP="00FB7369">
            <w:pPr>
              <w:pStyle w:val="08-Tabelageral"/>
              <w:jc w:val="center"/>
              <w:rPr>
                <w:rFonts w:cs="Arial"/>
                <w:b/>
              </w:rPr>
            </w:pPr>
            <w:r w:rsidRPr="00FC723F">
              <w:rPr>
                <w:rFonts w:cs="Arial"/>
                <w:b/>
              </w:rPr>
              <w:t>Letras Financeiras</w:t>
            </w:r>
          </w:p>
        </w:tc>
        <w:tc>
          <w:tcPr>
            <w:tcW w:w="504"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D353383" w14:textId="77777777" w:rsidR="006162F6" w:rsidRPr="00FC723F" w:rsidRDefault="006162F6" w:rsidP="00FB7369">
            <w:pPr>
              <w:pStyle w:val="08-Tabelageral"/>
              <w:jc w:val="center"/>
              <w:rPr>
                <w:rFonts w:cs="Arial"/>
                <w:b/>
              </w:rPr>
            </w:pPr>
            <w:r w:rsidRPr="00FC723F">
              <w:rPr>
                <w:rFonts w:cs="Arial"/>
                <w:b/>
              </w:rPr>
              <w:t xml:space="preserve">Outros </w:t>
            </w:r>
            <w:r w:rsidRPr="00FC723F">
              <w:rPr>
                <w:rFonts w:cs="Arial"/>
                <w:b/>
                <w:vertAlign w:val="superscript"/>
              </w:rPr>
              <w:t>(2)</w:t>
            </w:r>
          </w:p>
        </w:tc>
        <w:tc>
          <w:tcPr>
            <w:tcW w:w="43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D05DCAA" w14:textId="77777777" w:rsidR="006162F6" w:rsidRPr="00FC723F" w:rsidRDefault="006162F6" w:rsidP="00FB7369">
            <w:pPr>
              <w:pStyle w:val="08-Tabelageral"/>
              <w:jc w:val="center"/>
              <w:rPr>
                <w:rFonts w:cs="Arial"/>
                <w:b/>
              </w:rPr>
            </w:pPr>
            <w:r w:rsidRPr="00FC723F">
              <w:rPr>
                <w:rFonts w:cs="Arial"/>
                <w:b/>
              </w:rPr>
              <w:t>Total</w:t>
            </w:r>
          </w:p>
        </w:tc>
        <w:tc>
          <w:tcPr>
            <w:tcW w:w="49" w:type="pct"/>
            <w:tcBorders>
              <w:left w:val="nil"/>
              <w:right w:val="nil"/>
            </w:tcBorders>
            <w:shd w:val="clear" w:color="auto" w:fill="D9E2F3" w:themeFill="accent5" w:themeFillTint="33"/>
            <w:vAlign w:val="center"/>
            <w:hideMark/>
          </w:tcPr>
          <w:p w14:paraId="74EF48CF" w14:textId="77777777" w:rsidR="006162F6" w:rsidRPr="00FC723F" w:rsidRDefault="006162F6" w:rsidP="00FB7369">
            <w:pPr>
              <w:pStyle w:val="08-Tabelageral"/>
              <w:jc w:val="center"/>
              <w:rPr>
                <w:rFonts w:cs="Arial"/>
                <w:b/>
              </w:rPr>
            </w:pPr>
          </w:p>
        </w:tc>
        <w:tc>
          <w:tcPr>
            <w:tcW w:w="632"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AC93259" w14:textId="77777777" w:rsidR="006162F6" w:rsidRPr="00FC723F" w:rsidRDefault="006162F6" w:rsidP="00FB7369">
            <w:pPr>
              <w:pStyle w:val="08-Tabelageral"/>
              <w:jc w:val="center"/>
              <w:rPr>
                <w:rFonts w:cs="Arial"/>
                <w:b/>
              </w:rPr>
            </w:pPr>
            <w:r w:rsidRPr="00FC723F">
              <w:rPr>
                <w:rFonts w:cs="Arial"/>
                <w:b/>
              </w:rPr>
              <w:t>Debêntures</w:t>
            </w:r>
          </w:p>
        </w:tc>
        <w:tc>
          <w:tcPr>
            <w:tcW w:w="43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39D51A1" w14:textId="77777777" w:rsidR="006162F6" w:rsidRPr="00FC723F" w:rsidRDefault="006162F6" w:rsidP="00FB7369">
            <w:pPr>
              <w:pStyle w:val="08-Tabelageral"/>
              <w:jc w:val="center"/>
              <w:rPr>
                <w:rFonts w:cs="Arial"/>
                <w:b/>
              </w:rPr>
            </w:pPr>
            <w:r w:rsidRPr="00FC723F">
              <w:rPr>
                <w:rFonts w:cs="Arial"/>
                <w:b/>
              </w:rPr>
              <w:t>Letras Financeiras</w:t>
            </w:r>
          </w:p>
        </w:tc>
        <w:tc>
          <w:tcPr>
            <w:tcW w:w="504"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35516A66" w14:textId="77777777" w:rsidR="006162F6" w:rsidRPr="00FC723F" w:rsidRDefault="006162F6" w:rsidP="00FB7369">
            <w:pPr>
              <w:pStyle w:val="08-Tabelageral"/>
              <w:jc w:val="center"/>
              <w:rPr>
                <w:rFonts w:cs="Arial"/>
                <w:b/>
              </w:rPr>
            </w:pPr>
            <w:r w:rsidRPr="00FC723F">
              <w:rPr>
                <w:rFonts w:cs="Arial"/>
                <w:b/>
              </w:rPr>
              <w:t xml:space="preserve">Outros </w:t>
            </w:r>
            <w:r w:rsidRPr="00FC723F">
              <w:rPr>
                <w:rFonts w:cs="Arial"/>
                <w:b/>
                <w:vertAlign w:val="superscript"/>
              </w:rPr>
              <w:t>(2)</w:t>
            </w:r>
          </w:p>
        </w:tc>
        <w:tc>
          <w:tcPr>
            <w:tcW w:w="43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F6BADE3" w14:textId="77777777" w:rsidR="006162F6" w:rsidRPr="00FC723F" w:rsidRDefault="006162F6" w:rsidP="00FB7369">
            <w:pPr>
              <w:pStyle w:val="08-Tabelageral"/>
              <w:jc w:val="center"/>
              <w:rPr>
                <w:rFonts w:cs="Arial"/>
                <w:b/>
              </w:rPr>
            </w:pPr>
            <w:r w:rsidRPr="00FC723F">
              <w:rPr>
                <w:rFonts w:cs="Arial"/>
                <w:b/>
              </w:rPr>
              <w:t>Total</w:t>
            </w:r>
          </w:p>
        </w:tc>
      </w:tr>
      <w:tr w:rsidR="006162F6" w:rsidRPr="00FC723F" w14:paraId="196FD757" w14:textId="77777777" w:rsidTr="009D4122">
        <w:trPr>
          <w:trHeight w:val="238"/>
          <w:jc w:val="center"/>
        </w:trPr>
        <w:tc>
          <w:tcPr>
            <w:tcW w:w="959" w:type="pct"/>
            <w:tcBorders>
              <w:top w:val="single" w:sz="2" w:space="0" w:color="8EAADB" w:themeColor="accent5" w:themeTint="99"/>
              <w:left w:val="nil"/>
              <w:bottom w:val="nil"/>
              <w:right w:val="nil"/>
            </w:tcBorders>
            <w:shd w:val="clear" w:color="auto" w:fill="FFFFFF" w:themeFill="background1"/>
            <w:noWrap/>
            <w:hideMark/>
          </w:tcPr>
          <w:p w14:paraId="1AF2B88F" w14:textId="77777777" w:rsidR="006162F6" w:rsidRPr="00FC723F" w:rsidRDefault="006162F6" w:rsidP="000F400A">
            <w:pPr>
              <w:pStyle w:val="08-Tabelageral"/>
              <w:jc w:val="left"/>
              <w:rPr>
                <w:rFonts w:cs="Arial"/>
              </w:rPr>
            </w:pPr>
            <w:r w:rsidRPr="00FC723F">
              <w:rPr>
                <w:rFonts w:cs="Arial"/>
              </w:rPr>
              <w:t xml:space="preserve">AAA </w:t>
            </w:r>
          </w:p>
        </w:tc>
        <w:tc>
          <w:tcPr>
            <w:tcW w:w="632" w:type="pct"/>
            <w:tcBorders>
              <w:top w:val="single" w:sz="2" w:space="0" w:color="8EAADB" w:themeColor="accent5" w:themeTint="99"/>
              <w:left w:val="nil"/>
              <w:bottom w:val="nil"/>
              <w:right w:val="nil"/>
            </w:tcBorders>
            <w:shd w:val="clear" w:color="auto" w:fill="FFFFFF" w:themeFill="background1"/>
            <w:noWrap/>
            <w:vAlign w:val="center"/>
          </w:tcPr>
          <w:p w14:paraId="6C9EF467" w14:textId="77777777" w:rsidR="006162F6" w:rsidRPr="00FC723F" w:rsidRDefault="006162F6" w:rsidP="000F400A">
            <w:pPr>
              <w:pStyle w:val="08-Tabelageral"/>
              <w:rPr>
                <w:rFonts w:cs="Arial"/>
                <w:szCs w:val="14"/>
              </w:rPr>
            </w:pPr>
            <w:r w:rsidRPr="00FC723F">
              <w:rPr>
                <w:rFonts w:cs="Arial"/>
                <w:color w:val="000000"/>
                <w:szCs w:val="14"/>
              </w:rPr>
              <w:t>61</w:t>
            </w:r>
          </w:p>
        </w:tc>
        <w:tc>
          <w:tcPr>
            <w:tcW w:w="430" w:type="pct"/>
            <w:tcBorders>
              <w:top w:val="single" w:sz="2" w:space="0" w:color="8EAADB" w:themeColor="accent5" w:themeTint="99"/>
              <w:left w:val="nil"/>
              <w:bottom w:val="nil"/>
              <w:right w:val="nil"/>
            </w:tcBorders>
            <w:shd w:val="clear" w:color="auto" w:fill="FFFFFF" w:themeFill="background1"/>
            <w:noWrap/>
            <w:vAlign w:val="center"/>
          </w:tcPr>
          <w:p w14:paraId="291304F0" w14:textId="77777777" w:rsidR="006162F6" w:rsidRPr="00FC723F" w:rsidRDefault="006162F6" w:rsidP="000F400A">
            <w:pPr>
              <w:pStyle w:val="08-Tabelageral"/>
              <w:rPr>
                <w:rFonts w:cs="Arial"/>
                <w:szCs w:val="14"/>
              </w:rPr>
            </w:pPr>
            <w:r w:rsidRPr="00FC723F">
              <w:rPr>
                <w:rFonts w:cs="Arial"/>
                <w:color w:val="000000"/>
                <w:szCs w:val="14"/>
              </w:rPr>
              <w:t>26</w:t>
            </w:r>
          </w:p>
        </w:tc>
        <w:tc>
          <w:tcPr>
            <w:tcW w:w="504" w:type="pct"/>
            <w:tcBorders>
              <w:top w:val="single" w:sz="2" w:space="0" w:color="8EAADB" w:themeColor="accent5" w:themeTint="99"/>
              <w:left w:val="nil"/>
              <w:bottom w:val="nil"/>
              <w:right w:val="nil"/>
            </w:tcBorders>
            <w:shd w:val="clear" w:color="auto" w:fill="auto"/>
            <w:noWrap/>
            <w:vAlign w:val="center"/>
          </w:tcPr>
          <w:p w14:paraId="59B125DB" w14:textId="77777777" w:rsidR="006162F6" w:rsidRPr="00FC723F" w:rsidRDefault="006162F6" w:rsidP="000F400A">
            <w:pPr>
              <w:pStyle w:val="08-Tabelageral"/>
              <w:rPr>
                <w:rFonts w:cs="Arial"/>
                <w:szCs w:val="14"/>
              </w:rPr>
            </w:pPr>
            <w:r w:rsidRPr="00FC723F">
              <w:rPr>
                <w:rFonts w:cs="Arial"/>
                <w:color w:val="000000"/>
                <w:szCs w:val="14"/>
              </w:rPr>
              <w:t>2</w:t>
            </w:r>
          </w:p>
        </w:tc>
        <w:tc>
          <w:tcPr>
            <w:tcW w:w="430" w:type="pct"/>
            <w:tcBorders>
              <w:top w:val="single" w:sz="2" w:space="0" w:color="8EAADB" w:themeColor="accent5" w:themeTint="99"/>
              <w:left w:val="nil"/>
              <w:bottom w:val="nil"/>
              <w:right w:val="nil"/>
            </w:tcBorders>
            <w:vAlign w:val="center"/>
          </w:tcPr>
          <w:p w14:paraId="7C062503" w14:textId="77777777" w:rsidR="006162F6" w:rsidRPr="00FC723F" w:rsidRDefault="006162F6" w:rsidP="000F400A">
            <w:pPr>
              <w:pStyle w:val="08-Tabelageral"/>
              <w:rPr>
                <w:rFonts w:cs="Arial"/>
                <w:b/>
                <w:szCs w:val="14"/>
              </w:rPr>
            </w:pPr>
            <w:r w:rsidRPr="00FC723F">
              <w:rPr>
                <w:rFonts w:cs="Arial"/>
                <w:b/>
                <w:bCs/>
                <w:color w:val="000000"/>
                <w:szCs w:val="14"/>
              </w:rPr>
              <w:t>89</w:t>
            </w:r>
          </w:p>
        </w:tc>
        <w:tc>
          <w:tcPr>
            <w:tcW w:w="49" w:type="pct"/>
            <w:tcBorders>
              <w:top w:val="single" w:sz="2" w:space="0" w:color="8EAADB" w:themeColor="accent5" w:themeTint="99"/>
              <w:left w:val="nil"/>
              <w:bottom w:val="nil"/>
              <w:right w:val="nil"/>
            </w:tcBorders>
            <w:shd w:val="clear" w:color="auto" w:fill="FFFFFF" w:themeFill="background1"/>
            <w:noWrap/>
            <w:vAlign w:val="center"/>
          </w:tcPr>
          <w:p w14:paraId="12C6D7DB" w14:textId="77777777" w:rsidR="006162F6" w:rsidRPr="00FC723F" w:rsidRDefault="006162F6" w:rsidP="000F400A">
            <w:pPr>
              <w:pStyle w:val="08-Tabelageral"/>
              <w:rPr>
                <w:rFonts w:cs="Arial"/>
                <w:szCs w:val="14"/>
              </w:rPr>
            </w:pPr>
          </w:p>
        </w:tc>
        <w:tc>
          <w:tcPr>
            <w:tcW w:w="632" w:type="pct"/>
            <w:tcBorders>
              <w:top w:val="single" w:sz="2" w:space="0" w:color="8EAADB" w:themeColor="accent5" w:themeTint="99"/>
              <w:left w:val="nil"/>
              <w:bottom w:val="nil"/>
              <w:right w:val="nil"/>
            </w:tcBorders>
            <w:shd w:val="clear" w:color="auto" w:fill="FFFFFF" w:themeFill="background1"/>
            <w:noWrap/>
            <w:vAlign w:val="center"/>
          </w:tcPr>
          <w:p w14:paraId="7153B875" w14:textId="77777777" w:rsidR="006162F6" w:rsidRPr="00FC723F" w:rsidRDefault="006162F6" w:rsidP="000F400A">
            <w:pPr>
              <w:pStyle w:val="08-Tabelageral"/>
              <w:rPr>
                <w:rFonts w:cs="Arial"/>
                <w:szCs w:val="14"/>
              </w:rPr>
            </w:pPr>
            <w:r w:rsidRPr="00FC723F">
              <w:rPr>
                <w:rFonts w:cs="Arial"/>
                <w:color w:val="000000"/>
                <w:szCs w:val="14"/>
              </w:rPr>
              <w:t>70</w:t>
            </w:r>
          </w:p>
        </w:tc>
        <w:tc>
          <w:tcPr>
            <w:tcW w:w="430" w:type="pct"/>
            <w:tcBorders>
              <w:top w:val="single" w:sz="2" w:space="0" w:color="8EAADB" w:themeColor="accent5" w:themeTint="99"/>
              <w:left w:val="nil"/>
              <w:bottom w:val="nil"/>
              <w:right w:val="nil"/>
            </w:tcBorders>
            <w:shd w:val="clear" w:color="auto" w:fill="FFFFFF" w:themeFill="background1"/>
            <w:vAlign w:val="center"/>
          </w:tcPr>
          <w:p w14:paraId="33D860C8" w14:textId="77777777" w:rsidR="006162F6" w:rsidRPr="00FC723F" w:rsidRDefault="006162F6" w:rsidP="000F400A">
            <w:pPr>
              <w:pStyle w:val="08-Tabelageral"/>
              <w:rPr>
                <w:rFonts w:cs="Arial"/>
              </w:rPr>
            </w:pPr>
            <w:r w:rsidRPr="00FC723F">
              <w:rPr>
                <w:rFonts w:cs="Arial"/>
                <w:color w:val="000000"/>
                <w:szCs w:val="14"/>
              </w:rPr>
              <w:t>18</w:t>
            </w:r>
          </w:p>
        </w:tc>
        <w:tc>
          <w:tcPr>
            <w:tcW w:w="504" w:type="pct"/>
            <w:tcBorders>
              <w:top w:val="single" w:sz="2" w:space="0" w:color="8EAADB" w:themeColor="accent5" w:themeTint="99"/>
              <w:left w:val="nil"/>
              <w:bottom w:val="nil"/>
              <w:right w:val="nil"/>
            </w:tcBorders>
            <w:shd w:val="clear" w:color="auto" w:fill="FFFFFF" w:themeFill="background1"/>
            <w:vAlign w:val="center"/>
          </w:tcPr>
          <w:p w14:paraId="0F05B14D" w14:textId="77777777" w:rsidR="006162F6" w:rsidRPr="00FC723F" w:rsidRDefault="006162F6" w:rsidP="000F400A">
            <w:pPr>
              <w:pStyle w:val="08-Tabelageral"/>
              <w:rPr>
                <w:rFonts w:cs="Arial"/>
                <w:szCs w:val="14"/>
              </w:rPr>
            </w:pPr>
            <w:r w:rsidRPr="00FC723F">
              <w:rPr>
                <w:rFonts w:cs="Arial"/>
                <w:color w:val="000000"/>
                <w:szCs w:val="14"/>
              </w:rPr>
              <w:t>5</w:t>
            </w:r>
          </w:p>
        </w:tc>
        <w:tc>
          <w:tcPr>
            <w:tcW w:w="430" w:type="pct"/>
            <w:tcBorders>
              <w:top w:val="single" w:sz="2" w:space="0" w:color="8EAADB" w:themeColor="accent5" w:themeTint="99"/>
              <w:left w:val="nil"/>
              <w:bottom w:val="nil"/>
              <w:right w:val="nil"/>
            </w:tcBorders>
            <w:shd w:val="clear" w:color="auto" w:fill="FFFFFF" w:themeFill="background1"/>
            <w:noWrap/>
            <w:vAlign w:val="center"/>
          </w:tcPr>
          <w:p w14:paraId="686F85E0" w14:textId="77777777" w:rsidR="006162F6" w:rsidRPr="00FC723F" w:rsidRDefault="006162F6" w:rsidP="000F400A">
            <w:pPr>
              <w:pStyle w:val="08-Tabelageral"/>
              <w:rPr>
                <w:rFonts w:cs="Arial"/>
                <w:b/>
                <w:bCs/>
                <w:szCs w:val="14"/>
              </w:rPr>
            </w:pPr>
            <w:r w:rsidRPr="00FC723F">
              <w:rPr>
                <w:rFonts w:cs="Arial"/>
                <w:b/>
                <w:bCs/>
                <w:color w:val="000000"/>
                <w:szCs w:val="14"/>
              </w:rPr>
              <w:t>93</w:t>
            </w:r>
          </w:p>
        </w:tc>
      </w:tr>
      <w:tr w:rsidR="006162F6" w:rsidRPr="00FC723F" w14:paraId="16CBD59E" w14:textId="77777777" w:rsidTr="009D4122">
        <w:trPr>
          <w:trHeight w:val="238"/>
          <w:jc w:val="center"/>
        </w:trPr>
        <w:tc>
          <w:tcPr>
            <w:tcW w:w="959" w:type="pct"/>
            <w:tcBorders>
              <w:top w:val="nil"/>
              <w:left w:val="nil"/>
              <w:bottom w:val="nil"/>
              <w:right w:val="nil"/>
            </w:tcBorders>
            <w:shd w:val="clear" w:color="auto" w:fill="D9E2F3" w:themeFill="accent5" w:themeFillTint="33"/>
            <w:noWrap/>
          </w:tcPr>
          <w:p w14:paraId="72A4ECD5" w14:textId="77777777" w:rsidR="006162F6" w:rsidRPr="00FC723F" w:rsidRDefault="006162F6" w:rsidP="000F400A">
            <w:pPr>
              <w:pStyle w:val="08-Tabelageral"/>
              <w:jc w:val="left"/>
              <w:rPr>
                <w:rFonts w:cs="Arial"/>
              </w:rPr>
            </w:pPr>
            <w:r w:rsidRPr="00FC723F">
              <w:rPr>
                <w:rFonts w:cs="Arial"/>
              </w:rPr>
              <w:t>AA+ / AA / AA-</w:t>
            </w:r>
          </w:p>
        </w:tc>
        <w:tc>
          <w:tcPr>
            <w:tcW w:w="632" w:type="pct"/>
            <w:tcBorders>
              <w:top w:val="nil"/>
              <w:left w:val="nil"/>
              <w:bottom w:val="nil"/>
              <w:right w:val="nil"/>
            </w:tcBorders>
            <w:shd w:val="clear" w:color="auto" w:fill="D9E2F3" w:themeFill="accent5" w:themeFillTint="33"/>
            <w:noWrap/>
            <w:vAlign w:val="center"/>
          </w:tcPr>
          <w:p w14:paraId="3C1EAB7A" w14:textId="77777777" w:rsidR="006162F6" w:rsidRPr="00FC723F" w:rsidRDefault="006162F6" w:rsidP="000F400A">
            <w:pPr>
              <w:pStyle w:val="08-Tabelageral"/>
              <w:rPr>
                <w:rFonts w:cs="Arial"/>
                <w:szCs w:val="14"/>
              </w:rPr>
            </w:pPr>
            <w:r w:rsidRPr="00FC723F">
              <w:rPr>
                <w:rFonts w:cs="Arial"/>
                <w:color w:val="000000"/>
                <w:szCs w:val="14"/>
              </w:rPr>
              <w:t>47</w:t>
            </w:r>
          </w:p>
        </w:tc>
        <w:tc>
          <w:tcPr>
            <w:tcW w:w="430" w:type="pct"/>
            <w:tcBorders>
              <w:top w:val="nil"/>
              <w:left w:val="nil"/>
              <w:bottom w:val="nil"/>
              <w:right w:val="nil"/>
            </w:tcBorders>
            <w:shd w:val="clear" w:color="auto" w:fill="D9E2F3" w:themeFill="accent5" w:themeFillTint="33"/>
            <w:noWrap/>
            <w:vAlign w:val="center"/>
          </w:tcPr>
          <w:p w14:paraId="7FA54A26" w14:textId="77777777" w:rsidR="006162F6" w:rsidRPr="00FC723F" w:rsidRDefault="006162F6" w:rsidP="000F400A">
            <w:pPr>
              <w:pStyle w:val="08-Tabelageral"/>
              <w:rPr>
                <w:rFonts w:cs="Arial"/>
                <w:szCs w:val="14"/>
              </w:rPr>
            </w:pPr>
            <w:r w:rsidRPr="00FC723F">
              <w:rPr>
                <w:rFonts w:cs="Arial"/>
                <w:color w:val="000000"/>
                <w:szCs w:val="14"/>
              </w:rPr>
              <w:t>304.779</w:t>
            </w:r>
          </w:p>
        </w:tc>
        <w:tc>
          <w:tcPr>
            <w:tcW w:w="504" w:type="pct"/>
            <w:tcBorders>
              <w:top w:val="nil"/>
              <w:left w:val="nil"/>
              <w:bottom w:val="nil"/>
              <w:right w:val="nil"/>
            </w:tcBorders>
            <w:shd w:val="clear" w:color="auto" w:fill="D9E2F3" w:themeFill="accent5" w:themeFillTint="33"/>
            <w:noWrap/>
            <w:vAlign w:val="center"/>
          </w:tcPr>
          <w:p w14:paraId="031A840D" w14:textId="77777777" w:rsidR="006162F6" w:rsidRPr="00FC723F" w:rsidRDefault="006162F6" w:rsidP="000F400A">
            <w:pPr>
              <w:pStyle w:val="08-Tabelageral"/>
              <w:rPr>
                <w:rFonts w:cs="Arial"/>
                <w:szCs w:val="14"/>
              </w:rPr>
            </w:pPr>
            <w:r w:rsidRPr="00FC723F">
              <w:rPr>
                <w:rFonts w:cs="Arial"/>
                <w:color w:val="000000"/>
                <w:szCs w:val="14"/>
              </w:rPr>
              <w:t>1</w:t>
            </w:r>
          </w:p>
        </w:tc>
        <w:tc>
          <w:tcPr>
            <w:tcW w:w="430" w:type="pct"/>
            <w:tcBorders>
              <w:top w:val="nil"/>
              <w:left w:val="nil"/>
              <w:bottom w:val="nil"/>
              <w:right w:val="nil"/>
            </w:tcBorders>
            <w:shd w:val="clear" w:color="auto" w:fill="D9E2F3" w:themeFill="accent5" w:themeFillTint="33"/>
            <w:vAlign w:val="center"/>
          </w:tcPr>
          <w:p w14:paraId="2B489E19" w14:textId="77777777" w:rsidR="006162F6" w:rsidRPr="00FC723F" w:rsidRDefault="006162F6" w:rsidP="000F400A">
            <w:pPr>
              <w:pStyle w:val="08-Tabelageral"/>
              <w:rPr>
                <w:rFonts w:cs="Arial"/>
                <w:b/>
                <w:szCs w:val="14"/>
              </w:rPr>
            </w:pPr>
            <w:r w:rsidRPr="00FC723F">
              <w:rPr>
                <w:rFonts w:cs="Arial"/>
                <w:b/>
                <w:bCs/>
                <w:color w:val="000000"/>
                <w:szCs w:val="14"/>
              </w:rPr>
              <w:t>304.827</w:t>
            </w:r>
          </w:p>
        </w:tc>
        <w:tc>
          <w:tcPr>
            <w:tcW w:w="49" w:type="pct"/>
            <w:tcBorders>
              <w:top w:val="nil"/>
              <w:left w:val="nil"/>
              <w:bottom w:val="nil"/>
              <w:right w:val="nil"/>
            </w:tcBorders>
            <w:shd w:val="clear" w:color="auto" w:fill="D9E2F3" w:themeFill="accent5" w:themeFillTint="33"/>
            <w:noWrap/>
            <w:vAlign w:val="center"/>
          </w:tcPr>
          <w:p w14:paraId="1BE5E17B" w14:textId="77777777" w:rsidR="006162F6" w:rsidRPr="00FC723F" w:rsidRDefault="006162F6" w:rsidP="000F400A">
            <w:pPr>
              <w:pStyle w:val="08-Tabelageral"/>
              <w:rPr>
                <w:rFonts w:cs="Arial"/>
                <w:szCs w:val="14"/>
              </w:rPr>
            </w:pPr>
          </w:p>
        </w:tc>
        <w:tc>
          <w:tcPr>
            <w:tcW w:w="632" w:type="pct"/>
            <w:tcBorders>
              <w:top w:val="nil"/>
              <w:left w:val="nil"/>
              <w:bottom w:val="nil"/>
              <w:right w:val="nil"/>
            </w:tcBorders>
            <w:shd w:val="clear" w:color="auto" w:fill="D9E2F3" w:themeFill="accent5" w:themeFillTint="33"/>
            <w:noWrap/>
            <w:vAlign w:val="center"/>
          </w:tcPr>
          <w:p w14:paraId="5D07DF3C" w14:textId="77777777" w:rsidR="006162F6" w:rsidRPr="00FC723F" w:rsidRDefault="006162F6" w:rsidP="000F400A">
            <w:pPr>
              <w:pStyle w:val="08-Tabelageral"/>
              <w:rPr>
                <w:rFonts w:cs="Arial"/>
                <w:szCs w:val="14"/>
              </w:rPr>
            </w:pPr>
            <w:r w:rsidRPr="00FC723F">
              <w:rPr>
                <w:rFonts w:cs="Arial"/>
                <w:color w:val="000000"/>
                <w:szCs w:val="14"/>
              </w:rPr>
              <w:t>51</w:t>
            </w:r>
          </w:p>
        </w:tc>
        <w:tc>
          <w:tcPr>
            <w:tcW w:w="430" w:type="pct"/>
            <w:tcBorders>
              <w:top w:val="nil"/>
              <w:left w:val="nil"/>
              <w:bottom w:val="nil"/>
              <w:right w:val="nil"/>
            </w:tcBorders>
            <w:shd w:val="clear" w:color="auto" w:fill="D9E2F3" w:themeFill="accent5" w:themeFillTint="33"/>
            <w:vAlign w:val="center"/>
          </w:tcPr>
          <w:p w14:paraId="120BD971" w14:textId="77777777" w:rsidR="006162F6" w:rsidRPr="00FC723F" w:rsidRDefault="006162F6" w:rsidP="000F400A">
            <w:pPr>
              <w:pStyle w:val="08-Tabelageral"/>
              <w:rPr>
                <w:rFonts w:cs="Arial"/>
              </w:rPr>
            </w:pPr>
            <w:r w:rsidRPr="00FC723F">
              <w:rPr>
                <w:rFonts w:cs="Arial"/>
                <w:color w:val="000000"/>
                <w:szCs w:val="14"/>
              </w:rPr>
              <w:t>449.787</w:t>
            </w:r>
          </w:p>
        </w:tc>
        <w:tc>
          <w:tcPr>
            <w:tcW w:w="504" w:type="pct"/>
            <w:tcBorders>
              <w:top w:val="nil"/>
              <w:left w:val="nil"/>
              <w:bottom w:val="nil"/>
              <w:right w:val="nil"/>
            </w:tcBorders>
            <w:shd w:val="clear" w:color="auto" w:fill="D9E2F3" w:themeFill="accent5" w:themeFillTint="33"/>
            <w:vAlign w:val="center"/>
          </w:tcPr>
          <w:p w14:paraId="6BA172F4" w14:textId="77777777" w:rsidR="006162F6" w:rsidRPr="00FC723F" w:rsidRDefault="006162F6" w:rsidP="000F400A">
            <w:pPr>
              <w:pStyle w:val="08-Tabelageral"/>
              <w:rPr>
                <w:rFonts w:cs="Arial"/>
                <w:szCs w:val="14"/>
              </w:rPr>
            </w:pPr>
            <w:r w:rsidRPr="00FC723F">
              <w:rPr>
                <w:rFonts w:cs="Arial"/>
                <w:color w:val="000000"/>
                <w:szCs w:val="14"/>
              </w:rPr>
              <w:t>5</w:t>
            </w:r>
          </w:p>
        </w:tc>
        <w:tc>
          <w:tcPr>
            <w:tcW w:w="430" w:type="pct"/>
            <w:tcBorders>
              <w:top w:val="nil"/>
              <w:left w:val="nil"/>
              <w:bottom w:val="nil"/>
              <w:right w:val="nil"/>
            </w:tcBorders>
            <w:shd w:val="clear" w:color="auto" w:fill="D9E2F3" w:themeFill="accent5" w:themeFillTint="33"/>
            <w:noWrap/>
            <w:vAlign w:val="center"/>
          </w:tcPr>
          <w:p w14:paraId="2BC3EF9B" w14:textId="77777777" w:rsidR="006162F6" w:rsidRPr="00FC723F" w:rsidRDefault="006162F6" w:rsidP="000F400A">
            <w:pPr>
              <w:pStyle w:val="08-Tabelageral"/>
              <w:rPr>
                <w:rFonts w:cs="Arial"/>
                <w:b/>
                <w:bCs/>
                <w:szCs w:val="14"/>
              </w:rPr>
            </w:pPr>
            <w:r w:rsidRPr="00FC723F">
              <w:rPr>
                <w:rFonts w:cs="Arial"/>
                <w:b/>
                <w:bCs/>
                <w:color w:val="000000"/>
                <w:szCs w:val="14"/>
              </w:rPr>
              <w:t>449.843</w:t>
            </w:r>
          </w:p>
        </w:tc>
      </w:tr>
      <w:tr w:rsidR="006162F6" w:rsidRPr="00FC723F" w14:paraId="2F268579" w14:textId="77777777" w:rsidTr="009D4122">
        <w:trPr>
          <w:trHeight w:val="238"/>
          <w:jc w:val="center"/>
        </w:trPr>
        <w:tc>
          <w:tcPr>
            <w:tcW w:w="959" w:type="pct"/>
            <w:tcBorders>
              <w:top w:val="nil"/>
              <w:left w:val="nil"/>
              <w:bottom w:val="nil"/>
              <w:right w:val="nil"/>
            </w:tcBorders>
            <w:shd w:val="clear" w:color="auto" w:fill="FFFFFF" w:themeFill="background1"/>
            <w:noWrap/>
          </w:tcPr>
          <w:p w14:paraId="24CECCBE" w14:textId="77777777" w:rsidR="006162F6" w:rsidRPr="00FC723F" w:rsidRDefault="006162F6" w:rsidP="000F400A">
            <w:pPr>
              <w:pStyle w:val="08-Tabelageral"/>
              <w:jc w:val="left"/>
              <w:rPr>
                <w:rFonts w:cs="Arial"/>
              </w:rPr>
            </w:pPr>
            <w:r w:rsidRPr="00FC723F">
              <w:rPr>
                <w:rFonts w:cs="Arial"/>
              </w:rPr>
              <w:t>A+ / A / A-</w:t>
            </w:r>
          </w:p>
        </w:tc>
        <w:tc>
          <w:tcPr>
            <w:tcW w:w="632" w:type="pct"/>
            <w:tcBorders>
              <w:top w:val="nil"/>
              <w:left w:val="nil"/>
              <w:bottom w:val="nil"/>
              <w:right w:val="nil"/>
            </w:tcBorders>
            <w:shd w:val="clear" w:color="auto" w:fill="FFFFFF" w:themeFill="background1"/>
            <w:noWrap/>
            <w:vAlign w:val="center"/>
          </w:tcPr>
          <w:p w14:paraId="2C914D4C" w14:textId="77777777" w:rsidR="006162F6" w:rsidRPr="00FC723F" w:rsidRDefault="006162F6" w:rsidP="000F400A">
            <w:pPr>
              <w:pStyle w:val="08-Tabelageral"/>
              <w:rPr>
                <w:rFonts w:cs="Arial"/>
                <w:szCs w:val="14"/>
              </w:rPr>
            </w:pPr>
            <w:r w:rsidRPr="00FC723F">
              <w:rPr>
                <w:rFonts w:cs="Arial"/>
                <w:color w:val="000000"/>
                <w:szCs w:val="14"/>
              </w:rPr>
              <w:t>1</w:t>
            </w:r>
          </w:p>
        </w:tc>
        <w:tc>
          <w:tcPr>
            <w:tcW w:w="430" w:type="pct"/>
            <w:tcBorders>
              <w:top w:val="nil"/>
              <w:left w:val="nil"/>
              <w:bottom w:val="nil"/>
              <w:right w:val="nil"/>
            </w:tcBorders>
            <w:shd w:val="clear" w:color="auto" w:fill="FFFFFF" w:themeFill="background1"/>
            <w:noWrap/>
          </w:tcPr>
          <w:p w14:paraId="5D4F1FE5" w14:textId="77777777" w:rsidR="006162F6" w:rsidRPr="00FC723F" w:rsidRDefault="006162F6" w:rsidP="000F400A">
            <w:pPr>
              <w:pStyle w:val="08-Tabelageral"/>
              <w:rPr>
                <w:rFonts w:cs="Arial"/>
                <w:szCs w:val="14"/>
              </w:rPr>
            </w:pPr>
            <w:r w:rsidRPr="00FC723F">
              <w:rPr>
                <w:rFonts w:cs="Arial"/>
                <w:color w:val="000000"/>
                <w:szCs w:val="14"/>
              </w:rPr>
              <w:t>--</w:t>
            </w:r>
          </w:p>
        </w:tc>
        <w:tc>
          <w:tcPr>
            <w:tcW w:w="504" w:type="pct"/>
            <w:tcBorders>
              <w:top w:val="nil"/>
              <w:left w:val="nil"/>
              <w:bottom w:val="nil"/>
              <w:right w:val="nil"/>
            </w:tcBorders>
            <w:shd w:val="clear" w:color="auto" w:fill="FFFFFF" w:themeFill="background1"/>
            <w:noWrap/>
            <w:vAlign w:val="center"/>
          </w:tcPr>
          <w:p w14:paraId="3F877260" w14:textId="77777777" w:rsidR="006162F6" w:rsidRPr="00FC723F" w:rsidRDefault="006162F6" w:rsidP="000F400A">
            <w:pPr>
              <w:pStyle w:val="08-Tabelageral"/>
              <w:rPr>
                <w:rFonts w:cs="Arial"/>
                <w:szCs w:val="14"/>
              </w:rPr>
            </w:pPr>
            <w:r w:rsidRPr="00FC723F">
              <w:rPr>
                <w:rFonts w:cs="Arial"/>
                <w:color w:val="000000"/>
                <w:szCs w:val="14"/>
              </w:rPr>
              <w:t>1</w:t>
            </w:r>
          </w:p>
        </w:tc>
        <w:tc>
          <w:tcPr>
            <w:tcW w:w="430" w:type="pct"/>
            <w:tcBorders>
              <w:top w:val="nil"/>
              <w:left w:val="nil"/>
              <w:bottom w:val="nil"/>
              <w:right w:val="nil"/>
            </w:tcBorders>
            <w:shd w:val="clear" w:color="auto" w:fill="FFFFFF" w:themeFill="background1"/>
            <w:vAlign w:val="center"/>
          </w:tcPr>
          <w:p w14:paraId="4A3BB314" w14:textId="77777777" w:rsidR="006162F6" w:rsidRPr="00FC723F" w:rsidRDefault="006162F6" w:rsidP="000F400A">
            <w:pPr>
              <w:pStyle w:val="08-Tabelageral"/>
              <w:rPr>
                <w:rFonts w:cs="Arial"/>
                <w:b/>
                <w:szCs w:val="14"/>
              </w:rPr>
            </w:pPr>
            <w:r w:rsidRPr="00FC723F">
              <w:rPr>
                <w:rFonts w:cs="Arial"/>
                <w:b/>
                <w:bCs/>
                <w:color w:val="000000"/>
                <w:szCs w:val="14"/>
              </w:rPr>
              <w:t>2</w:t>
            </w:r>
          </w:p>
        </w:tc>
        <w:tc>
          <w:tcPr>
            <w:tcW w:w="49" w:type="pct"/>
            <w:tcBorders>
              <w:top w:val="nil"/>
              <w:left w:val="nil"/>
              <w:bottom w:val="nil"/>
              <w:right w:val="nil"/>
            </w:tcBorders>
            <w:shd w:val="clear" w:color="auto" w:fill="FFFFFF" w:themeFill="background1"/>
            <w:noWrap/>
            <w:vAlign w:val="center"/>
          </w:tcPr>
          <w:p w14:paraId="6F51D6D0" w14:textId="77777777" w:rsidR="006162F6" w:rsidRPr="00FC723F" w:rsidRDefault="006162F6" w:rsidP="000F400A">
            <w:pPr>
              <w:pStyle w:val="08-Tabelageral"/>
              <w:rPr>
                <w:rFonts w:cs="Arial"/>
                <w:szCs w:val="14"/>
              </w:rPr>
            </w:pPr>
          </w:p>
        </w:tc>
        <w:tc>
          <w:tcPr>
            <w:tcW w:w="632" w:type="pct"/>
            <w:tcBorders>
              <w:top w:val="nil"/>
              <w:left w:val="nil"/>
              <w:bottom w:val="nil"/>
              <w:right w:val="nil"/>
            </w:tcBorders>
            <w:shd w:val="clear" w:color="auto" w:fill="FFFFFF" w:themeFill="background1"/>
            <w:noWrap/>
            <w:vAlign w:val="center"/>
          </w:tcPr>
          <w:p w14:paraId="31AACD85" w14:textId="77777777" w:rsidR="006162F6" w:rsidRPr="00FC723F" w:rsidRDefault="006162F6" w:rsidP="000F400A">
            <w:pPr>
              <w:pStyle w:val="08-Tabelageral"/>
              <w:rPr>
                <w:rFonts w:cs="Arial"/>
                <w:szCs w:val="14"/>
              </w:rPr>
            </w:pPr>
            <w:r w:rsidRPr="00FC723F">
              <w:rPr>
                <w:rFonts w:cs="Arial"/>
                <w:color w:val="000000"/>
                <w:szCs w:val="14"/>
              </w:rPr>
              <w:t>2</w:t>
            </w:r>
          </w:p>
        </w:tc>
        <w:tc>
          <w:tcPr>
            <w:tcW w:w="430" w:type="pct"/>
            <w:tcBorders>
              <w:top w:val="nil"/>
              <w:left w:val="nil"/>
              <w:bottom w:val="nil"/>
              <w:right w:val="nil"/>
            </w:tcBorders>
            <w:shd w:val="clear" w:color="auto" w:fill="FFFFFF" w:themeFill="background1"/>
          </w:tcPr>
          <w:p w14:paraId="009B26C9" w14:textId="77777777" w:rsidR="006162F6" w:rsidRPr="00FC723F" w:rsidRDefault="006162F6" w:rsidP="000F400A">
            <w:pPr>
              <w:pStyle w:val="08-Tabelageral"/>
              <w:rPr>
                <w:rFonts w:cs="Arial"/>
              </w:rPr>
            </w:pPr>
            <w:r w:rsidRPr="00FC723F">
              <w:rPr>
                <w:rFonts w:cs="Arial"/>
                <w:color w:val="000000"/>
                <w:szCs w:val="14"/>
              </w:rPr>
              <w:t>--</w:t>
            </w:r>
          </w:p>
        </w:tc>
        <w:tc>
          <w:tcPr>
            <w:tcW w:w="504" w:type="pct"/>
            <w:tcBorders>
              <w:top w:val="nil"/>
              <w:left w:val="nil"/>
              <w:bottom w:val="nil"/>
              <w:right w:val="nil"/>
            </w:tcBorders>
            <w:shd w:val="clear" w:color="auto" w:fill="FFFFFF" w:themeFill="background1"/>
            <w:vAlign w:val="center"/>
          </w:tcPr>
          <w:p w14:paraId="5B2B9AB9" w14:textId="77777777" w:rsidR="006162F6" w:rsidRPr="00FC723F" w:rsidRDefault="006162F6" w:rsidP="000F400A">
            <w:pPr>
              <w:pStyle w:val="08-Tabelageral"/>
              <w:rPr>
                <w:rFonts w:cs="Arial"/>
                <w:szCs w:val="14"/>
              </w:rPr>
            </w:pPr>
            <w:r w:rsidRPr="00FC723F">
              <w:rPr>
                <w:rFonts w:cs="Arial"/>
                <w:color w:val="000000"/>
                <w:szCs w:val="14"/>
              </w:rPr>
              <w:t>1</w:t>
            </w:r>
          </w:p>
        </w:tc>
        <w:tc>
          <w:tcPr>
            <w:tcW w:w="430" w:type="pct"/>
            <w:tcBorders>
              <w:top w:val="nil"/>
              <w:left w:val="nil"/>
              <w:bottom w:val="nil"/>
              <w:right w:val="nil"/>
            </w:tcBorders>
            <w:shd w:val="clear" w:color="auto" w:fill="FFFFFF" w:themeFill="background1"/>
            <w:noWrap/>
            <w:vAlign w:val="center"/>
          </w:tcPr>
          <w:p w14:paraId="32DBA3C5" w14:textId="77777777" w:rsidR="006162F6" w:rsidRPr="00FC723F" w:rsidRDefault="006162F6" w:rsidP="000F400A">
            <w:pPr>
              <w:pStyle w:val="08-Tabelageral"/>
              <w:rPr>
                <w:rFonts w:cs="Arial"/>
                <w:b/>
                <w:bCs/>
                <w:szCs w:val="14"/>
              </w:rPr>
            </w:pPr>
            <w:r w:rsidRPr="00FC723F">
              <w:rPr>
                <w:rFonts w:cs="Arial"/>
                <w:b/>
                <w:bCs/>
                <w:color w:val="000000"/>
                <w:szCs w:val="14"/>
              </w:rPr>
              <w:t>3</w:t>
            </w:r>
          </w:p>
        </w:tc>
      </w:tr>
      <w:tr w:rsidR="006162F6" w:rsidRPr="00FC723F" w14:paraId="6418F3E7" w14:textId="77777777" w:rsidTr="009D4122">
        <w:trPr>
          <w:trHeight w:val="238"/>
          <w:jc w:val="center"/>
        </w:trPr>
        <w:tc>
          <w:tcPr>
            <w:tcW w:w="959" w:type="pct"/>
            <w:tcBorders>
              <w:top w:val="nil"/>
              <w:left w:val="nil"/>
              <w:bottom w:val="nil"/>
              <w:right w:val="nil"/>
            </w:tcBorders>
            <w:shd w:val="clear" w:color="auto" w:fill="D9E2F3" w:themeFill="accent5" w:themeFillTint="33"/>
            <w:noWrap/>
          </w:tcPr>
          <w:p w14:paraId="73DB42AE" w14:textId="77777777" w:rsidR="006162F6" w:rsidRPr="00FC723F" w:rsidRDefault="006162F6" w:rsidP="000F400A">
            <w:pPr>
              <w:pStyle w:val="08-Tabelageral"/>
              <w:jc w:val="left"/>
              <w:rPr>
                <w:rFonts w:cs="Arial"/>
              </w:rPr>
            </w:pPr>
            <w:r w:rsidRPr="00FC723F">
              <w:rPr>
                <w:rFonts w:cs="Arial"/>
              </w:rPr>
              <w:t>BBB+ / BBB / BBB-</w:t>
            </w:r>
          </w:p>
        </w:tc>
        <w:tc>
          <w:tcPr>
            <w:tcW w:w="632" w:type="pct"/>
            <w:tcBorders>
              <w:top w:val="nil"/>
              <w:left w:val="nil"/>
              <w:bottom w:val="nil"/>
              <w:right w:val="nil"/>
            </w:tcBorders>
            <w:shd w:val="clear" w:color="auto" w:fill="D9E2F3" w:themeFill="accent5" w:themeFillTint="33"/>
            <w:noWrap/>
          </w:tcPr>
          <w:p w14:paraId="3D99F13E" w14:textId="77777777" w:rsidR="006162F6" w:rsidRPr="00FC723F" w:rsidRDefault="006162F6" w:rsidP="000F400A">
            <w:pPr>
              <w:pStyle w:val="08-Tabelageral"/>
              <w:rPr>
                <w:rFonts w:cs="Arial"/>
                <w:szCs w:val="14"/>
              </w:rPr>
            </w:pPr>
            <w:r w:rsidRPr="00FC723F">
              <w:rPr>
                <w:rFonts w:cs="Arial"/>
                <w:color w:val="000000"/>
                <w:szCs w:val="14"/>
              </w:rPr>
              <w:t>--</w:t>
            </w:r>
          </w:p>
        </w:tc>
        <w:tc>
          <w:tcPr>
            <w:tcW w:w="430" w:type="pct"/>
            <w:tcBorders>
              <w:top w:val="nil"/>
              <w:left w:val="nil"/>
              <w:bottom w:val="nil"/>
              <w:right w:val="nil"/>
            </w:tcBorders>
            <w:shd w:val="clear" w:color="auto" w:fill="D9E2F3" w:themeFill="accent5" w:themeFillTint="33"/>
            <w:noWrap/>
          </w:tcPr>
          <w:p w14:paraId="55C89DE1" w14:textId="77777777" w:rsidR="006162F6" w:rsidRPr="00FC723F" w:rsidRDefault="006162F6" w:rsidP="000F400A">
            <w:pPr>
              <w:pStyle w:val="08-Tabelageral"/>
              <w:rPr>
                <w:rFonts w:cs="Arial"/>
                <w:szCs w:val="14"/>
              </w:rPr>
            </w:pPr>
            <w:r w:rsidRPr="00FC723F">
              <w:rPr>
                <w:rFonts w:cs="Arial"/>
                <w:color w:val="000000"/>
                <w:szCs w:val="14"/>
              </w:rPr>
              <w:t>--</w:t>
            </w:r>
          </w:p>
        </w:tc>
        <w:tc>
          <w:tcPr>
            <w:tcW w:w="504" w:type="pct"/>
            <w:tcBorders>
              <w:top w:val="nil"/>
              <w:left w:val="nil"/>
              <w:bottom w:val="nil"/>
              <w:right w:val="nil"/>
            </w:tcBorders>
            <w:shd w:val="clear" w:color="auto" w:fill="D9E2F3" w:themeFill="accent5" w:themeFillTint="33"/>
            <w:noWrap/>
            <w:vAlign w:val="center"/>
          </w:tcPr>
          <w:p w14:paraId="0C5DB016" w14:textId="77777777" w:rsidR="006162F6" w:rsidRPr="00FC723F" w:rsidRDefault="006162F6" w:rsidP="000F400A">
            <w:pPr>
              <w:pStyle w:val="08-Tabelageral"/>
              <w:rPr>
                <w:rFonts w:cs="Arial"/>
                <w:szCs w:val="14"/>
              </w:rPr>
            </w:pPr>
            <w:r w:rsidRPr="00FC723F">
              <w:rPr>
                <w:rFonts w:cs="Arial"/>
                <w:color w:val="000000"/>
                <w:szCs w:val="14"/>
              </w:rPr>
              <w:t>2</w:t>
            </w:r>
          </w:p>
        </w:tc>
        <w:tc>
          <w:tcPr>
            <w:tcW w:w="430" w:type="pct"/>
            <w:tcBorders>
              <w:top w:val="nil"/>
              <w:left w:val="nil"/>
              <w:bottom w:val="nil"/>
              <w:right w:val="nil"/>
            </w:tcBorders>
            <w:shd w:val="clear" w:color="auto" w:fill="D9E2F3" w:themeFill="accent5" w:themeFillTint="33"/>
            <w:vAlign w:val="center"/>
          </w:tcPr>
          <w:p w14:paraId="0138EC53" w14:textId="77777777" w:rsidR="006162F6" w:rsidRPr="00FC723F" w:rsidRDefault="006162F6" w:rsidP="000F400A">
            <w:pPr>
              <w:pStyle w:val="08-Tabelageral"/>
              <w:rPr>
                <w:rFonts w:cs="Arial"/>
                <w:b/>
                <w:szCs w:val="14"/>
              </w:rPr>
            </w:pPr>
            <w:r w:rsidRPr="00FC723F">
              <w:rPr>
                <w:rFonts w:cs="Arial"/>
                <w:b/>
                <w:bCs/>
                <w:color w:val="000000"/>
                <w:szCs w:val="14"/>
              </w:rPr>
              <w:t>2</w:t>
            </w:r>
          </w:p>
        </w:tc>
        <w:tc>
          <w:tcPr>
            <w:tcW w:w="49" w:type="pct"/>
            <w:tcBorders>
              <w:top w:val="nil"/>
              <w:left w:val="nil"/>
              <w:bottom w:val="nil"/>
              <w:right w:val="nil"/>
            </w:tcBorders>
            <w:shd w:val="clear" w:color="auto" w:fill="D9E2F3" w:themeFill="accent5" w:themeFillTint="33"/>
            <w:noWrap/>
            <w:vAlign w:val="center"/>
          </w:tcPr>
          <w:p w14:paraId="7FCEE5B2" w14:textId="77777777" w:rsidR="006162F6" w:rsidRPr="00FC723F" w:rsidRDefault="006162F6" w:rsidP="000F400A">
            <w:pPr>
              <w:pStyle w:val="08-Tabelageral"/>
              <w:rPr>
                <w:rFonts w:cs="Arial"/>
                <w:szCs w:val="14"/>
              </w:rPr>
            </w:pPr>
          </w:p>
        </w:tc>
        <w:tc>
          <w:tcPr>
            <w:tcW w:w="632" w:type="pct"/>
            <w:tcBorders>
              <w:top w:val="nil"/>
              <w:left w:val="nil"/>
              <w:bottom w:val="nil"/>
              <w:right w:val="nil"/>
            </w:tcBorders>
            <w:shd w:val="clear" w:color="auto" w:fill="D9E2F3" w:themeFill="accent5" w:themeFillTint="33"/>
            <w:noWrap/>
          </w:tcPr>
          <w:p w14:paraId="3F4ECAB0" w14:textId="77777777" w:rsidR="006162F6" w:rsidRPr="00FC723F" w:rsidRDefault="006162F6" w:rsidP="000F400A">
            <w:pPr>
              <w:pStyle w:val="08-Tabelageral"/>
              <w:rPr>
                <w:rFonts w:cs="Arial"/>
              </w:rPr>
            </w:pPr>
            <w:r w:rsidRPr="00FC723F">
              <w:rPr>
                <w:rFonts w:cs="Arial"/>
                <w:color w:val="000000"/>
                <w:szCs w:val="14"/>
              </w:rPr>
              <w:t>--</w:t>
            </w:r>
          </w:p>
        </w:tc>
        <w:tc>
          <w:tcPr>
            <w:tcW w:w="430" w:type="pct"/>
            <w:tcBorders>
              <w:top w:val="nil"/>
              <w:left w:val="nil"/>
              <w:bottom w:val="nil"/>
              <w:right w:val="nil"/>
            </w:tcBorders>
            <w:shd w:val="clear" w:color="auto" w:fill="D9E2F3" w:themeFill="accent5" w:themeFillTint="33"/>
          </w:tcPr>
          <w:p w14:paraId="4CC28C0B" w14:textId="77777777" w:rsidR="006162F6" w:rsidRPr="00FC723F" w:rsidRDefault="006162F6" w:rsidP="000F400A">
            <w:pPr>
              <w:pStyle w:val="08-Tabelageral"/>
              <w:rPr>
                <w:rFonts w:cs="Arial"/>
              </w:rPr>
            </w:pPr>
            <w:r w:rsidRPr="00FC723F">
              <w:rPr>
                <w:rFonts w:cs="Arial"/>
                <w:color w:val="000000"/>
                <w:szCs w:val="14"/>
              </w:rPr>
              <w:t>--</w:t>
            </w:r>
          </w:p>
        </w:tc>
        <w:tc>
          <w:tcPr>
            <w:tcW w:w="504" w:type="pct"/>
            <w:tcBorders>
              <w:top w:val="nil"/>
              <w:left w:val="nil"/>
              <w:bottom w:val="nil"/>
              <w:right w:val="nil"/>
            </w:tcBorders>
            <w:shd w:val="clear" w:color="auto" w:fill="D9E2F3" w:themeFill="accent5" w:themeFillTint="33"/>
            <w:vAlign w:val="center"/>
          </w:tcPr>
          <w:p w14:paraId="5E834E1F" w14:textId="77777777" w:rsidR="006162F6" w:rsidRPr="00FC723F" w:rsidDel="009D4ED3" w:rsidRDefault="006162F6" w:rsidP="000F400A">
            <w:pPr>
              <w:pStyle w:val="08-Tabelageral"/>
              <w:rPr>
                <w:rFonts w:cs="Arial"/>
              </w:rPr>
            </w:pPr>
            <w:r w:rsidRPr="00FC723F">
              <w:rPr>
                <w:rFonts w:cs="Arial"/>
                <w:color w:val="000000"/>
                <w:szCs w:val="14"/>
              </w:rPr>
              <w:t>2</w:t>
            </w:r>
          </w:p>
        </w:tc>
        <w:tc>
          <w:tcPr>
            <w:tcW w:w="430" w:type="pct"/>
            <w:tcBorders>
              <w:top w:val="nil"/>
              <w:left w:val="nil"/>
              <w:bottom w:val="nil"/>
              <w:right w:val="nil"/>
            </w:tcBorders>
            <w:shd w:val="clear" w:color="auto" w:fill="D9E2F3" w:themeFill="accent5" w:themeFillTint="33"/>
            <w:noWrap/>
            <w:vAlign w:val="center"/>
          </w:tcPr>
          <w:p w14:paraId="6E58EA14" w14:textId="77777777" w:rsidR="006162F6" w:rsidRPr="00FC723F" w:rsidRDefault="006162F6" w:rsidP="000F400A">
            <w:pPr>
              <w:pStyle w:val="08-Tabelageral"/>
              <w:rPr>
                <w:rFonts w:cs="Arial"/>
                <w:b/>
              </w:rPr>
            </w:pPr>
            <w:r w:rsidRPr="00FC723F">
              <w:rPr>
                <w:rFonts w:cs="Arial"/>
                <w:b/>
                <w:bCs/>
                <w:color w:val="000000"/>
                <w:szCs w:val="14"/>
              </w:rPr>
              <w:t>2</w:t>
            </w:r>
          </w:p>
        </w:tc>
      </w:tr>
      <w:tr w:rsidR="006162F6" w:rsidRPr="00FC723F" w14:paraId="3D4B6548" w14:textId="77777777" w:rsidTr="009D4122">
        <w:trPr>
          <w:trHeight w:val="238"/>
          <w:jc w:val="center"/>
        </w:trPr>
        <w:tc>
          <w:tcPr>
            <w:tcW w:w="959" w:type="pct"/>
            <w:tcBorders>
              <w:top w:val="nil"/>
              <w:left w:val="nil"/>
              <w:bottom w:val="nil"/>
              <w:right w:val="nil"/>
            </w:tcBorders>
            <w:shd w:val="clear" w:color="auto" w:fill="FFFFFF" w:themeFill="background1"/>
            <w:noWrap/>
          </w:tcPr>
          <w:p w14:paraId="2C51E1D3" w14:textId="77777777" w:rsidR="006162F6" w:rsidRPr="00FC723F" w:rsidRDefault="006162F6" w:rsidP="000F400A">
            <w:pPr>
              <w:pStyle w:val="08-Tabelageral"/>
              <w:jc w:val="left"/>
              <w:rPr>
                <w:rFonts w:cs="Arial"/>
              </w:rPr>
            </w:pPr>
            <w:r w:rsidRPr="00FC723F">
              <w:rPr>
                <w:rFonts w:cs="Arial"/>
              </w:rPr>
              <w:t xml:space="preserve">BB+ / BB / BB- </w:t>
            </w:r>
          </w:p>
        </w:tc>
        <w:tc>
          <w:tcPr>
            <w:tcW w:w="632" w:type="pct"/>
            <w:tcBorders>
              <w:top w:val="nil"/>
              <w:left w:val="nil"/>
              <w:bottom w:val="nil"/>
              <w:right w:val="nil"/>
            </w:tcBorders>
            <w:shd w:val="clear" w:color="auto" w:fill="FFFFFF" w:themeFill="background1"/>
            <w:noWrap/>
          </w:tcPr>
          <w:p w14:paraId="5C512D9F" w14:textId="77777777" w:rsidR="006162F6" w:rsidRPr="00FC723F" w:rsidRDefault="006162F6" w:rsidP="000F400A">
            <w:pPr>
              <w:pStyle w:val="08-Tabelageral"/>
              <w:rPr>
                <w:rFonts w:cs="Arial"/>
                <w:szCs w:val="14"/>
              </w:rPr>
            </w:pPr>
            <w:r w:rsidRPr="00FC723F">
              <w:rPr>
                <w:rFonts w:cs="Arial"/>
                <w:color w:val="000000"/>
                <w:szCs w:val="14"/>
              </w:rPr>
              <w:t>--</w:t>
            </w:r>
          </w:p>
        </w:tc>
        <w:tc>
          <w:tcPr>
            <w:tcW w:w="430" w:type="pct"/>
            <w:tcBorders>
              <w:top w:val="nil"/>
              <w:left w:val="nil"/>
              <w:bottom w:val="nil"/>
              <w:right w:val="nil"/>
            </w:tcBorders>
            <w:shd w:val="clear" w:color="auto" w:fill="FFFFFF" w:themeFill="background1"/>
            <w:noWrap/>
          </w:tcPr>
          <w:p w14:paraId="31502207" w14:textId="77777777" w:rsidR="006162F6" w:rsidRPr="00FC723F" w:rsidRDefault="006162F6" w:rsidP="000F400A">
            <w:pPr>
              <w:pStyle w:val="08-Tabelageral"/>
              <w:rPr>
                <w:rFonts w:cs="Arial"/>
                <w:szCs w:val="14"/>
              </w:rPr>
            </w:pPr>
            <w:r w:rsidRPr="00FC723F">
              <w:rPr>
                <w:rFonts w:cs="Arial"/>
                <w:color w:val="000000"/>
                <w:szCs w:val="14"/>
              </w:rPr>
              <w:t>--</w:t>
            </w:r>
          </w:p>
        </w:tc>
        <w:tc>
          <w:tcPr>
            <w:tcW w:w="504" w:type="pct"/>
            <w:tcBorders>
              <w:top w:val="nil"/>
              <w:left w:val="nil"/>
              <w:bottom w:val="nil"/>
              <w:right w:val="nil"/>
            </w:tcBorders>
            <w:shd w:val="clear" w:color="auto" w:fill="FFFFFF" w:themeFill="background1"/>
            <w:noWrap/>
            <w:vAlign w:val="center"/>
          </w:tcPr>
          <w:p w14:paraId="6A362448" w14:textId="77777777" w:rsidR="006162F6" w:rsidRPr="00FC723F" w:rsidRDefault="006162F6" w:rsidP="000F400A">
            <w:pPr>
              <w:pStyle w:val="08-Tabelageral"/>
              <w:rPr>
                <w:rFonts w:cs="Arial"/>
                <w:szCs w:val="14"/>
              </w:rPr>
            </w:pPr>
            <w:r w:rsidRPr="00FC723F">
              <w:rPr>
                <w:rFonts w:cs="Arial"/>
                <w:color w:val="000000"/>
                <w:szCs w:val="14"/>
              </w:rPr>
              <w:t>1</w:t>
            </w:r>
          </w:p>
        </w:tc>
        <w:tc>
          <w:tcPr>
            <w:tcW w:w="430" w:type="pct"/>
            <w:tcBorders>
              <w:top w:val="nil"/>
              <w:left w:val="nil"/>
              <w:bottom w:val="nil"/>
              <w:right w:val="nil"/>
            </w:tcBorders>
            <w:shd w:val="clear" w:color="auto" w:fill="FFFFFF" w:themeFill="background1"/>
            <w:vAlign w:val="center"/>
          </w:tcPr>
          <w:p w14:paraId="3A1AD1C5" w14:textId="77777777" w:rsidR="006162F6" w:rsidRPr="00FC723F" w:rsidRDefault="006162F6" w:rsidP="000F400A">
            <w:pPr>
              <w:pStyle w:val="08-Tabelageral"/>
              <w:rPr>
                <w:rFonts w:cs="Arial"/>
                <w:b/>
                <w:szCs w:val="14"/>
              </w:rPr>
            </w:pPr>
            <w:r w:rsidRPr="00FC723F">
              <w:rPr>
                <w:rFonts w:cs="Arial"/>
                <w:b/>
                <w:bCs/>
                <w:color w:val="000000"/>
                <w:szCs w:val="14"/>
              </w:rPr>
              <w:t>1</w:t>
            </w:r>
          </w:p>
        </w:tc>
        <w:tc>
          <w:tcPr>
            <w:tcW w:w="49" w:type="pct"/>
            <w:tcBorders>
              <w:top w:val="nil"/>
              <w:left w:val="nil"/>
              <w:bottom w:val="nil"/>
              <w:right w:val="nil"/>
            </w:tcBorders>
            <w:shd w:val="clear" w:color="auto" w:fill="FFFFFF" w:themeFill="background1"/>
            <w:noWrap/>
            <w:vAlign w:val="center"/>
          </w:tcPr>
          <w:p w14:paraId="31EE56D2" w14:textId="77777777" w:rsidR="006162F6" w:rsidRPr="00FC723F" w:rsidRDefault="006162F6" w:rsidP="000F400A">
            <w:pPr>
              <w:pStyle w:val="08-Tabelageral"/>
              <w:rPr>
                <w:rFonts w:cs="Arial"/>
                <w:szCs w:val="14"/>
              </w:rPr>
            </w:pPr>
          </w:p>
        </w:tc>
        <w:tc>
          <w:tcPr>
            <w:tcW w:w="632" w:type="pct"/>
            <w:tcBorders>
              <w:top w:val="nil"/>
              <w:left w:val="nil"/>
              <w:bottom w:val="nil"/>
              <w:right w:val="nil"/>
            </w:tcBorders>
            <w:shd w:val="clear" w:color="auto" w:fill="FFFFFF" w:themeFill="background1"/>
            <w:noWrap/>
          </w:tcPr>
          <w:p w14:paraId="1F85917B" w14:textId="77777777" w:rsidR="006162F6" w:rsidRPr="00FC723F" w:rsidRDefault="006162F6" w:rsidP="000F400A">
            <w:pPr>
              <w:pStyle w:val="08-Tabelageral"/>
              <w:rPr>
                <w:rFonts w:cs="Arial"/>
              </w:rPr>
            </w:pPr>
            <w:r w:rsidRPr="00FC723F">
              <w:rPr>
                <w:rFonts w:cs="Arial"/>
                <w:color w:val="000000"/>
                <w:szCs w:val="14"/>
              </w:rPr>
              <w:t>--</w:t>
            </w:r>
          </w:p>
        </w:tc>
        <w:tc>
          <w:tcPr>
            <w:tcW w:w="430" w:type="pct"/>
            <w:tcBorders>
              <w:top w:val="nil"/>
              <w:left w:val="nil"/>
              <w:bottom w:val="nil"/>
              <w:right w:val="nil"/>
            </w:tcBorders>
            <w:shd w:val="clear" w:color="auto" w:fill="FFFFFF" w:themeFill="background1"/>
          </w:tcPr>
          <w:p w14:paraId="622AD155" w14:textId="77777777" w:rsidR="006162F6" w:rsidRPr="00FC723F" w:rsidRDefault="006162F6" w:rsidP="000F400A">
            <w:pPr>
              <w:pStyle w:val="08-Tabelageral"/>
              <w:rPr>
                <w:rFonts w:cs="Arial"/>
              </w:rPr>
            </w:pPr>
            <w:r w:rsidRPr="00FC723F">
              <w:rPr>
                <w:rFonts w:cs="Arial"/>
                <w:color w:val="000000"/>
                <w:szCs w:val="14"/>
              </w:rPr>
              <w:t>--</w:t>
            </w:r>
          </w:p>
        </w:tc>
        <w:tc>
          <w:tcPr>
            <w:tcW w:w="504" w:type="pct"/>
            <w:tcBorders>
              <w:top w:val="nil"/>
              <w:left w:val="nil"/>
              <w:bottom w:val="nil"/>
              <w:right w:val="nil"/>
            </w:tcBorders>
            <w:shd w:val="clear" w:color="auto" w:fill="FFFFFF" w:themeFill="background1"/>
            <w:vAlign w:val="center"/>
          </w:tcPr>
          <w:p w14:paraId="1FAD85D1" w14:textId="77777777" w:rsidR="006162F6" w:rsidRPr="00FC723F" w:rsidDel="009D4ED3" w:rsidRDefault="006162F6" w:rsidP="000F400A">
            <w:pPr>
              <w:pStyle w:val="08-Tabelageral"/>
              <w:rPr>
                <w:rFonts w:cs="Arial"/>
              </w:rPr>
            </w:pPr>
            <w:r w:rsidRPr="00FC723F">
              <w:rPr>
                <w:rFonts w:cs="Arial"/>
                <w:color w:val="000000"/>
                <w:szCs w:val="14"/>
              </w:rPr>
              <w:t>1</w:t>
            </w:r>
          </w:p>
        </w:tc>
        <w:tc>
          <w:tcPr>
            <w:tcW w:w="430" w:type="pct"/>
            <w:tcBorders>
              <w:top w:val="nil"/>
              <w:left w:val="nil"/>
              <w:bottom w:val="nil"/>
              <w:right w:val="nil"/>
            </w:tcBorders>
            <w:shd w:val="clear" w:color="auto" w:fill="FFFFFF" w:themeFill="background1"/>
            <w:noWrap/>
            <w:vAlign w:val="center"/>
          </w:tcPr>
          <w:p w14:paraId="5EF377E5" w14:textId="77777777" w:rsidR="006162F6" w:rsidRPr="00FC723F" w:rsidRDefault="006162F6" w:rsidP="000F400A">
            <w:pPr>
              <w:pStyle w:val="08-Tabelageral"/>
              <w:rPr>
                <w:rFonts w:cs="Arial"/>
                <w:b/>
              </w:rPr>
            </w:pPr>
            <w:r w:rsidRPr="00FC723F">
              <w:rPr>
                <w:rFonts w:cs="Arial"/>
                <w:b/>
                <w:bCs/>
                <w:color w:val="000000"/>
                <w:szCs w:val="14"/>
              </w:rPr>
              <w:t>1</w:t>
            </w:r>
          </w:p>
        </w:tc>
      </w:tr>
      <w:tr w:rsidR="006162F6" w:rsidRPr="00FC723F" w14:paraId="48861609" w14:textId="77777777" w:rsidTr="009D4122">
        <w:trPr>
          <w:trHeight w:val="238"/>
          <w:jc w:val="center"/>
        </w:trPr>
        <w:tc>
          <w:tcPr>
            <w:tcW w:w="959" w:type="pct"/>
            <w:tcBorders>
              <w:top w:val="nil"/>
              <w:left w:val="nil"/>
              <w:bottom w:val="nil"/>
              <w:right w:val="nil"/>
            </w:tcBorders>
            <w:shd w:val="clear" w:color="auto" w:fill="D9E2F3" w:themeFill="accent5" w:themeFillTint="33"/>
            <w:noWrap/>
          </w:tcPr>
          <w:p w14:paraId="107953E0" w14:textId="77777777" w:rsidR="006162F6" w:rsidRPr="00FC723F" w:rsidRDefault="006162F6" w:rsidP="000F400A">
            <w:pPr>
              <w:pStyle w:val="08-Tabelageral"/>
              <w:jc w:val="left"/>
              <w:rPr>
                <w:rFonts w:cs="Arial"/>
              </w:rPr>
            </w:pPr>
            <w:r w:rsidRPr="00FC723F">
              <w:rPr>
                <w:rFonts w:cs="Arial"/>
              </w:rPr>
              <w:t>B+ / B / B-</w:t>
            </w:r>
          </w:p>
        </w:tc>
        <w:tc>
          <w:tcPr>
            <w:tcW w:w="632" w:type="pct"/>
            <w:tcBorders>
              <w:top w:val="nil"/>
              <w:left w:val="nil"/>
              <w:bottom w:val="nil"/>
              <w:right w:val="nil"/>
            </w:tcBorders>
            <w:shd w:val="clear" w:color="auto" w:fill="D9E2F3" w:themeFill="accent5" w:themeFillTint="33"/>
            <w:noWrap/>
            <w:vAlign w:val="center"/>
          </w:tcPr>
          <w:p w14:paraId="19936E40" w14:textId="77777777" w:rsidR="006162F6" w:rsidRPr="00FC723F" w:rsidRDefault="006162F6" w:rsidP="000F400A">
            <w:pPr>
              <w:pStyle w:val="08-Tabelageral"/>
              <w:rPr>
                <w:rFonts w:cs="Arial"/>
                <w:szCs w:val="14"/>
              </w:rPr>
            </w:pPr>
            <w:r w:rsidRPr="00FC723F">
              <w:rPr>
                <w:rFonts w:cs="Arial"/>
                <w:color w:val="000000"/>
                <w:szCs w:val="14"/>
              </w:rPr>
              <w:t>1</w:t>
            </w:r>
          </w:p>
        </w:tc>
        <w:tc>
          <w:tcPr>
            <w:tcW w:w="430" w:type="pct"/>
            <w:tcBorders>
              <w:top w:val="nil"/>
              <w:left w:val="nil"/>
              <w:bottom w:val="nil"/>
              <w:right w:val="nil"/>
            </w:tcBorders>
            <w:shd w:val="clear" w:color="auto" w:fill="D9E2F3" w:themeFill="accent5" w:themeFillTint="33"/>
            <w:noWrap/>
          </w:tcPr>
          <w:p w14:paraId="47F957BB" w14:textId="77777777" w:rsidR="006162F6" w:rsidRPr="00FC723F" w:rsidRDefault="006162F6" w:rsidP="000F400A">
            <w:pPr>
              <w:pStyle w:val="08-Tabelageral"/>
              <w:rPr>
                <w:rFonts w:cs="Arial"/>
                <w:szCs w:val="14"/>
              </w:rPr>
            </w:pPr>
            <w:r w:rsidRPr="00FC723F">
              <w:rPr>
                <w:rFonts w:cs="Arial"/>
                <w:color w:val="000000"/>
                <w:szCs w:val="14"/>
              </w:rPr>
              <w:t>--</w:t>
            </w:r>
          </w:p>
        </w:tc>
        <w:tc>
          <w:tcPr>
            <w:tcW w:w="504" w:type="pct"/>
            <w:tcBorders>
              <w:top w:val="nil"/>
              <w:left w:val="nil"/>
              <w:bottom w:val="nil"/>
              <w:right w:val="nil"/>
            </w:tcBorders>
            <w:shd w:val="clear" w:color="auto" w:fill="D9E2F3" w:themeFill="accent5" w:themeFillTint="33"/>
            <w:noWrap/>
          </w:tcPr>
          <w:p w14:paraId="43A7698A" w14:textId="77777777" w:rsidR="006162F6" w:rsidRPr="00FC723F" w:rsidRDefault="006162F6" w:rsidP="000F400A">
            <w:pPr>
              <w:pStyle w:val="08-Tabelageral"/>
              <w:rPr>
                <w:rFonts w:cs="Arial"/>
                <w:szCs w:val="14"/>
              </w:rPr>
            </w:pPr>
            <w:r w:rsidRPr="00FC723F">
              <w:rPr>
                <w:rFonts w:cs="Arial"/>
                <w:color w:val="000000"/>
                <w:szCs w:val="14"/>
              </w:rPr>
              <w:t>--</w:t>
            </w:r>
          </w:p>
        </w:tc>
        <w:tc>
          <w:tcPr>
            <w:tcW w:w="430" w:type="pct"/>
            <w:tcBorders>
              <w:top w:val="nil"/>
              <w:left w:val="nil"/>
              <w:bottom w:val="nil"/>
              <w:right w:val="nil"/>
            </w:tcBorders>
            <w:shd w:val="clear" w:color="auto" w:fill="D9E2F3" w:themeFill="accent5" w:themeFillTint="33"/>
            <w:vAlign w:val="center"/>
          </w:tcPr>
          <w:p w14:paraId="0888AD5A" w14:textId="77777777" w:rsidR="006162F6" w:rsidRPr="00FC723F" w:rsidRDefault="006162F6" w:rsidP="000F400A">
            <w:pPr>
              <w:pStyle w:val="08-Tabelageral"/>
              <w:rPr>
                <w:rFonts w:cs="Arial"/>
                <w:b/>
                <w:szCs w:val="14"/>
              </w:rPr>
            </w:pPr>
            <w:r w:rsidRPr="00FC723F">
              <w:rPr>
                <w:rFonts w:cs="Arial"/>
                <w:b/>
                <w:bCs/>
                <w:color w:val="000000"/>
                <w:szCs w:val="14"/>
              </w:rPr>
              <w:t>1</w:t>
            </w:r>
          </w:p>
        </w:tc>
        <w:tc>
          <w:tcPr>
            <w:tcW w:w="49" w:type="pct"/>
            <w:tcBorders>
              <w:top w:val="nil"/>
              <w:left w:val="nil"/>
              <w:bottom w:val="nil"/>
              <w:right w:val="nil"/>
            </w:tcBorders>
            <w:shd w:val="clear" w:color="auto" w:fill="D9E2F3" w:themeFill="accent5" w:themeFillTint="33"/>
            <w:noWrap/>
            <w:vAlign w:val="center"/>
          </w:tcPr>
          <w:p w14:paraId="7E6EFD7B" w14:textId="77777777" w:rsidR="006162F6" w:rsidRPr="00FC723F" w:rsidRDefault="006162F6" w:rsidP="000F400A">
            <w:pPr>
              <w:pStyle w:val="08-Tabelageral"/>
              <w:rPr>
                <w:rFonts w:cs="Arial"/>
                <w:szCs w:val="14"/>
              </w:rPr>
            </w:pPr>
          </w:p>
        </w:tc>
        <w:tc>
          <w:tcPr>
            <w:tcW w:w="632" w:type="pct"/>
            <w:tcBorders>
              <w:top w:val="nil"/>
              <w:left w:val="nil"/>
              <w:bottom w:val="nil"/>
              <w:right w:val="nil"/>
            </w:tcBorders>
            <w:shd w:val="clear" w:color="auto" w:fill="D9E2F3" w:themeFill="accent5" w:themeFillTint="33"/>
            <w:noWrap/>
            <w:vAlign w:val="center"/>
          </w:tcPr>
          <w:p w14:paraId="02FF42D6" w14:textId="77777777" w:rsidR="006162F6" w:rsidRPr="00FC723F" w:rsidRDefault="006162F6" w:rsidP="000F400A">
            <w:pPr>
              <w:pStyle w:val="08-Tabelageral"/>
              <w:rPr>
                <w:rFonts w:cs="Arial"/>
              </w:rPr>
            </w:pPr>
            <w:r w:rsidRPr="00FC723F">
              <w:rPr>
                <w:rFonts w:cs="Arial"/>
                <w:color w:val="000000"/>
                <w:szCs w:val="14"/>
              </w:rPr>
              <w:t>2</w:t>
            </w:r>
          </w:p>
        </w:tc>
        <w:tc>
          <w:tcPr>
            <w:tcW w:w="430" w:type="pct"/>
            <w:tcBorders>
              <w:top w:val="nil"/>
              <w:left w:val="nil"/>
              <w:bottom w:val="nil"/>
              <w:right w:val="nil"/>
            </w:tcBorders>
            <w:shd w:val="clear" w:color="auto" w:fill="D9E2F3" w:themeFill="accent5" w:themeFillTint="33"/>
          </w:tcPr>
          <w:p w14:paraId="15B3B5A1" w14:textId="77777777" w:rsidR="006162F6" w:rsidRPr="00FC723F" w:rsidRDefault="006162F6" w:rsidP="000F400A">
            <w:pPr>
              <w:pStyle w:val="08-Tabelageral"/>
              <w:rPr>
                <w:rFonts w:cs="Arial"/>
              </w:rPr>
            </w:pPr>
            <w:r w:rsidRPr="00FC723F">
              <w:rPr>
                <w:rFonts w:cs="Arial"/>
                <w:color w:val="000000"/>
                <w:szCs w:val="14"/>
              </w:rPr>
              <w:t>--</w:t>
            </w:r>
          </w:p>
        </w:tc>
        <w:tc>
          <w:tcPr>
            <w:tcW w:w="504" w:type="pct"/>
            <w:tcBorders>
              <w:top w:val="nil"/>
              <w:left w:val="nil"/>
              <w:bottom w:val="nil"/>
              <w:right w:val="nil"/>
            </w:tcBorders>
            <w:shd w:val="clear" w:color="auto" w:fill="D9E2F3" w:themeFill="accent5" w:themeFillTint="33"/>
          </w:tcPr>
          <w:p w14:paraId="2A4BA993" w14:textId="77777777" w:rsidR="006162F6" w:rsidRPr="00FC723F" w:rsidDel="009D4ED3" w:rsidRDefault="006162F6" w:rsidP="000F400A">
            <w:pPr>
              <w:pStyle w:val="08-Tabelageral"/>
              <w:rPr>
                <w:rFonts w:cs="Arial"/>
              </w:rPr>
            </w:pPr>
            <w:r w:rsidRPr="00FC723F">
              <w:rPr>
                <w:rFonts w:cs="Arial"/>
                <w:color w:val="000000"/>
                <w:szCs w:val="14"/>
              </w:rPr>
              <w:t>--</w:t>
            </w:r>
          </w:p>
        </w:tc>
        <w:tc>
          <w:tcPr>
            <w:tcW w:w="430" w:type="pct"/>
            <w:tcBorders>
              <w:top w:val="nil"/>
              <w:left w:val="nil"/>
              <w:bottom w:val="nil"/>
              <w:right w:val="nil"/>
            </w:tcBorders>
            <w:shd w:val="clear" w:color="auto" w:fill="D9E2F3" w:themeFill="accent5" w:themeFillTint="33"/>
            <w:noWrap/>
            <w:vAlign w:val="center"/>
          </w:tcPr>
          <w:p w14:paraId="33B52CD7" w14:textId="77777777" w:rsidR="006162F6" w:rsidRPr="00FC723F" w:rsidRDefault="006162F6" w:rsidP="000F400A">
            <w:pPr>
              <w:pStyle w:val="08-Tabelageral"/>
              <w:rPr>
                <w:rFonts w:cs="Arial"/>
                <w:b/>
              </w:rPr>
            </w:pPr>
            <w:r w:rsidRPr="00FC723F">
              <w:rPr>
                <w:rFonts w:cs="Arial"/>
                <w:b/>
                <w:bCs/>
                <w:color w:val="000000"/>
                <w:szCs w:val="14"/>
              </w:rPr>
              <w:t>2</w:t>
            </w:r>
          </w:p>
        </w:tc>
      </w:tr>
      <w:tr w:rsidR="006162F6" w:rsidRPr="00FC723F" w14:paraId="703238A4" w14:textId="77777777" w:rsidTr="009D4122">
        <w:trPr>
          <w:trHeight w:val="238"/>
          <w:jc w:val="center"/>
        </w:trPr>
        <w:tc>
          <w:tcPr>
            <w:tcW w:w="959" w:type="pct"/>
            <w:tcBorders>
              <w:top w:val="nil"/>
              <w:left w:val="nil"/>
              <w:right w:val="nil"/>
            </w:tcBorders>
            <w:shd w:val="clear" w:color="auto" w:fill="auto"/>
            <w:noWrap/>
          </w:tcPr>
          <w:p w14:paraId="5B08409E" w14:textId="77777777" w:rsidR="006162F6" w:rsidRPr="00FC723F" w:rsidRDefault="006162F6" w:rsidP="000F400A">
            <w:pPr>
              <w:pStyle w:val="08-Tabelageral"/>
              <w:jc w:val="left"/>
              <w:rPr>
                <w:rFonts w:cs="Arial"/>
              </w:rPr>
            </w:pPr>
            <w:r w:rsidRPr="00FC723F">
              <w:rPr>
                <w:rFonts w:cs="Arial"/>
              </w:rPr>
              <w:t>Sem Rating</w:t>
            </w:r>
          </w:p>
        </w:tc>
        <w:tc>
          <w:tcPr>
            <w:tcW w:w="632" w:type="pct"/>
            <w:tcBorders>
              <w:top w:val="nil"/>
              <w:left w:val="nil"/>
              <w:right w:val="nil"/>
            </w:tcBorders>
            <w:shd w:val="clear" w:color="auto" w:fill="auto"/>
            <w:noWrap/>
            <w:vAlign w:val="center"/>
          </w:tcPr>
          <w:p w14:paraId="66A3D612" w14:textId="77777777" w:rsidR="006162F6" w:rsidRPr="00FC723F" w:rsidRDefault="006162F6" w:rsidP="000F400A">
            <w:pPr>
              <w:pStyle w:val="08-Tabelageral"/>
              <w:rPr>
                <w:rFonts w:cs="Arial"/>
              </w:rPr>
            </w:pPr>
            <w:r w:rsidRPr="00FC723F">
              <w:rPr>
                <w:rFonts w:cs="Arial"/>
                <w:color w:val="000000"/>
                <w:szCs w:val="14"/>
              </w:rPr>
              <w:t>22</w:t>
            </w:r>
          </w:p>
        </w:tc>
        <w:tc>
          <w:tcPr>
            <w:tcW w:w="430" w:type="pct"/>
            <w:tcBorders>
              <w:top w:val="nil"/>
              <w:left w:val="nil"/>
              <w:right w:val="nil"/>
            </w:tcBorders>
            <w:shd w:val="clear" w:color="auto" w:fill="auto"/>
            <w:noWrap/>
            <w:vAlign w:val="center"/>
          </w:tcPr>
          <w:p w14:paraId="3658673A" w14:textId="77777777" w:rsidR="006162F6" w:rsidRPr="00FC723F" w:rsidRDefault="006162F6" w:rsidP="000F400A">
            <w:pPr>
              <w:pStyle w:val="08-Tabelageral"/>
              <w:rPr>
                <w:rFonts w:cs="Arial"/>
                <w:szCs w:val="14"/>
              </w:rPr>
            </w:pPr>
            <w:r w:rsidRPr="00FC723F">
              <w:rPr>
                <w:rFonts w:cs="Arial"/>
                <w:color w:val="000000"/>
                <w:szCs w:val="14"/>
              </w:rPr>
              <w:t>3</w:t>
            </w:r>
          </w:p>
        </w:tc>
        <w:tc>
          <w:tcPr>
            <w:tcW w:w="504" w:type="pct"/>
            <w:tcBorders>
              <w:top w:val="nil"/>
              <w:left w:val="nil"/>
              <w:right w:val="nil"/>
            </w:tcBorders>
            <w:shd w:val="clear" w:color="auto" w:fill="auto"/>
            <w:noWrap/>
            <w:vAlign w:val="center"/>
          </w:tcPr>
          <w:p w14:paraId="787CEB1E" w14:textId="77777777" w:rsidR="006162F6" w:rsidRPr="00FC723F" w:rsidRDefault="006162F6" w:rsidP="000F400A">
            <w:pPr>
              <w:pStyle w:val="08-Tabelageral"/>
              <w:rPr>
                <w:rFonts w:cs="Arial"/>
                <w:szCs w:val="14"/>
              </w:rPr>
            </w:pPr>
            <w:r w:rsidRPr="00FC723F">
              <w:rPr>
                <w:rFonts w:cs="Arial"/>
                <w:color w:val="000000"/>
                <w:szCs w:val="14"/>
              </w:rPr>
              <w:t>10</w:t>
            </w:r>
          </w:p>
        </w:tc>
        <w:tc>
          <w:tcPr>
            <w:tcW w:w="430" w:type="pct"/>
            <w:tcBorders>
              <w:top w:val="nil"/>
              <w:left w:val="nil"/>
              <w:right w:val="nil"/>
            </w:tcBorders>
            <w:vAlign w:val="center"/>
          </w:tcPr>
          <w:p w14:paraId="6B54CFF0" w14:textId="77777777" w:rsidR="006162F6" w:rsidRPr="00FC723F" w:rsidRDefault="006162F6" w:rsidP="000F400A">
            <w:pPr>
              <w:pStyle w:val="08-Tabelageral"/>
              <w:rPr>
                <w:rFonts w:cs="Arial"/>
                <w:b/>
                <w:szCs w:val="14"/>
              </w:rPr>
            </w:pPr>
            <w:r w:rsidRPr="00FC723F">
              <w:rPr>
                <w:rFonts w:cs="Arial"/>
                <w:b/>
                <w:bCs/>
                <w:color w:val="000000"/>
                <w:szCs w:val="14"/>
              </w:rPr>
              <w:t>35</w:t>
            </w:r>
          </w:p>
        </w:tc>
        <w:tc>
          <w:tcPr>
            <w:tcW w:w="49" w:type="pct"/>
            <w:tcBorders>
              <w:top w:val="nil"/>
              <w:left w:val="nil"/>
              <w:right w:val="nil"/>
            </w:tcBorders>
            <w:shd w:val="clear" w:color="auto" w:fill="auto"/>
            <w:noWrap/>
            <w:vAlign w:val="center"/>
          </w:tcPr>
          <w:p w14:paraId="2FBA15B6" w14:textId="77777777" w:rsidR="006162F6" w:rsidRPr="00FC723F" w:rsidRDefault="006162F6" w:rsidP="000F400A">
            <w:pPr>
              <w:pStyle w:val="08-Tabelageral"/>
              <w:rPr>
                <w:rFonts w:cs="Arial"/>
                <w:szCs w:val="14"/>
              </w:rPr>
            </w:pPr>
          </w:p>
        </w:tc>
        <w:tc>
          <w:tcPr>
            <w:tcW w:w="632" w:type="pct"/>
            <w:tcBorders>
              <w:top w:val="nil"/>
              <w:left w:val="nil"/>
              <w:right w:val="nil"/>
            </w:tcBorders>
            <w:shd w:val="clear" w:color="auto" w:fill="auto"/>
            <w:noWrap/>
            <w:vAlign w:val="center"/>
          </w:tcPr>
          <w:p w14:paraId="10DFB3C6" w14:textId="77777777" w:rsidR="006162F6" w:rsidRPr="00FC723F" w:rsidRDefault="006162F6" w:rsidP="000F400A">
            <w:pPr>
              <w:pStyle w:val="08-Tabelageral"/>
              <w:rPr>
                <w:rFonts w:cs="Arial"/>
              </w:rPr>
            </w:pPr>
            <w:r w:rsidRPr="00FC723F">
              <w:rPr>
                <w:rFonts w:cs="Arial"/>
                <w:color w:val="000000"/>
                <w:szCs w:val="14"/>
              </w:rPr>
              <w:t>10</w:t>
            </w:r>
          </w:p>
        </w:tc>
        <w:tc>
          <w:tcPr>
            <w:tcW w:w="430" w:type="pct"/>
            <w:tcBorders>
              <w:top w:val="nil"/>
              <w:left w:val="nil"/>
              <w:right w:val="nil"/>
            </w:tcBorders>
            <w:vAlign w:val="center"/>
          </w:tcPr>
          <w:p w14:paraId="71005F6F" w14:textId="77777777" w:rsidR="006162F6" w:rsidRPr="00FC723F" w:rsidRDefault="006162F6" w:rsidP="000F400A">
            <w:pPr>
              <w:pStyle w:val="08-Tabelageral"/>
              <w:rPr>
                <w:rFonts w:cs="Arial"/>
              </w:rPr>
            </w:pPr>
            <w:r w:rsidRPr="00FC723F">
              <w:rPr>
                <w:rFonts w:cs="Arial"/>
                <w:color w:val="000000"/>
                <w:szCs w:val="14"/>
              </w:rPr>
              <w:t>4</w:t>
            </w:r>
          </w:p>
        </w:tc>
        <w:tc>
          <w:tcPr>
            <w:tcW w:w="504" w:type="pct"/>
            <w:tcBorders>
              <w:top w:val="nil"/>
              <w:left w:val="nil"/>
              <w:right w:val="nil"/>
            </w:tcBorders>
            <w:vAlign w:val="center"/>
          </w:tcPr>
          <w:p w14:paraId="365A217B" w14:textId="77777777" w:rsidR="006162F6" w:rsidRPr="00FC723F" w:rsidRDefault="006162F6" w:rsidP="000F400A">
            <w:pPr>
              <w:pStyle w:val="08-Tabelageral"/>
              <w:rPr>
                <w:rFonts w:cs="Arial"/>
              </w:rPr>
            </w:pPr>
            <w:r w:rsidRPr="00FC723F">
              <w:rPr>
                <w:rFonts w:cs="Arial"/>
              </w:rPr>
              <w:t>2</w:t>
            </w:r>
          </w:p>
        </w:tc>
        <w:tc>
          <w:tcPr>
            <w:tcW w:w="430" w:type="pct"/>
            <w:tcBorders>
              <w:top w:val="nil"/>
              <w:left w:val="nil"/>
              <w:right w:val="nil"/>
            </w:tcBorders>
            <w:shd w:val="clear" w:color="auto" w:fill="auto"/>
            <w:noWrap/>
            <w:vAlign w:val="center"/>
          </w:tcPr>
          <w:p w14:paraId="3AC344C6" w14:textId="77777777" w:rsidR="006162F6" w:rsidRPr="00FC723F" w:rsidRDefault="006162F6" w:rsidP="000F400A">
            <w:pPr>
              <w:pStyle w:val="08-Tabelageral"/>
              <w:rPr>
                <w:rFonts w:cs="Arial"/>
                <w:b/>
              </w:rPr>
            </w:pPr>
            <w:r w:rsidRPr="00FC723F">
              <w:rPr>
                <w:rFonts w:cs="Arial"/>
                <w:b/>
                <w:bCs/>
                <w:color w:val="000000"/>
                <w:szCs w:val="14"/>
              </w:rPr>
              <w:t>16</w:t>
            </w:r>
          </w:p>
        </w:tc>
      </w:tr>
      <w:tr w:rsidR="006162F6" w:rsidRPr="00FC723F" w14:paraId="3A7BBE69" w14:textId="77777777" w:rsidTr="009D4122">
        <w:trPr>
          <w:trHeight w:val="238"/>
          <w:jc w:val="center"/>
        </w:trPr>
        <w:tc>
          <w:tcPr>
            <w:tcW w:w="959" w:type="pct"/>
            <w:tcBorders>
              <w:left w:val="nil"/>
              <w:bottom w:val="single" w:sz="2" w:space="0" w:color="8EAADB" w:themeColor="accent5" w:themeTint="99"/>
              <w:right w:val="nil"/>
            </w:tcBorders>
            <w:shd w:val="clear" w:color="auto" w:fill="D9E2F3" w:themeFill="accent5" w:themeFillTint="33"/>
            <w:noWrap/>
            <w:vAlign w:val="center"/>
          </w:tcPr>
          <w:p w14:paraId="51B3EE2D" w14:textId="77777777" w:rsidR="006162F6" w:rsidRPr="00FC723F" w:rsidRDefault="006162F6" w:rsidP="000F400A">
            <w:pPr>
              <w:pStyle w:val="08-Tabelageral"/>
              <w:jc w:val="left"/>
              <w:rPr>
                <w:rFonts w:cs="Arial"/>
                <w:b/>
              </w:rPr>
            </w:pPr>
            <w:r w:rsidRPr="00FC723F">
              <w:rPr>
                <w:rFonts w:cs="Arial"/>
                <w:b/>
              </w:rPr>
              <w:t>Total</w:t>
            </w:r>
          </w:p>
        </w:tc>
        <w:tc>
          <w:tcPr>
            <w:tcW w:w="632" w:type="pct"/>
            <w:tcBorders>
              <w:left w:val="nil"/>
              <w:bottom w:val="single" w:sz="2" w:space="0" w:color="8EAADB" w:themeColor="accent5" w:themeTint="99"/>
              <w:right w:val="nil"/>
            </w:tcBorders>
            <w:shd w:val="clear" w:color="auto" w:fill="D9E2F3" w:themeFill="accent5" w:themeFillTint="33"/>
            <w:noWrap/>
            <w:vAlign w:val="center"/>
          </w:tcPr>
          <w:p w14:paraId="7EC52543" w14:textId="77777777" w:rsidR="006162F6" w:rsidRPr="00FC723F" w:rsidRDefault="006162F6" w:rsidP="000F400A">
            <w:pPr>
              <w:pStyle w:val="08-Tabelageral"/>
              <w:rPr>
                <w:rFonts w:cs="Arial"/>
                <w:b/>
              </w:rPr>
            </w:pPr>
            <w:r w:rsidRPr="00FC723F">
              <w:rPr>
                <w:rFonts w:cs="Arial"/>
                <w:b/>
                <w:bCs/>
                <w:color w:val="000000"/>
                <w:szCs w:val="14"/>
              </w:rPr>
              <w:t>132</w:t>
            </w:r>
          </w:p>
        </w:tc>
        <w:tc>
          <w:tcPr>
            <w:tcW w:w="430" w:type="pct"/>
            <w:tcBorders>
              <w:left w:val="nil"/>
              <w:bottom w:val="single" w:sz="2" w:space="0" w:color="8EAADB" w:themeColor="accent5" w:themeTint="99"/>
              <w:right w:val="nil"/>
            </w:tcBorders>
            <w:shd w:val="clear" w:color="auto" w:fill="D9E2F3" w:themeFill="accent5" w:themeFillTint="33"/>
            <w:noWrap/>
            <w:vAlign w:val="center"/>
          </w:tcPr>
          <w:p w14:paraId="6C337146" w14:textId="77777777" w:rsidR="006162F6" w:rsidRPr="00FC723F" w:rsidRDefault="006162F6" w:rsidP="000F400A">
            <w:pPr>
              <w:pStyle w:val="08-Tabelageral"/>
              <w:rPr>
                <w:rFonts w:cs="Arial"/>
                <w:b/>
              </w:rPr>
            </w:pPr>
            <w:r w:rsidRPr="00FC723F">
              <w:rPr>
                <w:rFonts w:cs="Arial"/>
                <w:b/>
                <w:bCs/>
                <w:color w:val="000000"/>
                <w:szCs w:val="14"/>
              </w:rPr>
              <w:t>304.808</w:t>
            </w:r>
          </w:p>
        </w:tc>
        <w:tc>
          <w:tcPr>
            <w:tcW w:w="504" w:type="pct"/>
            <w:tcBorders>
              <w:left w:val="nil"/>
              <w:bottom w:val="single" w:sz="2" w:space="0" w:color="8EAADB" w:themeColor="accent5" w:themeTint="99"/>
              <w:right w:val="nil"/>
            </w:tcBorders>
            <w:shd w:val="clear" w:color="auto" w:fill="D9E2F3" w:themeFill="accent5" w:themeFillTint="33"/>
            <w:vAlign w:val="center"/>
          </w:tcPr>
          <w:p w14:paraId="0C8D870A" w14:textId="77777777" w:rsidR="006162F6" w:rsidRPr="00FC723F" w:rsidRDefault="006162F6" w:rsidP="000F400A">
            <w:pPr>
              <w:pStyle w:val="08-Tabelageral"/>
              <w:rPr>
                <w:rFonts w:cs="Arial"/>
                <w:b/>
                <w:bCs/>
              </w:rPr>
            </w:pPr>
            <w:r w:rsidRPr="00FC723F">
              <w:rPr>
                <w:rFonts w:cs="Arial"/>
                <w:b/>
                <w:bCs/>
                <w:color w:val="000000"/>
                <w:szCs w:val="14"/>
              </w:rPr>
              <w:t>17</w:t>
            </w:r>
          </w:p>
        </w:tc>
        <w:tc>
          <w:tcPr>
            <w:tcW w:w="430" w:type="pct"/>
            <w:tcBorders>
              <w:left w:val="nil"/>
              <w:bottom w:val="single" w:sz="2" w:space="0" w:color="8EAADB" w:themeColor="accent5" w:themeTint="99"/>
              <w:right w:val="nil"/>
            </w:tcBorders>
            <w:shd w:val="clear" w:color="auto" w:fill="D9E2F3" w:themeFill="accent5" w:themeFillTint="33"/>
            <w:vAlign w:val="center"/>
          </w:tcPr>
          <w:p w14:paraId="2C8240CF" w14:textId="77777777" w:rsidR="006162F6" w:rsidRPr="00FC723F" w:rsidRDefault="006162F6" w:rsidP="000F400A">
            <w:pPr>
              <w:pStyle w:val="08-Tabelageral"/>
              <w:rPr>
                <w:rFonts w:cs="Arial"/>
                <w:b/>
                <w:bCs/>
              </w:rPr>
            </w:pPr>
            <w:r w:rsidRPr="00FC723F">
              <w:rPr>
                <w:rFonts w:cs="Arial"/>
                <w:b/>
                <w:bCs/>
                <w:color w:val="000000"/>
                <w:szCs w:val="14"/>
              </w:rPr>
              <w:t>304.957</w:t>
            </w:r>
          </w:p>
        </w:tc>
        <w:tc>
          <w:tcPr>
            <w:tcW w:w="49" w:type="pct"/>
            <w:tcBorders>
              <w:left w:val="nil"/>
              <w:bottom w:val="single" w:sz="2" w:space="0" w:color="8EAADB" w:themeColor="accent5" w:themeTint="99"/>
              <w:right w:val="nil"/>
            </w:tcBorders>
            <w:shd w:val="clear" w:color="auto" w:fill="D9E2F3" w:themeFill="accent5" w:themeFillTint="33"/>
            <w:vAlign w:val="center"/>
          </w:tcPr>
          <w:p w14:paraId="1BFD0531" w14:textId="77777777" w:rsidR="006162F6" w:rsidRPr="00FC723F" w:rsidRDefault="006162F6" w:rsidP="000F400A">
            <w:pPr>
              <w:pStyle w:val="08-Tabelageral"/>
              <w:rPr>
                <w:rFonts w:cs="Arial"/>
                <w:b/>
                <w:bCs/>
              </w:rPr>
            </w:pPr>
          </w:p>
        </w:tc>
        <w:tc>
          <w:tcPr>
            <w:tcW w:w="632" w:type="pct"/>
            <w:tcBorders>
              <w:left w:val="nil"/>
              <w:bottom w:val="single" w:sz="2" w:space="0" w:color="8EAADB" w:themeColor="accent5" w:themeTint="99"/>
              <w:right w:val="nil"/>
            </w:tcBorders>
            <w:shd w:val="clear" w:color="auto" w:fill="D9E2F3" w:themeFill="accent5" w:themeFillTint="33"/>
            <w:vAlign w:val="center"/>
          </w:tcPr>
          <w:p w14:paraId="54BCE0EC" w14:textId="77777777" w:rsidR="006162F6" w:rsidRPr="00FC723F" w:rsidRDefault="006162F6" w:rsidP="000F400A">
            <w:pPr>
              <w:pStyle w:val="08-Tabelageral"/>
              <w:rPr>
                <w:rFonts w:cs="Arial"/>
                <w:b/>
                <w:bCs/>
                <w:szCs w:val="14"/>
              </w:rPr>
            </w:pPr>
            <w:r w:rsidRPr="00FC723F">
              <w:rPr>
                <w:rFonts w:cs="Arial"/>
                <w:b/>
                <w:bCs/>
                <w:color w:val="000000"/>
                <w:szCs w:val="14"/>
              </w:rPr>
              <w:t>135</w:t>
            </w:r>
          </w:p>
        </w:tc>
        <w:tc>
          <w:tcPr>
            <w:tcW w:w="430" w:type="pct"/>
            <w:tcBorders>
              <w:left w:val="nil"/>
              <w:bottom w:val="single" w:sz="2" w:space="0" w:color="8EAADB" w:themeColor="accent5" w:themeTint="99"/>
              <w:right w:val="nil"/>
            </w:tcBorders>
            <w:shd w:val="clear" w:color="auto" w:fill="D9E2F3" w:themeFill="accent5" w:themeFillTint="33"/>
            <w:vAlign w:val="center"/>
          </w:tcPr>
          <w:p w14:paraId="6D0D9972" w14:textId="77777777" w:rsidR="006162F6" w:rsidRPr="00FC723F" w:rsidRDefault="006162F6" w:rsidP="000F400A">
            <w:pPr>
              <w:pStyle w:val="08-Tabelageral"/>
              <w:rPr>
                <w:rFonts w:cs="Arial"/>
                <w:b/>
              </w:rPr>
            </w:pPr>
            <w:r w:rsidRPr="00FC723F">
              <w:rPr>
                <w:rFonts w:cs="Arial"/>
                <w:b/>
                <w:bCs/>
                <w:color w:val="000000"/>
                <w:szCs w:val="14"/>
              </w:rPr>
              <w:t>449.809</w:t>
            </w:r>
          </w:p>
        </w:tc>
        <w:tc>
          <w:tcPr>
            <w:tcW w:w="504" w:type="pct"/>
            <w:tcBorders>
              <w:left w:val="nil"/>
              <w:bottom w:val="single" w:sz="2" w:space="0" w:color="8EAADB" w:themeColor="accent5" w:themeTint="99"/>
              <w:right w:val="nil"/>
            </w:tcBorders>
            <w:shd w:val="clear" w:color="auto" w:fill="D9E2F3" w:themeFill="accent5" w:themeFillTint="33"/>
            <w:vAlign w:val="center"/>
          </w:tcPr>
          <w:p w14:paraId="3DC490D7" w14:textId="77777777" w:rsidR="006162F6" w:rsidRPr="00FC723F" w:rsidRDefault="006162F6" w:rsidP="000F400A">
            <w:pPr>
              <w:pStyle w:val="08-Tabelageral"/>
              <w:rPr>
                <w:rFonts w:cs="Arial"/>
                <w:b/>
                <w:bCs/>
                <w:szCs w:val="14"/>
              </w:rPr>
            </w:pPr>
            <w:r w:rsidRPr="00FC723F">
              <w:rPr>
                <w:rFonts w:cs="Arial"/>
                <w:b/>
                <w:bCs/>
                <w:color w:val="000000"/>
                <w:szCs w:val="14"/>
              </w:rPr>
              <w:t>16</w:t>
            </w:r>
          </w:p>
        </w:tc>
        <w:tc>
          <w:tcPr>
            <w:tcW w:w="430" w:type="pct"/>
            <w:tcBorders>
              <w:left w:val="nil"/>
              <w:bottom w:val="single" w:sz="2" w:space="0" w:color="8EAADB" w:themeColor="accent5" w:themeTint="99"/>
              <w:right w:val="nil"/>
            </w:tcBorders>
            <w:shd w:val="clear" w:color="auto" w:fill="D9E2F3" w:themeFill="accent5" w:themeFillTint="33"/>
            <w:vAlign w:val="center"/>
          </w:tcPr>
          <w:p w14:paraId="38F56DA2" w14:textId="77777777" w:rsidR="006162F6" w:rsidRPr="00FC723F" w:rsidRDefault="006162F6" w:rsidP="000F400A">
            <w:pPr>
              <w:pStyle w:val="08-Tabelageral"/>
              <w:rPr>
                <w:rFonts w:cs="Arial"/>
                <w:b/>
                <w:bCs/>
                <w:szCs w:val="14"/>
              </w:rPr>
            </w:pPr>
            <w:r w:rsidRPr="00FC723F">
              <w:rPr>
                <w:rFonts w:cs="Arial"/>
                <w:b/>
                <w:bCs/>
                <w:color w:val="000000"/>
                <w:szCs w:val="14"/>
              </w:rPr>
              <w:t>449.960</w:t>
            </w:r>
          </w:p>
        </w:tc>
      </w:tr>
    </w:tbl>
    <w:p w14:paraId="3844A4D3" w14:textId="77777777" w:rsidR="006162F6" w:rsidRPr="00FC723F" w:rsidRDefault="006162F6" w:rsidP="006162F6">
      <w:pPr>
        <w:pStyle w:val="07-Legenda1"/>
        <w:numPr>
          <w:ilvl w:val="0"/>
          <w:numId w:val="33"/>
        </w:numPr>
        <w:tabs>
          <w:tab w:val="clear" w:pos="284"/>
        </w:tabs>
        <w:ind w:left="284" w:hanging="284"/>
        <w:rPr>
          <w:rFonts w:ascii="Arial" w:hAnsi="Arial" w:cs="Arial"/>
          <w:szCs w:val="14"/>
        </w:rPr>
      </w:pPr>
      <w:r w:rsidRPr="00FC723F">
        <w:rPr>
          <w:rFonts w:ascii="Arial" w:hAnsi="Arial" w:cs="Arial"/>
          <w:szCs w:val="14"/>
        </w:rPr>
        <w:t xml:space="preserve">A Standard &amp; </w:t>
      </w:r>
      <w:proofErr w:type="spellStart"/>
      <w:r w:rsidRPr="00FC723F">
        <w:rPr>
          <w:rFonts w:ascii="Arial" w:hAnsi="Arial" w:cs="Arial"/>
          <w:szCs w:val="14"/>
        </w:rPr>
        <w:t>Poor’s</w:t>
      </w:r>
      <w:proofErr w:type="spellEnd"/>
      <w:r w:rsidRPr="00FC723F">
        <w:rPr>
          <w:rFonts w:ascii="Arial" w:hAnsi="Arial" w:cs="Arial"/>
          <w:szCs w:val="14"/>
        </w:rPr>
        <w:t xml:space="preserve"> foi utilizada como base para conversão dos ratings das demais agências, todos apresentados em escala nacional.</w:t>
      </w:r>
    </w:p>
    <w:p w14:paraId="3C7414F5" w14:textId="77777777" w:rsidR="006162F6" w:rsidRPr="00FC723F" w:rsidRDefault="006162F6" w:rsidP="006162F6">
      <w:pPr>
        <w:pStyle w:val="07-Legenda1"/>
        <w:numPr>
          <w:ilvl w:val="0"/>
          <w:numId w:val="33"/>
        </w:numPr>
        <w:tabs>
          <w:tab w:val="clear" w:pos="284"/>
        </w:tabs>
        <w:ind w:left="284" w:hanging="284"/>
        <w:rPr>
          <w:rFonts w:ascii="Arial" w:hAnsi="Arial" w:cs="Arial"/>
          <w:szCs w:val="14"/>
        </w:rPr>
      </w:pPr>
      <w:r w:rsidRPr="00FC723F">
        <w:rPr>
          <w:rFonts w:ascii="Arial" w:hAnsi="Arial" w:cs="Arial"/>
          <w:szCs w:val="14"/>
        </w:rPr>
        <w:t xml:space="preserve">Inclui </w:t>
      </w:r>
      <w:proofErr w:type="spellStart"/>
      <w:r w:rsidRPr="00FC723F">
        <w:rPr>
          <w:rFonts w:ascii="Arial" w:hAnsi="Arial" w:cs="Arial"/>
          <w:szCs w:val="14"/>
        </w:rPr>
        <w:t>DPGEs</w:t>
      </w:r>
      <w:proofErr w:type="spellEnd"/>
      <w:r w:rsidRPr="00FC723F">
        <w:rPr>
          <w:rFonts w:ascii="Arial" w:hAnsi="Arial" w:cs="Arial"/>
          <w:szCs w:val="14"/>
        </w:rPr>
        <w:t xml:space="preserve">, Letras Hipotecárias, CDBs, Notas Promissórias e </w:t>
      </w:r>
      <w:proofErr w:type="spellStart"/>
      <w:r w:rsidRPr="00FC723F">
        <w:rPr>
          <w:rFonts w:ascii="Arial" w:hAnsi="Arial" w:cs="Arial"/>
          <w:szCs w:val="14"/>
        </w:rPr>
        <w:t>FIDCs</w:t>
      </w:r>
      <w:proofErr w:type="spellEnd"/>
      <w:r w:rsidRPr="00FC723F">
        <w:rPr>
          <w:rFonts w:ascii="Arial" w:hAnsi="Arial" w:cs="Arial"/>
          <w:szCs w:val="14"/>
        </w:rPr>
        <w:t>.</w:t>
      </w:r>
    </w:p>
    <w:p w14:paraId="4C54E0D5" w14:textId="77777777" w:rsidR="006162F6" w:rsidRPr="00FC723F" w:rsidRDefault="006162F6" w:rsidP="006A49AA">
      <w:pPr>
        <w:pStyle w:val="05-Textonormal"/>
        <w:rPr>
          <w:rFonts w:cs="Arial"/>
          <w:b/>
          <w:color w:val="1F4E79" w:themeColor="accent1" w:themeShade="80"/>
        </w:rPr>
      </w:pPr>
      <w:r w:rsidRPr="00FC723F">
        <w:rPr>
          <w:rFonts w:cs="Arial"/>
          <w:b/>
          <w:color w:val="1F4E79" w:themeColor="accent1" w:themeShade="80"/>
        </w:rPr>
        <w:t>a.4) Risco de liquidez e gestão de capital</w:t>
      </w:r>
    </w:p>
    <w:p w14:paraId="6F421F72" w14:textId="77777777" w:rsidR="006162F6" w:rsidRPr="00FC723F" w:rsidRDefault="006162F6" w:rsidP="005E3ACE">
      <w:pPr>
        <w:pStyle w:val="05-Textonormal"/>
        <w:rPr>
          <w:rFonts w:cs="Arial"/>
        </w:rPr>
      </w:pPr>
      <w:r w:rsidRPr="00FC723F">
        <w:rPr>
          <w:rFonts w:cs="Arial"/>
        </w:rPr>
        <w:t>O risco de liquidez é definido pelo Grupo como a possibilidade de impactos negativos devido à falta de recursos para honrar seus compromissos financeiros no vencimento.</w:t>
      </w:r>
    </w:p>
    <w:p w14:paraId="56BD50F9" w14:textId="77777777" w:rsidR="006162F6" w:rsidRPr="00FC723F" w:rsidRDefault="006162F6" w:rsidP="005E3ACE">
      <w:pPr>
        <w:pStyle w:val="05-Textonormal"/>
        <w:rPr>
          <w:rFonts w:cs="Arial"/>
        </w:rPr>
      </w:pPr>
      <w:r w:rsidRPr="00FC723F">
        <w:rPr>
          <w:rFonts w:cs="Arial"/>
        </w:rP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pela Política de Gestão de Capital e pelo Plano de Capital.</w:t>
      </w:r>
    </w:p>
    <w:p w14:paraId="37D84456" w14:textId="77777777" w:rsidR="006162F6" w:rsidRPr="00FC723F" w:rsidRDefault="006162F6" w:rsidP="005E3ACE">
      <w:pPr>
        <w:pStyle w:val="05-Textonormal"/>
        <w:rPr>
          <w:rFonts w:cs="Arial"/>
        </w:rPr>
      </w:pPr>
      <w:r w:rsidRPr="00FC723F">
        <w:rPr>
          <w:rFonts w:cs="Arial"/>
        </w:rPr>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previsíveis.</w:t>
      </w:r>
    </w:p>
    <w:p w14:paraId="7EC275F3" w14:textId="77777777" w:rsidR="006162F6" w:rsidRPr="00FC723F" w:rsidRDefault="006162F6" w:rsidP="00906CCA">
      <w:pPr>
        <w:pStyle w:val="05-Textonormal"/>
        <w:rPr>
          <w:rFonts w:cs="Arial"/>
        </w:rPr>
      </w:pPr>
      <w:r w:rsidRPr="00FC723F">
        <w:rPr>
          <w:rFonts w:cs="Arial"/>
        </w:rPr>
        <w:t>Os principais passivos da BB Seguridade e suas controladas são despesas administrativas, pagamentos de tributos e</w:t>
      </w:r>
      <w:r w:rsidRPr="00FC723F">
        <w:rPr>
          <w:rFonts w:cs="Arial"/>
          <w:lang w:eastAsia="en-US"/>
        </w:rPr>
        <w:t xml:space="preserve"> pagamentos de dividendos, conforme apresentado a seguir.</w:t>
      </w:r>
    </w:p>
    <w:p w14:paraId="0533DBE6" w14:textId="77777777" w:rsidR="006162F6" w:rsidRPr="00FC723F" w:rsidRDefault="006162F6" w:rsidP="009125BF">
      <w:pPr>
        <w:pStyle w:val="06-Rmil"/>
        <w:rPr>
          <w:rFonts w:cs="Arial"/>
        </w:rPr>
      </w:pPr>
      <w:r w:rsidRPr="00FC723F">
        <w:rPr>
          <w:rFonts w:cs="Arial"/>
        </w:rPr>
        <w:lastRenderedPageBreak/>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6162F6" w:rsidRPr="00FC723F" w14:paraId="1ACF2CB8" w14:textId="77777777" w:rsidTr="0097302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8EAADB" w:themeColor="accent5" w:themeTint="99"/>
              <w:bottom w:val="nil"/>
            </w:tcBorders>
            <w:shd w:val="clear" w:color="auto" w:fill="D9E2F3" w:themeFill="accent5" w:themeFillTint="33"/>
          </w:tcPr>
          <w:p w14:paraId="3187BA55" w14:textId="77777777" w:rsidR="006162F6" w:rsidRPr="00FC723F" w:rsidRDefault="006162F6" w:rsidP="00424AA7">
            <w:pPr>
              <w:keepNext/>
              <w:jc w:val="center"/>
              <w:rPr>
                <w:rFonts w:cs="Arial"/>
                <w:sz w:val="14"/>
                <w:szCs w:val="18"/>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3F041610" w14:textId="77777777" w:rsidR="006162F6" w:rsidRPr="00FC723F" w:rsidRDefault="006162F6" w:rsidP="00424AA7">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FC723F">
              <w:rPr>
                <w:rFonts w:cs="Arial"/>
                <w:sz w:val="14"/>
                <w:szCs w:val="18"/>
              </w:rPr>
              <w:t>Controlador</w:t>
            </w:r>
          </w:p>
        </w:tc>
      </w:tr>
      <w:tr w:rsidR="006162F6" w:rsidRPr="00FC723F" w14:paraId="1F9BFA85" w14:textId="77777777" w:rsidTr="00973028">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8EAADB" w:themeColor="accent5" w:themeTint="99"/>
            </w:tcBorders>
            <w:vAlign w:val="center"/>
          </w:tcPr>
          <w:p w14:paraId="18F35E92" w14:textId="77777777" w:rsidR="006162F6" w:rsidRPr="00FC723F" w:rsidRDefault="006162F6" w:rsidP="00424AA7">
            <w:pPr>
              <w:keepNext/>
              <w:rPr>
                <w:rFonts w:cs="Arial"/>
                <w:sz w:val="14"/>
                <w:szCs w:val="14"/>
              </w:rPr>
            </w:pPr>
            <w:r w:rsidRPr="00FC723F">
              <w:rPr>
                <w:rFonts w:cs="Arial"/>
                <w:sz w:val="14"/>
                <w:szCs w:val="14"/>
              </w:rPr>
              <w:t>Risco de Liquidez</w:t>
            </w:r>
          </w:p>
        </w:tc>
        <w:tc>
          <w:tcPr>
            <w:tcW w:w="992" w:type="dxa"/>
            <w:tcBorders>
              <w:top w:val="single" w:sz="2" w:space="0" w:color="8EAADB" w:themeColor="accent5" w:themeTint="99"/>
            </w:tcBorders>
          </w:tcPr>
          <w:p w14:paraId="4B7FC4B4" w14:textId="77777777" w:rsidR="006162F6" w:rsidRPr="00FC723F" w:rsidRDefault="006162F6"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7FAA1A08" w14:textId="77777777" w:rsidR="006162F6" w:rsidRPr="00FC723F" w:rsidRDefault="006162F6"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FC723F">
              <w:rPr>
                <w:rFonts w:cs="Arial"/>
                <w:b/>
                <w:sz w:val="14"/>
                <w:szCs w:val="18"/>
              </w:rPr>
              <w:t>30.06.2021</w:t>
            </w:r>
          </w:p>
        </w:tc>
        <w:tc>
          <w:tcPr>
            <w:tcW w:w="312" w:type="dxa"/>
            <w:tcBorders>
              <w:top w:val="single" w:sz="2" w:space="0" w:color="8EAADB" w:themeColor="accent5" w:themeTint="99"/>
              <w:bottom w:val="nil"/>
            </w:tcBorders>
          </w:tcPr>
          <w:p w14:paraId="3BB5B3A5" w14:textId="77777777" w:rsidR="006162F6" w:rsidRPr="00FC723F" w:rsidRDefault="006162F6" w:rsidP="00424AA7">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8EAADB" w:themeColor="accent5" w:themeTint="99"/>
              <w:bottom w:val="single" w:sz="2" w:space="0" w:color="8EAADB" w:themeColor="accent5" w:themeTint="99"/>
            </w:tcBorders>
            <w:vAlign w:val="center"/>
          </w:tcPr>
          <w:p w14:paraId="44B99BD4" w14:textId="77777777" w:rsidR="006162F6" w:rsidRPr="00FC723F" w:rsidRDefault="006162F6"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FC723F">
              <w:rPr>
                <w:rFonts w:cs="Arial"/>
                <w:b/>
                <w:sz w:val="14"/>
                <w:szCs w:val="18"/>
              </w:rPr>
              <w:t>31.12.2020</w:t>
            </w:r>
          </w:p>
        </w:tc>
      </w:tr>
      <w:tr w:rsidR="006162F6" w:rsidRPr="00FC723F" w14:paraId="2B42D6FD" w14:textId="77777777" w:rsidTr="00125B60">
        <w:trPr>
          <w:trHeight w:hRule="exact" w:val="241"/>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bottom w:val="single" w:sz="2" w:space="0" w:color="8EAADB" w:themeColor="accent5" w:themeTint="99"/>
            </w:tcBorders>
            <w:shd w:val="clear" w:color="auto" w:fill="D9E2F3" w:themeFill="accent5" w:themeFillTint="33"/>
          </w:tcPr>
          <w:p w14:paraId="3DE68660" w14:textId="77777777" w:rsidR="006162F6" w:rsidRPr="00FC723F" w:rsidRDefault="006162F6" w:rsidP="00424AA7">
            <w:pPr>
              <w:pStyle w:val="08-Tabelageral"/>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4FBDE458" w14:textId="77777777" w:rsidR="006162F6" w:rsidRPr="00FC723F" w:rsidRDefault="006162F6" w:rsidP="00424AA7">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EDEB25" w14:textId="77777777" w:rsidR="006162F6" w:rsidRPr="00FC723F" w:rsidRDefault="006162F6" w:rsidP="00424AA7">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 xml:space="preserve">Até 1 ano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62C8DA" w14:textId="77777777" w:rsidR="006162F6" w:rsidRPr="00FC723F" w:rsidRDefault="006162F6" w:rsidP="00125B6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Mais de 1 ano</w:t>
            </w:r>
          </w:p>
        </w:tc>
        <w:tc>
          <w:tcPr>
            <w:tcW w:w="312" w:type="dxa"/>
            <w:tcBorders>
              <w:top w:val="nil"/>
              <w:bottom w:val="single" w:sz="2" w:space="0" w:color="8EAADB" w:themeColor="accent5" w:themeTint="99"/>
            </w:tcBorders>
            <w:shd w:val="clear" w:color="auto" w:fill="D9E2F3" w:themeFill="accent5" w:themeFillTint="33"/>
            <w:vAlign w:val="center"/>
          </w:tcPr>
          <w:p w14:paraId="34C027F1" w14:textId="77777777" w:rsidR="006162F6" w:rsidRPr="00FC723F" w:rsidRDefault="006162F6" w:rsidP="00424AA7">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C90CBC" w14:textId="77777777" w:rsidR="006162F6" w:rsidRPr="00FC723F" w:rsidRDefault="006162F6" w:rsidP="00424AA7">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 xml:space="preserve">Até 1 ano </w:t>
            </w:r>
          </w:p>
        </w:tc>
        <w:tc>
          <w:tcPr>
            <w:tcW w:w="113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FA6D61" w14:textId="77777777" w:rsidR="006162F6" w:rsidRPr="00FC723F" w:rsidRDefault="006162F6" w:rsidP="00125B60">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Mais de 1 ano</w:t>
            </w:r>
          </w:p>
        </w:tc>
      </w:tr>
      <w:tr w:rsidR="006162F6" w:rsidRPr="00FC723F" w14:paraId="2389EA99" w14:textId="77777777" w:rsidTr="0097302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3E3E7CF4" w14:textId="77777777" w:rsidR="006162F6" w:rsidRPr="00FC723F" w:rsidRDefault="006162F6" w:rsidP="00424AA7">
            <w:pPr>
              <w:pStyle w:val="08-Tabelageral"/>
              <w:jc w:val="left"/>
              <w:rPr>
                <w:rFonts w:cs="Arial"/>
              </w:rPr>
            </w:pPr>
            <w:r w:rsidRPr="00FC723F">
              <w:rPr>
                <w:rFonts w:cs="Arial"/>
              </w:rPr>
              <w:t>ATIVOS</w:t>
            </w:r>
          </w:p>
        </w:tc>
        <w:tc>
          <w:tcPr>
            <w:tcW w:w="992" w:type="dxa"/>
            <w:tcBorders>
              <w:top w:val="single" w:sz="2" w:space="0" w:color="8EAADB" w:themeColor="accent5" w:themeTint="99"/>
              <w:bottom w:val="nil"/>
            </w:tcBorders>
            <w:shd w:val="clear" w:color="auto" w:fill="FFFFFF" w:themeFill="background1"/>
            <w:vAlign w:val="center"/>
          </w:tcPr>
          <w:p w14:paraId="7E4C7CB2" w14:textId="77777777" w:rsidR="006162F6" w:rsidRPr="00FC723F" w:rsidRDefault="006162F6" w:rsidP="00424AA7">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5758B39F" w14:textId="77777777" w:rsidR="006162F6" w:rsidRPr="00FC723F" w:rsidRDefault="006162F6" w:rsidP="00424AA7">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00EFB774" w14:textId="77777777" w:rsidR="006162F6" w:rsidRPr="00FC723F" w:rsidRDefault="006162F6" w:rsidP="00424AA7">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12" w:type="dxa"/>
            <w:tcBorders>
              <w:top w:val="single" w:sz="2" w:space="0" w:color="8EAADB" w:themeColor="accent5" w:themeTint="99"/>
              <w:bottom w:val="nil"/>
            </w:tcBorders>
            <w:shd w:val="clear" w:color="auto" w:fill="FFFFFF" w:themeFill="background1"/>
            <w:vAlign w:val="center"/>
          </w:tcPr>
          <w:p w14:paraId="075D84B5" w14:textId="77777777" w:rsidR="006162F6" w:rsidRPr="00FC723F" w:rsidRDefault="006162F6" w:rsidP="00424AA7">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29B8C3A3" w14:textId="77777777" w:rsidR="006162F6" w:rsidRPr="00FC723F" w:rsidRDefault="006162F6" w:rsidP="00424AA7">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3" w:type="dxa"/>
            <w:tcBorders>
              <w:top w:val="single" w:sz="2" w:space="0" w:color="8EAADB" w:themeColor="accent5" w:themeTint="99"/>
              <w:bottom w:val="nil"/>
            </w:tcBorders>
            <w:shd w:val="clear" w:color="auto" w:fill="FFFFFF" w:themeFill="background1"/>
            <w:vAlign w:val="center"/>
          </w:tcPr>
          <w:p w14:paraId="303605D1" w14:textId="77777777" w:rsidR="006162F6" w:rsidRPr="00FC723F" w:rsidRDefault="006162F6" w:rsidP="00424AA7">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6162F6" w:rsidRPr="00FC723F" w14:paraId="29D5D227" w14:textId="77777777" w:rsidTr="004F7F2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7CF9AC3C" w14:textId="77777777" w:rsidR="006162F6" w:rsidRPr="00FC723F" w:rsidRDefault="006162F6" w:rsidP="004F7F23">
            <w:pPr>
              <w:pStyle w:val="08-Tabelageral"/>
              <w:jc w:val="left"/>
              <w:rPr>
                <w:rFonts w:cs="Arial"/>
                <w:b w:val="0"/>
              </w:rPr>
            </w:pPr>
            <w:r w:rsidRPr="00FC723F">
              <w:rPr>
                <w:rFonts w:cs="Arial"/>
                <w:b w:val="0"/>
              </w:rPr>
              <w:t>Caixa e Equivalentes de Caixa</w:t>
            </w:r>
          </w:p>
        </w:tc>
        <w:tc>
          <w:tcPr>
            <w:tcW w:w="992" w:type="dxa"/>
            <w:tcBorders>
              <w:top w:val="nil"/>
              <w:bottom w:val="nil"/>
            </w:tcBorders>
            <w:shd w:val="clear" w:color="auto" w:fill="D9E2F3" w:themeFill="accent5" w:themeFillTint="33"/>
            <w:vAlign w:val="center"/>
          </w:tcPr>
          <w:p w14:paraId="11516848" w14:textId="77777777" w:rsidR="006162F6" w:rsidRPr="00FC723F" w:rsidRDefault="006162F6" w:rsidP="004F7F23">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[15]</w:t>
            </w:r>
          </w:p>
        </w:tc>
        <w:tc>
          <w:tcPr>
            <w:tcW w:w="1418" w:type="dxa"/>
            <w:tcBorders>
              <w:top w:val="nil"/>
              <w:bottom w:val="nil"/>
            </w:tcBorders>
            <w:shd w:val="clear" w:color="auto" w:fill="D9E2F3" w:themeFill="accent5" w:themeFillTint="33"/>
            <w:vAlign w:val="center"/>
          </w:tcPr>
          <w:p w14:paraId="7B1A525E" w14:textId="77777777" w:rsidR="006162F6" w:rsidRPr="00FC723F" w:rsidRDefault="006162F6" w:rsidP="004F7F23">
            <w:pPr>
              <w:keepNext/>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sidRPr="00FC723F">
              <w:rPr>
                <w:rFonts w:cs="Arial"/>
                <w:color w:val="000000"/>
                <w:sz w:val="14"/>
                <w:szCs w:val="14"/>
              </w:rPr>
              <w:t>317.452</w:t>
            </w:r>
          </w:p>
        </w:tc>
        <w:tc>
          <w:tcPr>
            <w:tcW w:w="1134" w:type="dxa"/>
            <w:tcBorders>
              <w:top w:val="nil"/>
              <w:bottom w:val="nil"/>
            </w:tcBorders>
            <w:shd w:val="clear" w:color="auto" w:fill="D9E2F3" w:themeFill="accent5" w:themeFillTint="33"/>
            <w:vAlign w:val="center"/>
          </w:tcPr>
          <w:p w14:paraId="3BD6D38A" w14:textId="77777777" w:rsidR="006162F6" w:rsidRPr="00FC723F" w:rsidRDefault="006162F6" w:rsidP="004F7F23">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FC723F">
              <w:rPr>
                <w:rFonts w:cs="Arial"/>
                <w:color w:val="000000"/>
                <w:sz w:val="14"/>
                <w:szCs w:val="14"/>
              </w:rPr>
              <w:t>--</w:t>
            </w:r>
          </w:p>
        </w:tc>
        <w:tc>
          <w:tcPr>
            <w:tcW w:w="312" w:type="dxa"/>
            <w:tcBorders>
              <w:top w:val="nil"/>
              <w:bottom w:val="nil"/>
            </w:tcBorders>
            <w:shd w:val="clear" w:color="auto" w:fill="D9E2F3" w:themeFill="accent5" w:themeFillTint="33"/>
            <w:vAlign w:val="center"/>
          </w:tcPr>
          <w:p w14:paraId="3B7E247C" w14:textId="77777777" w:rsidR="006162F6" w:rsidRPr="00FC723F" w:rsidRDefault="006162F6" w:rsidP="004F7F2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714A6A3B" w14:textId="77777777" w:rsidR="006162F6" w:rsidRPr="00FC723F" w:rsidRDefault="006162F6" w:rsidP="004F7F2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208.893</w:t>
            </w:r>
          </w:p>
        </w:tc>
        <w:tc>
          <w:tcPr>
            <w:tcW w:w="1133" w:type="dxa"/>
            <w:tcBorders>
              <w:top w:val="nil"/>
              <w:bottom w:val="nil"/>
            </w:tcBorders>
            <w:shd w:val="clear" w:color="auto" w:fill="D9E2F3" w:themeFill="accent5" w:themeFillTint="33"/>
          </w:tcPr>
          <w:p w14:paraId="4EDA5AAF" w14:textId="77777777" w:rsidR="006162F6" w:rsidRPr="00FC723F" w:rsidRDefault="006162F6" w:rsidP="004F7F23">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w:t>
            </w:r>
          </w:p>
        </w:tc>
      </w:tr>
      <w:tr w:rsidR="006162F6" w:rsidRPr="00FC723F" w14:paraId="4197F5B8" w14:textId="77777777" w:rsidTr="00ED2E9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0AEBEF33" w14:textId="77777777" w:rsidR="006162F6" w:rsidRPr="00FC723F" w:rsidRDefault="006162F6" w:rsidP="004F7F23">
            <w:pPr>
              <w:pStyle w:val="08-Tabelageral"/>
              <w:jc w:val="left"/>
              <w:rPr>
                <w:rFonts w:cs="Arial"/>
                <w:b w:val="0"/>
                <w:szCs w:val="14"/>
              </w:rPr>
            </w:pPr>
            <w:r w:rsidRPr="00FC723F">
              <w:rPr>
                <w:rFonts w:cs="Arial"/>
                <w:b w:val="0"/>
                <w:szCs w:val="14"/>
              </w:rPr>
              <w:t>Ativos financeiros ao valor justo por meio do resultado</w:t>
            </w:r>
          </w:p>
        </w:tc>
        <w:tc>
          <w:tcPr>
            <w:tcW w:w="992" w:type="dxa"/>
            <w:tcBorders>
              <w:top w:val="nil"/>
              <w:bottom w:val="nil"/>
            </w:tcBorders>
            <w:shd w:val="clear" w:color="auto" w:fill="FFFFFF" w:themeFill="background1"/>
            <w:vAlign w:val="center"/>
          </w:tcPr>
          <w:p w14:paraId="18442084" w14:textId="77777777" w:rsidR="006162F6" w:rsidRPr="00FC723F" w:rsidRDefault="006162F6" w:rsidP="004F7F23">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[16]</w:t>
            </w:r>
          </w:p>
        </w:tc>
        <w:tc>
          <w:tcPr>
            <w:tcW w:w="1418" w:type="dxa"/>
            <w:tcBorders>
              <w:top w:val="nil"/>
              <w:bottom w:val="nil"/>
            </w:tcBorders>
            <w:shd w:val="clear" w:color="auto" w:fill="FFFFFF" w:themeFill="background1"/>
            <w:vAlign w:val="center"/>
          </w:tcPr>
          <w:p w14:paraId="08A02925" w14:textId="77777777" w:rsidR="006162F6" w:rsidRPr="00FC723F" w:rsidRDefault="006162F6" w:rsidP="004F7F23">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FC723F">
              <w:rPr>
                <w:rFonts w:cs="Arial"/>
                <w:color w:val="000000"/>
                <w:sz w:val="14"/>
                <w:szCs w:val="14"/>
              </w:rPr>
              <w:t>--</w:t>
            </w:r>
          </w:p>
        </w:tc>
        <w:tc>
          <w:tcPr>
            <w:tcW w:w="1134" w:type="dxa"/>
            <w:tcBorders>
              <w:top w:val="nil"/>
              <w:bottom w:val="nil"/>
            </w:tcBorders>
            <w:shd w:val="clear" w:color="auto" w:fill="FFFFFF" w:themeFill="background1"/>
            <w:vAlign w:val="center"/>
          </w:tcPr>
          <w:p w14:paraId="035724F8" w14:textId="77777777" w:rsidR="006162F6" w:rsidRPr="00FC723F" w:rsidRDefault="006162F6" w:rsidP="004F7F23">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12.539</w:t>
            </w:r>
          </w:p>
        </w:tc>
        <w:tc>
          <w:tcPr>
            <w:tcW w:w="312" w:type="dxa"/>
            <w:tcBorders>
              <w:top w:val="nil"/>
              <w:bottom w:val="nil"/>
            </w:tcBorders>
            <w:shd w:val="clear" w:color="auto" w:fill="FFFFFF" w:themeFill="background1"/>
            <w:vAlign w:val="center"/>
          </w:tcPr>
          <w:p w14:paraId="4131FE3C" w14:textId="77777777" w:rsidR="006162F6" w:rsidRPr="00FC723F" w:rsidRDefault="006162F6" w:rsidP="004F7F23">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tcPr>
          <w:p w14:paraId="35F309DB" w14:textId="77777777" w:rsidR="006162F6" w:rsidRPr="00FC723F" w:rsidRDefault="006162F6" w:rsidP="004F7F23">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FC723F">
              <w:rPr>
                <w:rFonts w:cs="Arial"/>
                <w:color w:val="000000"/>
                <w:szCs w:val="14"/>
              </w:rPr>
              <w:t>--</w:t>
            </w:r>
          </w:p>
        </w:tc>
        <w:tc>
          <w:tcPr>
            <w:tcW w:w="1133" w:type="dxa"/>
            <w:tcBorders>
              <w:top w:val="nil"/>
              <w:bottom w:val="nil"/>
            </w:tcBorders>
            <w:shd w:val="clear" w:color="auto" w:fill="FFFFFF" w:themeFill="background1"/>
            <w:vAlign w:val="center"/>
          </w:tcPr>
          <w:p w14:paraId="47CDEA07" w14:textId="77777777" w:rsidR="006162F6" w:rsidRPr="00FC723F" w:rsidRDefault="006162F6" w:rsidP="004F7F23">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color w:val="000000"/>
                <w:szCs w:val="14"/>
              </w:rPr>
              <w:t>3.948</w:t>
            </w:r>
          </w:p>
        </w:tc>
      </w:tr>
      <w:tr w:rsidR="006162F6" w:rsidRPr="00FC723F" w14:paraId="42577C59" w14:textId="77777777" w:rsidTr="00ED2E9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7DBA7240" w14:textId="77777777" w:rsidR="006162F6" w:rsidRPr="00FC723F" w:rsidRDefault="006162F6" w:rsidP="004F7F23">
            <w:pPr>
              <w:pStyle w:val="08-Tabelageral"/>
              <w:jc w:val="left"/>
              <w:rPr>
                <w:rFonts w:cs="Arial"/>
                <w:b w:val="0"/>
                <w:szCs w:val="14"/>
              </w:rPr>
            </w:pPr>
            <w:r w:rsidRPr="00FC723F">
              <w:rPr>
                <w:rFonts w:cs="Arial"/>
                <w:b w:val="0"/>
                <w:szCs w:val="14"/>
              </w:rPr>
              <w:t>Dividendos/JCP a Receber</w:t>
            </w:r>
          </w:p>
        </w:tc>
        <w:tc>
          <w:tcPr>
            <w:tcW w:w="992" w:type="dxa"/>
            <w:tcBorders>
              <w:top w:val="nil"/>
              <w:bottom w:val="nil"/>
            </w:tcBorders>
            <w:shd w:val="clear" w:color="auto" w:fill="D9E2F3" w:themeFill="accent5" w:themeFillTint="33"/>
            <w:vAlign w:val="center"/>
          </w:tcPr>
          <w:p w14:paraId="74BDFC5B" w14:textId="77777777" w:rsidR="006162F6" w:rsidRPr="00FC723F" w:rsidRDefault="006162F6" w:rsidP="004F7F23">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[17]</w:t>
            </w:r>
          </w:p>
        </w:tc>
        <w:tc>
          <w:tcPr>
            <w:tcW w:w="1418" w:type="dxa"/>
            <w:tcBorders>
              <w:top w:val="nil"/>
              <w:bottom w:val="nil"/>
            </w:tcBorders>
            <w:shd w:val="clear" w:color="auto" w:fill="D9E2F3" w:themeFill="accent5" w:themeFillTint="33"/>
            <w:vAlign w:val="center"/>
          </w:tcPr>
          <w:p w14:paraId="378719AF" w14:textId="77777777" w:rsidR="006162F6" w:rsidRPr="00FC723F" w:rsidRDefault="006162F6" w:rsidP="004F7F2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1.030.000</w:t>
            </w:r>
          </w:p>
        </w:tc>
        <w:tc>
          <w:tcPr>
            <w:tcW w:w="1134" w:type="dxa"/>
            <w:tcBorders>
              <w:top w:val="nil"/>
              <w:bottom w:val="nil"/>
            </w:tcBorders>
            <w:shd w:val="clear" w:color="auto" w:fill="D9E2F3" w:themeFill="accent5" w:themeFillTint="33"/>
            <w:vAlign w:val="center"/>
          </w:tcPr>
          <w:p w14:paraId="54F11455" w14:textId="77777777" w:rsidR="006162F6" w:rsidRPr="00FC723F" w:rsidRDefault="006162F6" w:rsidP="004F7F2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FC723F">
              <w:rPr>
                <w:rFonts w:cs="Arial"/>
                <w:color w:val="000000"/>
                <w:szCs w:val="14"/>
              </w:rPr>
              <w:t>--</w:t>
            </w:r>
          </w:p>
        </w:tc>
        <w:tc>
          <w:tcPr>
            <w:tcW w:w="312" w:type="dxa"/>
            <w:tcBorders>
              <w:top w:val="nil"/>
              <w:bottom w:val="nil"/>
            </w:tcBorders>
            <w:shd w:val="clear" w:color="auto" w:fill="D9E2F3" w:themeFill="accent5" w:themeFillTint="33"/>
            <w:vAlign w:val="center"/>
          </w:tcPr>
          <w:p w14:paraId="3FA5DED7" w14:textId="77777777" w:rsidR="006162F6" w:rsidRPr="00FC723F" w:rsidRDefault="006162F6" w:rsidP="004F7F2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tcPr>
          <w:p w14:paraId="5962AF67" w14:textId="77777777" w:rsidR="006162F6" w:rsidRPr="00FC723F" w:rsidRDefault="006162F6" w:rsidP="004F7F23">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FC723F">
              <w:rPr>
                <w:rFonts w:cs="Arial"/>
                <w:color w:val="000000"/>
                <w:szCs w:val="14"/>
              </w:rPr>
              <w:t>1.060.278</w:t>
            </w:r>
          </w:p>
        </w:tc>
        <w:tc>
          <w:tcPr>
            <w:tcW w:w="1133" w:type="dxa"/>
            <w:tcBorders>
              <w:top w:val="nil"/>
              <w:bottom w:val="nil"/>
            </w:tcBorders>
            <w:shd w:val="clear" w:color="auto" w:fill="D9E2F3" w:themeFill="accent5" w:themeFillTint="33"/>
            <w:vAlign w:val="center"/>
          </w:tcPr>
          <w:p w14:paraId="39EFDF54" w14:textId="77777777" w:rsidR="006162F6" w:rsidRPr="00FC723F" w:rsidRDefault="006162F6" w:rsidP="004F7F2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lang w:val="en-US"/>
              </w:rPr>
              <w:t>--</w:t>
            </w:r>
          </w:p>
        </w:tc>
      </w:tr>
      <w:tr w:rsidR="006162F6" w:rsidRPr="00FC723F" w14:paraId="7B90B043" w14:textId="77777777" w:rsidTr="0097302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314A2C36" w14:textId="77777777" w:rsidR="006162F6" w:rsidRPr="00FC723F" w:rsidRDefault="006162F6" w:rsidP="00973028">
            <w:pPr>
              <w:pStyle w:val="08-Tabelageral"/>
              <w:jc w:val="left"/>
              <w:rPr>
                <w:rFonts w:cs="Arial"/>
                <w:b w:val="0"/>
                <w:szCs w:val="14"/>
              </w:rPr>
            </w:pPr>
          </w:p>
        </w:tc>
        <w:tc>
          <w:tcPr>
            <w:tcW w:w="992" w:type="dxa"/>
            <w:tcBorders>
              <w:top w:val="nil"/>
              <w:bottom w:val="nil"/>
            </w:tcBorders>
            <w:shd w:val="clear" w:color="auto" w:fill="FFFFFF" w:themeFill="background1"/>
            <w:vAlign w:val="center"/>
          </w:tcPr>
          <w:p w14:paraId="058EF135" w14:textId="77777777" w:rsidR="006162F6" w:rsidRPr="00FC723F" w:rsidRDefault="006162F6" w:rsidP="00973028">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57C82CB5" w14:textId="77777777" w:rsidR="006162F6" w:rsidRPr="00FC723F" w:rsidRDefault="006162F6" w:rsidP="00973028">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FFFFFF" w:themeFill="background1"/>
            <w:vAlign w:val="center"/>
          </w:tcPr>
          <w:p w14:paraId="35680D45" w14:textId="77777777" w:rsidR="006162F6" w:rsidRPr="00FC723F" w:rsidRDefault="006162F6" w:rsidP="00973028">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FFFFFF" w:themeFill="background1"/>
            <w:vAlign w:val="center"/>
          </w:tcPr>
          <w:p w14:paraId="73D1F105" w14:textId="77777777" w:rsidR="006162F6" w:rsidRPr="00FC723F" w:rsidRDefault="006162F6" w:rsidP="00973028">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58184EAA" w14:textId="77777777" w:rsidR="006162F6" w:rsidRPr="00FC723F" w:rsidRDefault="006162F6" w:rsidP="00973028">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shd w:val="clear" w:color="auto" w:fill="FFFFFF" w:themeFill="background1"/>
            <w:vAlign w:val="center"/>
          </w:tcPr>
          <w:p w14:paraId="378EC7B8" w14:textId="77777777" w:rsidR="006162F6" w:rsidRPr="00FC723F" w:rsidRDefault="006162F6" w:rsidP="00973028">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6162F6" w:rsidRPr="00FC723F" w14:paraId="236F1690" w14:textId="77777777" w:rsidTr="0097302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78C6F30C" w14:textId="77777777" w:rsidR="006162F6" w:rsidRPr="00FC723F" w:rsidRDefault="006162F6" w:rsidP="00973028">
            <w:pPr>
              <w:pStyle w:val="08-Tabelageral"/>
              <w:jc w:val="left"/>
              <w:rPr>
                <w:rFonts w:cs="Arial"/>
                <w:szCs w:val="14"/>
              </w:rPr>
            </w:pPr>
            <w:r w:rsidRPr="00FC723F">
              <w:rPr>
                <w:rFonts w:cs="Arial"/>
                <w:szCs w:val="14"/>
              </w:rPr>
              <w:t>PASSIVOS</w:t>
            </w:r>
          </w:p>
        </w:tc>
        <w:tc>
          <w:tcPr>
            <w:tcW w:w="992" w:type="dxa"/>
            <w:tcBorders>
              <w:top w:val="nil"/>
              <w:bottom w:val="nil"/>
            </w:tcBorders>
            <w:shd w:val="clear" w:color="auto" w:fill="D9E2F3" w:themeFill="accent5" w:themeFillTint="33"/>
            <w:vAlign w:val="center"/>
          </w:tcPr>
          <w:p w14:paraId="0367052E" w14:textId="77777777" w:rsidR="006162F6" w:rsidRPr="00FC723F" w:rsidRDefault="006162F6" w:rsidP="00973028">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223E65E4" w14:textId="77777777" w:rsidR="006162F6" w:rsidRPr="00FC723F" w:rsidRDefault="006162F6" w:rsidP="00973028">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4ED7ADCD" w14:textId="77777777" w:rsidR="006162F6" w:rsidRPr="00FC723F" w:rsidRDefault="006162F6" w:rsidP="00973028">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12" w:type="dxa"/>
            <w:tcBorders>
              <w:top w:val="nil"/>
              <w:bottom w:val="nil"/>
            </w:tcBorders>
            <w:shd w:val="clear" w:color="auto" w:fill="D9E2F3" w:themeFill="accent5" w:themeFillTint="33"/>
            <w:vAlign w:val="center"/>
          </w:tcPr>
          <w:p w14:paraId="4333605F" w14:textId="77777777" w:rsidR="006162F6" w:rsidRPr="00FC723F" w:rsidRDefault="006162F6" w:rsidP="00973028">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2505009E" w14:textId="77777777" w:rsidR="006162F6" w:rsidRPr="00FC723F" w:rsidRDefault="006162F6" w:rsidP="00973028">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shd w:val="clear" w:color="auto" w:fill="D9E2F3" w:themeFill="accent5" w:themeFillTint="33"/>
            <w:vAlign w:val="center"/>
          </w:tcPr>
          <w:p w14:paraId="4BF57AA6" w14:textId="77777777" w:rsidR="006162F6" w:rsidRPr="00FC723F" w:rsidRDefault="006162F6" w:rsidP="00973028">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6162F6" w:rsidRPr="00FC723F" w14:paraId="576E65AA" w14:textId="77777777" w:rsidTr="00ED2E9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77C14722" w14:textId="77777777" w:rsidR="006162F6" w:rsidRPr="00FC723F" w:rsidRDefault="006162F6" w:rsidP="004F7F23">
            <w:pPr>
              <w:pStyle w:val="08-Tabelageral"/>
              <w:jc w:val="left"/>
              <w:rPr>
                <w:rFonts w:cs="Arial"/>
                <w:b w:val="0"/>
                <w:szCs w:val="14"/>
              </w:rPr>
            </w:pPr>
            <w:r w:rsidRPr="00FC723F">
              <w:rPr>
                <w:rFonts w:cs="Arial"/>
                <w:b w:val="0"/>
                <w:szCs w:val="14"/>
              </w:rPr>
              <w:t>Obrigações Societárias e Estatutárias</w:t>
            </w:r>
          </w:p>
        </w:tc>
        <w:tc>
          <w:tcPr>
            <w:tcW w:w="992" w:type="dxa"/>
            <w:tcBorders>
              <w:top w:val="nil"/>
              <w:bottom w:val="nil"/>
            </w:tcBorders>
            <w:shd w:val="clear" w:color="auto" w:fill="FFFFFF" w:themeFill="background1"/>
            <w:vAlign w:val="center"/>
          </w:tcPr>
          <w:p w14:paraId="4CD2E5BA" w14:textId="77777777" w:rsidR="006162F6" w:rsidRPr="00FC723F" w:rsidRDefault="006162F6" w:rsidP="004F7F23">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[21]</w:t>
            </w:r>
          </w:p>
        </w:tc>
        <w:tc>
          <w:tcPr>
            <w:tcW w:w="1418" w:type="dxa"/>
            <w:tcBorders>
              <w:top w:val="nil"/>
              <w:bottom w:val="nil"/>
            </w:tcBorders>
            <w:shd w:val="clear" w:color="auto" w:fill="FFFFFF" w:themeFill="background1"/>
            <w:vAlign w:val="center"/>
          </w:tcPr>
          <w:p w14:paraId="51C3EC82" w14:textId="77777777" w:rsidR="006162F6" w:rsidRPr="00FC723F" w:rsidRDefault="006162F6" w:rsidP="004F7F23">
            <w:pPr>
              <w:keepNext/>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FC723F">
              <w:rPr>
                <w:rFonts w:cs="Arial"/>
                <w:color w:val="000000"/>
                <w:sz w:val="14"/>
                <w:szCs w:val="14"/>
              </w:rPr>
              <w:t>1.040.491</w:t>
            </w:r>
          </w:p>
        </w:tc>
        <w:tc>
          <w:tcPr>
            <w:tcW w:w="1134" w:type="dxa"/>
            <w:tcBorders>
              <w:top w:val="nil"/>
              <w:bottom w:val="nil"/>
            </w:tcBorders>
            <w:shd w:val="clear" w:color="auto" w:fill="FFFFFF" w:themeFill="background1"/>
            <w:vAlign w:val="center"/>
          </w:tcPr>
          <w:p w14:paraId="64550C31" w14:textId="77777777" w:rsidR="006162F6" w:rsidRPr="00FC723F" w:rsidRDefault="006162F6" w:rsidP="004F7F23">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FC723F">
              <w:rPr>
                <w:rFonts w:cs="Arial"/>
                <w:color w:val="000000"/>
                <w:sz w:val="14"/>
                <w:szCs w:val="14"/>
              </w:rPr>
              <w:t>--</w:t>
            </w:r>
          </w:p>
        </w:tc>
        <w:tc>
          <w:tcPr>
            <w:tcW w:w="312" w:type="dxa"/>
            <w:tcBorders>
              <w:top w:val="nil"/>
              <w:bottom w:val="nil"/>
            </w:tcBorders>
            <w:shd w:val="clear" w:color="auto" w:fill="FFFFFF" w:themeFill="background1"/>
            <w:vAlign w:val="center"/>
          </w:tcPr>
          <w:p w14:paraId="2DC1B341" w14:textId="77777777" w:rsidR="006162F6" w:rsidRPr="00FC723F" w:rsidRDefault="006162F6" w:rsidP="004F7F23">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tcPr>
          <w:p w14:paraId="7B069D53" w14:textId="77777777" w:rsidR="006162F6" w:rsidRPr="00FC723F" w:rsidRDefault="006162F6" w:rsidP="004F7F2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948.493</w:t>
            </w:r>
          </w:p>
        </w:tc>
        <w:tc>
          <w:tcPr>
            <w:tcW w:w="1133" w:type="dxa"/>
            <w:tcBorders>
              <w:top w:val="nil"/>
              <w:bottom w:val="nil"/>
            </w:tcBorders>
            <w:shd w:val="clear" w:color="auto" w:fill="FFFFFF" w:themeFill="background1"/>
            <w:vAlign w:val="center"/>
          </w:tcPr>
          <w:p w14:paraId="47CE7BC1" w14:textId="77777777" w:rsidR="006162F6" w:rsidRPr="00FC723F" w:rsidRDefault="006162F6" w:rsidP="004F7F2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FC723F">
              <w:rPr>
                <w:rFonts w:cs="Arial"/>
                <w:color w:val="000000"/>
                <w:szCs w:val="14"/>
              </w:rPr>
              <w:t>--</w:t>
            </w:r>
          </w:p>
        </w:tc>
      </w:tr>
      <w:tr w:rsidR="006162F6" w:rsidRPr="00FC723F" w14:paraId="67FD131E" w14:textId="77777777" w:rsidTr="00ED2E9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413F20B2" w14:textId="77777777" w:rsidR="006162F6" w:rsidRPr="00FC723F" w:rsidRDefault="006162F6" w:rsidP="004F7F23">
            <w:pPr>
              <w:pStyle w:val="08-Tabelageral"/>
              <w:jc w:val="left"/>
              <w:rPr>
                <w:rFonts w:cs="Arial"/>
                <w:b w:val="0"/>
                <w:szCs w:val="14"/>
              </w:rPr>
            </w:pPr>
            <w:r w:rsidRPr="00FC723F">
              <w:rPr>
                <w:rFonts w:cs="Arial"/>
                <w:b w:val="0"/>
                <w:szCs w:val="14"/>
              </w:rPr>
              <w:t>Passivos por impostos correntes</w:t>
            </w:r>
          </w:p>
        </w:tc>
        <w:tc>
          <w:tcPr>
            <w:tcW w:w="992" w:type="dxa"/>
            <w:tcBorders>
              <w:top w:val="nil"/>
              <w:bottom w:val="nil"/>
            </w:tcBorders>
            <w:shd w:val="clear" w:color="auto" w:fill="D9E2F3" w:themeFill="accent5" w:themeFillTint="33"/>
            <w:vAlign w:val="center"/>
          </w:tcPr>
          <w:p w14:paraId="2DD622C2" w14:textId="77777777" w:rsidR="006162F6" w:rsidRPr="00FC723F" w:rsidRDefault="006162F6" w:rsidP="004F7F23">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[12]</w:t>
            </w:r>
          </w:p>
        </w:tc>
        <w:tc>
          <w:tcPr>
            <w:tcW w:w="1418" w:type="dxa"/>
            <w:tcBorders>
              <w:top w:val="nil"/>
              <w:bottom w:val="nil"/>
            </w:tcBorders>
            <w:shd w:val="clear" w:color="auto" w:fill="D9E2F3" w:themeFill="accent5" w:themeFillTint="33"/>
            <w:vAlign w:val="center"/>
          </w:tcPr>
          <w:p w14:paraId="0B003B01" w14:textId="77777777" w:rsidR="006162F6" w:rsidRPr="00FC723F" w:rsidRDefault="006162F6" w:rsidP="004F7F23">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FC723F">
              <w:rPr>
                <w:rFonts w:cs="Arial"/>
                <w:color w:val="000000"/>
                <w:sz w:val="14"/>
                <w:szCs w:val="14"/>
              </w:rPr>
              <w:t>1.716</w:t>
            </w:r>
          </w:p>
        </w:tc>
        <w:tc>
          <w:tcPr>
            <w:tcW w:w="1134" w:type="dxa"/>
            <w:tcBorders>
              <w:top w:val="nil"/>
              <w:bottom w:val="nil"/>
            </w:tcBorders>
            <w:shd w:val="clear" w:color="auto" w:fill="D9E2F3" w:themeFill="accent5" w:themeFillTint="33"/>
            <w:vAlign w:val="center"/>
          </w:tcPr>
          <w:p w14:paraId="22E456A1" w14:textId="77777777" w:rsidR="006162F6" w:rsidRPr="00FC723F" w:rsidRDefault="006162F6" w:rsidP="004F7F23">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FC723F">
              <w:rPr>
                <w:rFonts w:cs="Arial"/>
                <w:color w:val="000000"/>
                <w:sz w:val="14"/>
                <w:szCs w:val="14"/>
              </w:rPr>
              <w:t>--</w:t>
            </w:r>
          </w:p>
        </w:tc>
        <w:tc>
          <w:tcPr>
            <w:tcW w:w="312" w:type="dxa"/>
            <w:tcBorders>
              <w:top w:val="nil"/>
              <w:bottom w:val="nil"/>
            </w:tcBorders>
            <w:shd w:val="clear" w:color="auto" w:fill="D9E2F3" w:themeFill="accent5" w:themeFillTint="33"/>
            <w:vAlign w:val="center"/>
          </w:tcPr>
          <w:p w14:paraId="2CDC19FC" w14:textId="77777777" w:rsidR="006162F6" w:rsidRPr="00FC723F" w:rsidRDefault="006162F6" w:rsidP="004F7F23">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tcPr>
          <w:p w14:paraId="12DD9491" w14:textId="77777777" w:rsidR="006162F6" w:rsidRPr="00FC723F" w:rsidRDefault="006162F6" w:rsidP="004F7F23">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FC723F">
              <w:rPr>
                <w:rFonts w:cs="Arial"/>
                <w:szCs w:val="14"/>
              </w:rPr>
              <w:t>81</w:t>
            </w:r>
          </w:p>
        </w:tc>
        <w:tc>
          <w:tcPr>
            <w:tcW w:w="1133" w:type="dxa"/>
            <w:tcBorders>
              <w:top w:val="nil"/>
              <w:bottom w:val="nil"/>
            </w:tcBorders>
            <w:shd w:val="clear" w:color="auto" w:fill="D9E2F3" w:themeFill="accent5" w:themeFillTint="33"/>
            <w:vAlign w:val="center"/>
          </w:tcPr>
          <w:p w14:paraId="5999451B" w14:textId="77777777" w:rsidR="006162F6" w:rsidRPr="00FC723F" w:rsidRDefault="006162F6" w:rsidP="004F7F23">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FC723F">
              <w:rPr>
                <w:rFonts w:cs="Arial"/>
                <w:color w:val="000000"/>
                <w:szCs w:val="14"/>
              </w:rPr>
              <w:t>--</w:t>
            </w:r>
          </w:p>
        </w:tc>
      </w:tr>
      <w:tr w:rsidR="006162F6" w:rsidRPr="00FC723F" w14:paraId="103F50FB" w14:textId="77777777" w:rsidTr="0097302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8EAADB" w:themeColor="accent5" w:themeTint="99"/>
            </w:tcBorders>
            <w:shd w:val="clear" w:color="auto" w:fill="FFFFFF" w:themeFill="background1"/>
          </w:tcPr>
          <w:p w14:paraId="72D35ED4" w14:textId="77777777" w:rsidR="006162F6" w:rsidRPr="00FC723F" w:rsidRDefault="006162F6" w:rsidP="004F7F23">
            <w:pPr>
              <w:pStyle w:val="08-Tabelageral"/>
              <w:jc w:val="left"/>
              <w:rPr>
                <w:rFonts w:cs="Arial"/>
                <w:b w:val="0"/>
                <w:szCs w:val="14"/>
              </w:rPr>
            </w:pPr>
            <w:r w:rsidRPr="00FC723F">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vAlign w:val="center"/>
          </w:tcPr>
          <w:p w14:paraId="31E9F1AA" w14:textId="77777777" w:rsidR="006162F6" w:rsidRPr="00FC723F" w:rsidRDefault="006162F6" w:rsidP="004F7F23">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FC723F">
              <w:rPr>
                <w:rFonts w:cs="Arial"/>
                <w:szCs w:val="14"/>
                <w:lang w:val="en-US"/>
              </w:rPr>
              <w:t>[24]</w:t>
            </w:r>
          </w:p>
        </w:tc>
        <w:tc>
          <w:tcPr>
            <w:tcW w:w="1418" w:type="dxa"/>
            <w:tcBorders>
              <w:top w:val="nil"/>
              <w:bottom w:val="single" w:sz="2" w:space="0" w:color="8EAADB" w:themeColor="accent5" w:themeTint="99"/>
            </w:tcBorders>
            <w:shd w:val="clear" w:color="auto" w:fill="FFFFFF" w:themeFill="background1"/>
            <w:vAlign w:val="center"/>
          </w:tcPr>
          <w:p w14:paraId="76E8C9F7" w14:textId="77777777" w:rsidR="006162F6" w:rsidRPr="00FC723F" w:rsidRDefault="006162F6" w:rsidP="004F7F23">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FC723F">
              <w:rPr>
                <w:rFonts w:cs="Arial"/>
                <w:color w:val="000000"/>
                <w:sz w:val="14"/>
                <w:szCs w:val="14"/>
              </w:rPr>
              <w:t>7.849</w:t>
            </w:r>
          </w:p>
        </w:tc>
        <w:tc>
          <w:tcPr>
            <w:tcW w:w="1134" w:type="dxa"/>
            <w:tcBorders>
              <w:top w:val="nil"/>
              <w:bottom w:val="single" w:sz="2" w:space="0" w:color="8EAADB" w:themeColor="accent5" w:themeTint="99"/>
            </w:tcBorders>
            <w:shd w:val="clear" w:color="auto" w:fill="FFFFFF" w:themeFill="background1"/>
            <w:vAlign w:val="center"/>
          </w:tcPr>
          <w:p w14:paraId="5B99064F" w14:textId="77777777" w:rsidR="006162F6" w:rsidRPr="00FC723F" w:rsidRDefault="006162F6" w:rsidP="004F7F23">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FC723F">
              <w:rPr>
                <w:rFonts w:cs="Arial"/>
                <w:color w:val="000000"/>
                <w:sz w:val="14"/>
                <w:szCs w:val="14"/>
              </w:rPr>
              <w:t>--</w:t>
            </w:r>
          </w:p>
        </w:tc>
        <w:tc>
          <w:tcPr>
            <w:tcW w:w="312" w:type="dxa"/>
            <w:tcBorders>
              <w:top w:val="nil"/>
              <w:bottom w:val="single" w:sz="2" w:space="0" w:color="8EAADB" w:themeColor="accent5" w:themeTint="99"/>
            </w:tcBorders>
            <w:shd w:val="clear" w:color="auto" w:fill="FFFFFF" w:themeFill="background1"/>
            <w:vAlign w:val="center"/>
          </w:tcPr>
          <w:p w14:paraId="1893EF06" w14:textId="77777777" w:rsidR="006162F6" w:rsidRPr="00FC723F" w:rsidRDefault="006162F6" w:rsidP="004F7F23">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7E458959" w14:textId="77777777" w:rsidR="006162F6" w:rsidRPr="00FC723F" w:rsidRDefault="006162F6" w:rsidP="004F7F23">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color w:val="000000"/>
                <w:szCs w:val="14"/>
              </w:rPr>
              <w:t>8.603</w:t>
            </w:r>
          </w:p>
        </w:tc>
        <w:tc>
          <w:tcPr>
            <w:tcW w:w="1133" w:type="dxa"/>
            <w:tcBorders>
              <w:top w:val="nil"/>
              <w:bottom w:val="single" w:sz="2" w:space="0" w:color="8EAADB" w:themeColor="accent5" w:themeTint="99"/>
            </w:tcBorders>
            <w:shd w:val="clear" w:color="auto" w:fill="FFFFFF" w:themeFill="background1"/>
            <w:vAlign w:val="center"/>
          </w:tcPr>
          <w:p w14:paraId="4CB3292C" w14:textId="77777777" w:rsidR="006162F6" w:rsidRPr="00FC723F" w:rsidRDefault="006162F6" w:rsidP="004F7F23">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FC723F">
              <w:rPr>
                <w:rFonts w:cs="Arial"/>
                <w:color w:val="000000"/>
                <w:szCs w:val="14"/>
              </w:rPr>
              <w:t>--</w:t>
            </w:r>
          </w:p>
        </w:tc>
      </w:tr>
    </w:tbl>
    <w:p w14:paraId="68127869" w14:textId="77777777" w:rsidR="006162F6" w:rsidRPr="00FC723F" w:rsidRDefault="006162F6" w:rsidP="007C510A">
      <w:pPr>
        <w:pStyle w:val="06-Rmil"/>
        <w:rPr>
          <w:rFonts w:cs="Arial"/>
        </w:rPr>
      </w:pPr>
    </w:p>
    <w:p w14:paraId="27A23C12" w14:textId="77777777" w:rsidR="006162F6" w:rsidRPr="00FC723F" w:rsidRDefault="006162F6" w:rsidP="007C510A">
      <w:pPr>
        <w:pStyle w:val="06-Rmil"/>
        <w:rPr>
          <w:rFonts w:cs="Arial"/>
        </w:rPr>
      </w:pPr>
      <w:r w:rsidRPr="00FC723F">
        <w:rPr>
          <w:rFonts w:cs="Arial"/>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6162F6" w:rsidRPr="00FC723F" w14:paraId="7303E7A4" w14:textId="77777777" w:rsidTr="00973028">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8EAADB" w:themeColor="accent5" w:themeTint="99"/>
              <w:bottom w:val="nil"/>
            </w:tcBorders>
            <w:shd w:val="clear" w:color="auto" w:fill="D9E2F3" w:themeFill="accent5" w:themeFillTint="33"/>
          </w:tcPr>
          <w:p w14:paraId="15E755E9" w14:textId="77777777" w:rsidR="006162F6" w:rsidRPr="00FC723F" w:rsidRDefault="006162F6" w:rsidP="00424AA7">
            <w:pPr>
              <w:keepNext/>
              <w:jc w:val="center"/>
              <w:rPr>
                <w:rFonts w:cs="Arial"/>
                <w:sz w:val="14"/>
                <w:szCs w:val="18"/>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66D7772D" w14:textId="77777777" w:rsidR="006162F6" w:rsidRPr="00FC723F" w:rsidRDefault="006162F6" w:rsidP="00424AA7">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FC723F">
              <w:rPr>
                <w:rFonts w:cs="Arial"/>
                <w:sz w:val="14"/>
                <w:szCs w:val="18"/>
              </w:rPr>
              <w:t>Consolidado</w:t>
            </w:r>
          </w:p>
        </w:tc>
      </w:tr>
      <w:tr w:rsidR="006162F6" w:rsidRPr="00FC723F" w14:paraId="45C7B9AC" w14:textId="77777777" w:rsidTr="00973028">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8EAADB" w:themeColor="accent5" w:themeTint="99"/>
            </w:tcBorders>
            <w:vAlign w:val="center"/>
          </w:tcPr>
          <w:p w14:paraId="77DA66CD" w14:textId="77777777" w:rsidR="006162F6" w:rsidRPr="00FC723F" w:rsidRDefault="006162F6" w:rsidP="00424AA7">
            <w:pPr>
              <w:keepNext/>
              <w:rPr>
                <w:rFonts w:cs="Arial"/>
                <w:sz w:val="14"/>
                <w:szCs w:val="14"/>
              </w:rPr>
            </w:pPr>
            <w:r w:rsidRPr="00FC723F">
              <w:rPr>
                <w:rFonts w:cs="Arial"/>
                <w:sz w:val="14"/>
                <w:szCs w:val="14"/>
              </w:rPr>
              <w:t>Risco de Liquidez</w:t>
            </w:r>
          </w:p>
        </w:tc>
        <w:tc>
          <w:tcPr>
            <w:tcW w:w="992" w:type="dxa"/>
            <w:tcBorders>
              <w:top w:val="single" w:sz="2" w:space="0" w:color="8EAADB" w:themeColor="accent5" w:themeTint="99"/>
            </w:tcBorders>
          </w:tcPr>
          <w:p w14:paraId="10A6B9CA" w14:textId="77777777" w:rsidR="006162F6" w:rsidRPr="00FC723F" w:rsidRDefault="006162F6"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673242D6" w14:textId="77777777" w:rsidR="006162F6" w:rsidRPr="00FC723F" w:rsidRDefault="006162F6"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FC723F">
              <w:rPr>
                <w:rFonts w:cs="Arial"/>
                <w:b/>
                <w:sz w:val="14"/>
                <w:szCs w:val="18"/>
              </w:rPr>
              <w:t>30.06.2021</w:t>
            </w:r>
          </w:p>
        </w:tc>
        <w:tc>
          <w:tcPr>
            <w:tcW w:w="312" w:type="dxa"/>
            <w:tcBorders>
              <w:top w:val="single" w:sz="2" w:space="0" w:color="8EAADB" w:themeColor="accent5" w:themeTint="99"/>
              <w:bottom w:val="nil"/>
            </w:tcBorders>
          </w:tcPr>
          <w:p w14:paraId="0E3AFE63" w14:textId="77777777" w:rsidR="006162F6" w:rsidRPr="00FC723F" w:rsidRDefault="006162F6" w:rsidP="00424AA7">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8EAADB" w:themeColor="accent5" w:themeTint="99"/>
              <w:bottom w:val="single" w:sz="2" w:space="0" w:color="8EAADB" w:themeColor="accent5" w:themeTint="99"/>
            </w:tcBorders>
            <w:vAlign w:val="center"/>
          </w:tcPr>
          <w:p w14:paraId="083DCBFF" w14:textId="77777777" w:rsidR="006162F6" w:rsidRPr="00FC723F" w:rsidRDefault="006162F6" w:rsidP="00424AA7">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FC723F">
              <w:rPr>
                <w:rFonts w:cs="Arial"/>
                <w:b/>
                <w:sz w:val="14"/>
                <w:szCs w:val="18"/>
              </w:rPr>
              <w:t>31.12.2020</w:t>
            </w:r>
          </w:p>
        </w:tc>
      </w:tr>
      <w:tr w:rsidR="006162F6" w:rsidRPr="00FC723F" w14:paraId="2434D05B" w14:textId="77777777" w:rsidTr="00125B60">
        <w:trPr>
          <w:trHeight w:hRule="exact" w:val="217"/>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bottom w:val="single" w:sz="2" w:space="0" w:color="8EAADB" w:themeColor="accent5" w:themeTint="99"/>
            </w:tcBorders>
            <w:shd w:val="clear" w:color="auto" w:fill="D9E2F3" w:themeFill="accent5" w:themeFillTint="33"/>
          </w:tcPr>
          <w:p w14:paraId="1A2AD2A1" w14:textId="77777777" w:rsidR="006162F6" w:rsidRPr="00FC723F" w:rsidRDefault="006162F6" w:rsidP="00424AA7">
            <w:pPr>
              <w:pStyle w:val="08-Tabelageral"/>
              <w:keepLines w:val="0"/>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77DF277A" w14:textId="77777777" w:rsidR="006162F6" w:rsidRPr="00FC723F" w:rsidRDefault="006162F6" w:rsidP="00424AA7">
            <w:pPr>
              <w:pStyle w:val="08-Tabelageral"/>
              <w:keepLines w:val="0"/>
              <w:jc w:val="center"/>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FA6DFA" w14:textId="77777777" w:rsidR="006162F6" w:rsidRPr="00FC723F" w:rsidRDefault="006162F6" w:rsidP="00424AA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 xml:space="preserve">Até 1 ano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59F700" w14:textId="77777777" w:rsidR="006162F6" w:rsidRPr="00FC723F" w:rsidRDefault="006162F6" w:rsidP="00125B6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Mais de 1 ano</w:t>
            </w:r>
          </w:p>
        </w:tc>
        <w:tc>
          <w:tcPr>
            <w:tcW w:w="312" w:type="dxa"/>
            <w:tcBorders>
              <w:top w:val="nil"/>
              <w:bottom w:val="single" w:sz="2" w:space="0" w:color="8EAADB" w:themeColor="accent5" w:themeTint="99"/>
            </w:tcBorders>
            <w:shd w:val="clear" w:color="auto" w:fill="D9E2F3" w:themeFill="accent5" w:themeFillTint="33"/>
            <w:vAlign w:val="center"/>
          </w:tcPr>
          <w:p w14:paraId="6665730B" w14:textId="77777777" w:rsidR="006162F6" w:rsidRPr="00FC723F" w:rsidRDefault="006162F6" w:rsidP="00424AA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FB681A" w14:textId="77777777" w:rsidR="006162F6" w:rsidRPr="00FC723F" w:rsidRDefault="006162F6" w:rsidP="00424AA7">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 xml:space="preserve">Até 1 ano </w:t>
            </w:r>
          </w:p>
        </w:tc>
        <w:tc>
          <w:tcPr>
            <w:tcW w:w="113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D597FF" w14:textId="77777777" w:rsidR="006162F6" w:rsidRPr="00FC723F" w:rsidRDefault="006162F6" w:rsidP="00125B60">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b/>
              </w:rPr>
              <w:t>Mais de 1 ano</w:t>
            </w:r>
          </w:p>
        </w:tc>
      </w:tr>
      <w:tr w:rsidR="006162F6" w:rsidRPr="00FC723F" w14:paraId="17508814" w14:textId="77777777" w:rsidTr="0097302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1929E7D0" w14:textId="77777777" w:rsidR="006162F6" w:rsidRPr="00FC723F" w:rsidRDefault="006162F6" w:rsidP="00424AA7">
            <w:pPr>
              <w:pStyle w:val="08-Tabelageral"/>
              <w:keepLines w:val="0"/>
              <w:jc w:val="left"/>
              <w:rPr>
                <w:rFonts w:cs="Arial"/>
              </w:rPr>
            </w:pPr>
            <w:r w:rsidRPr="00FC723F">
              <w:rPr>
                <w:rFonts w:cs="Arial"/>
              </w:rPr>
              <w:t>ATIVOS</w:t>
            </w:r>
          </w:p>
        </w:tc>
        <w:tc>
          <w:tcPr>
            <w:tcW w:w="992" w:type="dxa"/>
            <w:tcBorders>
              <w:top w:val="single" w:sz="2" w:space="0" w:color="8EAADB" w:themeColor="accent5" w:themeTint="99"/>
              <w:bottom w:val="nil"/>
            </w:tcBorders>
            <w:shd w:val="clear" w:color="auto" w:fill="FFFFFF" w:themeFill="background1"/>
            <w:vAlign w:val="center"/>
          </w:tcPr>
          <w:p w14:paraId="77AEC53D" w14:textId="77777777" w:rsidR="006162F6" w:rsidRPr="00FC723F" w:rsidRDefault="006162F6" w:rsidP="00424AA7">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lang w:val="en-US"/>
              </w:rPr>
            </w:pPr>
          </w:p>
        </w:tc>
        <w:tc>
          <w:tcPr>
            <w:tcW w:w="1418" w:type="dxa"/>
            <w:tcBorders>
              <w:top w:val="single" w:sz="2" w:space="0" w:color="8EAADB" w:themeColor="accent5" w:themeTint="99"/>
              <w:bottom w:val="nil"/>
            </w:tcBorders>
            <w:shd w:val="clear" w:color="auto" w:fill="FFFFFF" w:themeFill="background1"/>
            <w:vAlign w:val="center"/>
          </w:tcPr>
          <w:p w14:paraId="06D1BB96" w14:textId="77777777" w:rsidR="006162F6" w:rsidRPr="00FC723F" w:rsidRDefault="006162F6"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4" w:type="dxa"/>
            <w:tcBorders>
              <w:top w:val="single" w:sz="2" w:space="0" w:color="8EAADB" w:themeColor="accent5" w:themeTint="99"/>
              <w:bottom w:val="nil"/>
            </w:tcBorders>
            <w:shd w:val="clear" w:color="auto" w:fill="FFFFFF" w:themeFill="background1"/>
            <w:vAlign w:val="center"/>
          </w:tcPr>
          <w:p w14:paraId="371617E0" w14:textId="77777777" w:rsidR="006162F6" w:rsidRPr="00FC723F" w:rsidRDefault="006162F6"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312" w:type="dxa"/>
            <w:tcBorders>
              <w:top w:val="single" w:sz="2" w:space="0" w:color="8EAADB" w:themeColor="accent5" w:themeTint="99"/>
              <w:bottom w:val="nil"/>
            </w:tcBorders>
            <w:shd w:val="clear" w:color="auto" w:fill="FFFFFF" w:themeFill="background1"/>
            <w:vAlign w:val="center"/>
          </w:tcPr>
          <w:p w14:paraId="659EB08F" w14:textId="77777777" w:rsidR="006162F6" w:rsidRPr="00FC723F" w:rsidRDefault="006162F6"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05" w:type="dxa"/>
            <w:tcBorders>
              <w:top w:val="single" w:sz="2" w:space="0" w:color="8EAADB" w:themeColor="accent5" w:themeTint="99"/>
              <w:bottom w:val="nil"/>
            </w:tcBorders>
            <w:shd w:val="clear" w:color="auto" w:fill="FFFFFF" w:themeFill="background1"/>
            <w:vAlign w:val="center"/>
          </w:tcPr>
          <w:p w14:paraId="13E84308" w14:textId="77777777" w:rsidR="006162F6" w:rsidRPr="00FC723F" w:rsidRDefault="006162F6"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c>
          <w:tcPr>
            <w:tcW w:w="1133" w:type="dxa"/>
            <w:tcBorders>
              <w:top w:val="single" w:sz="2" w:space="0" w:color="8EAADB" w:themeColor="accent5" w:themeTint="99"/>
              <w:bottom w:val="nil"/>
            </w:tcBorders>
            <w:shd w:val="clear" w:color="auto" w:fill="FFFFFF" w:themeFill="background1"/>
            <w:vAlign w:val="center"/>
          </w:tcPr>
          <w:p w14:paraId="50603EA8" w14:textId="77777777" w:rsidR="006162F6" w:rsidRPr="00FC723F" w:rsidRDefault="006162F6" w:rsidP="00424AA7">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lang w:val="en-US"/>
              </w:rPr>
            </w:pPr>
          </w:p>
        </w:tc>
      </w:tr>
      <w:tr w:rsidR="006162F6" w:rsidRPr="00FC723F" w14:paraId="752961CF" w14:textId="77777777" w:rsidTr="0097302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078120F7" w14:textId="77777777" w:rsidR="006162F6" w:rsidRPr="00FC723F" w:rsidRDefault="006162F6" w:rsidP="004F7F23">
            <w:pPr>
              <w:pStyle w:val="08-Tabelageral"/>
              <w:keepLines w:val="0"/>
              <w:jc w:val="left"/>
              <w:rPr>
                <w:rFonts w:cs="Arial"/>
                <w:b w:val="0"/>
              </w:rPr>
            </w:pPr>
            <w:r w:rsidRPr="00FC723F">
              <w:rPr>
                <w:rFonts w:cs="Arial"/>
                <w:b w:val="0"/>
              </w:rPr>
              <w:t>Caixa e Equivalentes de Caixa</w:t>
            </w:r>
          </w:p>
        </w:tc>
        <w:tc>
          <w:tcPr>
            <w:tcW w:w="992" w:type="dxa"/>
            <w:tcBorders>
              <w:top w:val="nil"/>
              <w:bottom w:val="nil"/>
            </w:tcBorders>
            <w:shd w:val="clear" w:color="auto" w:fill="D9E2F3" w:themeFill="accent5" w:themeFillTint="33"/>
            <w:vAlign w:val="center"/>
          </w:tcPr>
          <w:p w14:paraId="7FDA51F5" w14:textId="77777777" w:rsidR="006162F6" w:rsidRPr="00FC723F" w:rsidRDefault="006162F6" w:rsidP="004F7F23">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[15]</w:t>
            </w:r>
          </w:p>
        </w:tc>
        <w:tc>
          <w:tcPr>
            <w:tcW w:w="1418" w:type="dxa"/>
            <w:tcBorders>
              <w:top w:val="nil"/>
              <w:bottom w:val="nil"/>
            </w:tcBorders>
            <w:shd w:val="clear" w:color="auto" w:fill="D9E2F3" w:themeFill="accent5" w:themeFillTint="33"/>
            <w:vAlign w:val="center"/>
          </w:tcPr>
          <w:p w14:paraId="758726FA"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2.587.049</w:t>
            </w:r>
          </w:p>
        </w:tc>
        <w:tc>
          <w:tcPr>
            <w:tcW w:w="1134" w:type="dxa"/>
            <w:tcBorders>
              <w:top w:val="nil"/>
              <w:bottom w:val="nil"/>
            </w:tcBorders>
            <w:shd w:val="clear" w:color="auto" w:fill="D9E2F3" w:themeFill="accent5" w:themeFillTint="33"/>
            <w:vAlign w:val="center"/>
          </w:tcPr>
          <w:p w14:paraId="5CEF3224"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w:t>
            </w:r>
          </w:p>
        </w:tc>
        <w:tc>
          <w:tcPr>
            <w:tcW w:w="312" w:type="dxa"/>
            <w:tcBorders>
              <w:top w:val="nil"/>
              <w:bottom w:val="nil"/>
            </w:tcBorders>
            <w:shd w:val="clear" w:color="auto" w:fill="D9E2F3" w:themeFill="accent5" w:themeFillTint="33"/>
            <w:vAlign w:val="center"/>
          </w:tcPr>
          <w:p w14:paraId="5F636984" w14:textId="77777777" w:rsidR="006162F6" w:rsidRPr="00FC723F" w:rsidRDefault="006162F6" w:rsidP="004F7F23">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03D3D003"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2.195.445</w:t>
            </w:r>
          </w:p>
        </w:tc>
        <w:tc>
          <w:tcPr>
            <w:tcW w:w="1133" w:type="dxa"/>
            <w:tcBorders>
              <w:top w:val="nil"/>
              <w:bottom w:val="nil"/>
            </w:tcBorders>
            <w:shd w:val="clear" w:color="auto" w:fill="D9E2F3" w:themeFill="accent5" w:themeFillTint="33"/>
            <w:vAlign w:val="center"/>
          </w:tcPr>
          <w:p w14:paraId="6FDFBB82"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w:t>
            </w:r>
          </w:p>
        </w:tc>
      </w:tr>
      <w:tr w:rsidR="006162F6" w:rsidRPr="00FC723F" w14:paraId="77BCC335" w14:textId="77777777" w:rsidTr="0097302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4F9A3E81" w14:textId="77777777" w:rsidR="006162F6" w:rsidRPr="00FC723F" w:rsidRDefault="006162F6" w:rsidP="004F7F23">
            <w:pPr>
              <w:pStyle w:val="08-Tabelageral"/>
              <w:keepLines w:val="0"/>
              <w:jc w:val="left"/>
              <w:rPr>
                <w:rFonts w:cs="Arial"/>
                <w:b w:val="0"/>
                <w:szCs w:val="14"/>
              </w:rPr>
            </w:pPr>
            <w:r w:rsidRPr="00FC723F">
              <w:rPr>
                <w:rFonts w:cs="Arial"/>
                <w:b w:val="0"/>
                <w:szCs w:val="14"/>
              </w:rPr>
              <w:t>Ativos financeiros mensurado ao custo amortizado</w:t>
            </w:r>
          </w:p>
        </w:tc>
        <w:tc>
          <w:tcPr>
            <w:tcW w:w="992" w:type="dxa"/>
            <w:tcBorders>
              <w:top w:val="nil"/>
              <w:bottom w:val="nil"/>
            </w:tcBorders>
            <w:shd w:val="clear" w:color="auto" w:fill="FFFFFF" w:themeFill="background1"/>
            <w:vAlign w:val="center"/>
          </w:tcPr>
          <w:p w14:paraId="6B5CC1E3" w14:textId="77777777" w:rsidR="006162F6" w:rsidRPr="00FC723F" w:rsidRDefault="006162F6" w:rsidP="004F7F23">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[16]</w:t>
            </w:r>
          </w:p>
        </w:tc>
        <w:tc>
          <w:tcPr>
            <w:tcW w:w="1418" w:type="dxa"/>
            <w:tcBorders>
              <w:top w:val="nil"/>
              <w:bottom w:val="nil"/>
            </w:tcBorders>
            <w:shd w:val="clear" w:color="auto" w:fill="FFFFFF" w:themeFill="background1"/>
            <w:vAlign w:val="center"/>
          </w:tcPr>
          <w:p w14:paraId="6087184D"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304.601</w:t>
            </w:r>
          </w:p>
        </w:tc>
        <w:tc>
          <w:tcPr>
            <w:tcW w:w="1134" w:type="dxa"/>
            <w:tcBorders>
              <w:top w:val="nil"/>
              <w:bottom w:val="nil"/>
            </w:tcBorders>
            <w:shd w:val="clear" w:color="auto" w:fill="FFFFFF" w:themeFill="background1"/>
            <w:vAlign w:val="center"/>
          </w:tcPr>
          <w:p w14:paraId="39BC1F1C"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w:t>
            </w:r>
          </w:p>
        </w:tc>
        <w:tc>
          <w:tcPr>
            <w:tcW w:w="312" w:type="dxa"/>
            <w:tcBorders>
              <w:top w:val="nil"/>
              <w:bottom w:val="nil"/>
            </w:tcBorders>
            <w:shd w:val="clear" w:color="auto" w:fill="FFFFFF" w:themeFill="background1"/>
            <w:vAlign w:val="center"/>
          </w:tcPr>
          <w:p w14:paraId="0102468C" w14:textId="77777777" w:rsidR="006162F6" w:rsidRPr="00FC723F" w:rsidRDefault="006162F6" w:rsidP="004F7F23">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4F592660"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color w:val="000000"/>
                <w:szCs w:val="14"/>
              </w:rPr>
              <w:t>245.101</w:t>
            </w:r>
          </w:p>
        </w:tc>
        <w:tc>
          <w:tcPr>
            <w:tcW w:w="1133" w:type="dxa"/>
            <w:tcBorders>
              <w:top w:val="nil"/>
              <w:bottom w:val="nil"/>
            </w:tcBorders>
            <w:shd w:val="clear" w:color="auto" w:fill="FFFFFF" w:themeFill="background1"/>
            <w:vAlign w:val="center"/>
          </w:tcPr>
          <w:p w14:paraId="2A220F96"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color w:val="000000"/>
                <w:szCs w:val="14"/>
              </w:rPr>
              <w:t>204.449</w:t>
            </w:r>
          </w:p>
        </w:tc>
      </w:tr>
      <w:tr w:rsidR="006162F6" w:rsidRPr="00FC723F" w14:paraId="5AA03A27" w14:textId="77777777" w:rsidTr="0097302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1F99C0AA" w14:textId="77777777" w:rsidR="006162F6" w:rsidRPr="00FC723F" w:rsidRDefault="006162F6" w:rsidP="004F7F23">
            <w:pPr>
              <w:pStyle w:val="08-Tabelageral"/>
              <w:keepLines w:val="0"/>
              <w:jc w:val="left"/>
              <w:rPr>
                <w:rFonts w:cs="Arial"/>
                <w:b w:val="0"/>
                <w:szCs w:val="14"/>
              </w:rPr>
            </w:pPr>
            <w:r w:rsidRPr="00FC723F">
              <w:rPr>
                <w:rFonts w:cs="Arial"/>
                <w:b w:val="0"/>
                <w:szCs w:val="14"/>
              </w:rPr>
              <w:t>Ativos financeiros ao valor justo por meio do resultado</w:t>
            </w:r>
          </w:p>
        </w:tc>
        <w:tc>
          <w:tcPr>
            <w:tcW w:w="992" w:type="dxa"/>
            <w:tcBorders>
              <w:top w:val="nil"/>
              <w:bottom w:val="nil"/>
            </w:tcBorders>
            <w:shd w:val="clear" w:color="auto" w:fill="D9E2F3" w:themeFill="accent5" w:themeFillTint="33"/>
            <w:vAlign w:val="center"/>
          </w:tcPr>
          <w:p w14:paraId="68810FB3" w14:textId="77777777" w:rsidR="006162F6" w:rsidRPr="00FC723F" w:rsidRDefault="006162F6" w:rsidP="004F7F23">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[16]</w:t>
            </w:r>
          </w:p>
        </w:tc>
        <w:tc>
          <w:tcPr>
            <w:tcW w:w="1418" w:type="dxa"/>
            <w:tcBorders>
              <w:top w:val="nil"/>
              <w:bottom w:val="nil"/>
            </w:tcBorders>
            <w:shd w:val="clear" w:color="auto" w:fill="D9E2F3" w:themeFill="accent5" w:themeFillTint="33"/>
            <w:vAlign w:val="center"/>
          </w:tcPr>
          <w:p w14:paraId="3A442CFB"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w:t>
            </w:r>
          </w:p>
        </w:tc>
        <w:tc>
          <w:tcPr>
            <w:tcW w:w="1134" w:type="dxa"/>
            <w:tcBorders>
              <w:top w:val="nil"/>
              <w:bottom w:val="nil"/>
            </w:tcBorders>
            <w:shd w:val="clear" w:color="auto" w:fill="D9E2F3" w:themeFill="accent5" w:themeFillTint="33"/>
            <w:vAlign w:val="center"/>
          </w:tcPr>
          <w:p w14:paraId="647E62B0"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13.579</w:t>
            </w:r>
          </w:p>
        </w:tc>
        <w:tc>
          <w:tcPr>
            <w:tcW w:w="312" w:type="dxa"/>
            <w:tcBorders>
              <w:top w:val="nil"/>
              <w:bottom w:val="nil"/>
            </w:tcBorders>
            <w:shd w:val="clear" w:color="auto" w:fill="D9E2F3" w:themeFill="accent5" w:themeFillTint="33"/>
            <w:vAlign w:val="center"/>
          </w:tcPr>
          <w:p w14:paraId="5F9CDB0B" w14:textId="77777777" w:rsidR="006162F6" w:rsidRPr="00FC723F" w:rsidRDefault="006162F6" w:rsidP="004F7F23">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1F8C1E6C"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FC723F">
              <w:rPr>
                <w:rFonts w:cs="Arial"/>
                <w:color w:val="000000"/>
                <w:szCs w:val="14"/>
              </w:rPr>
              <w:t>--</w:t>
            </w:r>
          </w:p>
        </w:tc>
        <w:tc>
          <w:tcPr>
            <w:tcW w:w="1133" w:type="dxa"/>
            <w:tcBorders>
              <w:top w:val="nil"/>
              <w:bottom w:val="nil"/>
            </w:tcBorders>
            <w:shd w:val="clear" w:color="auto" w:fill="D9E2F3" w:themeFill="accent5" w:themeFillTint="33"/>
            <w:vAlign w:val="center"/>
          </w:tcPr>
          <w:p w14:paraId="5D77DE83"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bCs/>
                <w:szCs w:val="14"/>
              </w:rPr>
            </w:pPr>
            <w:r w:rsidRPr="00FC723F">
              <w:rPr>
                <w:rFonts w:cs="Arial"/>
                <w:color w:val="000000"/>
                <w:szCs w:val="14"/>
              </w:rPr>
              <w:t>4.986</w:t>
            </w:r>
          </w:p>
        </w:tc>
      </w:tr>
      <w:tr w:rsidR="006162F6" w:rsidRPr="00FC723F" w14:paraId="6F34829F" w14:textId="77777777" w:rsidTr="0097302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4FE3DFF4" w14:textId="77777777" w:rsidR="006162F6" w:rsidRPr="00FC723F" w:rsidRDefault="006162F6" w:rsidP="004F7F23">
            <w:pPr>
              <w:pStyle w:val="08-Tabelageral"/>
              <w:keepLines w:val="0"/>
              <w:jc w:val="left"/>
              <w:rPr>
                <w:rFonts w:cs="Arial"/>
                <w:b w:val="0"/>
                <w:szCs w:val="14"/>
              </w:rPr>
            </w:pPr>
            <w:r w:rsidRPr="00FC723F">
              <w:rPr>
                <w:rFonts w:cs="Arial"/>
                <w:b w:val="0"/>
                <w:szCs w:val="14"/>
              </w:rPr>
              <w:t>Comissões a receber</w:t>
            </w:r>
          </w:p>
        </w:tc>
        <w:tc>
          <w:tcPr>
            <w:tcW w:w="992" w:type="dxa"/>
            <w:tcBorders>
              <w:top w:val="nil"/>
              <w:bottom w:val="nil"/>
            </w:tcBorders>
            <w:shd w:val="clear" w:color="auto" w:fill="FFFFFF" w:themeFill="background1"/>
            <w:vAlign w:val="center"/>
          </w:tcPr>
          <w:p w14:paraId="74138228" w14:textId="77777777" w:rsidR="006162F6" w:rsidRPr="00FC723F" w:rsidRDefault="006162F6" w:rsidP="004F7F23">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[18]</w:t>
            </w:r>
          </w:p>
        </w:tc>
        <w:tc>
          <w:tcPr>
            <w:tcW w:w="1418" w:type="dxa"/>
            <w:tcBorders>
              <w:top w:val="nil"/>
              <w:bottom w:val="nil"/>
            </w:tcBorders>
            <w:shd w:val="clear" w:color="auto" w:fill="FFFFFF" w:themeFill="background1"/>
            <w:vAlign w:val="center"/>
          </w:tcPr>
          <w:p w14:paraId="2B7535AA"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FC723F">
              <w:rPr>
                <w:rFonts w:cs="Arial"/>
                <w:color w:val="000000"/>
                <w:szCs w:val="14"/>
              </w:rPr>
              <w:t>1.485.214</w:t>
            </w:r>
          </w:p>
        </w:tc>
        <w:tc>
          <w:tcPr>
            <w:tcW w:w="1134" w:type="dxa"/>
            <w:tcBorders>
              <w:top w:val="nil"/>
              <w:bottom w:val="nil"/>
            </w:tcBorders>
            <w:shd w:val="clear" w:color="auto" w:fill="FFFFFF" w:themeFill="background1"/>
            <w:vAlign w:val="center"/>
          </w:tcPr>
          <w:p w14:paraId="4A987B6C"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FC723F">
              <w:rPr>
                <w:rFonts w:cs="Arial"/>
                <w:color w:val="000000"/>
                <w:szCs w:val="14"/>
              </w:rPr>
              <w:t>--</w:t>
            </w:r>
          </w:p>
        </w:tc>
        <w:tc>
          <w:tcPr>
            <w:tcW w:w="312" w:type="dxa"/>
            <w:tcBorders>
              <w:top w:val="nil"/>
              <w:bottom w:val="nil"/>
            </w:tcBorders>
            <w:shd w:val="clear" w:color="auto" w:fill="FFFFFF" w:themeFill="background1"/>
            <w:vAlign w:val="center"/>
          </w:tcPr>
          <w:p w14:paraId="56C3AEB5" w14:textId="77777777" w:rsidR="006162F6" w:rsidRPr="00FC723F" w:rsidRDefault="006162F6" w:rsidP="004F7F23">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2C1232BE"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color w:val="000000"/>
                <w:szCs w:val="14"/>
              </w:rPr>
              <w:t>1.173.988</w:t>
            </w:r>
          </w:p>
        </w:tc>
        <w:tc>
          <w:tcPr>
            <w:tcW w:w="1133" w:type="dxa"/>
            <w:tcBorders>
              <w:top w:val="nil"/>
              <w:bottom w:val="nil"/>
            </w:tcBorders>
            <w:shd w:val="clear" w:color="auto" w:fill="FFFFFF" w:themeFill="background1"/>
            <w:vAlign w:val="center"/>
          </w:tcPr>
          <w:p w14:paraId="51316675"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color w:val="000000"/>
                <w:szCs w:val="14"/>
              </w:rPr>
              <w:t>643.090</w:t>
            </w:r>
          </w:p>
        </w:tc>
      </w:tr>
      <w:tr w:rsidR="006162F6" w:rsidRPr="00FC723F" w14:paraId="76A060FF" w14:textId="77777777" w:rsidTr="0097302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4C841216" w14:textId="77777777" w:rsidR="006162F6" w:rsidRPr="00FC723F" w:rsidRDefault="006162F6" w:rsidP="00973028">
            <w:pPr>
              <w:pStyle w:val="08-Tabelageral"/>
              <w:keepLines w:val="0"/>
              <w:jc w:val="left"/>
              <w:rPr>
                <w:rFonts w:cs="Arial"/>
                <w:b w:val="0"/>
                <w:szCs w:val="14"/>
              </w:rPr>
            </w:pPr>
          </w:p>
        </w:tc>
        <w:tc>
          <w:tcPr>
            <w:tcW w:w="992" w:type="dxa"/>
            <w:tcBorders>
              <w:top w:val="nil"/>
              <w:bottom w:val="nil"/>
            </w:tcBorders>
            <w:shd w:val="clear" w:color="auto" w:fill="D9E2F3" w:themeFill="accent5" w:themeFillTint="33"/>
            <w:vAlign w:val="center"/>
          </w:tcPr>
          <w:p w14:paraId="01B6A772" w14:textId="77777777" w:rsidR="006162F6" w:rsidRPr="00FC723F" w:rsidRDefault="006162F6" w:rsidP="00973028">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57425E89" w14:textId="77777777" w:rsidR="006162F6" w:rsidRPr="00FC723F" w:rsidRDefault="006162F6"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2831885D" w14:textId="77777777" w:rsidR="006162F6" w:rsidRPr="00FC723F" w:rsidRDefault="006162F6"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12" w:type="dxa"/>
            <w:tcBorders>
              <w:top w:val="nil"/>
              <w:bottom w:val="nil"/>
            </w:tcBorders>
            <w:shd w:val="clear" w:color="auto" w:fill="D9E2F3" w:themeFill="accent5" w:themeFillTint="33"/>
            <w:vAlign w:val="center"/>
          </w:tcPr>
          <w:p w14:paraId="0F49130F" w14:textId="77777777" w:rsidR="006162F6" w:rsidRPr="00FC723F" w:rsidRDefault="006162F6" w:rsidP="00973028">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016CCD91" w14:textId="77777777" w:rsidR="006162F6" w:rsidRPr="00FC723F" w:rsidRDefault="006162F6"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33" w:type="dxa"/>
            <w:tcBorders>
              <w:top w:val="nil"/>
              <w:bottom w:val="nil"/>
            </w:tcBorders>
            <w:shd w:val="clear" w:color="auto" w:fill="D9E2F3" w:themeFill="accent5" w:themeFillTint="33"/>
            <w:vAlign w:val="center"/>
          </w:tcPr>
          <w:p w14:paraId="4616E01C" w14:textId="77777777" w:rsidR="006162F6" w:rsidRPr="00FC723F" w:rsidRDefault="006162F6" w:rsidP="00973028">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6162F6" w:rsidRPr="00FC723F" w14:paraId="0E4B4F97" w14:textId="77777777" w:rsidTr="0097302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01B5FF3E" w14:textId="77777777" w:rsidR="006162F6" w:rsidRPr="00FC723F" w:rsidRDefault="006162F6" w:rsidP="00973028">
            <w:pPr>
              <w:pStyle w:val="08-Tabelageral"/>
              <w:keepLines w:val="0"/>
              <w:jc w:val="left"/>
              <w:rPr>
                <w:rFonts w:cs="Arial"/>
                <w:szCs w:val="14"/>
              </w:rPr>
            </w:pPr>
            <w:r w:rsidRPr="00FC723F">
              <w:rPr>
                <w:rFonts w:cs="Arial"/>
                <w:szCs w:val="14"/>
              </w:rPr>
              <w:t>PASSIVOS</w:t>
            </w:r>
          </w:p>
        </w:tc>
        <w:tc>
          <w:tcPr>
            <w:tcW w:w="992" w:type="dxa"/>
            <w:tcBorders>
              <w:top w:val="nil"/>
              <w:bottom w:val="nil"/>
            </w:tcBorders>
            <w:shd w:val="clear" w:color="auto" w:fill="FFFFFF" w:themeFill="background1"/>
            <w:vAlign w:val="center"/>
          </w:tcPr>
          <w:p w14:paraId="3E0D9084" w14:textId="77777777" w:rsidR="006162F6" w:rsidRPr="00FC723F" w:rsidRDefault="006162F6" w:rsidP="00973028">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296DEB21" w14:textId="77777777" w:rsidR="006162F6" w:rsidRPr="00FC723F" w:rsidRDefault="006162F6"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FFFFFF" w:themeFill="background1"/>
            <w:vAlign w:val="center"/>
          </w:tcPr>
          <w:p w14:paraId="78E20CEE" w14:textId="77777777" w:rsidR="006162F6" w:rsidRPr="00FC723F" w:rsidRDefault="006162F6"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FFFFFF" w:themeFill="background1"/>
            <w:vAlign w:val="center"/>
          </w:tcPr>
          <w:p w14:paraId="1316EC4B" w14:textId="77777777" w:rsidR="006162F6" w:rsidRPr="00FC723F" w:rsidRDefault="006162F6" w:rsidP="00973028">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7173A706" w14:textId="77777777" w:rsidR="006162F6" w:rsidRPr="00FC723F" w:rsidRDefault="006162F6"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p>
        </w:tc>
        <w:tc>
          <w:tcPr>
            <w:tcW w:w="1133" w:type="dxa"/>
            <w:tcBorders>
              <w:top w:val="nil"/>
              <w:bottom w:val="nil"/>
            </w:tcBorders>
            <w:shd w:val="clear" w:color="auto" w:fill="FFFFFF" w:themeFill="background1"/>
            <w:vAlign w:val="center"/>
          </w:tcPr>
          <w:p w14:paraId="7CDB90B4" w14:textId="77777777" w:rsidR="006162F6" w:rsidRPr="00FC723F" w:rsidRDefault="006162F6" w:rsidP="00973028">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6162F6" w:rsidRPr="00FC723F" w14:paraId="4B65FABB" w14:textId="77777777" w:rsidTr="00ED2E9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7A39139E" w14:textId="77777777" w:rsidR="006162F6" w:rsidRPr="00FC723F" w:rsidRDefault="006162F6" w:rsidP="004F7F23">
            <w:pPr>
              <w:pStyle w:val="08-Tabelageral"/>
              <w:keepLines w:val="0"/>
              <w:jc w:val="left"/>
              <w:rPr>
                <w:rFonts w:cs="Arial"/>
                <w:b w:val="0"/>
                <w:szCs w:val="14"/>
              </w:rPr>
            </w:pPr>
            <w:r w:rsidRPr="00FC723F">
              <w:rPr>
                <w:rFonts w:cs="Arial"/>
                <w:b w:val="0"/>
                <w:szCs w:val="14"/>
              </w:rPr>
              <w:t>Obrigações Societárias e Estatutárias</w:t>
            </w:r>
          </w:p>
        </w:tc>
        <w:tc>
          <w:tcPr>
            <w:tcW w:w="992" w:type="dxa"/>
            <w:tcBorders>
              <w:top w:val="nil"/>
              <w:bottom w:val="nil"/>
            </w:tcBorders>
            <w:shd w:val="clear" w:color="auto" w:fill="D9E2F3" w:themeFill="accent5" w:themeFillTint="33"/>
            <w:vAlign w:val="center"/>
          </w:tcPr>
          <w:p w14:paraId="7AB28457" w14:textId="77777777" w:rsidR="006162F6" w:rsidRPr="00FC723F" w:rsidRDefault="006162F6" w:rsidP="004F7F23">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[21]</w:t>
            </w:r>
          </w:p>
        </w:tc>
        <w:tc>
          <w:tcPr>
            <w:tcW w:w="1418" w:type="dxa"/>
            <w:tcBorders>
              <w:top w:val="nil"/>
              <w:bottom w:val="nil"/>
            </w:tcBorders>
            <w:shd w:val="clear" w:color="auto" w:fill="D9E2F3" w:themeFill="accent5" w:themeFillTint="33"/>
            <w:vAlign w:val="center"/>
          </w:tcPr>
          <w:p w14:paraId="2D8BE5D5"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1.040.491</w:t>
            </w:r>
          </w:p>
        </w:tc>
        <w:tc>
          <w:tcPr>
            <w:tcW w:w="1134" w:type="dxa"/>
            <w:tcBorders>
              <w:top w:val="nil"/>
              <w:bottom w:val="nil"/>
            </w:tcBorders>
            <w:shd w:val="clear" w:color="auto" w:fill="D9E2F3" w:themeFill="accent5" w:themeFillTint="33"/>
          </w:tcPr>
          <w:p w14:paraId="6AFCE954"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w:t>
            </w:r>
          </w:p>
        </w:tc>
        <w:tc>
          <w:tcPr>
            <w:tcW w:w="312" w:type="dxa"/>
            <w:tcBorders>
              <w:top w:val="nil"/>
              <w:bottom w:val="nil"/>
            </w:tcBorders>
            <w:shd w:val="clear" w:color="auto" w:fill="D9E2F3" w:themeFill="accent5" w:themeFillTint="33"/>
            <w:vAlign w:val="center"/>
          </w:tcPr>
          <w:p w14:paraId="03902A43" w14:textId="77777777" w:rsidR="006162F6" w:rsidRPr="00FC723F" w:rsidRDefault="006162F6" w:rsidP="004F7F23">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4CB211CC"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color w:val="000000"/>
                <w:szCs w:val="14"/>
              </w:rPr>
              <w:t>948.493</w:t>
            </w:r>
          </w:p>
        </w:tc>
        <w:tc>
          <w:tcPr>
            <w:tcW w:w="1133" w:type="dxa"/>
            <w:tcBorders>
              <w:top w:val="nil"/>
              <w:bottom w:val="nil"/>
            </w:tcBorders>
            <w:shd w:val="clear" w:color="auto" w:fill="D9E2F3" w:themeFill="accent5" w:themeFillTint="33"/>
            <w:vAlign w:val="center"/>
          </w:tcPr>
          <w:p w14:paraId="6661A78F"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color w:val="000000"/>
                <w:szCs w:val="14"/>
              </w:rPr>
              <w:t>--</w:t>
            </w:r>
          </w:p>
        </w:tc>
      </w:tr>
      <w:tr w:rsidR="006162F6" w:rsidRPr="00FC723F" w14:paraId="52B40C2F" w14:textId="77777777" w:rsidTr="00ED2E9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2250B359" w14:textId="77777777" w:rsidR="006162F6" w:rsidRPr="00FC723F" w:rsidRDefault="006162F6" w:rsidP="004F7F23">
            <w:pPr>
              <w:pStyle w:val="08-Tabelageral"/>
              <w:keepLines w:val="0"/>
              <w:jc w:val="left"/>
              <w:rPr>
                <w:rFonts w:cs="Arial"/>
                <w:b w:val="0"/>
                <w:szCs w:val="14"/>
              </w:rPr>
            </w:pPr>
            <w:r w:rsidRPr="00FC723F">
              <w:rPr>
                <w:rFonts w:cs="Arial"/>
                <w:b w:val="0"/>
                <w:szCs w:val="14"/>
              </w:rPr>
              <w:t>Passivos por impostos correntes</w:t>
            </w:r>
          </w:p>
        </w:tc>
        <w:tc>
          <w:tcPr>
            <w:tcW w:w="992" w:type="dxa"/>
            <w:tcBorders>
              <w:top w:val="nil"/>
              <w:bottom w:val="nil"/>
            </w:tcBorders>
            <w:shd w:val="clear" w:color="auto" w:fill="FFFFFF" w:themeFill="background1"/>
            <w:vAlign w:val="center"/>
          </w:tcPr>
          <w:p w14:paraId="0CFD27E4" w14:textId="77777777" w:rsidR="006162F6" w:rsidRPr="00FC723F" w:rsidRDefault="006162F6" w:rsidP="004F7F23">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[12]</w:t>
            </w:r>
          </w:p>
        </w:tc>
        <w:tc>
          <w:tcPr>
            <w:tcW w:w="1418" w:type="dxa"/>
            <w:tcBorders>
              <w:top w:val="nil"/>
              <w:bottom w:val="nil"/>
            </w:tcBorders>
            <w:shd w:val="clear" w:color="auto" w:fill="FFFFFF" w:themeFill="background1"/>
            <w:vAlign w:val="center"/>
          </w:tcPr>
          <w:p w14:paraId="66EFFF09"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576.879</w:t>
            </w:r>
          </w:p>
        </w:tc>
        <w:tc>
          <w:tcPr>
            <w:tcW w:w="1134" w:type="dxa"/>
            <w:tcBorders>
              <w:top w:val="nil"/>
              <w:bottom w:val="nil"/>
            </w:tcBorders>
            <w:shd w:val="clear" w:color="auto" w:fill="FFFFFF" w:themeFill="background1"/>
          </w:tcPr>
          <w:p w14:paraId="2017F8BA"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w:t>
            </w:r>
          </w:p>
        </w:tc>
        <w:tc>
          <w:tcPr>
            <w:tcW w:w="312" w:type="dxa"/>
            <w:tcBorders>
              <w:top w:val="nil"/>
              <w:bottom w:val="nil"/>
            </w:tcBorders>
            <w:shd w:val="clear" w:color="auto" w:fill="FFFFFF" w:themeFill="background1"/>
            <w:vAlign w:val="center"/>
          </w:tcPr>
          <w:p w14:paraId="52ADC618" w14:textId="77777777" w:rsidR="006162F6" w:rsidRPr="00FC723F" w:rsidRDefault="006162F6" w:rsidP="004F7F23">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6F956E58"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color w:val="000000"/>
                <w:szCs w:val="14"/>
              </w:rPr>
              <w:t>682.950</w:t>
            </w:r>
          </w:p>
        </w:tc>
        <w:tc>
          <w:tcPr>
            <w:tcW w:w="1133" w:type="dxa"/>
            <w:tcBorders>
              <w:top w:val="nil"/>
              <w:bottom w:val="nil"/>
            </w:tcBorders>
            <w:shd w:val="clear" w:color="auto" w:fill="FFFFFF" w:themeFill="background1"/>
            <w:vAlign w:val="center"/>
          </w:tcPr>
          <w:p w14:paraId="52B707D3"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color w:val="000000"/>
                <w:szCs w:val="14"/>
              </w:rPr>
              <w:t>--</w:t>
            </w:r>
          </w:p>
        </w:tc>
      </w:tr>
      <w:tr w:rsidR="006162F6" w:rsidRPr="00FC723F" w14:paraId="57196737" w14:textId="77777777" w:rsidTr="00973028">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60443B71" w14:textId="77777777" w:rsidR="006162F6" w:rsidRPr="00FC723F" w:rsidRDefault="006162F6" w:rsidP="004F7F23">
            <w:pPr>
              <w:pStyle w:val="08-Tabelageral"/>
              <w:keepLines w:val="0"/>
              <w:jc w:val="left"/>
              <w:rPr>
                <w:rFonts w:cs="Arial"/>
                <w:b w:val="0"/>
                <w:szCs w:val="14"/>
              </w:rPr>
            </w:pPr>
            <w:r w:rsidRPr="00FC723F">
              <w:rPr>
                <w:rFonts w:cs="Arial"/>
                <w:b w:val="0"/>
                <w:szCs w:val="14"/>
              </w:rPr>
              <w:t>Comissões a apropriar</w:t>
            </w:r>
          </w:p>
        </w:tc>
        <w:tc>
          <w:tcPr>
            <w:tcW w:w="992" w:type="dxa"/>
            <w:tcBorders>
              <w:top w:val="nil"/>
              <w:bottom w:val="nil"/>
            </w:tcBorders>
            <w:shd w:val="clear" w:color="auto" w:fill="D9E2F3" w:themeFill="accent5" w:themeFillTint="33"/>
            <w:vAlign w:val="center"/>
          </w:tcPr>
          <w:p w14:paraId="34A94C1F" w14:textId="77777777" w:rsidR="006162F6" w:rsidRPr="00FC723F" w:rsidRDefault="006162F6" w:rsidP="004F7F23">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[23]</w:t>
            </w:r>
          </w:p>
        </w:tc>
        <w:tc>
          <w:tcPr>
            <w:tcW w:w="1418" w:type="dxa"/>
            <w:tcBorders>
              <w:top w:val="nil"/>
              <w:bottom w:val="nil"/>
            </w:tcBorders>
            <w:shd w:val="clear" w:color="auto" w:fill="D9E2F3" w:themeFill="accent5" w:themeFillTint="33"/>
            <w:vAlign w:val="center"/>
          </w:tcPr>
          <w:p w14:paraId="5DDA1495"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1.076.389</w:t>
            </w:r>
          </w:p>
        </w:tc>
        <w:tc>
          <w:tcPr>
            <w:tcW w:w="1134" w:type="dxa"/>
            <w:tcBorders>
              <w:top w:val="nil"/>
              <w:bottom w:val="nil"/>
            </w:tcBorders>
            <w:shd w:val="clear" w:color="auto" w:fill="D9E2F3" w:themeFill="accent5" w:themeFillTint="33"/>
            <w:vAlign w:val="center"/>
          </w:tcPr>
          <w:p w14:paraId="1254715F"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FC723F">
              <w:rPr>
                <w:rFonts w:cs="Arial"/>
                <w:color w:val="000000"/>
                <w:szCs w:val="14"/>
              </w:rPr>
              <w:t>1.631.070</w:t>
            </w:r>
          </w:p>
        </w:tc>
        <w:tc>
          <w:tcPr>
            <w:tcW w:w="312" w:type="dxa"/>
            <w:tcBorders>
              <w:top w:val="nil"/>
              <w:bottom w:val="nil"/>
            </w:tcBorders>
            <w:shd w:val="clear" w:color="auto" w:fill="D9E2F3" w:themeFill="accent5" w:themeFillTint="33"/>
            <w:vAlign w:val="center"/>
          </w:tcPr>
          <w:p w14:paraId="4C8E09CD" w14:textId="77777777" w:rsidR="006162F6" w:rsidRPr="00FC723F" w:rsidRDefault="006162F6" w:rsidP="004F7F23">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001AD179"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FC723F">
              <w:rPr>
                <w:rFonts w:cs="Arial"/>
                <w:color w:val="000000"/>
                <w:szCs w:val="14"/>
              </w:rPr>
              <w:t>1.127.358</w:t>
            </w:r>
          </w:p>
        </w:tc>
        <w:tc>
          <w:tcPr>
            <w:tcW w:w="1133" w:type="dxa"/>
            <w:tcBorders>
              <w:top w:val="nil"/>
              <w:bottom w:val="nil"/>
            </w:tcBorders>
            <w:shd w:val="clear" w:color="auto" w:fill="D9E2F3" w:themeFill="accent5" w:themeFillTint="33"/>
            <w:vAlign w:val="center"/>
          </w:tcPr>
          <w:p w14:paraId="1FE2B3D3" w14:textId="77777777" w:rsidR="006162F6" w:rsidRPr="00FC723F" w:rsidRDefault="006162F6" w:rsidP="004F7F23">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FC723F">
              <w:rPr>
                <w:rFonts w:cs="Arial"/>
                <w:color w:val="000000"/>
                <w:szCs w:val="14"/>
              </w:rPr>
              <w:t>1.417.250</w:t>
            </w:r>
          </w:p>
        </w:tc>
      </w:tr>
      <w:tr w:rsidR="006162F6" w:rsidRPr="00FC723F" w14:paraId="46EF6D9C" w14:textId="77777777" w:rsidTr="00973028">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8EAADB" w:themeColor="accent5" w:themeTint="99"/>
            </w:tcBorders>
            <w:shd w:val="clear" w:color="auto" w:fill="FFFFFF" w:themeFill="background1"/>
          </w:tcPr>
          <w:p w14:paraId="04998EBD" w14:textId="77777777" w:rsidR="006162F6" w:rsidRPr="00FC723F" w:rsidRDefault="006162F6" w:rsidP="004F7F23">
            <w:pPr>
              <w:pStyle w:val="08-Tabelageral"/>
              <w:keepLines w:val="0"/>
              <w:jc w:val="left"/>
              <w:rPr>
                <w:rFonts w:cs="Arial"/>
                <w:b w:val="0"/>
                <w:szCs w:val="14"/>
              </w:rPr>
            </w:pPr>
            <w:r w:rsidRPr="00FC723F">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vAlign w:val="center"/>
          </w:tcPr>
          <w:p w14:paraId="12058F67" w14:textId="77777777" w:rsidR="006162F6" w:rsidRPr="00FC723F" w:rsidRDefault="006162F6" w:rsidP="004F7F23">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lang w:val="en-US"/>
              </w:rPr>
            </w:pPr>
            <w:r w:rsidRPr="00FC723F">
              <w:rPr>
                <w:rFonts w:cs="Arial"/>
                <w:szCs w:val="14"/>
                <w:lang w:val="en-US"/>
              </w:rPr>
              <w:t>[24]</w:t>
            </w:r>
          </w:p>
        </w:tc>
        <w:tc>
          <w:tcPr>
            <w:tcW w:w="1418" w:type="dxa"/>
            <w:tcBorders>
              <w:top w:val="nil"/>
              <w:bottom w:val="single" w:sz="2" w:space="0" w:color="8EAADB" w:themeColor="accent5" w:themeTint="99"/>
            </w:tcBorders>
            <w:shd w:val="clear" w:color="auto" w:fill="FFFFFF" w:themeFill="background1"/>
            <w:vAlign w:val="center"/>
          </w:tcPr>
          <w:p w14:paraId="7A5B125E"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103.534</w:t>
            </w:r>
          </w:p>
        </w:tc>
        <w:tc>
          <w:tcPr>
            <w:tcW w:w="1134" w:type="dxa"/>
            <w:tcBorders>
              <w:top w:val="nil"/>
              <w:bottom w:val="single" w:sz="2" w:space="0" w:color="8EAADB" w:themeColor="accent5" w:themeTint="99"/>
            </w:tcBorders>
            <w:shd w:val="clear" w:color="auto" w:fill="FFFFFF" w:themeFill="background1"/>
            <w:vAlign w:val="center"/>
          </w:tcPr>
          <w:p w14:paraId="12DCA9F2"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FC723F">
              <w:rPr>
                <w:rFonts w:cs="Arial"/>
                <w:color w:val="000000"/>
                <w:szCs w:val="14"/>
              </w:rPr>
              <w:t>--</w:t>
            </w:r>
          </w:p>
        </w:tc>
        <w:tc>
          <w:tcPr>
            <w:tcW w:w="312" w:type="dxa"/>
            <w:tcBorders>
              <w:top w:val="nil"/>
              <w:bottom w:val="single" w:sz="2" w:space="0" w:color="8EAADB" w:themeColor="accent5" w:themeTint="99"/>
            </w:tcBorders>
            <w:shd w:val="clear" w:color="auto" w:fill="FFFFFF" w:themeFill="background1"/>
            <w:vAlign w:val="center"/>
          </w:tcPr>
          <w:p w14:paraId="36705DE4" w14:textId="77777777" w:rsidR="006162F6" w:rsidRPr="00FC723F" w:rsidRDefault="006162F6" w:rsidP="004F7F23">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0FCEB76B"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rPr>
            </w:pPr>
            <w:r w:rsidRPr="00FC723F">
              <w:rPr>
                <w:rFonts w:cs="Arial"/>
                <w:color w:val="000000"/>
                <w:szCs w:val="14"/>
              </w:rPr>
              <w:t>88.091</w:t>
            </w:r>
          </w:p>
        </w:tc>
        <w:tc>
          <w:tcPr>
            <w:tcW w:w="1133" w:type="dxa"/>
            <w:tcBorders>
              <w:top w:val="nil"/>
              <w:bottom w:val="single" w:sz="2" w:space="0" w:color="8EAADB" w:themeColor="accent5" w:themeTint="99"/>
            </w:tcBorders>
            <w:shd w:val="clear" w:color="auto" w:fill="FFFFFF" w:themeFill="background1"/>
            <w:vAlign w:val="center"/>
          </w:tcPr>
          <w:p w14:paraId="085F3135" w14:textId="77777777" w:rsidR="006162F6" w:rsidRPr="00FC723F" w:rsidRDefault="006162F6" w:rsidP="004F7F23">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color w:val="000000"/>
                <w:szCs w:val="14"/>
              </w:rPr>
              <w:t>--</w:t>
            </w:r>
          </w:p>
        </w:tc>
      </w:tr>
    </w:tbl>
    <w:p w14:paraId="1F3027B7" w14:textId="77777777" w:rsidR="006162F6" w:rsidRPr="00FC723F" w:rsidRDefault="006162F6" w:rsidP="00540A63">
      <w:pPr>
        <w:pStyle w:val="05-Textonormal"/>
        <w:rPr>
          <w:rFonts w:cs="Arial"/>
          <w:b/>
          <w:color w:val="1F4E79" w:themeColor="accent1" w:themeShade="80"/>
        </w:rPr>
      </w:pPr>
    </w:p>
    <w:p w14:paraId="1570511A" w14:textId="77777777" w:rsidR="006162F6" w:rsidRPr="00FC723F" w:rsidRDefault="006162F6" w:rsidP="00540A63">
      <w:pPr>
        <w:pStyle w:val="05-Textonormal"/>
        <w:rPr>
          <w:rFonts w:cs="Arial"/>
          <w:b/>
          <w:color w:val="1F4E79" w:themeColor="accent1" w:themeShade="80"/>
        </w:rPr>
      </w:pPr>
      <w:r w:rsidRPr="00FC723F">
        <w:rPr>
          <w:rFonts w:cs="Arial"/>
          <w:b/>
          <w:color w:val="1F4E79" w:themeColor="accent1" w:themeShade="80"/>
        </w:rPr>
        <w:t>b) Governança de riscos aplicada às sociedades investidas</w:t>
      </w:r>
    </w:p>
    <w:p w14:paraId="10E42013" w14:textId="77777777" w:rsidR="006162F6" w:rsidRPr="00FC723F" w:rsidRDefault="006162F6" w:rsidP="001C0E99">
      <w:pPr>
        <w:pStyle w:val="05-Textonormal"/>
        <w:rPr>
          <w:rFonts w:cs="Arial"/>
        </w:rPr>
      </w:pPr>
      <w:r w:rsidRPr="00FC723F">
        <w:rPr>
          <w:rFonts w:cs="Arial"/>
        </w:rPr>
        <w:t xml:space="preserve">As sociedades investidas da BB Seguridade possuem estruturas próprias de gerenciamento de riscos compatíveis com a natureza e complexidade de seus negócios, sendo que as reguladas pela Superintendência de Seguros Privados (Susep) atendem aos requisitos definidos pelo regulador, estabelecidos na Circular Susep n°517/2015 e alterações posteriores. A partir dos resultados dos trabalhos executados pelas investidas, a BB Seguridade monitora e avalia, continuamente, os níveis de exposição a riscos atuando, via governança, para garantir a adoção das melhores práticas de gestão de riscos em suas investidas. </w:t>
      </w:r>
    </w:p>
    <w:p w14:paraId="1AAF3346" w14:textId="77777777" w:rsidR="006162F6" w:rsidRPr="00FC723F" w:rsidRDefault="006162F6" w:rsidP="00540A63">
      <w:pPr>
        <w:pStyle w:val="05-Textonormal"/>
        <w:rPr>
          <w:rFonts w:cs="Arial"/>
          <w:b/>
          <w:color w:val="1F4E79" w:themeColor="accent1" w:themeShade="80"/>
        </w:rPr>
      </w:pPr>
      <w:r w:rsidRPr="00FC723F">
        <w:rPr>
          <w:rFonts w:cs="Arial"/>
          <w:b/>
          <w:color w:val="1F4E79" w:themeColor="accent1" w:themeShade="80"/>
        </w:rPr>
        <w:t>b.1) Liquidez, solvência e gestão do capital</w:t>
      </w:r>
    </w:p>
    <w:p w14:paraId="4E4ECB03" w14:textId="77777777" w:rsidR="006162F6" w:rsidRPr="00FC723F" w:rsidRDefault="006162F6" w:rsidP="001C0E99">
      <w:pPr>
        <w:pStyle w:val="05-Textonormal"/>
        <w:rPr>
          <w:rFonts w:cs="Arial"/>
        </w:rPr>
      </w:pPr>
      <w:bookmarkStart w:id="35" w:name="_Hlk46330189"/>
      <w:r w:rsidRPr="00FC723F">
        <w:rPr>
          <w:rFonts w:cs="Arial"/>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321/2015 e alterações posteriores.</w:t>
      </w:r>
    </w:p>
    <w:p w14:paraId="3FCF0FFA" w14:textId="77777777" w:rsidR="006162F6" w:rsidRPr="00FC723F" w:rsidRDefault="006162F6" w:rsidP="001C0E99">
      <w:pPr>
        <w:pStyle w:val="05-Textonormal"/>
        <w:rPr>
          <w:rFonts w:cs="Arial"/>
        </w:rPr>
      </w:pPr>
      <w:r w:rsidRPr="00FC723F">
        <w:rPr>
          <w:rFonts w:cs="Arial"/>
        </w:rPr>
        <w:t>O CMR é composto por parcelas referentes aos riscos de subscrição, crédito, operacional e mercado e a suficiência de capital é medida utilizando-se o Patrimônio Líquido Ajustado (PLA) da Companhia, que deve ser igual ou superior ao CMR calculado.</w:t>
      </w:r>
    </w:p>
    <w:p w14:paraId="05A4B427" w14:textId="77777777" w:rsidR="006162F6" w:rsidRPr="00FC723F" w:rsidRDefault="006162F6" w:rsidP="001C0E99">
      <w:pPr>
        <w:pStyle w:val="05-Textonormal"/>
        <w:rPr>
          <w:rFonts w:cs="Arial"/>
        </w:rPr>
      </w:pPr>
      <w:r w:rsidRPr="00FC723F">
        <w:rPr>
          <w:rFonts w:cs="Arial"/>
        </w:rPr>
        <w:t>A Resolução CNSP n° 321/2015 e alterações posteriores estabelece, também, modelos para cálculo de provisões técnicas além de exigir ativos líquidos adicionais para manutenção da liquidez da Companhia.</w:t>
      </w:r>
    </w:p>
    <w:p w14:paraId="1A9FF6D7" w14:textId="77777777" w:rsidR="006162F6" w:rsidRPr="00FC723F" w:rsidRDefault="006162F6" w:rsidP="001C0E99">
      <w:pPr>
        <w:pStyle w:val="05-Textonormal"/>
        <w:rPr>
          <w:rFonts w:cs="Arial"/>
        </w:rPr>
      </w:pPr>
      <w:r w:rsidRPr="00FC723F">
        <w:rPr>
          <w:rFonts w:cs="Arial"/>
        </w:rPr>
        <w:t xml:space="preserve">Para a </w:t>
      </w:r>
      <w:proofErr w:type="spellStart"/>
      <w:r w:rsidRPr="00FC723F">
        <w:rPr>
          <w:rFonts w:cs="Arial"/>
        </w:rPr>
        <w:t>Brasildental</w:t>
      </w:r>
      <w:proofErr w:type="spellEnd"/>
      <w:r w:rsidRPr="00FC723F">
        <w:rPr>
          <w:rFonts w:cs="Arial"/>
        </w:rPr>
        <w:t>, a Agência Nacional de Saúde Suplementar (ANS) estabelece regras para constituição de provisões técnicas e critérios de manutenção de PLA e Margem de Solvência (MS) de acordo com a Resolução Normativa 451/2020.</w:t>
      </w:r>
    </w:p>
    <w:p w14:paraId="05CD5234" w14:textId="77777777" w:rsidR="006162F6" w:rsidRPr="00FC723F" w:rsidRDefault="006162F6" w:rsidP="009B6428">
      <w:pPr>
        <w:pStyle w:val="05-Textonormal"/>
        <w:rPr>
          <w:rFonts w:cs="Arial"/>
        </w:rPr>
      </w:pPr>
      <w:r w:rsidRPr="00FC723F">
        <w:rPr>
          <w:rFonts w:cs="Arial"/>
        </w:rPr>
        <w:t>Em 30 de junho de 2021, todas as sociedades investidas nas quais a BB Seguridade detém participações e que estão sujeitas a exigência de capital regulatório apresentavam suficiência de liquidez, de capital e solvência, em conformidade com a legislação vigente aplicável</w:t>
      </w:r>
      <w:bookmarkEnd w:id="35"/>
      <w:r w:rsidRPr="00FC723F">
        <w:rPr>
          <w:rFonts w:cs="Arial"/>
        </w:rPr>
        <w:t>.</w:t>
      </w:r>
    </w:p>
    <w:p w14:paraId="30D73BEE" w14:textId="77777777" w:rsidR="006162F6" w:rsidRPr="00FC723F" w:rsidRDefault="006162F6" w:rsidP="00906CCA">
      <w:pPr>
        <w:pStyle w:val="05-Textonormal"/>
        <w:spacing w:before="0" w:after="0"/>
        <w:rPr>
          <w:rFonts w:cs="Arial"/>
        </w:rPr>
      </w:pPr>
      <w:bookmarkStart w:id="36" w:name="_Hlk60747359"/>
      <w:r w:rsidRPr="00FC723F">
        <w:rPr>
          <w:rFonts w:cs="Arial"/>
        </w:rPr>
        <w:t xml:space="preserve">Para a </w:t>
      </w:r>
      <w:proofErr w:type="spellStart"/>
      <w:r w:rsidRPr="00FC723F">
        <w:rPr>
          <w:rFonts w:cs="Arial"/>
        </w:rPr>
        <w:t>Brasilprev</w:t>
      </w:r>
      <w:proofErr w:type="spellEnd"/>
      <w:r w:rsidRPr="00FC723F">
        <w:rPr>
          <w:rFonts w:cs="Arial"/>
        </w:rPr>
        <w:t xml:space="preserve">, destaca-se, no período, o comportamento do IGP-M (que continua em patamares elevados) e da Estrutura a Termo da Taxa de Juros (ETTJ) para o IGP-M, definida pela Susep </w:t>
      </w:r>
      <w:r w:rsidRPr="00FC723F">
        <w:rPr>
          <w:rFonts w:cs="Arial"/>
          <w:color w:val="000000" w:themeColor="text1"/>
        </w:rPr>
        <w:t xml:space="preserve">(que apresentou fechamento da ponta longa da curva em relação à posição de dezembro de 2020), </w:t>
      </w:r>
      <w:r w:rsidRPr="00FC723F">
        <w:rPr>
          <w:rFonts w:cs="Arial"/>
        </w:rPr>
        <w:t xml:space="preserve">representando fatores que pressionam a suficiência de capital regulatório da </w:t>
      </w:r>
      <w:proofErr w:type="spellStart"/>
      <w:r w:rsidRPr="00FC723F">
        <w:rPr>
          <w:rFonts w:cs="Arial"/>
        </w:rPr>
        <w:t>Brasilprev</w:t>
      </w:r>
      <w:proofErr w:type="spellEnd"/>
      <w:r w:rsidRPr="00FC723F">
        <w:rPr>
          <w:rFonts w:cs="Arial"/>
        </w:rPr>
        <w:t xml:space="preserve">. Os modelos preditivos utilizados pela companhia para projeção dos ajustes do PLA e cálculo do CMR previam suficiência de capital regulatório para o final do primeiro semestre de 2021, porém o IGP-M continuou </w:t>
      </w:r>
      <w:r w:rsidRPr="00FC723F">
        <w:rPr>
          <w:rFonts w:cs="Arial"/>
        </w:rPr>
        <w:lastRenderedPageBreak/>
        <w:t xml:space="preserve">elevado e a ETTJ-IGPM apresentou grande volatilidade ao longo do primeiro e segundo trimestres de 2021. Dessa maneira, e de forma prudencial, foi realizado o aporte de capital na </w:t>
      </w:r>
      <w:proofErr w:type="spellStart"/>
      <w:r w:rsidRPr="00FC723F">
        <w:rPr>
          <w:rFonts w:cs="Arial"/>
        </w:rPr>
        <w:t>Brasilprev</w:t>
      </w:r>
      <w:proofErr w:type="spellEnd"/>
      <w:r w:rsidRPr="00FC723F">
        <w:rPr>
          <w:rFonts w:cs="Arial"/>
        </w:rPr>
        <w:t xml:space="preserve">. Importante destacar que o cenário econômico continua volátil, embora apresente sinais de melhora em relação ao vivenciado no primeiro semestre de 2021. Não está afastada a ocorrência de novos impactos na </w:t>
      </w:r>
      <w:proofErr w:type="spellStart"/>
      <w:r w:rsidRPr="00FC723F">
        <w:rPr>
          <w:rFonts w:cs="Arial"/>
        </w:rPr>
        <w:t>Brasilprev</w:t>
      </w:r>
      <w:proofErr w:type="spellEnd"/>
      <w:r w:rsidRPr="00FC723F">
        <w:rPr>
          <w:rFonts w:cs="Arial"/>
        </w:rPr>
        <w:t xml:space="preserve"> nos próximos períodos, motivados por variáveis aqui citadas, externas ao controle da investida, mas inerentes aos seus negócios. Em 30.06.2021 a </w:t>
      </w:r>
      <w:proofErr w:type="spellStart"/>
      <w:r w:rsidRPr="00FC723F">
        <w:rPr>
          <w:rFonts w:cs="Arial"/>
        </w:rPr>
        <w:t>Brasilprev</w:t>
      </w:r>
      <w:proofErr w:type="spellEnd"/>
      <w:r w:rsidRPr="00FC723F">
        <w:rPr>
          <w:rFonts w:cs="Arial"/>
        </w:rPr>
        <w:t xml:space="preserve"> apresentou Patrimônio Líquido Ajustado que supera em R$ 1,33 bilhão o cálculo de seu Capital Mínimo Requerido.</w:t>
      </w:r>
    </w:p>
    <w:p w14:paraId="4C22E54A" w14:textId="77777777" w:rsidR="006162F6" w:rsidRPr="00FC723F" w:rsidRDefault="006162F6" w:rsidP="006832A9">
      <w:pPr>
        <w:pStyle w:val="05-Textonormal"/>
        <w:spacing w:before="0" w:after="0"/>
        <w:rPr>
          <w:rFonts w:cs="Arial"/>
        </w:rPr>
      </w:pPr>
    </w:p>
    <w:p w14:paraId="71C31AD3" w14:textId="77777777" w:rsidR="006162F6" w:rsidRPr="00FC723F" w:rsidRDefault="006162F6" w:rsidP="006832A9">
      <w:pPr>
        <w:pStyle w:val="05-Textonormal"/>
        <w:spacing w:before="0" w:after="0"/>
        <w:rPr>
          <w:rFonts w:cs="Arial"/>
          <w:b/>
          <w:color w:val="1F4E79" w:themeColor="accent1" w:themeShade="80"/>
        </w:rPr>
      </w:pPr>
      <w:bookmarkStart w:id="37" w:name="_Hlk38298119"/>
      <w:bookmarkStart w:id="38" w:name="_Hlk38297593"/>
      <w:bookmarkEnd w:id="36"/>
      <w:r w:rsidRPr="00FC723F">
        <w:rPr>
          <w:rFonts w:cs="Arial"/>
          <w:b/>
          <w:color w:val="1F4E79" w:themeColor="accent1" w:themeShade="80"/>
        </w:rPr>
        <w:t>c) Impacto da Covid-19 na Companhia e suas investidas</w:t>
      </w:r>
    </w:p>
    <w:p w14:paraId="64E913C6" w14:textId="4E120701" w:rsidR="006162F6" w:rsidRPr="00FC723F" w:rsidRDefault="006162F6" w:rsidP="006832A9">
      <w:pPr>
        <w:autoSpaceDE w:val="0"/>
        <w:autoSpaceDN w:val="0"/>
        <w:adjustRightInd w:val="0"/>
        <w:spacing w:after="0"/>
        <w:jc w:val="both"/>
        <w:rPr>
          <w:rFonts w:cs="Arial"/>
          <w:color w:val="FFFFFF"/>
          <w:szCs w:val="18"/>
        </w:rPr>
      </w:pPr>
    </w:p>
    <w:p w14:paraId="5CA88E56" w14:textId="77777777" w:rsidR="006162F6" w:rsidRPr="00FC723F" w:rsidRDefault="006162F6" w:rsidP="006832A9">
      <w:pPr>
        <w:pStyle w:val="05-Textonormal"/>
        <w:spacing w:before="0" w:after="0"/>
        <w:rPr>
          <w:rFonts w:cs="Arial"/>
          <w:b/>
          <w:color w:val="1F4E79" w:themeColor="accent1" w:themeShade="80"/>
        </w:rPr>
      </w:pPr>
      <w:r w:rsidRPr="00FC723F">
        <w:rPr>
          <w:rFonts w:cs="Arial"/>
          <w:b/>
          <w:color w:val="1F4E79" w:themeColor="accent1" w:themeShade="80"/>
        </w:rPr>
        <w:t>c.1) Impactos na continuidade de negócios</w:t>
      </w:r>
    </w:p>
    <w:p w14:paraId="4969594D" w14:textId="77777777" w:rsidR="006162F6" w:rsidRPr="00FC723F" w:rsidRDefault="006162F6" w:rsidP="006832A9">
      <w:pPr>
        <w:pStyle w:val="05-Textonormal"/>
        <w:spacing w:before="0" w:after="0"/>
        <w:rPr>
          <w:rFonts w:cs="Arial"/>
        </w:rPr>
      </w:pPr>
      <w:r w:rsidRPr="00FC723F">
        <w:rPr>
          <w:rFonts w:cs="Arial"/>
        </w:rPr>
        <w:t xml:space="preserve">O Grupo BB Seguridade continua contando com o Grupo Coordenador de Continuidade (GCC), que faz reuniões periódicas para buscar alternativas aos mais diversos cenários e impactos advindos desses, buscando garantir a continuidade da Companhia em situações de crise. Após adotada a estratégia de </w:t>
      </w:r>
      <w:r w:rsidRPr="00FC723F">
        <w:rPr>
          <w:rFonts w:cs="Arial"/>
          <w:i/>
          <w:iCs/>
        </w:rPr>
        <w:t>home office</w:t>
      </w:r>
      <w:r w:rsidRPr="00FC723F">
        <w:rPr>
          <w:rFonts w:cs="Arial"/>
        </w:rPr>
        <w:t xml:space="preserve">, a atuação do GCC permanece, de forma a garantir a continuidade dos processos e atividades da companhia, em especial no que se refere à disponibilidade de sistemas, ferramentas e conectividade. </w:t>
      </w:r>
    </w:p>
    <w:p w14:paraId="6993B391" w14:textId="77777777" w:rsidR="006162F6" w:rsidRPr="00FC723F" w:rsidRDefault="006162F6" w:rsidP="005C44AA">
      <w:pPr>
        <w:pStyle w:val="05-Textonormal"/>
        <w:rPr>
          <w:rFonts w:cs="Arial"/>
        </w:rPr>
      </w:pPr>
      <w:r w:rsidRPr="00FC723F">
        <w:rPr>
          <w:rFonts w:cs="Arial"/>
        </w:rPr>
        <w:t xml:space="preserve">Por buscar especialmente a preservação da saúde de todos os funcionários, a Companhia continua adotando o regime de </w:t>
      </w:r>
      <w:r w:rsidRPr="00FC723F">
        <w:rPr>
          <w:rFonts w:cs="Arial"/>
          <w:i/>
          <w:iCs/>
        </w:rPr>
        <w:t>home office</w:t>
      </w:r>
      <w:r w:rsidRPr="00FC723F">
        <w:rPr>
          <w:rFonts w:cs="Arial"/>
        </w:rPr>
        <w:t>, embora já tenha elaborado um Plano de Retorno ao Escritório (PRE), com objetivo de garantir um ambiente de trabalho seguro e tranquilo para os funcionários quando do retorno às atividades presenciais.</w:t>
      </w:r>
    </w:p>
    <w:p w14:paraId="625C9E49" w14:textId="77777777" w:rsidR="006162F6" w:rsidRPr="00FC723F" w:rsidRDefault="006162F6" w:rsidP="005C44AA">
      <w:pPr>
        <w:pStyle w:val="05-Textonormal"/>
        <w:rPr>
          <w:rFonts w:cs="Arial"/>
        </w:rPr>
      </w:pPr>
      <w:r w:rsidRPr="00FC723F">
        <w:rPr>
          <w:rFonts w:cs="Arial"/>
        </w:rPr>
        <w:t>Três indicadores – (i) média móvel de casos; (</w:t>
      </w:r>
      <w:proofErr w:type="spellStart"/>
      <w:r w:rsidRPr="00FC723F">
        <w:rPr>
          <w:rFonts w:cs="Arial"/>
        </w:rPr>
        <w:t>ii</w:t>
      </w:r>
      <w:proofErr w:type="spellEnd"/>
      <w:r w:rsidRPr="00FC723F">
        <w:rPr>
          <w:rFonts w:cs="Arial"/>
        </w:rPr>
        <w:t>) ocupação dos leitos de UTI; e (</w:t>
      </w:r>
      <w:proofErr w:type="spellStart"/>
      <w:r w:rsidRPr="00FC723F">
        <w:rPr>
          <w:rFonts w:cs="Arial"/>
        </w:rPr>
        <w:t>iii</w:t>
      </w:r>
      <w:proofErr w:type="spellEnd"/>
      <w:r w:rsidRPr="00FC723F">
        <w:rPr>
          <w:rFonts w:cs="Arial"/>
        </w:rPr>
        <w:t>) taxa de transmissibilidade –, assim como as definições dos Programas de Vacinação a serem implementados, estão sendo acompanhados diretamente pela Diretoria Executiva da Companhia, com vistas a definir o melhor momento para executar o PRE.</w:t>
      </w:r>
    </w:p>
    <w:p w14:paraId="163143D8" w14:textId="77777777" w:rsidR="006162F6" w:rsidRPr="00FC723F" w:rsidRDefault="006162F6" w:rsidP="005C44AA">
      <w:pPr>
        <w:pStyle w:val="05-Textonormal"/>
        <w:rPr>
          <w:rFonts w:cs="Arial"/>
        </w:rPr>
      </w:pPr>
      <w:r w:rsidRPr="00FC723F">
        <w:rPr>
          <w:rFonts w:cs="Arial"/>
        </w:rPr>
        <w:t xml:space="preserve">Ressalta-se que o modelo de trabalho segue sem registro de falhas atípicas ou deficiências em sistemas, processos ou controles do Grupo. </w:t>
      </w:r>
    </w:p>
    <w:p w14:paraId="7B046977" w14:textId="77777777" w:rsidR="006162F6" w:rsidRPr="00FC723F" w:rsidRDefault="006162F6">
      <w:pPr>
        <w:pStyle w:val="05-Textonormal"/>
        <w:rPr>
          <w:rFonts w:cs="Arial"/>
        </w:rPr>
      </w:pPr>
      <w:r w:rsidRPr="00FC723F">
        <w:rPr>
          <w:rFonts w:cs="Arial"/>
        </w:rPr>
        <w:t xml:space="preserve">Em relação aos serviços contratados pela BB Seguridade, conforme monitoramento, não foi detectada nenhuma descontinuidade associada a contratos vigentes que possa impactar os negócios da Companhia. </w:t>
      </w:r>
      <w:bookmarkStart w:id="39" w:name="_Hlk54269715"/>
      <w:r w:rsidRPr="00FC723F">
        <w:rPr>
          <w:rFonts w:cs="Arial"/>
        </w:rPr>
        <w:t xml:space="preserve">Os principais impactos sofridos em decorrência da pandemia foram percebidos nas operações das centrais de atendimento das companhias </w:t>
      </w:r>
      <w:proofErr w:type="spellStart"/>
      <w:r w:rsidRPr="00FC723F">
        <w:rPr>
          <w:rFonts w:cs="Arial"/>
        </w:rPr>
        <w:t>Brasilprev</w:t>
      </w:r>
      <w:proofErr w:type="spellEnd"/>
      <w:r w:rsidRPr="00FC723F">
        <w:rPr>
          <w:rFonts w:cs="Arial"/>
        </w:rPr>
        <w:t xml:space="preserve">, </w:t>
      </w:r>
      <w:proofErr w:type="spellStart"/>
      <w:r w:rsidRPr="00FC723F">
        <w:rPr>
          <w:rFonts w:cs="Arial"/>
        </w:rPr>
        <w:t>Brasilseg</w:t>
      </w:r>
      <w:proofErr w:type="spellEnd"/>
      <w:r w:rsidRPr="00FC723F">
        <w:rPr>
          <w:rFonts w:cs="Arial"/>
        </w:rPr>
        <w:t xml:space="preserve"> e </w:t>
      </w:r>
      <w:proofErr w:type="spellStart"/>
      <w:r w:rsidRPr="00FC723F">
        <w:rPr>
          <w:rFonts w:cs="Arial"/>
        </w:rPr>
        <w:t>Brasilcap</w:t>
      </w:r>
      <w:proofErr w:type="spellEnd"/>
      <w:r w:rsidRPr="00FC723F">
        <w:rPr>
          <w:rFonts w:cs="Arial"/>
        </w:rPr>
        <w:t xml:space="preserve">), em decorrência da necessidade de ajustar a dinâmica de trabalho e implantar o modelo de home office e teletrabalho para os atendentes. Todas as operações foram normalizadas nos primeiros 30 dias de pandemia, porém convive-se com um aumento no tempo de espera e tempo médio de atendimento telefônico, além de um aumento da quantidade de sinistros avisados nas empresas </w:t>
      </w:r>
      <w:proofErr w:type="spellStart"/>
      <w:r w:rsidRPr="00FC723F">
        <w:rPr>
          <w:rFonts w:cs="Arial"/>
        </w:rPr>
        <w:t>Brasilseg</w:t>
      </w:r>
      <w:proofErr w:type="spellEnd"/>
      <w:r w:rsidRPr="00FC723F">
        <w:rPr>
          <w:rFonts w:cs="Arial"/>
        </w:rPr>
        <w:t xml:space="preserve"> e </w:t>
      </w:r>
      <w:proofErr w:type="spellStart"/>
      <w:r w:rsidRPr="00FC723F">
        <w:rPr>
          <w:rFonts w:cs="Arial"/>
        </w:rPr>
        <w:t>Brasilprev</w:t>
      </w:r>
      <w:proofErr w:type="spellEnd"/>
      <w:r w:rsidRPr="00FC723F">
        <w:rPr>
          <w:rFonts w:cs="Arial"/>
        </w:rPr>
        <w:t>, principalmente em razão da Covid-19.</w:t>
      </w:r>
    </w:p>
    <w:p w14:paraId="734EFCAE" w14:textId="77777777" w:rsidR="006162F6" w:rsidRPr="00FC723F" w:rsidRDefault="006162F6">
      <w:pPr>
        <w:pStyle w:val="05-Textonormal"/>
        <w:rPr>
          <w:rFonts w:cs="Arial"/>
        </w:rPr>
      </w:pPr>
    </w:p>
    <w:bookmarkEnd w:id="39"/>
    <w:p w14:paraId="38408231" w14:textId="77777777" w:rsidR="006162F6" w:rsidRPr="00FC723F" w:rsidRDefault="006162F6" w:rsidP="00540A63">
      <w:pPr>
        <w:pStyle w:val="05-Textonormal"/>
        <w:rPr>
          <w:rFonts w:cs="Arial"/>
          <w:b/>
          <w:color w:val="1F4E79" w:themeColor="accent1" w:themeShade="80"/>
        </w:rPr>
      </w:pPr>
      <w:r w:rsidRPr="00FC723F">
        <w:rPr>
          <w:rFonts w:cs="Arial"/>
          <w:b/>
          <w:color w:val="1F4E79" w:themeColor="accent1" w:themeShade="80"/>
        </w:rPr>
        <w:t>c.2) Impactos nas demonstrações contábeis intermediárias</w:t>
      </w:r>
    </w:p>
    <w:p w14:paraId="1DCF69B2" w14:textId="77777777" w:rsidR="006162F6" w:rsidRPr="00FC723F" w:rsidRDefault="006162F6" w:rsidP="0057411F">
      <w:pPr>
        <w:pStyle w:val="05-Textonormal"/>
        <w:rPr>
          <w:rFonts w:cs="Arial"/>
        </w:rPr>
      </w:pPr>
      <w:r w:rsidRPr="00FC723F">
        <w:rPr>
          <w:rFonts w:cs="Arial"/>
        </w:rPr>
        <w:t>A capacidade da Administração para a realização do processo de elaboração das Demonstrações Contábeis Intermediárias das empresas do Grupo BB Seguridade (BB Seguridade, BB Seguros e BB Corretora) não foi afetada. O andamento das atividades está ocorrendo de acordo com o cronograma previsto para as publicações e com normalidade da execução de todos os processos.</w:t>
      </w:r>
    </w:p>
    <w:p w14:paraId="3916879D" w14:textId="77777777" w:rsidR="006162F6" w:rsidRPr="00FC723F" w:rsidRDefault="006162F6" w:rsidP="0057411F">
      <w:pPr>
        <w:pStyle w:val="05-Textonormal"/>
        <w:rPr>
          <w:rFonts w:cs="Arial"/>
        </w:rPr>
      </w:pPr>
      <w:r w:rsidRPr="00FC723F">
        <w:rPr>
          <w:rFonts w:cs="Arial"/>
        </w:rPr>
        <w:t xml:space="preserve">O recebimento dos balancetes de junho das empresas investidas da BB Seguros e BB Corretora, que são insumos para o fechamento dos balancetes e elaboração das </w:t>
      </w:r>
      <w:proofErr w:type="spellStart"/>
      <w:r w:rsidRPr="00FC723F">
        <w:rPr>
          <w:rFonts w:cs="Arial"/>
        </w:rPr>
        <w:t>DFs</w:t>
      </w:r>
      <w:proofErr w:type="spellEnd"/>
      <w:r w:rsidRPr="00FC723F">
        <w:rPr>
          <w:rFonts w:cs="Arial"/>
        </w:rPr>
        <w:t xml:space="preserve"> das empresas do Grupo BB Seguridade, transcorreram dentro dos prazos mensais regulares, sem qualquer atraso significativo. Do mesmo modo, o fechamento dos balancetes das empresas do Grupo BB Seguridade transcorreu dentro dos prazos mensais regulares.</w:t>
      </w:r>
    </w:p>
    <w:p w14:paraId="305D637C" w14:textId="77777777" w:rsidR="006162F6" w:rsidRPr="00FC723F" w:rsidRDefault="006162F6" w:rsidP="0057411F">
      <w:pPr>
        <w:pStyle w:val="05-Textonormal"/>
        <w:rPr>
          <w:rFonts w:cs="Arial"/>
        </w:rPr>
      </w:pPr>
      <w:r w:rsidRPr="00FC723F">
        <w:rPr>
          <w:rFonts w:cs="Arial"/>
        </w:rPr>
        <w:t>Ressalte-se que os processos, especificamente da Superintendência de Contabilidade, estão contemplados em planos de Gestão da Continuidade de Negócios e Crises (modelo seguido pelo controlador Banco do Brasil), sendo grande parte deles considerados críticos, e que, portanto, são testados periodicamente para o enfrentamento de crises.</w:t>
      </w:r>
    </w:p>
    <w:p w14:paraId="09BE5089" w14:textId="77777777" w:rsidR="006162F6" w:rsidRPr="00FC723F" w:rsidRDefault="006162F6" w:rsidP="0057411F">
      <w:pPr>
        <w:pStyle w:val="05-Textonormal"/>
        <w:rPr>
          <w:rFonts w:cs="Arial"/>
        </w:rPr>
      </w:pPr>
      <w:r w:rsidRPr="00FC723F">
        <w:rPr>
          <w:rFonts w:cs="Arial"/>
        </w:rPr>
        <w:t>Até o momento, não tivemos impactos relacionados à produção dos diversos insumos gerados pelas áreas internas da companhia ou das empresas investidas, não obstante a adoção do trabalho remoto pelos colaboradores por meio de ferramenta específica (</w:t>
      </w:r>
      <w:r w:rsidRPr="00FC723F">
        <w:rPr>
          <w:rFonts w:cs="Arial"/>
          <w:i/>
        </w:rPr>
        <w:t>Virtual Private Network</w:t>
      </w:r>
      <w:r w:rsidRPr="00FC723F">
        <w:rPr>
          <w:rFonts w:cs="Arial"/>
        </w:rPr>
        <w:t xml:space="preserve">) ou acessando remotamente os computadores da sede da empresa. Adicionalmente, não houve impacto no ERP ou demais sistemas utilizados. </w:t>
      </w:r>
    </w:p>
    <w:p w14:paraId="65244BFE" w14:textId="77777777" w:rsidR="006162F6" w:rsidRPr="00FC723F" w:rsidRDefault="006162F6" w:rsidP="005C44AA">
      <w:pPr>
        <w:pStyle w:val="05-Textonormal"/>
        <w:rPr>
          <w:rFonts w:cs="Arial"/>
        </w:rPr>
      </w:pPr>
      <w:r w:rsidRPr="00FC723F">
        <w:rPr>
          <w:rFonts w:cs="Arial"/>
        </w:rPr>
        <w:t>Portanto, considerando as informações aqui expostas e considerando ainda a experiência bem-sucedida da divulgação dos resultados de 2020 e do primeiro trimestre de 2021, não há indícios, até o momento, de que ocorrerão problemas com as demonstrações contábeis, ou qualquer outra prática contábil, até o final da crise promovida pela pandemia.</w:t>
      </w:r>
    </w:p>
    <w:p w14:paraId="3C844044" w14:textId="77777777" w:rsidR="006162F6" w:rsidRPr="00FC723F" w:rsidRDefault="006162F6" w:rsidP="005C44AA">
      <w:pPr>
        <w:pStyle w:val="05-Textonormal"/>
        <w:rPr>
          <w:rFonts w:cs="Arial"/>
        </w:rPr>
      </w:pPr>
    </w:p>
    <w:p w14:paraId="38A2473F" w14:textId="77777777" w:rsidR="006162F6" w:rsidRPr="00FC723F" w:rsidRDefault="006162F6" w:rsidP="00FB65E9">
      <w:pPr>
        <w:pStyle w:val="05-Textonormal"/>
        <w:keepNext/>
        <w:keepLines/>
        <w:pageBreakBefore/>
        <w:rPr>
          <w:rFonts w:cs="Arial"/>
          <w:b/>
          <w:color w:val="1F4E79" w:themeColor="accent1" w:themeShade="80"/>
        </w:rPr>
      </w:pPr>
      <w:r w:rsidRPr="00FC723F">
        <w:rPr>
          <w:rFonts w:cs="Arial"/>
          <w:b/>
          <w:color w:val="1F4E79" w:themeColor="accent1" w:themeShade="80"/>
        </w:rPr>
        <w:lastRenderedPageBreak/>
        <w:t>c.3) Capacidade de enfrentamento da crise</w:t>
      </w:r>
    </w:p>
    <w:p w14:paraId="44940DDC" w14:textId="77777777" w:rsidR="006162F6" w:rsidRPr="00FC723F" w:rsidRDefault="006162F6" w:rsidP="0057411F">
      <w:pPr>
        <w:pStyle w:val="05-Textonormal"/>
        <w:rPr>
          <w:rFonts w:cs="Arial"/>
        </w:rPr>
      </w:pPr>
      <w:bookmarkStart w:id="40" w:name="_Hlk54269395"/>
      <w:r w:rsidRPr="00FC723F">
        <w:rPr>
          <w:rFonts w:cs="Arial"/>
        </w:rPr>
        <w:t xml:space="preserve">O Plano específico de enfrentamento à Covid-19 foi executado no decorrer do segundo trimestre de 2020. Sob os pilares de foco extremo, processo decisório ágil e comunicação tempestiva, foram executadas mais de 30 iniciativas com o envolvimento de praticamente toda a empresa. </w:t>
      </w:r>
    </w:p>
    <w:p w14:paraId="7EE47FD1" w14:textId="77777777" w:rsidR="006162F6" w:rsidRPr="00FC723F" w:rsidRDefault="006162F6" w:rsidP="0057411F">
      <w:pPr>
        <w:pStyle w:val="05-Textonormal"/>
        <w:rPr>
          <w:rFonts w:cs="Arial"/>
        </w:rPr>
      </w:pPr>
      <w:r w:rsidRPr="00FC723F">
        <w:rPr>
          <w:rFonts w:cs="Arial"/>
        </w:rPr>
        <w:t>Não foram feitas ações de alterações no quadro de funcionários ou benefícios. Entretanto, a atual estrutura organizacional foi aprimorada para dar maior ênfase às iniciativas digitais, visando capturar oportunidades trazidas pela aceleração da migração do comportamento dos consumidores para ambientes online.</w:t>
      </w:r>
    </w:p>
    <w:p w14:paraId="1F087F65" w14:textId="77777777" w:rsidR="006162F6" w:rsidRPr="00FC723F" w:rsidRDefault="006162F6" w:rsidP="0057411F">
      <w:pPr>
        <w:pStyle w:val="05-Textonormal"/>
        <w:rPr>
          <w:rFonts w:cs="Arial"/>
        </w:rPr>
      </w:pPr>
      <w:r w:rsidRPr="00FC723F">
        <w:rPr>
          <w:rFonts w:cs="Arial"/>
        </w:rPr>
        <w:t>Esta nova estrutura organizacional já está em operação e continua cem por cento em regime de trabalho remoto. Para os casos excepcionais, os escritórios de Brasília e São Paulo estão disponíveis para uso, ambos devidamente sinalizados e com disposição de estações de trabalho que respeitam as regras mais exigentes de distanciamento social e higiene.</w:t>
      </w:r>
    </w:p>
    <w:p w14:paraId="240C12F2" w14:textId="77777777" w:rsidR="006162F6" w:rsidRPr="00FC723F" w:rsidRDefault="006162F6" w:rsidP="0057411F">
      <w:pPr>
        <w:pStyle w:val="05-Textonormal"/>
        <w:rPr>
          <w:rFonts w:cs="Arial"/>
        </w:rPr>
      </w:pPr>
      <w:r w:rsidRPr="00FC723F">
        <w:rPr>
          <w:rFonts w:cs="Arial"/>
        </w:rPr>
        <w:t>Com o alongamento da situação de pandemia e restrições de circulação de pessoal intermitentes em ambas as praças, diferentes ações corporativas de apoio à saúde mental e atividade física remota vêm sendo disponibilizadas e reforçadas continuamente pela Companhia.</w:t>
      </w:r>
    </w:p>
    <w:p w14:paraId="7E3F8BCD" w14:textId="77777777" w:rsidR="006162F6" w:rsidRPr="00FC723F" w:rsidRDefault="006162F6" w:rsidP="0057411F">
      <w:pPr>
        <w:pStyle w:val="05-Textonormal"/>
        <w:rPr>
          <w:rFonts w:cs="Arial"/>
        </w:rPr>
      </w:pPr>
      <w:r w:rsidRPr="00FC723F">
        <w:rPr>
          <w:rFonts w:cs="Arial"/>
        </w:rPr>
        <w:t>Apesar dos desafios, o modelo de trabalho remoto, ainda que em consolidação, vem surtindo efeitos positivos em relação a clima e produtividade.</w:t>
      </w:r>
    </w:p>
    <w:bookmarkEnd w:id="40"/>
    <w:p w14:paraId="66E33906" w14:textId="77777777" w:rsidR="006162F6" w:rsidRPr="00FC723F" w:rsidRDefault="006162F6" w:rsidP="00540A63">
      <w:pPr>
        <w:pStyle w:val="05-Textonormal"/>
        <w:rPr>
          <w:rFonts w:cs="Arial"/>
          <w:b/>
          <w:color w:val="1F4E79" w:themeColor="accent1" w:themeShade="80"/>
        </w:rPr>
      </w:pPr>
      <w:r w:rsidRPr="00FC723F">
        <w:rPr>
          <w:rFonts w:cs="Arial"/>
          <w:b/>
          <w:color w:val="1F4E79" w:themeColor="accent1" w:themeShade="80"/>
        </w:rPr>
        <w:t>c.4) Impactos em capital regulatório</w:t>
      </w:r>
    </w:p>
    <w:p w14:paraId="360F7744" w14:textId="77777777" w:rsidR="006162F6" w:rsidRPr="00FC723F" w:rsidRDefault="006162F6" w:rsidP="00BF0647">
      <w:pPr>
        <w:pStyle w:val="05-Textonormal"/>
        <w:rPr>
          <w:rFonts w:eastAsiaTheme="minorHAnsi" w:cs="Arial"/>
        </w:rPr>
      </w:pPr>
      <w:r w:rsidRPr="00FC723F">
        <w:rPr>
          <w:rFonts w:eastAsiaTheme="minorHAnsi" w:cs="Arial"/>
        </w:rPr>
        <w:t>No quesito de capital, não há exigência mínima de capital definida por órgãos reguladores para as empresas do Grupo (BB Seguridade, BB Seguros e BB Corretora). Destaca-se, ainda, que o cenário vivenciado não apresentou comprometimento da capacidade dessas empresas honrarem suas obrigações atuais e futuras. Ressalta-se que as empresas não possuem dívidas, operando apenas com capital próprio.</w:t>
      </w:r>
    </w:p>
    <w:p w14:paraId="0A5F4E9D" w14:textId="77777777" w:rsidR="006162F6" w:rsidRPr="00FC723F" w:rsidRDefault="006162F6" w:rsidP="00BF0647">
      <w:pPr>
        <w:pStyle w:val="05-Textonormal"/>
        <w:rPr>
          <w:rFonts w:eastAsiaTheme="minorHAnsi" w:cs="Arial"/>
        </w:rPr>
      </w:pPr>
      <w:r w:rsidRPr="00FC723F">
        <w:rPr>
          <w:rFonts w:eastAsiaTheme="minorHAnsi" w:cs="Arial"/>
        </w:rPr>
        <w:t>Já para as investidas, em que é exigido capital mínimo, há a busca por manutenção de capital adicional ao regulatório, com a finalidade de minimizar as chances de descumprimento dos montantes exigidos e em consonância com apetite a riscos definido por seus Conselhos de Administração.</w:t>
      </w:r>
    </w:p>
    <w:p w14:paraId="05578786" w14:textId="77777777" w:rsidR="006162F6" w:rsidRPr="00FC723F" w:rsidRDefault="006162F6" w:rsidP="00BF0647">
      <w:pPr>
        <w:pStyle w:val="05-Textonormal"/>
        <w:rPr>
          <w:rFonts w:eastAsiaTheme="minorHAnsi" w:cs="Arial"/>
        </w:rPr>
      </w:pPr>
      <w:r w:rsidRPr="00FC723F">
        <w:rPr>
          <w:rFonts w:eastAsiaTheme="minorHAnsi" w:cs="Arial"/>
        </w:rPr>
        <w:t xml:space="preserve">A Resolução CNSP nº 321 e alterações posteriores estabelecem critérios para a elaboração de planos de regularização de solvência e liquidez em casos de desenquadramentos regulatórios. Importante destacar que as empresas investidas, conforme diretrizes definidas pelo Grupo, não têm apetite ao risco de desenquadramento de capital regulatório. O aporte de capital na </w:t>
      </w:r>
      <w:proofErr w:type="spellStart"/>
      <w:r w:rsidRPr="00FC723F">
        <w:rPr>
          <w:rFonts w:eastAsiaTheme="minorHAnsi" w:cs="Arial"/>
        </w:rPr>
        <w:t>Brasilprev</w:t>
      </w:r>
      <w:proofErr w:type="spellEnd"/>
      <w:r w:rsidRPr="00FC723F">
        <w:rPr>
          <w:rFonts w:eastAsiaTheme="minorHAnsi" w:cs="Arial"/>
        </w:rPr>
        <w:t xml:space="preserve"> corrobora com essa visão, visto que foi realizado, mesmo havendo previsão de suficiência no cenário base dos modelos utilizados pela companhia.</w:t>
      </w:r>
    </w:p>
    <w:p w14:paraId="09F6D2C9" w14:textId="77777777" w:rsidR="006162F6" w:rsidRPr="00FC723F" w:rsidRDefault="006162F6" w:rsidP="005C44AA">
      <w:pPr>
        <w:pStyle w:val="05-Textonormal"/>
        <w:rPr>
          <w:rFonts w:eastAsiaTheme="minorHAnsi" w:cs="Arial"/>
        </w:rPr>
      </w:pPr>
      <w:r w:rsidRPr="00FC723F">
        <w:rPr>
          <w:rFonts w:eastAsiaTheme="minorHAnsi" w:cs="Arial"/>
        </w:rPr>
        <w:t>A volatilidade das curvas de juros futuros gerada pelas incertezas em relação ao cenário macroeconômico, que emergiram após a decretação da pandemia, promove volatilidade também no capital regulatório das companhias, pois os valores de mercado dos ativos influenciam o PLA, independente da classificação contábil dos títulos mantidos em carteira, bem como influenciam os valores dos passivos atrelados a índices de mercado específicos.</w:t>
      </w:r>
    </w:p>
    <w:p w14:paraId="5D0117D9" w14:textId="77777777" w:rsidR="006162F6" w:rsidRPr="00FC723F" w:rsidRDefault="006162F6" w:rsidP="005C44AA">
      <w:pPr>
        <w:pStyle w:val="05-Textonormal"/>
        <w:rPr>
          <w:rFonts w:eastAsiaTheme="minorHAnsi" w:cs="Arial"/>
        </w:rPr>
      </w:pPr>
      <w:r w:rsidRPr="00FC723F">
        <w:rPr>
          <w:rFonts w:eastAsiaTheme="minorHAnsi" w:cs="Arial"/>
        </w:rPr>
        <w:t xml:space="preserve">A </w:t>
      </w:r>
      <w:proofErr w:type="spellStart"/>
      <w:r w:rsidRPr="00FC723F">
        <w:rPr>
          <w:rFonts w:eastAsiaTheme="minorHAnsi" w:cs="Arial"/>
        </w:rPr>
        <w:t>Brasilprev</w:t>
      </w:r>
      <w:proofErr w:type="spellEnd"/>
      <w:r w:rsidRPr="00FC723F">
        <w:rPr>
          <w:rFonts w:eastAsiaTheme="minorHAnsi" w:cs="Arial"/>
        </w:rPr>
        <w:t xml:space="preserve"> estruturou mecanismos mais robustos de projeções de mercado e seus impactos na necessidade de capital regulatório e projeção de PLA, buscando antever situações críticas que necessitem novo aporte de capital, conforme mencionado no item b.1 desta Nota. Cenários adversos utilizados nos cálculos de projeção não afastam a possibilidade futura de reforço do patrimônio líquido para cobertura da exigência de capital regulatório, principalmente em virtude da alta volatilidade da ETTJ.</w:t>
      </w:r>
    </w:p>
    <w:p w14:paraId="0DFCCDD5" w14:textId="77777777" w:rsidR="006162F6" w:rsidRPr="00FC723F" w:rsidRDefault="006162F6" w:rsidP="00B945F5">
      <w:pPr>
        <w:pStyle w:val="05-Textonormal"/>
        <w:rPr>
          <w:rFonts w:eastAsiaTheme="minorHAnsi" w:cs="Arial"/>
        </w:rPr>
      </w:pPr>
      <w:r w:rsidRPr="00FC723F">
        <w:rPr>
          <w:rFonts w:eastAsiaTheme="minorHAnsi" w:cs="Arial"/>
        </w:rPr>
        <w:t xml:space="preserve">A </w:t>
      </w:r>
      <w:proofErr w:type="spellStart"/>
      <w:r w:rsidRPr="00FC723F">
        <w:rPr>
          <w:rFonts w:eastAsiaTheme="minorHAnsi" w:cs="Arial"/>
        </w:rPr>
        <w:t>Brasilcap</w:t>
      </w:r>
      <w:proofErr w:type="spellEnd"/>
      <w:r w:rsidRPr="00FC723F">
        <w:rPr>
          <w:rFonts w:eastAsiaTheme="minorHAnsi" w:cs="Arial"/>
        </w:rPr>
        <w:t>, que também apresenta exposição à volatilidade dos juros futuros para fins de apuração dos parâmetros de solvência regulatórios, revisou seu plano de capital e Declaração de Apetite a Riscos no segundo trimestre de 2021 e intensificou o acompanhamento de indicadores prospectivos, deixando mais robusta sua gestão de capital. Projeções avaliadas até o momento não indicam expectativa de insuficiência de capital regulatório, mesmo com os efeitos da CNSP nº 412/2021.</w:t>
      </w:r>
    </w:p>
    <w:p w14:paraId="36710A5E" w14:textId="77777777" w:rsidR="006162F6" w:rsidRPr="00FC723F" w:rsidRDefault="006162F6" w:rsidP="00125B60">
      <w:pPr>
        <w:pStyle w:val="05-Textonormal"/>
        <w:rPr>
          <w:rFonts w:eastAsiaTheme="minorHAnsi" w:cs="Arial"/>
        </w:rPr>
      </w:pPr>
      <w:r w:rsidRPr="00FC723F">
        <w:rPr>
          <w:rFonts w:eastAsiaTheme="minorHAnsi" w:cs="Arial"/>
        </w:rPr>
        <w:t xml:space="preserve">A </w:t>
      </w:r>
      <w:proofErr w:type="spellStart"/>
      <w:r w:rsidRPr="00FC723F">
        <w:rPr>
          <w:rFonts w:eastAsiaTheme="minorHAnsi" w:cs="Arial"/>
        </w:rPr>
        <w:t>Brasilseg</w:t>
      </w:r>
      <w:proofErr w:type="spellEnd"/>
      <w:r w:rsidRPr="00FC723F">
        <w:rPr>
          <w:rFonts w:eastAsiaTheme="minorHAnsi" w:cs="Arial"/>
        </w:rPr>
        <w:t xml:space="preserve">, que dentre as empresas investidas é a que possui maior necessidade de capital para risco de subscrição, observou aumento de 14,1 </w:t>
      </w:r>
      <w:proofErr w:type="spellStart"/>
      <w:r w:rsidRPr="00FC723F">
        <w:rPr>
          <w:rFonts w:eastAsiaTheme="minorHAnsi" w:cs="Arial"/>
        </w:rPr>
        <w:t>p.p</w:t>
      </w:r>
      <w:proofErr w:type="spellEnd"/>
      <w:r w:rsidRPr="00FC723F">
        <w:rPr>
          <w:rFonts w:eastAsiaTheme="minorHAnsi" w:cs="Arial"/>
        </w:rPr>
        <w:t>. no índice de sinistralidade do período. De acordo com dados gerenciais da investida, até o dia 20.07.2021, foi identificado durante os processos de regulação de sinistros de produtos com cobertura de morte um montante aproximado de R$ 427 milhões em avisos cujo falecimento do segurado foi decorrente da Covid-19, perfazendo um total de 5,3 mil casos. Os estudos realizados, que levam em consideração o contexto de transmissão da doença em janela de tempo recente e cenários futuros diversos variando de otimista a pessimista, indicam que haverá um aumento na sinistralidade prevista para 2021, o que pode trazer impactos negativos na distribuição de dividendos da companhia.</w:t>
      </w:r>
    </w:p>
    <w:p w14:paraId="29A79583" w14:textId="77777777" w:rsidR="006162F6" w:rsidRPr="00FC723F" w:rsidRDefault="006162F6" w:rsidP="005C44AA">
      <w:pPr>
        <w:pStyle w:val="05-Textonormal"/>
        <w:rPr>
          <w:rFonts w:eastAsiaTheme="minorHAnsi" w:cs="Arial"/>
        </w:rPr>
      </w:pPr>
      <w:r w:rsidRPr="00FC723F">
        <w:rPr>
          <w:rFonts w:eastAsiaTheme="minorHAnsi" w:cs="Arial"/>
        </w:rPr>
        <w:t>Considerando as incertezas que persistem num contexto de pandemia, as sociedades investidas estão constantemente revisando seus modelos de projeção de capital e testes de estresse, para realizar a melhor gestão em busca da manutenção de níveis adequados de cobertura da exigência de capital regulatório.</w:t>
      </w:r>
    </w:p>
    <w:p w14:paraId="1D1F8282" w14:textId="77777777" w:rsidR="006162F6" w:rsidRPr="00FC723F" w:rsidRDefault="006162F6" w:rsidP="00FB65E9">
      <w:pPr>
        <w:pStyle w:val="05-Textonormal"/>
        <w:keepNext/>
        <w:keepLines/>
        <w:pageBreakBefore/>
        <w:rPr>
          <w:rFonts w:cs="Arial"/>
          <w:b/>
          <w:color w:val="1F4E79" w:themeColor="accent1" w:themeShade="80"/>
        </w:rPr>
      </w:pPr>
      <w:r w:rsidRPr="00FC723F">
        <w:rPr>
          <w:rFonts w:cs="Arial"/>
          <w:b/>
          <w:color w:val="1F4E79" w:themeColor="accent1" w:themeShade="80"/>
        </w:rPr>
        <w:lastRenderedPageBreak/>
        <w:t>c.5) Valor de investimentos estratégicos</w:t>
      </w:r>
    </w:p>
    <w:p w14:paraId="5CDE6661" w14:textId="77777777" w:rsidR="006162F6" w:rsidRPr="00FC723F" w:rsidRDefault="006162F6" w:rsidP="00884A27">
      <w:pPr>
        <w:pStyle w:val="05-Textonormal"/>
        <w:rPr>
          <w:rFonts w:eastAsiaTheme="minorHAnsi" w:cs="Arial"/>
        </w:rPr>
      </w:pPr>
      <w:r w:rsidRPr="00FC723F">
        <w:rPr>
          <w:rFonts w:eastAsiaTheme="minorHAnsi" w:cs="Arial"/>
        </w:rPr>
        <w:t>O teste de imparidade é realizado todos os anos, no encerramento do exercício, tendo sido concluído no final do exercício de 2020, não sendo encontrado qualquer evidência de perda por desvalorização nos ativos da BB Seguridade e suas subsidiárias. Além disso, foi realizado o teste de imparidade para os ativos estratégicos e o valor recuperável calculado foi superior ao valor contábil.</w:t>
      </w:r>
    </w:p>
    <w:p w14:paraId="5B0A7712" w14:textId="77777777" w:rsidR="006162F6" w:rsidRPr="00FC723F" w:rsidRDefault="006162F6" w:rsidP="00884A27">
      <w:pPr>
        <w:pStyle w:val="05-Textonormal"/>
        <w:rPr>
          <w:rFonts w:eastAsiaTheme="minorHAnsi" w:cs="Arial"/>
        </w:rPr>
      </w:pPr>
      <w:r w:rsidRPr="00FC723F">
        <w:rPr>
          <w:rFonts w:eastAsiaTheme="minorHAnsi" w:cs="Arial"/>
        </w:rPr>
        <w:t xml:space="preserve">As oscilações de mercado provocaram necessidades de aportes de capital na </w:t>
      </w:r>
      <w:proofErr w:type="spellStart"/>
      <w:r w:rsidRPr="00FC723F">
        <w:rPr>
          <w:rFonts w:eastAsiaTheme="minorHAnsi" w:cs="Arial"/>
        </w:rPr>
        <w:t>Brasilprev</w:t>
      </w:r>
      <w:proofErr w:type="spellEnd"/>
      <w:r w:rsidRPr="00FC723F">
        <w:rPr>
          <w:rFonts w:eastAsiaTheme="minorHAnsi" w:cs="Arial"/>
        </w:rPr>
        <w:t xml:space="preserve"> e alterações no fluxo de caixa esperado da companhia. Dessa forma, recentemente foi realizado novo teste de imparidade do investimento na </w:t>
      </w:r>
      <w:proofErr w:type="spellStart"/>
      <w:r w:rsidRPr="00FC723F">
        <w:rPr>
          <w:rFonts w:eastAsiaTheme="minorHAnsi" w:cs="Arial"/>
        </w:rPr>
        <w:t>Brasilprev</w:t>
      </w:r>
      <w:proofErr w:type="spellEnd"/>
      <w:r w:rsidRPr="00FC723F">
        <w:rPr>
          <w:rFonts w:eastAsiaTheme="minorHAnsi" w:cs="Arial"/>
        </w:rPr>
        <w:t>, sendo que o valor recuperável obtido permanece superior ao valor contábil.</w:t>
      </w:r>
    </w:p>
    <w:p w14:paraId="3B86D398" w14:textId="77777777" w:rsidR="006162F6" w:rsidRPr="00FC723F" w:rsidRDefault="006162F6" w:rsidP="005C44AA">
      <w:pPr>
        <w:pStyle w:val="05-Textonormal"/>
        <w:rPr>
          <w:rFonts w:eastAsiaTheme="minorHAnsi" w:cs="Arial"/>
        </w:rPr>
      </w:pPr>
    </w:p>
    <w:p w14:paraId="3E7030D5" w14:textId="77777777" w:rsidR="006162F6" w:rsidRPr="00FC723F" w:rsidRDefault="006162F6" w:rsidP="00540A63">
      <w:pPr>
        <w:pStyle w:val="05-Textonormal"/>
        <w:rPr>
          <w:rFonts w:cs="Arial"/>
          <w:b/>
          <w:color w:val="1F4E79" w:themeColor="accent1" w:themeShade="80"/>
        </w:rPr>
      </w:pPr>
      <w:r w:rsidRPr="00FC723F">
        <w:rPr>
          <w:rFonts w:cs="Arial"/>
          <w:b/>
          <w:color w:val="1F4E79" w:themeColor="accent1" w:themeShade="80"/>
        </w:rPr>
        <w:t>c.6) Expectativa de impactos futuros</w:t>
      </w:r>
    </w:p>
    <w:p w14:paraId="710E2136" w14:textId="77777777" w:rsidR="006162F6" w:rsidRPr="00FC723F" w:rsidRDefault="006162F6" w:rsidP="005C44AA">
      <w:pPr>
        <w:pStyle w:val="05-Textonormal"/>
        <w:rPr>
          <w:rFonts w:eastAsiaTheme="minorHAnsi" w:cs="Arial"/>
        </w:rPr>
      </w:pPr>
      <w:r w:rsidRPr="00FC723F">
        <w:rPr>
          <w:rFonts w:eastAsiaTheme="minorHAnsi" w:cs="Arial"/>
        </w:rPr>
        <w:t>Ainda que com todas as incertezas, a característica da formação de resultado da BB Seguridade, baseada principalmente em receitas diferidas e rentabilidade sobre as reservas, contribui para a redução na volatilidade do lucro líquido da Companhia</w:t>
      </w:r>
      <w:r w:rsidRPr="00FC723F">
        <w:rPr>
          <w:rFonts w:eastAsiaTheme="minorHAnsi" w:cs="Arial"/>
          <w:color w:val="000000" w:themeColor="text1"/>
        </w:rPr>
        <w:t xml:space="preserve">. Conforme verificado no primeiro semestre de 2021, apesar de não ser imune aos efeitos da crise, as receitas de linhas importantes, como: Vida, Rural e Previdência cresceram acima de dois dígitos em relação ao primeiro semestre de 2020. </w:t>
      </w:r>
    </w:p>
    <w:bookmarkEnd w:id="37"/>
    <w:bookmarkEnd w:id="38"/>
    <w:p w14:paraId="461CF98C" w14:textId="77777777" w:rsidR="006162F6" w:rsidRPr="00FC723F" w:rsidRDefault="006162F6" w:rsidP="00125B60">
      <w:pPr>
        <w:pStyle w:val="05-Textonormal"/>
        <w:rPr>
          <w:rFonts w:eastAsiaTheme="minorEastAsia" w:cs="Arial"/>
        </w:rPr>
      </w:pPr>
      <w:r w:rsidRPr="00FC723F">
        <w:rPr>
          <w:rFonts w:eastAsiaTheme="minorEastAsia" w:cs="Arial"/>
        </w:rPr>
        <w:t xml:space="preserve">Os impactos da volatilidade do cenário econômico na operação da </w:t>
      </w:r>
      <w:proofErr w:type="spellStart"/>
      <w:r w:rsidRPr="00FC723F">
        <w:rPr>
          <w:rFonts w:eastAsiaTheme="minorEastAsia" w:cs="Arial"/>
        </w:rPr>
        <w:t>Brasilprev</w:t>
      </w:r>
      <w:proofErr w:type="spellEnd"/>
      <w:r w:rsidRPr="00FC723F">
        <w:rPr>
          <w:rFonts w:eastAsiaTheme="minorEastAsia" w:cs="Arial"/>
        </w:rPr>
        <w:t xml:space="preserve"> vão além do reforço de patrimônio líquido para fazer frente ao Capital Mínimo Requerido. Os planos tradicionais vêm apresentando insuficiências cada vez maiores registradas no Teste de Adequação de Passivo (TAP), que não estão sendo compensadas pela mais valia dos ativos mantidos até o vencimento. Caso a situação não se reverta até o final do ano, há a possibilidade de que seja necessária a </w:t>
      </w:r>
      <w:r w:rsidRPr="00FC723F">
        <w:rPr>
          <w:rFonts w:eastAsiaTheme="minorEastAsia" w:cs="Arial"/>
          <w:color w:val="000000" w:themeColor="text1"/>
        </w:rPr>
        <w:t xml:space="preserve">constituição de Provisão Complementar de Cobertura (PCC), o que impactaria diretamente o resultado da investida. Como medidas contingenciais além da suspensão do pagamento de dividendos até 2022, a </w:t>
      </w:r>
      <w:proofErr w:type="spellStart"/>
      <w:r w:rsidRPr="00FC723F">
        <w:rPr>
          <w:rFonts w:eastAsiaTheme="minorEastAsia" w:cs="Arial"/>
          <w:color w:val="000000" w:themeColor="text1"/>
        </w:rPr>
        <w:t>Brasilprev</w:t>
      </w:r>
      <w:proofErr w:type="spellEnd"/>
      <w:r w:rsidRPr="00FC723F">
        <w:rPr>
          <w:rFonts w:eastAsiaTheme="minorEastAsia" w:cs="Arial"/>
          <w:color w:val="000000" w:themeColor="text1"/>
        </w:rPr>
        <w:t xml:space="preserve"> tem investido em modelos robustos para projeção e gestão de capital e intensificado os debates internos e junto à </w:t>
      </w:r>
      <w:proofErr w:type="spellStart"/>
      <w:r w:rsidRPr="00FC723F">
        <w:rPr>
          <w:rFonts w:eastAsiaTheme="minorEastAsia" w:cs="Arial"/>
          <w:color w:val="000000" w:themeColor="text1"/>
        </w:rPr>
        <w:t>Fenaprevi</w:t>
      </w:r>
      <w:proofErr w:type="spellEnd"/>
      <w:r w:rsidRPr="00FC723F">
        <w:rPr>
          <w:rFonts w:eastAsiaTheme="minorEastAsia" w:cs="Arial"/>
          <w:color w:val="000000" w:themeColor="text1"/>
        </w:rPr>
        <w:t>, buscando soluções sustentáveis para o plano tradicional. Também está em contato com o mercado financeiro buscando alternativas de investimentos que acompanhem o comportamento do principal indicador atrelado aos passivos desse plano (IGP-M).</w:t>
      </w:r>
    </w:p>
    <w:p w14:paraId="609E3D1C" w14:textId="77777777" w:rsidR="006162F6" w:rsidRPr="00FC723F" w:rsidRDefault="006162F6" w:rsidP="005C44AA">
      <w:pPr>
        <w:pStyle w:val="05-Textonormal"/>
        <w:rPr>
          <w:rFonts w:eastAsiaTheme="minorHAnsi" w:cs="Arial"/>
          <w:color w:val="000000" w:themeColor="text1"/>
        </w:rPr>
      </w:pPr>
      <w:r w:rsidRPr="00FC723F">
        <w:rPr>
          <w:rFonts w:eastAsiaTheme="minorHAnsi" w:cs="Arial"/>
          <w:color w:val="000000" w:themeColor="text1"/>
        </w:rPr>
        <w:t>Assumindo a persistência da situação de pandemia ao longo de 2021, não foram identificados no período indícios de novos fatores que comprometam a estrutura de capital, nem a necessidade de interrupção do pagamento de dividendos por parte da BB Seguridade.</w:t>
      </w:r>
    </w:p>
    <w:p w14:paraId="319B3F6D" w14:textId="77777777" w:rsidR="006162F6" w:rsidRPr="00FC723F" w:rsidRDefault="006162F6" w:rsidP="005C44AA">
      <w:pPr>
        <w:pStyle w:val="05-Textonormal"/>
        <w:rPr>
          <w:rFonts w:cs="Arial"/>
        </w:rPr>
      </w:pPr>
      <w:bookmarkStart w:id="41" w:name="_Hlk54269559"/>
      <w:r w:rsidRPr="00FC723F">
        <w:rPr>
          <w:rFonts w:cs="Arial"/>
        </w:rPr>
        <w:t xml:space="preserve">Apesar de ser esperado um aumento da sinistralidade devido à pandemia, superior ao orçamento original (impactando o resultado da </w:t>
      </w:r>
      <w:proofErr w:type="spellStart"/>
      <w:r w:rsidRPr="00FC723F">
        <w:rPr>
          <w:rFonts w:cs="Arial"/>
        </w:rPr>
        <w:t>Brasilseg</w:t>
      </w:r>
      <w:proofErr w:type="spellEnd"/>
      <w:r w:rsidRPr="00FC723F">
        <w:rPr>
          <w:rFonts w:cs="Arial"/>
        </w:rPr>
        <w:t>), fatores positivos das características da operação do Grupo como: a baixa sensibilidade dos seguros rurais aos efeitos causados pela pandemia, a estabilidade do saldo das reservas de previdência e capitalização, o conservadorismo adotado na alocação dos ativos financeiros das empresas do conglomerado e a ausência de endividamento na BB Seguridade colaboram para que os impactos da pandemia nos negócios não sejam tão severos como em outras indústrias.</w:t>
      </w:r>
      <w:bookmarkEnd w:id="41"/>
    </w:p>
    <w:p w14:paraId="2BDD13C9" w14:textId="77777777" w:rsidR="006162F6" w:rsidRPr="00FC723F" w:rsidRDefault="006162F6" w:rsidP="00B945F5">
      <w:pPr>
        <w:pStyle w:val="05-Textonormal"/>
        <w:rPr>
          <w:rFonts w:cs="Arial"/>
        </w:rPr>
      </w:pPr>
      <w:r w:rsidRPr="00FC723F">
        <w:rPr>
          <w:rFonts w:cs="Arial"/>
        </w:rPr>
        <w:t>A BB Seguridade e as demais companhias mantêm o compromisso de eficiência na gestão do seu capital, o que significa que, na ausência de investimentos estratégicos ou financeiros com retorno acima do custo de capital, a retenção de resultados se dará apenas na proporção necessária para manter níveis adequados de liquidez que suportem suas operações e garantam patamares de solvência adequados sob o aspecto regulatório e de apetite a risco de cada companhia. Não há necessidade de revisão da política de dividendos, bem como não há expectativa de alteração relevante nas práticas de distribuição de resultados adotadas atualmente.</w:t>
      </w:r>
    </w:p>
    <w:p w14:paraId="5B4CE208" w14:textId="77777777" w:rsidR="006162F6" w:rsidRPr="00FC723F" w:rsidRDefault="006162F6" w:rsidP="005C44AA">
      <w:pPr>
        <w:pStyle w:val="05-Textonormal"/>
        <w:rPr>
          <w:rFonts w:cs="Arial"/>
        </w:rPr>
      </w:pPr>
      <w:r w:rsidRPr="00FC723F">
        <w:rPr>
          <w:rFonts w:cs="Arial"/>
        </w:rPr>
        <w:t>Nesse sentido, considerando a natureza atípica do contexto de pandemia de 2020 e 2021, a retenção de capital pode se dar em patamares superiores aos níveis históricos, com tendência de volta aos patamares históricos a partir da normalização da situação.</w:t>
      </w:r>
    </w:p>
    <w:p w14:paraId="26E35093" w14:textId="15C578EF" w:rsidR="00F26972" w:rsidRPr="00FC723F" w:rsidRDefault="009A1484" w:rsidP="00F26972">
      <w:pPr>
        <w:pStyle w:val="02-TtulodeNota"/>
        <w:keepNext/>
        <w:keepLines/>
        <w:pageBreakBefore/>
        <w:rPr>
          <w:rFonts w:cs="Arial"/>
          <w:bCs/>
          <w:color w:val="1F4E79" w:themeColor="accent1" w:themeShade="80"/>
        </w:rPr>
      </w:pPr>
      <w:bookmarkStart w:id="42" w:name="_Toc78552828"/>
      <w:r w:rsidRPr="00FC723F">
        <w:rPr>
          <w:rFonts w:cs="Arial"/>
          <w:color w:val="1F4E79" w:themeColor="accent1" w:themeShade="80"/>
        </w:rPr>
        <w:lastRenderedPageBreak/>
        <w:t>6 –</w:t>
      </w:r>
      <w:r w:rsidR="00EC6491" w:rsidRPr="00FC723F">
        <w:rPr>
          <w:rFonts w:cs="Arial"/>
          <w:color w:val="1F4E79" w:themeColor="accent1" w:themeShade="80"/>
        </w:rPr>
        <w:t xml:space="preserve"> </w:t>
      </w:r>
      <w:bookmarkStart w:id="43" w:name="OLE_LINK7"/>
      <w:r w:rsidR="00F26972" w:rsidRPr="00FC723F">
        <w:rPr>
          <w:rFonts w:cs="Arial"/>
          <w:bCs/>
          <w:color w:val="1F4E79" w:themeColor="accent1" w:themeShade="80"/>
        </w:rPr>
        <w:t>INFORMAÇÕES POR SEGMENTO</w:t>
      </w:r>
      <w:bookmarkEnd w:id="42"/>
    </w:p>
    <w:p w14:paraId="7996CCAC" w14:textId="77777777" w:rsidR="00F26972" w:rsidRPr="00FC723F" w:rsidRDefault="00F26972" w:rsidP="00424A03">
      <w:pPr>
        <w:pStyle w:val="05-Textonormal"/>
        <w:rPr>
          <w:rFonts w:cs="Arial"/>
        </w:rPr>
      </w:pPr>
      <w:r w:rsidRPr="00FC723F">
        <w:rPr>
          <w:rFonts w:cs="Arial"/>
        </w:rP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2936E84F" w14:textId="77777777" w:rsidR="00F26972" w:rsidRPr="00FC723F" w:rsidRDefault="00F26972" w:rsidP="00424A03">
      <w:pPr>
        <w:pStyle w:val="05-Textonormal"/>
        <w:rPr>
          <w:rFonts w:cs="Arial"/>
        </w:rPr>
      </w:pPr>
      <w:r w:rsidRPr="00FC723F">
        <w:rPr>
          <w:rFonts w:cs="Arial"/>
        </w:rPr>
        <w:t xml:space="preserve">As operações do Grupo BB Seguridade estão divididas basicamente em dois segmentos: i) seguridade (negócios de risco e acumulação), que contempla operações de seguros, previdência aberta, capitalização e assistência odontológica; e </w:t>
      </w:r>
      <w:proofErr w:type="spellStart"/>
      <w:r w:rsidRPr="00FC723F">
        <w:rPr>
          <w:rFonts w:cs="Arial"/>
        </w:rPr>
        <w:t>ii</w:t>
      </w:r>
      <w:proofErr w:type="spellEnd"/>
      <w:r w:rsidRPr="00FC723F">
        <w:rPr>
          <w:rFonts w:cs="Arial"/>
        </w:rPr>
        <w:t>) corretagem (negócios de distribuição).</w:t>
      </w:r>
    </w:p>
    <w:p w14:paraId="3A7AE20F" w14:textId="77777777" w:rsidR="00F26972" w:rsidRPr="00FC723F" w:rsidRDefault="00F26972" w:rsidP="00424A03">
      <w:pPr>
        <w:pStyle w:val="01-TtulodeNota"/>
        <w:rPr>
          <w:rFonts w:cs="Arial"/>
          <w:color w:val="1F4E79" w:themeColor="accent1" w:themeShade="80"/>
          <w:sz w:val="18"/>
        </w:rPr>
      </w:pPr>
      <w:r w:rsidRPr="00FC723F">
        <w:rPr>
          <w:rFonts w:cs="Arial"/>
          <w:color w:val="1F4E79" w:themeColor="accent1" w:themeShade="80"/>
          <w:sz w:val="18"/>
        </w:rPr>
        <w:t>a) Segmento Seguridade</w:t>
      </w:r>
    </w:p>
    <w:p w14:paraId="173F3E9B" w14:textId="77777777" w:rsidR="00F26972" w:rsidRPr="00FC723F" w:rsidRDefault="00F26972" w:rsidP="00424A03">
      <w:pPr>
        <w:pStyle w:val="05-Textonormal"/>
        <w:rPr>
          <w:rFonts w:cs="Arial"/>
        </w:rPr>
      </w:pPr>
      <w:r w:rsidRPr="00FC723F">
        <w:rPr>
          <w:rFonts w:cs="Arial"/>
        </w:rP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70517C06" w14:textId="77777777" w:rsidR="00F26972" w:rsidRPr="00FC723F" w:rsidRDefault="00F26972" w:rsidP="00424A03">
      <w:pPr>
        <w:pStyle w:val="05-Textonormal"/>
        <w:rPr>
          <w:rFonts w:cs="Arial"/>
        </w:rPr>
      </w:pPr>
      <w:r w:rsidRPr="00FC723F">
        <w:rPr>
          <w:rFonts w:cs="Arial"/>
        </w:rP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010FE978" w14:textId="77777777" w:rsidR="00F26972" w:rsidRPr="00FC723F" w:rsidRDefault="00F26972" w:rsidP="00424A03">
      <w:pPr>
        <w:pStyle w:val="05-Textonormal"/>
        <w:rPr>
          <w:rFonts w:cs="Arial"/>
        </w:rPr>
      </w:pPr>
      <w:r w:rsidRPr="00FC723F">
        <w:rPr>
          <w:rFonts w:cs="Arial"/>
        </w:rPr>
        <w:t>O registro contábil desses resultados é efetuado por meio de equivalência patrimonial dos investimentos em participações societárias. Na nota explicativa 7 – Investimento em Participações Societárias consta a descrição dos Investimentos em Participações Societárias, por Segmento e Ramo de Atuação.</w:t>
      </w:r>
    </w:p>
    <w:p w14:paraId="5A7C5AA9" w14:textId="77777777" w:rsidR="00F26972" w:rsidRPr="00FC723F" w:rsidRDefault="00F26972" w:rsidP="00424A03">
      <w:pPr>
        <w:pStyle w:val="01-TtulodeNota"/>
        <w:rPr>
          <w:rFonts w:cs="Arial"/>
          <w:color w:val="1F4E79" w:themeColor="accent1" w:themeShade="80"/>
          <w:sz w:val="18"/>
        </w:rPr>
      </w:pPr>
      <w:r w:rsidRPr="00FC723F">
        <w:rPr>
          <w:rFonts w:cs="Arial"/>
          <w:color w:val="1F4E79" w:themeColor="accent1" w:themeShade="80"/>
          <w:sz w:val="18"/>
        </w:rPr>
        <w:t>b) Segmento Corretagem</w:t>
      </w:r>
    </w:p>
    <w:p w14:paraId="6FAEFCD4" w14:textId="77777777" w:rsidR="00F26972" w:rsidRPr="00FC723F" w:rsidRDefault="00F26972" w:rsidP="00424A03">
      <w:pPr>
        <w:pStyle w:val="05-Textonormal"/>
        <w:rPr>
          <w:rFonts w:cs="Arial"/>
        </w:rPr>
      </w:pPr>
      <w:r w:rsidRPr="00FC723F">
        <w:rPr>
          <w:rFonts w:cs="Arial"/>
        </w:rPr>
        <w:t xml:space="preserve">Nesse segmento são registrados os resultados oriundos das receitas com corretagem e a administração, realização, promoção e viabilização de negócios de seguros dos ramos elementares, vida e capitalização, planos de previdência aberta, planos odontológicos e seguro saúde. Compreende os valores da BB Corretora e sua investida </w:t>
      </w:r>
      <w:proofErr w:type="spellStart"/>
      <w:r w:rsidRPr="00FC723F">
        <w:rPr>
          <w:rFonts w:cs="Arial"/>
        </w:rPr>
        <w:t>Ciclic</w:t>
      </w:r>
      <w:proofErr w:type="spellEnd"/>
      <w:r w:rsidRPr="00FC723F">
        <w:rPr>
          <w:rFonts w:cs="Arial"/>
        </w:rPr>
        <w:t>.</w:t>
      </w:r>
    </w:p>
    <w:p w14:paraId="27264ADA" w14:textId="77777777" w:rsidR="00F26972" w:rsidRPr="00FC723F" w:rsidRDefault="00F26972" w:rsidP="00424A03">
      <w:pPr>
        <w:pStyle w:val="01-TtulodeNota"/>
        <w:rPr>
          <w:rFonts w:cs="Arial"/>
          <w:color w:val="1F4E79" w:themeColor="accent1" w:themeShade="80"/>
          <w:sz w:val="18"/>
        </w:rPr>
      </w:pPr>
      <w:r w:rsidRPr="00FC723F">
        <w:rPr>
          <w:rFonts w:cs="Arial"/>
          <w:color w:val="1F4E79" w:themeColor="accent1" w:themeShade="80"/>
          <w:sz w:val="18"/>
        </w:rPr>
        <w:t>c) Demonstração do Resultado por Segmento</w:t>
      </w:r>
    </w:p>
    <w:p w14:paraId="03124E2A" w14:textId="77777777" w:rsidR="00F26972" w:rsidRPr="00FC723F" w:rsidRDefault="00F26972" w:rsidP="00E45E8E">
      <w:pPr>
        <w:spacing w:after="0"/>
        <w:jc w:val="right"/>
        <w:rPr>
          <w:rFonts w:cs="Arial"/>
          <w:b/>
          <w:sz w:val="14"/>
          <w:szCs w:val="18"/>
        </w:rPr>
      </w:pPr>
      <w:bookmarkStart w:id="44" w:name="OLE_LINK3"/>
      <w:r w:rsidRPr="00FC723F">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F26972" w:rsidRPr="00FC723F" w14:paraId="577B5A76" w14:textId="77777777" w:rsidTr="00A24524">
        <w:trPr>
          <w:trHeight w:hRule="exact" w:val="283"/>
          <w:jc w:val="center"/>
        </w:trPr>
        <w:tc>
          <w:tcPr>
            <w:tcW w:w="4324" w:type="dxa"/>
            <w:tcBorders>
              <w:top w:val="single" w:sz="2" w:space="0" w:color="8EAADB" w:themeColor="accent5" w:themeTint="99"/>
            </w:tcBorders>
            <w:shd w:val="clear" w:color="auto" w:fill="D9E2F3" w:themeFill="accent5" w:themeFillTint="33"/>
          </w:tcPr>
          <w:p w14:paraId="704D40E0" w14:textId="77777777" w:rsidR="00F26972" w:rsidRPr="00FC723F" w:rsidRDefault="00F26972" w:rsidP="0014166F">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BEC43E" w14:textId="77777777" w:rsidR="00F26972" w:rsidRPr="00FC723F" w:rsidRDefault="00F26972" w:rsidP="00A24524">
            <w:pPr>
              <w:spacing w:after="0"/>
              <w:jc w:val="center"/>
              <w:rPr>
                <w:rFonts w:cs="Arial"/>
                <w:b/>
                <w:szCs w:val="18"/>
              </w:rPr>
            </w:pPr>
            <w:r w:rsidRPr="00FC723F">
              <w:rPr>
                <w:rFonts w:cs="Arial"/>
                <w:b/>
                <w:sz w:val="14"/>
                <w:szCs w:val="18"/>
              </w:rPr>
              <w:t xml:space="preserve">2° </w:t>
            </w:r>
            <w:proofErr w:type="spellStart"/>
            <w:r w:rsidRPr="00FC723F">
              <w:rPr>
                <w:rFonts w:cs="Arial"/>
                <w:b/>
                <w:sz w:val="14"/>
                <w:szCs w:val="18"/>
              </w:rPr>
              <w:t>Trim</w:t>
            </w:r>
            <w:proofErr w:type="spellEnd"/>
            <w:r w:rsidRPr="00FC723F">
              <w:rPr>
                <w:rFonts w:cs="Arial"/>
                <w:b/>
                <w:sz w:val="14"/>
                <w:szCs w:val="18"/>
              </w:rPr>
              <w:t>/2021</w:t>
            </w:r>
          </w:p>
        </w:tc>
      </w:tr>
      <w:tr w:rsidR="00F26972" w:rsidRPr="00FC723F" w14:paraId="69431D85" w14:textId="77777777" w:rsidTr="00A24524">
        <w:trPr>
          <w:trHeight w:hRule="exact" w:val="436"/>
          <w:jc w:val="center"/>
        </w:trPr>
        <w:tc>
          <w:tcPr>
            <w:tcW w:w="4324" w:type="dxa"/>
            <w:tcBorders>
              <w:bottom w:val="single" w:sz="2" w:space="0" w:color="8EAADB" w:themeColor="accent5" w:themeTint="99"/>
            </w:tcBorders>
            <w:shd w:val="clear" w:color="auto" w:fill="D9E2F3" w:themeFill="accent5" w:themeFillTint="33"/>
          </w:tcPr>
          <w:p w14:paraId="324A35D6" w14:textId="77777777" w:rsidR="00F26972" w:rsidRPr="00FC723F" w:rsidRDefault="00F26972" w:rsidP="0014166F">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002BD4" w14:textId="77777777" w:rsidR="00F26972" w:rsidRPr="00FC723F" w:rsidRDefault="00F26972" w:rsidP="00A24524">
            <w:pPr>
              <w:pStyle w:val="08-Tabelageral"/>
              <w:jc w:val="center"/>
              <w:rPr>
                <w:rFonts w:cs="Arial"/>
                <w:b/>
              </w:rPr>
            </w:pPr>
            <w:r w:rsidRPr="00FC723F">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9E6317" w14:textId="77777777" w:rsidR="00F26972" w:rsidRPr="00FC723F" w:rsidRDefault="00F26972" w:rsidP="00A24524">
            <w:pPr>
              <w:pStyle w:val="08-Tabelageral"/>
              <w:jc w:val="center"/>
              <w:rPr>
                <w:rFonts w:cs="Arial"/>
                <w:b/>
              </w:rPr>
            </w:pPr>
            <w:r w:rsidRPr="00FC723F">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4C6BF4" w14:textId="77777777" w:rsidR="00F26972" w:rsidRPr="00FC723F" w:rsidRDefault="00F26972" w:rsidP="00A24524">
            <w:pPr>
              <w:pStyle w:val="08-Tabelageral"/>
              <w:jc w:val="center"/>
              <w:rPr>
                <w:rFonts w:cs="Arial"/>
                <w:b/>
              </w:rPr>
            </w:pPr>
            <w:r w:rsidRPr="00FC723F">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D66090" w14:textId="77777777" w:rsidR="00F26972" w:rsidRPr="00FC723F" w:rsidRDefault="00F26972" w:rsidP="00A24524">
            <w:pPr>
              <w:pStyle w:val="08-Tabelageral"/>
              <w:jc w:val="center"/>
              <w:rPr>
                <w:rFonts w:cs="Arial"/>
                <w:b/>
              </w:rPr>
            </w:pPr>
            <w:r w:rsidRPr="00FC723F">
              <w:rPr>
                <w:rFonts w:cs="Arial"/>
                <w:b/>
              </w:rPr>
              <w:t>Total</w:t>
            </w:r>
          </w:p>
        </w:tc>
      </w:tr>
      <w:tr w:rsidR="00F26972" w:rsidRPr="00FC723F" w14:paraId="498D35D0" w14:textId="77777777" w:rsidTr="0054210D">
        <w:trPr>
          <w:trHeight w:val="238"/>
          <w:jc w:val="center"/>
        </w:trPr>
        <w:tc>
          <w:tcPr>
            <w:tcW w:w="4324" w:type="dxa"/>
            <w:tcBorders>
              <w:top w:val="single" w:sz="2" w:space="0" w:color="8EAADB" w:themeColor="accent5" w:themeTint="99"/>
            </w:tcBorders>
          </w:tcPr>
          <w:p w14:paraId="4ED073C6" w14:textId="77777777" w:rsidR="00F26972" w:rsidRPr="00FC723F" w:rsidRDefault="00F26972" w:rsidP="004460CE">
            <w:pPr>
              <w:pStyle w:val="08-Tabelageral"/>
              <w:jc w:val="left"/>
              <w:rPr>
                <w:rFonts w:cs="Arial"/>
                <w:b/>
                <w:bCs/>
                <w:szCs w:val="14"/>
              </w:rPr>
            </w:pPr>
            <w:r w:rsidRPr="00FC723F">
              <w:rPr>
                <w:rFonts w:cs="Arial"/>
                <w:b/>
                <w:szCs w:val="14"/>
              </w:rPr>
              <w:t>Receitas Operacionais</w:t>
            </w:r>
          </w:p>
        </w:tc>
        <w:tc>
          <w:tcPr>
            <w:tcW w:w="1328" w:type="dxa"/>
            <w:tcBorders>
              <w:top w:val="single" w:sz="2" w:space="0" w:color="8EAADB" w:themeColor="accent5" w:themeTint="99"/>
            </w:tcBorders>
          </w:tcPr>
          <w:p w14:paraId="2DF64175" w14:textId="77777777" w:rsidR="00F26972" w:rsidRPr="00FC723F" w:rsidRDefault="00F26972" w:rsidP="004460CE">
            <w:pPr>
              <w:pStyle w:val="08-Tabelageral"/>
              <w:rPr>
                <w:rFonts w:cs="Arial"/>
                <w:b/>
              </w:rPr>
            </w:pPr>
            <w:r w:rsidRPr="00FC723F">
              <w:rPr>
                <w:rFonts w:cs="Arial"/>
                <w:b/>
              </w:rPr>
              <w:t>989.508</w:t>
            </w:r>
          </w:p>
        </w:tc>
        <w:tc>
          <w:tcPr>
            <w:tcW w:w="1329" w:type="dxa"/>
            <w:tcBorders>
              <w:top w:val="single" w:sz="2" w:space="0" w:color="8EAADB" w:themeColor="accent5" w:themeTint="99"/>
            </w:tcBorders>
          </w:tcPr>
          <w:p w14:paraId="5B39E6C4" w14:textId="77777777" w:rsidR="00F26972" w:rsidRPr="00FC723F" w:rsidRDefault="00F26972" w:rsidP="004460CE">
            <w:pPr>
              <w:pStyle w:val="08-Tabelageral"/>
              <w:rPr>
                <w:rFonts w:cs="Arial"/>
                <w:b/>
              </w:rPr>
            </w:pPr>
            <w:r w:rsidRPr="00FC723F">
              <w:rPr>
                <w:rFonts w:cs="Arial"/>
                <w:b/>
              </w:rPr>
              <w:t>844.656</w:t>
            </w:r>
          </w:p>
        </w:tc>
        <w:tc>
          <w:tcPr>
            <w:tcW w:w="1329" w:type="dxa"/>
            <w:tcBorders>
              <w:top w:val="single" w:sz="2" w:space="0" w:color="8EAADB" w:themeColor="accent5" w:themeTint="99"/>
            </w:tcBorders>
          </w:tcPr>
          <w:p w14:paraId="5756CF0F" w14:textId="77777777" w:rsidR="00F26972" w:rsidRPr="00FC723F" w:rsidRDefault="00F26972" w:rsidP="004460CE">
            <w:pPr>
              <w:pStyle w:val="08-Tabelageral"/>
              <w:rPr>
                <w:rFonts w:cs="Arial"/>
                <w:b/>
              </w:rPr>
            </w:pPr>
            <w:r w:rsidRPr="00FC723F">
              <w:rPr>
                <w:rFonts w:cs="Arial"/>
                <w:b/>
              </w:rPr>
              <w:t>(754.071)</w:t>
            </w:r>
          </w:p>
        </w:tc>
        <w:tc>
          <w:tcPr>
            <w:tcW w:w="1329" w:type="dxa"/>
            <w:tcBorders>
              <w:top w:val="single" w:sz="2" w:space="0" w:color="8EAADB" w:themeColor="accent5" w:themeTint="99"/>
            </w:tcBorders>
          </w:tcPr>
          <w:p w14:paraId="385254D5" w14:textId="77777777" w:rsidR="00F26972" w:rsidRPr="00FC723F" w:rsidRDefault="00F26972" w:rsidP="004460CE">
            <w:pPr>
              <w:pStyle w:val="08-Tabelageral"/>
              <w:rPr>
                <w:rFonts w:cs="Arial"/>
                <w:b/>
              </w:rPr>
            </w:pPr>
            <w:r w:rsidRPr="00FC723F">
              <w:rPr>
                <w:rFonts w:cs="Arial"/>
                <w:b/>
              </w:rPr>
              <w:t>1.080.094</w:t>
            </w:r>
          </w:p>
        </w:tc>
      </w:tr>
      <w:tr w:rsidR="00F26972" w:rsidRPr="00FC723F" w14:paraId="4A3646B6" w14:textId="77777777" w:rsidTr="0054210D">
        <w:trPr>
          <w:trHeight w:val="238"/>
          <w:jc w:val="center"/>
        </w:trPr>
        <w:tc>
          <w:tcPr>
            <w:tcW w:w="4324" w:type="dxa"/>
            <w:shd w:val="clear" w:color="auto" w:fill="D9E2F3" w:themeFill="accent5" w:themeFillTint="33"/>
          </w:tcPr>
          <w:p w14:paraId="49563C83" w14:textId="77777777" w:rsidR="00F26972" w:rsidRPr="00FC723F" w:rsidRDefault="00F26972" w:rsidP="004460CE">
            <w:pPr>
              <w:pStyle w:val="08-Tabelageral"/>
              <w:ind w:left="113"/>
              <w:jc w:val="left"/>
              <w:rPr>
                <w:rFonts w:cs="Arial"/>
                <w:b/>
                <w:szCs w:val="14"/>
              </w:rPr>
            </w:pPr>
            <w:r w:rsidRPr="00FC723F">
              <w:rPr>
                <w:rFonts w:cs="Arial"/>
                <w:szCs w:val="14"/>
              </w:rPr>
              <w:t>Resultado de investimentos em participações societárias</w:t>
            </w:r>
          </w:p>
        </w:tc>
        <w:tc>
          <w:tcPr>
            <w:tcW w:w="1328" w:type="dxa"/>
            <w:shd w:val="clear" w:color="auto" w:fill="D9E2F3" w:themeFill="accent5" w:themeFillTint="33"/>
          </w:tcPr>
          <w:p w14:paraId="0C5C402A" w14:textId="77777777" w:rsidR="00F26972" w:rsidRPr="00FC723F" w:rsidRDefault="00F26972" w:rsidP="004460CE">
            <w:pPr>
              <w:pStyle w:val="08-Tabelageral"/>
              <w:rPr>
                <w:rFonts w:cs="Arial"/>
              </w:rPr>
            </w:pPr>
            <w:r w:rsidRPr="00FC723F">
              <w:rPr>
                <w:rFonts w:cs="Arial"/>
              </w:rPr>
              <w:t>989.508</w:t>
            </w:r>
          </w:p>
        </w:tc>
        <w:tc>
          <w:tcPr>
            <w:tcW w:w="1329" w:type="dxa"/>
            <w:shd w:val="clear" w:color="auto" w:fill="D9E2F3" w:themeFill="accent5" w:themeFillTint="33"/>
          </w:tcPr>
          <w:p w14:paraId="4A16452D" w14:textId="77777777" w:rsidR="00F26972" w:rsidRPr="00FC723F" w:rsidRDefault="00F26972" w:rsidP="004460CE">
            <w:pPr>
              <w:pStyle w:val="08-Tabelageral"/>
              <w:rPr>
                <w:rFonts w:cs="Arial"/>
              </w:rPr>
            </w:pPr>
            <w:r w:rsidRPr="00FC723F">
              <w:rPr>
                <w:rFonts w:cs="Arial"/>
              </w:rPr>
              <w:t>(2.327)</w:t>
            </w:r>
          </w:p>
        </w:tc>
        <w:tc>
          <w:tcPr>
            <w:tcW w:w="1329" w:type="dxa"/>
            <w:shd w:val="clear" w:color="auto" w:fill="D9E2F3" w:themeFill="accent5" w:themeFillTint="33"/>
          </w:tcPr>
          <w:p w14:paraId="5368B8D9" w14:textId="77777777" w:rsidR="00F26972" w:rsidRPr="00FC723F" w:rsidRDefault="00F26972" w:rsidP="004460CE">
            <w:pPr>
              <w:pStyle w:val="08-Tabelageral"/>
              <w:rPr>
                <w:rFonts w:cs="Arial"/>
              </w:rPr>
            </w:pPr>
            <w:r w:rsidRPr="00FC723F">
              <w:rPr>
                <w:rFonts w:cs="Arial"/>
              </w:rPr>
              <w:t>(754.071)</w:t>
            </w:r>
          </w:p>
        </w:tc>
        <w:tc>
          <w:tcPr>
            <w:tcW w:w="1329" w:type="dxa"/>
            <w:shd w:val="clear" w:color="auto" w:fill="D9E2F3" w:themeFill="accent5" w:themeFillTint="33"/>
          </w:tcPr>
          <w:p w14:paraId="73882D14" w14:textId="77777777" w:rsidR="00F26972" w:rsidRPr="00FC723F" w:rsidRDefault="00F26972" w:rsidP="004460CE">
            <w:pPr>
              <w:pStyle w:val="08-Tabelageral"/>
              <w:rPr>
                <w:rFonts w:cs="Arial"/>
              </w:rPr>
            </w:pPr>
            <w:r w:rsidRPr="00FC723F">
              <w:rPr>
                <w:rFonts w:cs="Arial"/>
              </w:rPr>
              <w:t>233.111</w:t>
            </w:r>
          </w:p>
        </w:tc>
      </w:tr>
      <w:tr w:rsidR="00F26972" w:rsidRPr="00FC723F" w14:paraId="36383711" w14:textId="77777777" w:rsidTr="0054210D">
        <w:trPr>
          <w:trHeight w:val="238"/>
          <w:jc w:val="center"/>
        </w:trPr>
        <w:tc>
          <w:tcPr>
            <w:tcW w:w="4324" w:type="dxa"/>
          </w:tcPr>
          <w:p w14:paraId="1F438411" w14:textId="77777777" w:rsidR="00F26972" w:rsidRPr="00FC723F" w:rsidRDefault="00F26972" w:rsidP="004460CE">
            <w:pPr>
              <w:pStyle w:val="08-Tabelageral"/>
              <w:ind w:left="113"/>
              <w:jc w:val="left"/>
              <w:rPr>
                <w:rFonts w:cs="Arial"/>
                <w:b/>
                <w:szCs w:val="14"/>
              </w:rPr>
            </w:pPr>
            <w:r w:rsidRPr="00FC723F">
              <w:rPr>
                <w:rFonts w:cs="Arial"/>
                <w:szCs w:val="14"/>
              </w:rPr>
              <w:t>Receitas de comissões líquida</w:t>
            </w:r>
          </w:p>
        </w:tc>
        <w:tc>
          <w:tcPr>
            <w:tcW w:w="1328" w:type="dxa"/>
          </w:tcPr>
          <w:p w14:paraId="7C2E52BE" w14:textId="77777777" w:rsidR="00F26972" w:rsidRPr="00FC723F" w:rsidRDefault="00F26972" w:rsidP="004460CE">
            <w:pPr>
              <w:pStyle w:val="08-Tabelageral"/>
              <w:rPr>
                <w:rFonts w:cs="Arial"/>
              </w:rPr>
            </w:pPr>
            <w:r w:rsidRPr="00FC723F">
              <w:rPr>
                <w:rFonts w:cs="Arial"/>
              </w:rPr>
              <w:t>--</w:t>
            </w:r>
          </w:p>
        </w:tc>
        <w:tc>
          <w:tcPr>
            <w:tcW w:w="1329" w:type="dxa"/>
          </w:tcPr>
          <w:p w14:paraId="182949AC" w14:textId="77777777" w:rsidR="00F26972" w:rsidRPr="00FC723F" w:rsidRDefault="00F26972" w:rsidP="004460CE">
            <w:pPr>
              <w:pStyle w:val="08-Tabelageral"/>
              <w:rPr>
                <w:rFonts w:cs="Arial"/>
              </w:rPr>
            </w:pPr>
            <w:r w:rsidRPr="00FC723F">
              <w:rPr>
                <w:rFonts w:cs="Arial"/>
              </w:rPr>
              <w:t>846.983</w:t>
            </w:r>
          </w:p>
        </w:tc>
        <w:tc>
          <w:tcPr>
            <w:tcW w:w="1329" w:type="dxa"/>
          </w:tcPr>
          <w:p w14:paraId="02FC0EB3" w14:textId="77777777" w:rsidR="00F26972" w:rsidRPr="00FC723F" w:rsidRDefault="00F26972" w:rsidP="004460CE">
            <w:pPr>
              <w:pStyle w:val="08-Tabelageral"/>
              <w:rPr>
                <w:rFonts w:cs="Arial"/>
              </w:rPr>
            </w:pPr>
            <w:r w:rsidRPr="00FC723F">
              <w:rPr>
                <w:rFonts w:cs="Arial"/>
              </w:rPr>
              <w:t>--</w:t>
            </w:r>
          </w:p>
        </w:tc>
        <w:tc>
          <w:tcPr>
            <w:tcW w:w="1329" w:type="dxa"/>
          </w:tcPr>
          <w:p w14:paraId="1ACC99E2" w14:textId="77777777" w:rsidR="00F26972" w:rsidRPr="00FC723F" w:rsidRDefault="00F26972" w:rsidP="004460CE">
            <w:pPr>
              <w:pStyle w:val="08-Tabelageral"/>
              <w:rPr>
                <w:rFonts w:cs="Arial"/>
              </w:rPr>
            </w:pPr>
            <w:r w:rsidRPr="00FC723F">
              <w:rPr>
                <w:rFonts w:cs="Arial"/>
              </w:rPr>
              <w:t>846.983</w:t>
            </w:r>
          </w:p>
        </w:tc>
      </w:tr>
      <w:tr w:rsidR="00F26972" w:rsidRPr="00FC723F" w14:paraId="2A026AF5" w14:textId="77777777" w:rsidTr="0054210D">
        <w:trPr>
          <w:trHeight w:val="238"/>
          <w:jc w:val="center"/>
        </w:trPr>
        <w:tc>
          <w:tcPr>
            <w:tcW w:w="4324" w:type="dxa"/>
            <w:shd w:val="clear" w:color="auto" w:fill="D9E2F3" w:themeFill="accent5" w:themeFillTint="33"/>
          </w:tcPr>
          <w:p w14:paraId="25A547FE" w14:textId="77777777" w:rsidR="00F26972" w:rsidRPr="00FC723F" w:rsidRDefault="00F26972" w:rsidP="004460CE">
            <w:pPr>
              <w:pStyle w:val="08-Tabelageral"/>
              <w:jc w:val="left"/>
              <w:rPr>
                <w:rFonts w:cs="Arial"/>
                <w:b/>
                <w:szCs w:val="14"/>
              </w:rPr>
            </w:pPr>
            <w:r w:rsidRPr="00FC723F">
              <w:rPr>
                <w:rFonts w:cs="Arial"/>
                <w:b/>
                <w:szCs w:val="14"/>
              </w:rPr>
              <w:t>Custo dos Serviços Prestados</w:t>
            </w:r>
          </w:p>
        </w:tc>
        <w:tc>
          <w:tcPr>
            <w:tcW w:w="1328" w:type="dxa"/>
            <w:shd w:val="clear" w:color="auto" w:fill="D9E2F3" w:themeFill="accent5" w:themeFillTint="33"/>
          </w:tcPr>
          <w:p w14:paraId="50C79352" w14:textId="77777777" w:rsidR="00F26972" w:rsidRPr="00FC723F" w:rsidRDefault="00F26972" w:rsidP="004460CE">
            <w:pPr>
              <w:pStyle w:val="08-Tabelageral"/>
              <w:rPr>
                <w:rFonts w:cs="Arial"/>
                <w:b/>
              </w:rPr>
            </w:pPr>
            <w:r w:rsidRPr="00FC723F">
              <w:rPr>
                <w:rFonts w:cs="Arial"/>
                <w:b/>
              </w:rPr>
              <w:t>--</w:t>
            </w:r>
          </w:p>
        </w:tc>
        <w:tc>
          <w:tcPr>
            <w:tcW w:w="1329" w:type="dxa"/>
            <w:shd w:val="clear" w:color="auto" w:fill="D9E2F3" w:themeFill="accent5" w:themeFillTint="33"/>
          </w:tcPr>
          <w:p w14:paraId="136B8589" w14:textId="77777777" w:rsidR="00F26972" w:rsidRPr="00FC723F" w:rsidRDefault="00F26972" w:rsidP="004460CE">
            <w:pPr>
              <w:pStyle w:val="08-Tabelageral"/>
              <w:rPr>
                <w:rFonts w:cs="Arial"/>
                <w:b/>
              </w:rPr>
            </w:pPr>
            <w:r w:rsidRPr="00FC723F">
              <w:rPr>
                <w:rFonts w:cs="Arial"/>
                <w:b/>
              </w:rPr>
              <w:t>(54.092)</w:t>
            </w:r>
          </w:p>
        </w:tc>
        <w:tc>
          <w:tcPr>
            <w:tcW w:w="1329" w:type="dxa"/>
            <w:shd w:val="clear" w:color="auto" w:fill="D9E2F3" w:themeFill="accent5" w:themeFillTint="33"/>
          </w:tcPr>
          <w:p w14:paraId="1EEE9CF5" w14:textId="77777777" w:rsidR="00F26972" w:rsidRPr="00FC723F" w:rsidRDefault="00F26972" w:rsidP="004460CE">
            <w:pPr>
              <w:pStyle w:val="08-Tabelageral"/>
              <w:rPr>
                <w:rFonts w:cs="Arial"/>
                <w:b/>
              </w:rPr>
            </w:pPr>
            <w:r w:rsidRPr="00FC723F">
              <w:rPr>
                <w:rFonts w:cs="Arial"/>
                <w:b/>
              </w:rPr>
              <w:t>--</w:t>
            </w:r>
          </w:p>
        </w:tc>
        <w:tc>
          <w:tcPr>
            <w:tcW w:w="1329" w:type="dxa"/>
            <w:shd w:val="clear" w:color="auto" w:fill="D9E2F3" w:themeFill="accent5" w:themeFillTint="33"/>
          </w:tcPr>
          <w:p w14:paraId="430821B8" w14:textId="77777777" w:rsidR="00F26972" w:rsidRPr="00FC723F" w:rsidRDefault="00F26972" w:rsidP="004460CE">
            <w:pPr>
              <w:pStyle w:val="08-Tabelageral"/>
              <w:rPr>
                <w:rFonts w:cs="Arial"/>
                <w:b/>
              </w:rPr>
            </w:pPr>
            <w:r w:rsidRPr="00FC723F">
              <w:rPr>
                <w:rFonts w:cs="Arial"/>
                <w:b/>
              </w:rPr>
              <w:t>(54.092)</w:t>
            </w:r>
          </w:p>
        </w:tc>
      </w:tr>
      <w:tr w:rsidR="00F26972" w:rsidRPr="00FC723F" w14:paraId="44394CF6" w14:textId="77777777" w:rsidTr="0054210D">
        <w:trPr>
          <w:trHeight w:val="238"/>
          <w:jc w:val="center"/>
        </w:trPr>
        <w:tc>
          <w:tcPr>
            <w:tcW w:w="4324" w:type="dxa"/>
          </w:tcPr>
          <w:p w14:paraId="39CE0E0C" w14:textId="77777777" w:rsidR="00F26972" w:rsidRPr="00FC723F" w:rsidRDefault="00F26972" w:rsidP="004460CE">
            <w:pPr>
              <w:pStyle w:val="08-Tabelageral"/>
              <w:jc w:val="left"/>
              <w:rPr>
                <w:rFonts w:cs="Arial"/>
                <w:b/>
                <w:szCs w:val="14"/>
              </w:rPr>
            </w:pPr>
            <w:r w:rsidRPr="00FC723F">
              <w:rPr>
                <w:rFonts w:cs="Arial"/>
                <w:b/>
                <w:szCs w:val="14"/>
              </w:rPr>
              <w:t>Resultado Bruto</w:t>
            </w:r>
          </w:p>
        </w:tc>
        <w:tc>
          <w:tcPr>
            <w:tcW w:w="1328" w:type="dxa"/>
          </w:tcPr>
          <w:p w14:paraId="30FDC26B" w14:textId="77777777" w:rsidR="00F26972" w:rsidRPr="00FC723F" w:rsidRDefault="00F26972" w:rsidP="004460CE">
            <w:pPr>
              <w:pStyle w:val="08-Tabelageral"/>
              <w:rPr>
                <w:rFonts w:cs="Arial"/>
                <w:b/>
              </w:rPr>
            </w:pPr>
            <w:r w:rsidRPr="00FC723F">
              <w:rPr>
                <w:rFonts w:cs="Arial"/>
                <w:b/>
              </w:rPr>
              <w:t>989.508</w:t>
            </w:r>
          </w:p>
        </w:tc>
        <w:tc>
          <w:tcPr>
            <w:tcW w:w="1329" w:type="dxa"/>
          </w:tcPr>
          <w:p w14:paraId="12185778" w14:textId="77777777" w:rsidR="00F26972" w:rsidRPr="00FC723F" w:rsidRDefault="00F26972" w:rsidP="004460CE">
            <w:pPr>
              <w:pStyle w:val="08-Tabelageral"/>
              <w:rPr>
                <w:rFonts w:cs="Arial"/>
                <w:b/>
              </w:rPr>
            </w:pPr>
            <w:r w:rsidRPr="00FC723F">
              <w:rPr>
                <w:rFonts w:cs="Arial"/>
                <w:b/>
              </w:rPr>
              <w:t>790.565</w:t>
            </w:r>
          </w:p>
        </w:tc>
        <w:tc>
          <w:tcPr>
            <w:tcW w:w="1329" w:type="dxa"/>
          </w:tcPr>
          <w:p w14:paraId="4AE04CD7" w14:textId="77777777" w:rsidR="00F26972" w:rsidRPr="00FC723F" w:rsidRDefault="00F26972" w:rsidP="004460CE">
            <w:pPr>
              <w:pStyle w:val="08-Tabelageral"/>
              <w:rPr>
                <w:rFonts w:cs="Arial"/>
                <w:b/>
              </w:rPr>
            </w:pPr>
            <w:r w:rsidRPr="00FC723F">
              <w:rPr>
                <w:rFonts w:cs="Arial"/>
                <w:b/>
              </w:rPr>
              <w:t>(754.071)</w:t>
            </w:r>
          </w:p>
        </w:tc>
        <w:tc>
          <w:tcPr>
            <w:tcW w:w="1329" w:type="dxa"/>
          </w:tcPr>
          <w:p w14:paraId="19F0C16E" w14:textId="77777777" w:rsidR="00F26972" w:rsidRPr="00FC723F" w:rsidRDefault="00F26972" w:rsidP="004460CE">
            <w:pPr>
              <w:pStyle w:val="08-Tabelageral"/>
              <w:rPr>
                <w:rFonts w:cs="Arial"/>
                <w:b/>
              </w:rPr>
            </w:pPr>
            <w:r w:rsidRPr="00FC723F">
              <w:rPr>
                <w:rFonts w:cs="Arial"/>
                <w:b/>
              </w:rPr>
              <w:t>1.026.002</w:t>
            </w:r>
          </w:p>
        </w:tc>
      </w:tr>
      <w:tr w:rsidR="00F26972" w:rsidRPr="00FC723F" w14:paraId="258E2A28" w14:textId="77777777" w:rsidTr="0054210D">
        <w:trPr>
          <w:trHeight w:val="238"/>
          <w:jc w:val="center"/>
        </w:trPr>
        <w:tc>
          <w:tcPr>
            <w:tcW w:w="4324" w:type="dxa"/>
            <w:shd w:val="clear" w:color="auto" w:fill="D9E2F3" w:themeFill="accent5" w:themeFillTint="33"/>
          </w:tcPr>
          <w:p w14:paraId="654A5574" w14:textId="77777777" w:rsidR="00F26972" w:rsidRPr="00FC723F" w:rsidRDefault="00F26972" w:rsidP="004460CE">
            <w:pPr>
              <w:pStyle w:val="08-Tabelageral"/>
              <w:jc w:val="left"/>
              <w:rPr>
                <w:rFonts w:cs="Arial"/>
                <w:b/>
                <w:bCs/>
                <w:szCs w:val="14"/>
              </w:rPr>
            </w:pPr>
            <w:r w:rsidRPr="00FC723F">
              <w:rPr>
                <w:rFonts w:cs="Arial"/>
                <w:b/>
                <w:szCs w:val="14"/>
              </w:rPr>
              <w:t>Outras Receitas e Despesas</w:t>
            </w:r>
          </w:p>
        </w:tc>
        <w:tc>
          <w:tcPr>
            <w:tcW w:w="1328" w:type="dxa"/>
            <w:shd w:val="clear" w:color="auto" w:fill="D9E2F3" w:themeFill="accent5" w:themeFillTint="33"/>
          </w:tcPr>
          <w:p w14:paraId="6FBD260B" w14:textId="77777777" w:rsidR="00F26972" w:rsidRPr="00FC723F" w:rsidRDefault="00F26972" w:rsidP="004460CE">
            <w:pPr>
              <w:pStyle w:val="08-Tabelageral"/>
              <w:rPr>
                <w:rFonts w:cs="Arial"/>
                <w:b/>
              </w:rPr>
            </w:pPr>
            <w:r w:rsidRPr="00FC723F">
              <w:rPr>
                <w:rFonts w:cs="Arial"/>
                <w:b/>
              </w:rPr>
              <w:t>(11.484)</w:t>
            </w:r>
          </w:p>
        </w:tc>
        <w:tc>
          <w:tcPr>
            <w:tcW w:w="1329" w:type="dxa"/>
            <w:shd w:val="clear" w:color="auto" w:fill="D9E2F3" w:themeFill="accent5" w:themeFillTint="33"/>
          </w:tcPr>
          <w:p w14:paraId="46696B35" w14:textId="77777777" w:rsidR="00F26972" w:rsidRPr="00FC723F" w:rsidRDefault="00F26972" w:rsidP="004460CE">
            <w:pPr>
              <w:pStyle w:val="08-Tabelageral"/>
              <w:rPr>
                <w:rFonts w:cs="Arial"/>
                <w:b/>
              </w:rPr>
            </w:pPr>
            <w:r w:rsidRPr="00FC723F">
              <w:rPr>
                <w:rFonts w:cs="Arial"/>
                <w:b/>
              </w:rPr>
              <w:t>(14.675)</w:t>
            </w:r>
          </w:p>
        </w:tc>
        <w:tc>
          <w:tcPr>
            <w:tcW w:w="1329" w:type="dxa"/>
            <w:shd w:val="clear" w:color="auto" w:fill="D9E2F3" w:themeFill="accent5" w:themeFillTint="33"/>
          </w:tcPr>
          <w:p w14:paraId="5542A9CB" w14:textId="77777777" w:rsidR="00F26972" w:rsidRPr="00FC723F" w:rsidRDefault="00F26972" w:rsidP="004460CE">
            <w:pPr>
              <w:pStyle w:val="08-Tabelageral"/>
              <w:rPr>
                <w:rFonts w:cs="Arial"/>
                <w:b/>
              </w:rPr>
            </w:pPr>
            <w:r w:rsidRPr="00FC723F">
              <w:rPr>
                <w:rFonts w:cs="Arial"/>
                <w:b/>
              </w:rPr>
              <w:t>--</w:t>
            </w:r>
          </w:p>
        </w:tc>
        <w:tc>
          <w:tcPr>
            <w:tcW w:w="1329" w:type="dxa"/>
            <w:shd w:val="clear" w:color="auto" w:fill="D9E2F3" w:themeFill="accent5" w:themeFillTint="33"/>
          </w:tcPr>
          <w:p w14:paraId="7978ACE8" w14:textId="77777777" w:rsidR="00F26972" w:rsidRPr="00FC723F" w:rsidRDefault="00F26972" w:rsidP="004460CE">
            <w:pPr>
              <w:pStyle w:val="08-Tabelageral"/>
              <w:rPr>
                <w:rFonts w:cs="Arial"/>
                <w:b/>
              </w:rPr>
            </w:pPr>
            <w:r w:rsidRPr="00FC723F">
              <w:rPr>
                <w:rFonts w:cs="Arial"/>
                <w:b/>
              </w:rPr>
              <w:t>(26.159)</w:t>
            </w:r>
          </w:p>
        </w:tc>
      </w:tr>
      <w:tr w:rsidR="00F26972" w:rsidRPr="00FC723F" w14:paraId="41392188" w14:textId="77777777" w:rsidTr="0054210D">
        <w:trPr>
          <w:trHeight w:val="238"/>
          <w:jc w:val="center"/>
        </w:trPr>
        <w:tc>
          <w:tcPr>
            <w:tcW w:w="4324" w:type="dxa"/>
          </w:tcPr>
          <w:p w14:paraId="59F40D55" w14:textId="77777777" w:rsidR="00F26972" w:rsidRPr="00FC723F" w:rsidRDefault="00F26972" w:rsidP="004460CE">
            <w:pPr>
              <w:pStyle w:val="08-Tabelageral"/>
              <w:ind w:left="113"/>
              <w:jc w:val="left"/>
              <w:rPr>
                <w:rFonts w:cs="Arial"/>
                <w:b/>
                <w:szCs w:val="14"/>
              </w:rPr>
            </w:pPr>
            <w:r w:rsidRPr="00FC723F">
              <w:rPr>
                <w:rFonts w:cs="Arial"/>
                <w:szCs w:val="14"/>
              </w:rPr>
              <w:t>Despesas com pessoal</w:t>
            </w:r>
          </w:p>
        </w:tc>
        <w:tc>
          <w:tcPr>
            <w:tcW w:w="1328" w:type="dxa"/>
          </w:tcPr>
          <w:p w14:paraId="02B056B1" w14:textId="77777777" w:rsidR="00F26972" w:rsidRPr="00FC723F" w:rsidRDefault="00F26972" w:rsidP="004460CE">
            <w:pPr>
              <w:pStyle w:val="08-Tabelageral"/>
              <w:rPr>
                <w:rFonts w:cs="Arial"/>
              </w:rPr>
            </w:pPr>
            <w:r w:rsidRPr="00FC723F">
              <w:rPr>
                <w:rFonts w:cs="Arial"/>
              </w:rPr>
              <w:t>(4.906)</w:t>
            </w:r>
          </w:p>
        </w:tc>
        <w:tc>
          <w:tcPr>
            <w:tcW w:w="1329" w:type="dxa"/>
          </w:tcPr>
          <w:p w14:paraId="41FA6B7D" w14:textId="77777777" w:rsidR="00F26972" w:rsidRPr="00FC723F" w:rsidRDefault="00F26972" w:rsidP="004460CE">
            <w:pPr>
              <w:pStyle w:val="08-Tabelageral"/>
              <w:rPr>
                <w:rFonts w:cs="Arial"/>
              </w:rPr>
            </w:pPr>
            <w:r w:rsidRPr="00FC723F">
              <w:rPr>
                <w:rFonts w:cs="Arial"/>
              </w:rPr>
              <w:t>(10.572)</w:t>
            </w:r>
          </w:p>
        </w:tc>
        <w:tc>
          <w:tcPr>
            <w:tcW w:w="1329" w:type="dxa"/>
          </w:tcPr>
          <w:p w14:paraId="3EFA742D" w14:textId="77777777" w:rsidR="00F26972" w:rsidRPr="00FC723F" w:rsidRDefault="00F26972" w:rsidP="004460CE">
            <w:pPr>
              <w:pStyle w:val="08-Tabelageral"/>
              <w:rPr>
                <w:rFonts w:cs="Arial"/>
              </w:rPr>
            </w:pPr>
            <w:r w:rsidRPr="00FC723F">
              <w:rPr>
                <w:rFonts w:cs="Arial"/>
              </w:rPr>
              <w:t>--</w:t>
            </w:r>
          </w:p>
        </w:tc>
        <w:tc>
          <w:tcPr>
            <w:tcW w:w="1329" w:type="dxa"/>
          </w:tcPr>
          <w:p w14:paraId="2947C40E" w14:textId="77777777" w:rsidR="00F26972" w:rsidRPr="00FC723F" w:rsidRDefault="00F26972" w:rsidP="004460CE">
            <w:pPr>
              <w:pStyle w:val="08-Tabelageral"/>
              <w:rPr>
                <w:rFonts w:cs="Arial"/>
              </w:rPr>
            </w:pPr>
            <w:r w:rsidRPr="00FC723F">
              <w:rPr>
                <w:rFonts w:cs="Arial"/>
              </w:rPr>
              <w:t>(15.478)</w:t>
            </w:r>
          </w:p>
        </w:tc>
      </w:tr>
      <w:tr w:rsidR="00F26972" w:rsidRPr="00FC723F" w14:paraId="71535A44" w14:textId="77777777" w:rsidTr="0054210D">
        <w:trPr>
          <w:trHeight w:val="238"/>
          <w:jc w:val="center"/>
        </w:trPr>
        <w:tc>
          <w:tcPr>
            <w:tcW w:w="4324" w:type="dxa"/>
            <w:shd w:val="clear" w:color="auto" w:fill="D9E2F3" w:themeFill="accent5" w:themeFillTint="33"/>
          </w:tcPr>
          <w:p w14:paraId="47C82D15" w14:textId="77777777" w:rsidR="00F26972" w:rsidRPr="00FC723F" w:rsidRDefault="00F26972" w:rsidP="004460CE">
            <w:pPr>
              <w:pStyle w:val="08-Tabelageral"/>
              <w:ind w:left="113"/>
              <w:jc w:val="left"/>
              <w:rPr>
                <w:rFonts w:cs="Arial"/>
                <w:b/>
                <w:szCs w:val="14"/>
              </w:rPr>
            </w:pPr>
            <w:r w:rsidRPr="00FC723F">
              <w:rPr>
                <w:rFonts w:cs="Arial"/>
                <w:szCs w:val="14"/>
              </w:rPr>
              <w:t>Despesas administrativas diversas</w:t>
            </w:r>
          </w:p>
        </w:tc>
        <w:tc>
          <w:tcPr>
            <w:tcW w:w="1328" w:type="dxa"/>
            <w:shd w:val="clear" w:color="auto" w:fill="D9E2F3" w:themeFill="accent5" w:themeFillTint="33"/>
          </w:tcPr>
          <w:p w14:paraId="65764DD3" w14:textId="77777777" w:rsidR="00F26972" w:rsidRPr="00FC723F" w:rsidRDefault="00F26972" w:rsidP="004460CE">
            <w:pPr>
              <w:pStyle w:val="08-Tabelageral"/>
              <w:rPr>
                <w:rFonts w:cs="Arial"/>
              </w:rPr>
            </w:pPr>
            <w:r w:rsidRPr="00FC723F">
              <w:rPr>
                <w:rFonts w:cs="Arial"/>
              </w:rPr>
              <w:t>(1.876)</w:t>
            </w:r>
          </w:p>
        </w:tc>
        <w:tc>
          <w:tcPr>
            <w:tcW w:w="1329" w:type="dxa"/>
            <w:shd w:val="clear" w:color="auto" w:fill="D9E2F3" w:themeFill="accent5" w:themeFillTint="33"/>
          </w:tcPr>
          <w:p w14:paraId="069497A2" w14:textId="77777777" w:rsidR="00F26972" w:rsidRPr="00FC723F" w:rsidRDefault="00F26972" w:rsidP="004460CE">
            <w:pPr>
              <w:pStyle w:val="08-Tabelageral"/>
              <w:rPr>
                <w:rFonts w:cs="Arial"/>
              </w:rPr>
            </w:pPr>
            <w:r w:rsidRPr="00FC723F">
              <w:rPr>
                <w:rFonts w:cs="Arial"/>
              </w:rPr>
              <w:t>(3.663)</w:t>
            </w:r>
          </w:p>
        </w:tc>
        <w:tc>
          <w:tcPr>
            <w:tcW w:w="1329" w:type="dxa"/>
            <w:shd w:val="clear" w:color="auto" w:fill="D9E2F3" w:themeFill="accent5" w:themeFillTint="33"/>
          </w:tcPr>
          <w:p w14:paraId="0D89DE9F" w14:textId="77777777" w:rsidR="00F26972" w:rsidRPr="00FC723F" w:rsidRDefault="00F26972" w:rsidP="004460CE">
            <w:pPr>
              <w:pStyle w:val="08-Tabelageral"/>
              <w:rPr>
                <w:rFonts w:cs="Arial"/>
              </w:rPr>
            </w:pPr>
            <w:r w:rsidRPr="00FC723F">
              <w:rPr>
                <w:rFonts w:cs="Arial"/>
              </w:rPr>
              <w:t>--</w:t>
            </w:r>
          </w:p>
        </w:tc>
        <w:tc>
          <w:tcPr>
            <w:tcW w:w="1329" w:type="dxa"/>
            <w:shd w:val="clear" w:color="auto" w:fill="D9E2F3" w:themeFill="accent5" w:themeFillTint="33"/>
          </w:tcPr>
          <w:p w14:paraId="7D2E3926" w14:textId="77777777" w:rsidR="00F26972" w:rsidRPr="00FC723F" w:rsidRDefault="00F26972" w:rsidP="004460CE">
            <w:pPr>
              <w:pStyle w:val="08-Tabelageral"/>
              <w:rPr>
                <w:rFonts w:cs="Arial"/>
              </w:rPr>
            </w:pPr>
            <w:r w:rsidRPr="00FC723F">
              <w:rPr>
                <w:rFonts w:cs="Arial"/>
              </w:rPr>
              <w:t>(5.539)</w:t>
            </w:r>
          </w:p>
        </w:tc>
      </w:tr>
      <w:tr w:rsidR="00F26972" w:rsidRPr="00FC723F" w14:paraId="2FF61755" w14:textId="77777777" w:rsidTr="0054210D">
        <w:trPr>
          <w:trHeight w:val="238"/>
          <w:jc w:val="center"/>
        </w:trPr>
        <w:tc>
          <w:tcPr>
            <w:tcW w:w="4324" w:type="dxa"/>
          </w:tcPr>
          <w:p w14:paraId="25BADF76" w14:textId="77777777" w:rsidR="00F26972" w:rsidRPr="00FC723F" w:rsidRDefault="00F26972" w:rsidP="004460CE">
            <w:pPr>
              <w:pStyle w:val="08-Tabelageral"/>
              <w:ind w:left="113"/>
              <w:jc w:val="left"/>
              <w:rPr>
                <w:rFonts w:cs="Arial"/>
                <w:b/>
                <w:szCs w:val="14"/>
              </w:rPr>
            </w:pPr>
            <w:r w:rsidRPr="00FC723F">
              <w:rPr>
                <w:rFonts w:cs="Arial"/>
                <w:szCs w:val="14"/>
              </w:rPr>
              <w:t>Despesas tributárias</w:t>
            </w:r>
          </w:p>
        </w:tc>
        <w:tc>
          <w:tcPr>
            <w:tcW w:w="1328" w:type="dxa"/>
          </w:tcPr>
          <w:p w14:paraId="0D1B75FB" w14:textId="77777777" w:rsidR="00F26972" w:rsidRPr="00FC723F" w:rsidRDefault="00F26972" w:rsidP="004460CE">
            <w:pPr>
              <w:pStyle w:val="08-Tabelageral"/>
              <w:rPr>
                <w:rFonts w:cs="Arial"/>
              </w:rPr>
            </w:pPr>
            <w:r w:rsidRPr="00FC723F">
              <w:rPr>
                <w:rFonts w:cs="Arial"/>
              </w:rPr>
              <w:t>(398)</w:t>
            </w:r>
          </w:p>
        </w:tc>
        <w:tc>
          <w:tcPr>
            <w:tcW w:w="1329" w:type="dxa"/>
          </w:tcPr>
          <w:p w14:paraId="7189D5ED" w14:textId="77777777" w:rsidR="00F26972" w:rsidRPr="00FC723F" w:rsidRDefault="00F26972" w:rsidP="004460CE">
            <w:pPr>
              <w:pStyle w:val="08-Tabelageral"/>
              <w:rPr>
                <w:rFonts w:cs="Arial"/>
              </w:rPr>
            </w:pPr>
            <w:r w:rsidRPr="00FC723F">
              <w:rPr>
                <w:rFonts w:cs="Arial"/>
              </w:rPr>
              <w:t>(872)</w:t>
            </w:r>
          </w:p>
        </w:tc>
        <w:tc>
          <w:tcPr>
            <w:tcW w:w="1329" w:type="dxa"/>
          </w:tcPr>
          <w:p w14:paraId="4FE0EAB2" w14:textId="77777777" w:rsidR="00F26972" w:rsidRPr="00FC723F" w:rsidRDefault="00F26972" w:rsidP="004460CE">
            <w:pPr>
              <w:pStyle w:val="08-Tabelageral"/>
              <w:rPr>
                <w:rFonts w:cs="Arial"/>
              </w:rPr>
            </w:pPr>
            <w:r w:rsidRPr="00FC723F">
              <w:rPr>
                <w:rFonts w:cs="Arial"/>
              </w:rPr>
              <w:t>--</w:t>
            </w:r>
          </w:p>
        </w:tc>
        <w:tc>
          <w:tcPr>
            <w:tcW w:w="1329" w:type="dxa"/>
          </w:tcPr>
          <w:p w14:paraId="02988369" w14:textId="77777777" w:rsidR="00F26972" w:rsidRPr="00FC723F" w:rsidRDefault="00F26972" w:rsidP="004460CE">
            <w:pPr>
              <w:pStyle w:val="08-Tabelageral"/>
              <w:rPr>
                <w:rFonts w:cs="Arial"/>
              </w:rPr>
            </w:pPr>
            <w:r w:rsidRPr="00FC723F">
              <w:rPr>
                <w:rFonts w:cs="Arial"/>
              </w:rPr>
              <w:t>(1.270)</w:t>
            </w:r>
          </w:p>
        </w:tc>
      </w:tr>
      <w:tr w:rsidR="00F26972" w:rsidRPr="00FC723F" w14:paraId="0ECB8680" w14:textId="77777777" w:rsidTr="0054210D">
        <w:trPr>
          <w:trHeight w:val="238"/>
          <w:jc w:val="center"/>
        </w:trPr>
        <w:tc>
          <w:tcPr>
            <w:tcW w:w="4324" w:type="dxa"/>
            <w:shd w:val="clear" w:color="auto" w:fill="D9E2F3" w:themeFill="accent5" w:themeFillTint="33"/>
          </w:tcPr>
          <w:p w14:paraId="0EE9D699" w14:textId="77777777" w:rsidR="00F26972" w:rsidRPr="00FC723F" w:rsidRDefault="00F26972" w:rsidP="004460CE">
            <w:pPr>
              <w:pStyle w:val="08-Tabelageral"/>
              <w:ind w:left="113"/>
              <w:jc w:val="left"/>
              <w:rPr>
                <w:rFonts w:cs="Arial"/>
                <w:b/>
                <w:szCs w:val="14"/>
              </w:rPr>
            </w:pPr>
            <w:r w:rsidRPr="00FC723F">
              <w:rPr>
                <w:rFonts w:cs="Arial"/>
                <w:szCs w:val="14"/>
              </w:rPr>
              <w:t xml:space="preserve">Outras </w:t>
            </w:r>
          </w:p>
        </w:tc>
        <w:tc>
          <w:tcPr>
            <w:tcW w:w="1328" w:type="dxa"/>
            <w:shd w:val="clear" w:color="auto" w:fill="D9E2F3" w:themeFill="accent5" w:themeFillTint="33"/>
          </w:tcPr>
          <w:p w14:paraId="3BDA7756" w14:textId="77777777" w:rsidR="00F26972" w:rsidRPr="00FC723F" w:rsidRDefault="00F26972" w:rsidP="004460CE">
            <w:pPr>
              <w:pStyle w:val="08-Tabelageral"/>
              <w:rPr>
                <w:rFonts w:cs="Arial"/>
              </w:rPr>
            </w:pPr>
            <w:r w:rsidRPr="00FC723F">
              <w:rPr>
                <w:rFonts w:cs="Arial"/>
              </w:rPr>
              <w:t>(4.304)</w:t>
            </w:r>
          </w:p>
        </w:tc>
        <w:tc>
          <w:tcPr>
            <w:tcW w:w="1329" w:type="dxa"/>
            <w:shd w:val="clear" w:color="auto" w:fill="D9E2F3" w:themeFill="accent5" w:themeFillTint="33"/>
          </w:tcPr>
          <w:p w14:paraId="4720EA38" w14:textId="77777777" w:rsidR="00F26972" w:rsidRPr="00FC723F" w:rsidRDefault="00F26972" w:rsidP="004460CE">
            <w:pPr>
              <w:pStyle w:val="08-Tabelageral"/>
              <w:rPr>
                <w:rFonts w:cs="Arial"/>
              </w:rPr>
            </w:pPr>
            <w:r w:rsidRPr="00FC723F">
              <w:rPr>
                <w:rFonts w:cs="Arial"/>
              </w:rPr>
              <w:t>432</w:t>
            </w:r>
          </w:p>
        </w:tc>
        <w:tc>
          <w:tcPr>
            <w:tcW w:w="1329" w:type="dxa"/>
            <w:shd w:val="clear" w:color="auto" w:fill="D9E2F3" w:themeFill="accent5" w:themeFillTint="33"/>
          </w:tcPr>
          <w:p w14:paraId="54C6473A" w14:textId="77777777" w:rsidR="00F26972" w:rsidRPr="00FC723F" w:rsidRDefault="00F26972" w:rsidP="004460CE">
            <w:pPr>
              <w:pStyle w:val="08-Tabelageral"/>
              <w:rPr>
                <w:rFonts w:cs="Arial"/>
              </w:rPr>
            </w:pPr>
            <w:r w:rsidRPr="00FC723F">
              <w:rPr>
                <w:rFonts w:cs="Arial"/>
              </w:rPr>
              <w:t>--</w:t>
            </w:r>
          </w:p>
        </w:tc>
        <w:tc>
          <w:tcPr>
            <w:tcW w:w="1329" w:type="dxa"/>
            <w:shd w:val="clear" w:color="auto" w:fill="D9E2F3" w:themeFill="accent5" w:themeFillTint="33"/>
          </w:tcPr>
          <w:p w14:paraId="55A75097" w14:textId="77777777" w:rsidR="00F26972" w:rsidRPr="00FC723F" w:rsidRDefault="00F26972" w:rsidP="004460CE">
            <w:pPr>
              <w:pStyle w:val="08-Tabelageral"/>
              <w:rPr>
                <w:rFonts w:cs="Arial"/>
              </w:rPr>
            </w:pPr>
            <w:r w:rsidRPr="00FC723F">
              <w:rPr>
                <w:rFonts w:cs="Arial"/>
              </w:rPr>
              <w:t>(3.872)</w:t>
            </w:r>
          </w:p>
        </w:tc>
      </w:tr>
      <w:tr w:rsidR="00F26972" w:rsidRPr="00FC723F" w14:paraId="78542AFA" w14:textId="77777777" w:rsidTr="0054210D">
        <w:trPr>
          <w:trHeight w:val="238"/>
          <w:jc w:val="center"/>
        </w:trPr>
        <w:tc>
          <w:tcPr>
            <w:tcW w:w="4324" w:type="dxa"/>
          </w:tcPr>
          <w:p w14:paraId="30F3A794" w14:textId="77777777" w:rsidR="00F26972" w:rsidRPr="00FC723F" w:rsidRDefault="00F26972" w:rsidP="004460CE">
            <w:pPr>
              <w:pStyle w:val="08-Tabelageral"/>
              <w:jc w:val="left"/>
              <w:rPr>
                <w:rFonts w:cs="Arial"/>
                <w:b/>
                <w:szCs w:val="14"/>
              </w:rPr>
            </w:pPr>
            <w:r w:rsidRPr="00FC723F">
              <w:rPr>
                <w:rFonts w:cs="Arial"/>
                <w:b/>
                <w:szCs w:val="14"/>
              </w:rPr>
              <w:t>Resultado Antes das Receitas e Despesas Financeiras</w:t>
            </w:r>
          </w:p>
        </w:tc>
        <w:tc>
          <w:tcPr>
            <w:tcW w:w="1328" w:type="dxa"/>
          </w:tcPr>
          <w:p w14:paraId="0E70B2C2" w14:textId="77777777" w:rsidR="00F26972" w:rsidRPr="00FC723F" w:rsidRDefault="00F26972" w:rsidP="004460CE">
            <w:pPr>
              <w:pStyle w:val="08-Tabelageral"/>
              <w:rPr>
                <w:rFonts w:cs="Arial"/>
                <w:b/>
              </w:rPr>
            </w:pPr>
            <w:r w:rsidRPr="00FC723F">
              <w:rPr>
                <w:rFonts w:cs="Arial"/>
                <w:b/>
              </w:rPr>
              <w:t>978.024</w:t>
            </w:r>
          </w:p>
        </w:tc>
        <w:tc>
          <w:tcPr>
            <w:tcW w:w="1329" w:type="dxa"/>
          </w:tcPr>
          <w:p w14:paraId="148675BA" w14:textId="77777777" w:rsidR="00F26972" w:rsidRPr="00FC723F" w:rsidRDefault="00F26972" w:rsidP="004460CE">
            <w:pPr>
              <w:pStyle w:val="08-Tabelageral"/>
              <w:rPr>
                <w:rFonts w:cs="Arial"/>
                <w:b/>
              </w:rPr>
            </w:pPr>
            <w:r w:rsidRPr="00FC723F">
              <w:rPr>
                <w:rFonts w:cs="Arial"/>
                <w:b/>
              </w:rPr>
              <w:t>775.890</w:t>
            </w:r>
          </w:p>
        </w:tc>
        <w:tc>
          <w:tcPr>
            <w:tcW w:w="1329" w:type="dxa"/>
          </w:tcPr>
          <w:p w14:paraId="055F0B5C" w14:textId="77777777" w:rsidR="00F26972" w:rsidRPr="00FC723F" w:rsidRDefault="00F26972" w:rsidP="004460CE">
            <w:pPr>
              <w:pStyle w:val="08-Tabelageral"/>
              <w:rPr>
                <w:rFonts w:cs="Arial"/>
                <w:b/>
              </w:rPr>
            </w:pPr>
            <w:r w:rsidRPr="00FC723F">
              <w:rPr>
                <w:rFonts w:cs="Arial"/>
                <w:b/>
              </w:rPr>
              <w:t>(754.071)</w:t>
            </w:r>
          </w:p>
        </w:tc>
        <w:tc>
          <w:tcPr>
            <w:tcW w:w="1329" w:type="dxa"/>
          </w:tcPr>
          <w:p w14:paraId="2A437109" w14:textId="77777777" w:rsidR="00F26972" w:rsidRPr="00FC723F" w:rsidRDefault="00F26972" w:rsidP="004460CE">
            <w:pPr>
              <w:pStyle w:val="08-Tabelageral"/>
              <w:rPr>
                <w:rFonts w:cs="Arial"/>
                <w:b/>
              </w:rPr>
            </w:pPr>
            <w:r w:rsidRPr="00FC723F">
              <w:rPr>
                <w:rFonts w:cs="Arial"/>
                <w:b/>
              </w:rPr>
              <w:t>999.843</w:t>
            </w:r>
          </w:p>
        </w:tc>
      </w:tr>
      <w:tr w:rsidR="00F26972" w:rsidRPr="00FC723F" w14:paraId="69D45F6C" w14:textId="77777777" w:rsidTr="0054210D">
        <w:trPr>
          <w:trHeight w:val="238"/>
          <w:jc w:val="center"/>
        </w:trPr>
        <w:tc>
          <w:tcPr>
            <w:tcW w:w="4324" w:type="dxa"/>
            <w:shd w:val="clear" w:color="auto" w:fill="D9E2F3" w:themeFill="accent5" w:themeFillTint="33"/>
          </w:tcPr>
          <w:p w14:paraId="5001A850" w14:textId="77777777" w:rsidR="00F26972" w:rsidRPr="00FC723F" w:rsidRDefault="00F26972" w:rsidP="004460CE">
            <w:pPr>
              <w:pStyle w:val="08-Tabelageral"/>
              <w:jc w:val="left"/>
              <w:rPr>
                <w:rFonts w:cs="Arial"/>
                <w:b/>
                <w:szCs w:val="14"/>
              </w:rPr>
            </w:pPr>
            <w:r w:rsidRPr="00FC723F">
              <w:rPr>
                <w:rFonts w:cs="Arial"/>
                <w:b/>
                <w:szCs w:val="14"/>
              </w:rPr>
              <w:t>Resultado Financeiro</w:t>
            </w:r>
          </w:p>
        </w:tc>
        <w:tc>
          <w:tcPr>
            <w:tcW w:w="1328" w:type="dxa"/>
            <w:shd w:val="clear" w:color="auto" w:fill="D9E2F3" w:themeFill="accent5" w:themeFillTint="33"/>
          </w:tcPr>
          <w:p w14:paraId="6AA2E9B0" w14:textId="77777777" w:rsidR="00F26972" w:rsidRPr="00FC723F" w:rsidRDefault="00F26972" w:rsidP="004460CE">
            <w:pPr>
              <w:pStyle w:val="08-Tabelageral"/>
              <w:rPr>
                <w:rFonts w:cs="Arial"/>
                <w:b/>
              </w:rPr>
            </w:pPr>
            <w:r w:rsidRPr="00FC723F">
              <w:rPr>
                <w:rFonts w:cs="Arial"/>
                <w:b/>
              </w:rPr>
              <w:t>5.920</w:t>
            </w:r>
          </w:p>
        </w:tc>
        <w:tc>
          <w:tcPr>
            <w:tcW w:w="1329" w:type="dxa"/>
            <w:shd w:val="clear" w:color="auto" w:fill="D9E2F3" w:themeFill="accent5" w:themeFillTint="33"/>
          </w:tcPr>
          <w:p w14:paraId="06EC02F8" w14:textId="77777777" w:rsidR="00F26972" w:rsidRPr="00FC723F" w:rsidRDefault="00F26972" w:rsidP="004460CE">
            <w:pPr>
              <w:pStyle w:val="08-Tabelageral"/>
              <w:rPr>
                <w:rFonts w:cs="Arial"/>
                <w:b/>
              </w:rPr>
            </w:pPr>
            <w:r w:rsidRPr="00FC723F">
              <w:rPr>
                <w:rFonts w:cs="Arial"/>
                <w:b/>
              </w:rPr>
              <w:t>18.680</w:t>
            </w:r>
          </w:p>
        </w:tc>
        <w:tc>
          <w:tcPr>
            <w:tcW w:w="1329" w:type="dxa"/>
            <w:shd w:val="clear" w:color="auto" w:fill="D9E2F3" w:themeFill="accent5" w:themeFillTint="33"/>
          </w:tcPr>
          <w:p w14:paraId="273AAB81" w14:textId="77777777" w:rsidR="00F26972" w:rsidRPr="00FC723F" w:rsidRDefault="00F26972" w:rsidP="004460CE">
            <w:pPr>
              <w:pStyle w:val="08-Tabelageral"/>
              <w:rPr>
                <w:rFonts w:cs="Arial"/>
                <w:b/>
              </w:rPr>
            </w:pPr>
            <w:r w:rsidRPr="00FC723F">
              <w:rPr>
                <w:rFonts w:cs="Arial"/>
                <w:b/>
              </w:rPr>
              <w:t>--</w:t>
            </w:r>
          </w:p>
        </w:tc>
        <w:tc>
          <w:tcPr>
            <w:tcW w:w="1329" w:type="dxa"/>
            <w:shd w:val="clear" w:color="auto" w:fill="D9E2F3" w:themeFill="accent5" w:themeFillTint="33"/>
          </w:tcPr>
          <w:p w14:paraId="10D22B50" w14:textId="77777777" w:rsidR="00F26972" w:rsidRPr="00FC723F" w:rsidRDefault="00F26972" w:rsidP="004460CE">
            <w:pPr>
              <w:pStyle w:val="08-Tabelageral"/>
              <w:rPr>
                <w:rFonts w:cs="Arial"/>
                <w:b/>
              </w:rPr>
            </w:pPr>
            <w:r w:rsidRPr="00FC723F">
              <w:rPr>
                <w:rFonts w:cs="Arial"/>
                <w:b/>
              </w:rPr>
              <w:t>24.600</w:t>
            </w:r>
          </w:p>
        </w:tc>
      </w:tr>
      <w:tr w:rsidR="00F26972" w:rsidRPr="00FC723F" w14:paraId="3A100D78" w14:textId="77777777" w:rsidTr="0054210D">
        <w:trPr>
          <w:trHeight w:val="238"/>
          <w:jc w:val="center"/>
        </w:trPr>
        <w:tc>
          <w:tcPr>
            <w:tcW w:w="4324" w:type="dxa"/>
          </w:tcPr>
          <w:p w14:paraId="135D9764" w14:textId="77777777" w:rsidR="00F26972" w:rsidRPr="00FC723F" w:rsidRDefault="00F26972" w:rsidP="004460CE">
            <w:pPr>
              <w:pStyle w:val="08-Tabelageral"/>
              <w:ind w:left="113"/>
              <w:jc w:val="left"/>
              <w:rPr>
                <w:rFonts w:cs="Arial"/>
                <w:b/>
                <w:szCs w:val="14"/>
              </w:rPr>
            </w:pPr>
            <w:r w:rsidRPr="00FC723F">
              <w:rPr>
                <w:rFonts w:cs="Arial"/>
                <w:szCs w:val="14"/>
              </w:rPr>
              <w:t>Receitas financeiras</w:t>
            </w:r>
          </w:p>
        </w:tc>
        <w:tc>
          <w:tcPr>
            <w:tcW w:w="1328" w:type="dxa"/>
          </w:tcPr>
          <w:p w14:paraId="0885930D" w14:textId="77777777" w:rsidR="00F26972" w:rsidRPr="00FC723F" w:rsidRDefault="00F26972" w:rsidP="004460CE">
            <w:pPr>
              <w:pStyle w:val="08-Tabelageral"/>
              <w:rPr>
                <w:rFonts w:cs="Arial"/>
              </w:rPr>
            </w:pPr>
            <w:r w:rsidRPr="00FC723F">
              <w:rPr>
                <w:rFonts w:cs="Arial"/>
              </w:rPr>
              <w:t>6.165</w:t>
            </w:r>
          </w:p>
        </w:tc>
        <w:tc>
          <w:tcPr>
            <w:tcW w:w="1329" w:type="dxa"/>
          </w:tcPr>
          <w:p w14:paraId="07670449" w14:textId="77777777" w:rsidR="00F26972" w:rsidRPr="00FC723F" w:rsidRDefault="00F26972" w:rsidP="004460CE">
            <w:pPr>
              <w:pStyle w:val="08-Tabelageral"/>
              <w:rPr>
                <w:rFonts w:cs="Arial"/>
              </w:rPr>
            </w:pPr>
            <w:r w:rsidRPr="00FC723F">
              <w:rPr>
                <w:rFonts w:cs="Arial"/>
              </w:rPr>
              <w:t>18.733</w:t>
            </w:r>
          </w:p>
        </w:tc>
        <w:tc>
          <w:tcPr>
            <w:tcW w:w="1329" w:type="dxa"/>
          </w:tcPr>
          <w:p w14:paraId="161C1E98" w14:textId="77777777" w:rsidR="00F26972" w:rsidRPr="00FC723F" w:rsidRDefault="00F26972" w:rsidP="004460CE">
            <w:pPr>
              <w:pStyle w:val="08-Tabelageral"/>
              <w:rPr>
                <w:rFonts w:cs="Arial"/>
              </w:rPr>
            </w:pPr>
            <w:r w:rsidRPr="00FC723F">
              <w:rPr>
                <w:rFonts w:cs="Arial"/>
              </w:rPr>
              <w:t>--</w:t>
            </w:r>
          </w:p>
        </w:tc>
        <w:tc>
          <w:tcPr>
            <w:tcW w:w="1329" w:type="dxa"/>
          </w:tcPr>
          <w:p w14:paraId="4FCE57ED" w14:textId="77777777" w:rsidR="00F26972" w:rsidRPr="00FC723F" w:rsidRDefault="00F26972" w:rsidP="004460CE">
            <w:pPr>
              <w:pStyle w:val="08-Tabelageral"/>
              <w:rPr>
                <w:rFonts w:cs="Arial"/>
              </w:rPr>
            </w:pPr>
            <w:r w:rsidRPr="00FC723F">
              <w:rPr>
                <w:rFonts w:cs="Arial"/>
              </w:rPr>
              <w:t>24.898</w:t>
            </w:r>
          </w:p>
        </w:tc>
      </w:tr>
      <w:tr w:rsidR="00F26972" w:rsidRPr="00FC723F" w14:paraId="228B0202" w14:textId="77777777" w:rsidTr="0054210D">
        <w:trPr>
          <w:trHeight w:val="238"/>
          <w:jc w:val="center"/>
        </w:trPr>
        <w:tc>
          <w:tcPr>
            <w:tcW w:w="4324" w:type="dxa"/>
            <w:shd w:val="clear" w:color="auto" w:fill="D9E2F3" w:themeFill="accent5" w:themeFillTint="33"/>
          </w:tcPr>
          <w:p w14:paraId="14E17D6D" w14:textId="77777777" w:rsidR="00F26972" w:rsidRPr="00FC723F" w:rsidRDefault="00F26972" w:rsidP="004460CE">
            <w:pPr>
              <w:pStyle w:val="08-Tabelageral"/>
              <w:ind w:left="113"/>
              <w:jc w:val="left"/>
              <w:rPr>
                <w:rFonts w:cs="Arial"/>
                <w:b/>
                <w:szCs w:val="14"/>
              </w:rPr>
            </w:pPr>
            <w:r w:rsidRPr="00FC723F">
              <w:rPr>
                <w:rFonts w:cs="Arial"/>
                <w:szCs w:val="14"/>
              </w:rPr>
              <w:t xml:space="preserve">Despesas financeiras </w:t>
            </w:r>
          </w:p>
        </w:tc>
        <w:tc>
          <w:tcPr>
            <w:tcW w:w="1328" w:type="dxa"/>
            <w:shd w:val="clear" w:color="auto" w:fill="D9E2F3" w:themeFill="accent5" w:themeFillTint="33"/>
          </w:tcPr>
          <w:p w14:paraId="2995875B" w14:textId="77777777" w:rsidR="00F26972" w:rsidRPr="00FC723F" w:rsidRDefault="00F26972" w:rsidP="004460CE">
            <w:pPr>
              <w:pStyle w:val="08-Tabelageral"/>
              <w:rPr>
                <w:rFonts w:cs="Arial"/>
              </w:rPr>
            </w:pPr>
            <w:r w:rsidRPr="00FC723F">
              <w:rPr>
                <w:rFonts w:cs="Arial"/>
              </w:rPr>
              <w:t>(245)</w:t>
            </w:r>
          </w:p>
        </w:tc>
        <w:tc>
          <w:tcPr>
            <w:tcW w:w="1329" w:type="dxa"/>
            <w:shd w:val="clear" w:color="auto" w:fill="D9E2F3" w:themeFill="accent5" w:themeFillTint="33"/>
          </w:tcPr>
          <w:p w14:paraId="68766FD8" w14:textId="77777777" w:rsidR="00F26972" w:rsidRPr="00FC723F" w:rsidRDefault="00F26972" w:rsidP="004460CE">
            <w:pPr>
              <w:pStyle w:val="08-Tabelageral"/>
              <w:rPr>
                <w:rFonts w:cs="Arial"/>
              </w:rPr>
            </w:pPr>
            <w:r w:rsidRPr="00FC723F">
              <w:rPr>
                <w:rFonts w:cs="Arial"/>
              </w:rPr>
              <w:t>(53)</w:t>
            </w:r>
          </w:p>
        </w:tc>
        <w:tc>
          <w:tcPr>
            <w:tcW w:w="1329" w:type="dxa"/>
            <w:shd w:val="clear" w:color="auto" w:fill="D9E2F3" w:themeFill="accent5" w:themeFillTint="33"/>
          </w:tcPr>
          <w:p w14:paraId="22AD9DBE" w14:textId="77777777" w:rsidR="00F26972" w:rsidRPr="00FC723F" w:rsidRDefault="00F26972" w:rsidP="004460CE">
            <w:pPr>
              <w:pStyle w:val="08-Tabelageral"/>
              <w:rPr>
                <w:rFonts w:cs="Arial"/>
              </w:rPr>
            </w:pPr>
            <w:r w:rsidRPr="00FC723F">
              <w:rPr>
                <w:rFonts w:cs="Arial"/>
              </w:rPr>
              <w:t>--</w:t>
            </w:r>
          </w:p>
        </w:tc>
        <w:tc>
          <w:tcPr>
            <w:tcW w:w="1329" w:type="dxa"/>
            <w:shd w:val="clear" w:color="auto" w:fill="D9E2F3" w:themeFill="accent5" w:themeFillTint="33"/>
          </w:tcPr>
          <w:p w14:paraId="7989478E" w14:textId="77777777" w:rsidR="00F26972" w:rsidRPr="00FC723F" w:rsidRDefault="00F26972" w:rsidP="004460CE">
            <w:pPr>
              <w:pStyle w:val="08-Tabelageral"/>
              <w:rPr>
                <w:rFonts w:cs="Arial"/>
              </w:rPr>
            </w:pPr>
            <w:r w:rsidRPr="00FC723F">
              <w:rPr>
                <w:rFonts w:cs="Arial"/>
              </w:rPr>
              <w:t>(298)</w:t>
            </w:r>
          </w:p>
        </w:tc>
      </w:tr>
      <w:tr w:rsidR="00F26972" w:rsidRPr="00FC723F" w14:paraId="5BDC1E47" w14:textId="77777777" w:rsidTr="0054210D">
        <w:trPr>
          <w:trHeight w:val="238"/>
          <w:jc w:val="center"/>
        </w:trPr>
        <w:tc>
          <w:tcPr>
            <w:tcW w:w="4324" w:type="dxa"/>
          </w:tcPr>
          <w:p w14:paraId="49D8BE19" w14:textId="77777777" w:rsidR="00F26972" w:rsidRPr="00FC723F" w:rsidRDefault="00F26972" w:rsidP="004460CE">
            <w:pPr>
              <w:pStyle w:val="08-Tabelageral"/>
              <w:jc w:val="left"/>
              <w:rPr>
                <w:rFonts w:cs="Arial"/>
                <w:b/>
                <w:bCs/>
                <w:szCs w:val="14"/>
              </w:rPr>
            </w:pPr>
            <w:r w:rsidRPr="00FC723F">
              <w:rPr>
                <w:rFonts w:cs="Arial"/>
                <w:b/>
                <w:szCs w:val="14"/>
              </w:rPr>
              <w:t>Resultado Antes do Imposto de Renda e Contribuição Social</w:t>
            </w:r>
          </w:p>
        </w:tc>
        <w:tc>
          <w:tcPr>
            <w:tcW w:w="1328" w:type="dxa"/>
          </w:tcPr>
          <w:p w14:paraId="1B01A7D7" w14:textId="77777777" w:rsidR="00F26972" w:rsidRPr="00FC723F" w:rsidRDefault="00F26972" w:rsidP="004460CE">
            <w:pPr>
              <w:pStyle w:val="08-Tabelageral"/>
              <w:rPr>
                <w:rFonts w:cs="Arial"/>
                <w:b/>
              </w:rPr>
            </w:pPr>
            <w:r w:rsidRPr="00FC723F">
              <w:rPr>
                <w:rFonts w:cs="Arial"/>
                <w:b/>
              </w:rPr>
              <w:t>983.944</w:t>
            </w:r>
          </w:p>
        </w:tc>
        <w:tc>
          <w:tcPr>
            <w:tcW w:w="1329" w:type="dxa"/>
          </w:tcPr>
          <w:p w14:paraId="2990A605" w14:textId="77777777" w:rsidR="00F26972" w:rsidRPr="00FC723F" w:rsidRDefault="00F26972" w:rsidP="004460CE">
            <w:pPr>
              <w:pStyle w:val="08-Tabelageral"/>
              <w:rPr>
                <w:rFonts w:cs="Arial"/>
                <w:b/>
              </w:rPr>
            </w:pPr>
            <w:r w:rsidRPr="00FC723F">
              <w:rPr>
                <w:rFonts w:cs="Arial"/>
                <w:b/>
              </w:rPr>
              <w:t>794.570</w:t>
            </w:r>
          </w:p>
        </w:tc>
        <w:tc>
          <w:tcPr>
            <w:tcW w:w="1329" w:type="dxa"/>
          </w:tcPr>
          <w:p w14:paraId="2D3DC929" w14:textId="77777777" w:rsidR="00F26972" w:rsidRPr="00FC723F" w:rsidRDefault="00F26972" w:rsidP="004460CE">
            <w:pPr>
              <w:pStyle w:val="08-Tabelageral"/>
              <w:rPr>
                <w:rFonts w:cs="Arial"/>
                <w:b/>
              </w:rPr>
            </w:pPr>
            <w:r w:rsidRPr="00FC723F">
              <w:rPr>
                <w:rFonts w:cs="Arial"/>
                <w:b/>
              </w:rPr>
              <w:t>(754.071)</w:t>
            </w:r>
          </w:p>
        </w:tc>
        <w:tc>
          <w:tcPr>
            <w:tcW w:w="1329" w:type="dxa"/>
          </w:tcPr>
          <w:p w14:paraId="365AFE57" w14:textId="77777777" w:rsidR="00F26972" w:rsidRPr="00FC723F" w:rsidRDefault="00F26972" w:rsidP="004460CE">
            <w:pPr>
              <w:pStyle w:val="08-Tabelageral"/>
              <w:rPr>
                <w:rFonts w:cs="Arial"/>
                <w:b/>
              </w:rPr>
            </w:pPr>
            <w:r w:rsidRPr="00FC723F">
              <w:rPr>
                <w:rFonts w:cs="Arial"/>
                <w:b/>
              </w:rPr>
              <w:t>1.024.443</w:t>
            </w:r>
          </w:p>
        </w:tc>
      </w:tr>
      <w:tr w:rsidR="00F26972" w:rsidRPr="00FC723F" w14:paraId="316C4768" w14:textId="77777777" w:rsidTr="0054210D">
        <w:trPr>
          <w:trHeight w:val="238"/>
          <w:jc w:val="center"/>
        </w:trPr>
        <w:tc>
          <w:tcPr>
            <w:tcW w:w="4324" w:type="dxa"/>
            <w:shd w:val="clear" w:color="auto" w:fill="D9E2F3" w:themeFill="accent5" w:themeFillTint="33"/>
          </w:tcPr>
          <w:p w14:paraId="26827F5B" w14:textId="77777777" w:rsidR="00F26972" w:rsidRPr="00FC723F" w:rsidRDefault="00F26972" w:rsidP="004460CE">
            <w:pPr>
              <w:pStyle w:val="08-Tabelageral"/>
              <w:jc w:val="left"/>
              <w:rPr>
                <w:rFonts w:cs="Arial"/>
                <w:bCs/>
                <w:szCs w:val="14"/>
              </w:rPr>
            </w:pPr>
            <w:r w:rsidRPr="00FC723F">
              <w:rPr>
                <w:rFonts w:cs="Arial"/>
                <w:bCs/>
                <w:szCs w:val="14"/>
              </w:rPr>
              <w:t>Imposto de Renda e Contribuição Social</w:t>
            </w:r>
          </w:p>
        </w:tc>
        <w:tc>
          <w:tcPr>
            <w:tcW w:w="1328" w:type="dxa"/>
            <w:shd w:val="clear" w:color="auto" w:fill="D9E2F3" w:themeFill="accent5" w:themeFillTint="33"/>
          </w:tcPr>
          <w:p w14:paraId="775C9FAB" w14:textId="77777777" w:rsidR="00F26972" w:rsidRPr="00FC723F" w:rsidRDefault="00F26972" w:rsidP="004460CE">
            <w:pPr>
              <w:pStyle w:val="08-Tabelageral"/>
              <w:rPr>
                <w:rFonts w:cs="Arial"/>
                <w:bCs/>
              </w:rPr>
            </w:pPr>
            <w:r w:rsidRPr="00FC723F">
              <w:rPr>
                <w:rFonts w:cs="Arial"/>
              </w:rPr>
              <w:t>199</w:t>
            </w:r>
          </w:p>
        </w:tc>
        <w:tc>
          <w:tcPr>
            <w:tcW w:w="1329" w:type="dxa"/>
            <w:shd w:val="clear" w:color="auto" w:fill="D9E2F3" w:themeFill="accent5" w:themeFillTint="33"/>
          </w:tcPr>
          <w:p w14:paraId="37666C9E" w14:textId="77777777" w:rsidR="00F26972" w:rsidRPr="00FC723F" w:rsidRDefault="00F26972" w:rsidP="004460CE">
            <w:pPr>
              <w:pStyle w:val="08-Tabelageral"/>
              <w:rPr>
                <w:rFonts w:cs="Arial"/>
                <w:bCs/>
              </w:rPr>
            </w:pPr>
            <w:r w:rsidRPr="00FC723F">
              <w:rPr>
                <w:rFonts w:cs="Arial"/>
              </w:rPr>
              <w:t>(270.940)</w:t>
            </w:r>
          </w:p>
        </w:tc>
        <w:tc>
          <w:tcPr>
            <w:tcW w:w="1329" w:type="dxa"/>
            <w:shd w:val="clear" w:color="auto" w:fill="D9E2F3" w:themeFill="accent5" w:themeFillTint="33"/>
          </w:tcPr>
          <w:p w14:paraId="6F61A8DC" w14:textId="77777777" w:rsidR="00F26972" w:rsidRPr="00FC723F" w:rsidRDefault="00F26972" w:rsidP="004460CE">
            <w:pPr>
              <w:pStyle w:val="08-Tabelageral"/>
              <w:rPr>
                <w:rFonts w:cs="Arial"/>
                <w:bCs/>
              </w:rPr>
            </w:pPr>
            <w:r w:rsidRPr="00FC723F">
              <w:rPr>
                <w:rFonts w:cs="Arial"/>
              </w:rPr>
              <w:t>--</w:t>
            </w:r>
          </w:p>
        </w:tc>
        <w:tc>
          <w:tcPr>
            <w:tcW w:w="1329" w:type="dxa"/>
            <w:shd w:val="clear" w:color="auto" w:fill="D9E2F3" w:themeFill="accent5" w:themeFillTint="33"/>
          </w:tcPr>
          <w:p w14:paraId="1097FA5C" w14:textId="77777777" w:rsidR="00F26972" w:rsidRPr="00FC723F" w:rsidRDefault="00F26972" w:rsidP="004460CE">
            <w:pPr>
              <w:pStyle w:val="08-Tabelageral"/>
              <w:rPr>
                <w:rFonts w:cs="Arial"/>
                <w:bCs/>
              </w:rPr>
            </w:pPr>
            <w:r w:rsidRPr="00FC723F">
              <w:rPr>
                <w:rFonts w:cs="Arial"/>
              </w:rPr>
              <w:t>(270.741)</w:t>
            </w:r>
          </w:p>
        </w:tc>
      </w:tr>
      <w:tr w:rsidR="00F26972" w:rsidRPr="00FC723F" w14:paraId="30E76D22" w14:textId="77777777" w:rsidTr="0054210D">
        <w:trPr>
          <w:trHeight w:val="238"/>
          <w:jc w:val="center"/>
        </w:trPr>
        <w:tc>
          <w:tcPr>
            <w:tcW w:w="4324" w:type="dxa"/>
            <w:tcBorders>
              <w:bottom w:val="single" w:sz="2" w:space="0" w:color="8EAADB" w:themeColor="accent5" w:themeTint="99"/>
            </w:tcBorders>
          </w:tcPr>
          <w:p w14:paraId="21FC2C29" w14:textId="77777777" w:rsidR="00F26972" w:rsidRPr="00FC723F" w:rsidRDefault="00F26972" w:rsidP="004460CE">
            <w:pPr>
              <w:pStyle w:val="08-Tabelageral"/>
              <w:jc w:val="left"/>
              <w:rPr>
                <w:rFonts w:cs="Arial"/>
                <w:b/>
                <w:bCs/>
                <w:szCs w:val="14"/>
              </w:rPr>
            </w:pPr>
            <w:r w:rsidRPr="00FC723F">
              <w:rPr>
                <w:rFonts w:cs="Arial"/>
                <w:b/>
                <w:szCs w:val="14"/>
              </w:rPr>
              <w:t>Lucro Líquido do Período</w:t>
            </w:r>
          </w:p>
        </w:tc>
        <w:tc>
          <w:tcPr>
            <w:tcW w:w="1328" w:type="dxa"/>
            <w:tcBorders>
              <w:bottom w:val="single" w:sz="2" w:space="0" w:color="8EAADB" w:themeColor="accent5" w:themeTint="99"/>
            </w:tcBorders>
          </w:tcPr>
          <w:p w14:paraId="6236F064" w14:textId="77777777" w:rsidR="00F26972" w:rsidRPr="00FC723F" w:rsidRDefault="00F26972" w:rsidP="004460CE">
            <w:pPr>
              <w:pStyle w:val="08-Tabelageral"/>
              <w:rPr>
                <w:rFonts w:cs="Arial"/>
                <w:b/>
              </w:rPr>
            </w:pPr>
            <w:r w:rsidRPr="00FC723F">
              <w:rPr>
                <w:rFonts w:cs="Arial"/>
                <w:b/>
              </w:rPr>
              <w:t>984.143</w:t>
            </w:r>
          </w:p>
        </w:tc>
        <w:tc>
          <w:tcPr>
            <w:tcW w:w="1329" w:type="dxa"/>
            <w:tcBorders>
              <w:bottom w:val="single" w:sz="2" w:space="0" w:color="8EAADB" w:themeColor="accent5" w:themeTint="99"/>
            </w:tcBorders>
          </w:tcPr>
          <w:p w14:paraId="70B121D0" w14:textId="77777777" w:rsidR="00F26972" w:rsidRPr="00FC723F" w:rsidRDefault="00F26972" w:rsidP="004460CE">
            <w:pPr>
              <w:pStyle w:val="08-Tabelageral"/>
              <w:rPr>
                <w:rFonts w:cs="Arial"/>
                <w:b/>
              </w:rPr>
            </w:pPr>
            <w:r w:rsidRPr="00FC723F">
              <w:rPr>
                <w:rFonts w:cs="Arial"/>
                <w:b/>
              </w:rPr>
              <w:t>523.630</w:t>
            </w:r>
          </w:p>
        </w:tc>
        <w:tc>
          <w:tcPr>
            <w:tcW w:w="1329" w:type="dxa"/>
            <w:tcBorders>
              <w:bottom w:val="single" w:sz="2" w:space="0" w:color="8EAADB" w:themeColor="accent5" w:themeTint="99"/>
            </w:tcBorders>
          </w:tcPr>
          <w:p w14:paraId="566B2192" w14:textId="77777777" w:rsidR="00F26972" w:rsidRPr="00FC723F" w:rsidRDefault="00F26972" w:rsidP="004460CE">
            <w:pPr>
              <w:pStyle w:val="08-Tabelageral"/>
              <w:rPr>
                <w:rFonts w:cs="Arial"/>
                <w:b/>
              </w:rPr>
            </w:pPr>
            <w:r w:rsidRPr="00FC723F">
              <w:rPr>
                <w:rFonts w:cs="Arial"/>
                <w:b/>
              </w:rPr>
              <w:t>(754.071)</w:t>
            </w:r>
          </w:p>
        </w:tc>
        <w:tc>
          <w:tcPr>
            <w:tcW w:w="1329" w:type="dxa"/>
            <w:tcBorders>
              <w:bottom w:val="single" w:sz="2" w:space="0" w:color="8EAADB" w:themeColor="accent5" w:themeTint="99"/>
            </w:tcBorders>
          </w:tcPr>
          <w:p w14:paraId="66F3C55D" w14:textId="77777777" w:rsidR="00F26972" w:rsidRPr="00FC723F" w:rsidRDefault="00F26972" w:rsidP="004460CE">
            <w:pPr>
              <w:pStyle w:val="08-Tabelageral"/>
              <w:rPr>
                <w:rFonts w:cs="Arial"/>
                <w:b/>
              </w:rPr>
            </w:pPr>
            <w:r w:rsidRPr="00FC723F">
              <w:rPr>
                <w:rFonts w:cs="Arial"/>
                <w:b/>
              </w:rPr>
              <w:t>753.702</w:t>
            </w:r>
          </w:p>
        </w:tc>
      </w:tr>
    </w:tbl>
    <w:p w14:paraId="39527DDB" w14:textId="77777777" w:rsidR="00F26972" w:rsidRPr="00FC723F" w:rsidRDefault="00F26972" w:rsidP="00E45E8E">
      <w:pPr>
        <w:spacing w:after="0"/>
        <w:rPr>
          <w:rFonts w:cs="Arial"/>
          <w:b/>
          <w:sz w:val="14"/>
          <w:lang w:eastAsia="pt-BR"/>
        </w:rPr>
      </w:pPr>
    </w:p>
    <w:p w14:paraId="2CB2FF7E" w14:textId="77777777" w:rsidR="00F26972" w:rsidRPr="00FC723F" w:rsidRDefault="00F26972" w:rsidP="00D25934">
      <w:pPr>
        <w:keepNext/>
        <w:keepLines/>
        <w:pageBreakBefore/>
        <w:spacing w:after="0"/>
        <w:jc w:val="right"/>
        <w:rPr>
          <w:rFonts w:cs="Arial"/>
          <w:b/>
          <w:sz w:val="14"/>
          <w:szCs w:val="18"/>
        </w:rPr>
      </w:pPr>
      <w:bookmarkStart w:id="45" w:name="_Hlk75968720"/>
      <w:r w:rsidRPr="00FC723F">
        <w:rPr>
          <w:rFonts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F26972" w:rsidRPr="00FC723F" w14:paraId="1D82E906" w14:textId="77777777" w:rsidTr="002B06E3">
        <w:trPr>
          <w:trHeight w:hRule="exact" w:val="283"/>
          <w:jc w:val="center"/>
        </w:trPr>
        <w:tc>
          <w:tcPr>
            <w:tcW w:w="4324" w:type="dxa"/>
            <w:tcBorders>
              <w:top w:val="single" w:sz="2" w:space="0" w:color="8EAADB" w:themeColor="accent5" w:themeTint="99"/>
            </w:tcBorders>
            <w:shd w:val="clear" w:color="auto" w:fill="D9E2F3" w:themeFill="accent5" w:themeFillTint="33"/>
          </w:tcPr>
          <w:p w14:paraId="6A0062CE" w14:textId="77777777" w:rsidR="00F26972" w:rsidRPr="00FC723F" w:rsidRDefault="00F26972" w:rsidP="002B06E3">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DB7777" w14:textId="77777777" w:rsidR="00F26972" w:rsidRPr="00FC723F" w:rsidRDefault="00F26972" w:rsidP="002B06E3">
            <w:pPr>
              <w:spacing w:after="0"/>
              <w:jc w:val="center"/>
              <w:rPr>
                <w:rFonts w:cs="Arial"/>
                <w:b/>
                <w:szCs w:val="18"/>
              </w:rPr>
            </w:pPr>
            <w:r w:rsidRPr="00FC723F">
              <w:rPr>
                <w:rFonts w:cs="Arial"/>
                <w:b/>
                <w:sz w:val="14"/>
                <w:szCs w:val="18"/>
              </w:rPr>
              <w:t xml:space="preserve">2° </w:t>
            </w:r>
            <w:proofErr w:type="spellStart"/>
            <w:r w:rsidRPr="00FC723F">
              <w:rPr>
                <w:rFonts w:cs="Arial"/>
                <w:b/>
                <w:sz w:val="14"/>
                <w:szCs w:val="18"/>
              </w:rPr>
              <w:t>Trim</w:t>
            </w:r>
            <w:proofErr w:type="spellEnd"/>
            <w:r w:rsidRPr="00FC723F">
              <w:rPr>
                <w:rFonts w:cs="Arial"/>
                <w:b/>
                <w:sz w:val="14"/>
                <w:szCs w:val="18"/>
              </w:rPr>
              <w:t>/2020</w:t>
            </w:r>
          </w:p>
        </w:tc>
      </w:tr>
      <w:tr w:rsidR="00F26972" w:rsidRPr="00FC723F" w14:paraId="240201D8" w14:textId="77777777" w:rsidTr="002B06E3">
        <w:trPr>
          <w:trHeight w:hRule="exact" w:val="436"/>
          <w:jc w:val="center"/>
        </w:trPr>
        <w:tc>
          <w:tcPr>
            <w:tcW w:w="4324" w:type="dxa"/>
            <w:tcBorders>
              <w:bottom w:val="single" w:sz="2" w:space="0" w:color="8EAADB" w:themeColor="accent5" w:themeTint="99"/>
            </w:tcBorders>
            <w:shd w:val="clear" w:color="auto" w:fill="D9E2F3" w:themeFill="accent5" w:themeFillTint="33"/>
          </w:tcPr>
          <w:p w14:paraId="42324806" w14:textId="77777777" w:rsidR="00F26972" w:rsidRPr="00FC723F" w:rsidRDefault="00F26972" w:rsidP="002B06E3">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01D48A" w14:textId="77777777" w:rsidR="00F26972" w:rsidRPr="00FC723F" w:rsidRDefault="00F26972" w:rsidP="002B06E3">
            <w:pPr>
              <w:pStyle w:val="08-Tabelageral"/>
              <w:jc w:val="center"/>
              <w:rPr>
                <w:rFonts w:cs="Arial"/>
                <w:b/>
              </w:rPr>
            </w:pPr>
            <w:r w:rsidRPr="00FC723F">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437B1D" w14:textId="77777777" w:rsidR="00F26972" w:rsidRPr="00FC723F" w:rsidRDefault="00F26972" w:rsidP="002B06E3">
            <w:pPr>
              <w:pStyle w:val="08-Tabelageral"/>
              <w:jc w:val="center"/>
              <w:rPr>
                <w:rFonts w:cs="Arial"/>
                <w:b/>
              </w:rPr>
            </w:pPr>
            <w:r w:rsidRPr="00FC723F">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D6DE3B" w14:textId="77777777" w:rsidR="00F26972" w:rsidRPr="00FC723F" w:rsidRDefault="00F26972" w:rsidP="002B06E3">
            <w:pPr>
              <w:pStyle w:val="08-Tabelageral"/>
              <w:jc w:val="center"/>
              <w:rPr>
                <w:rFonts w:cs="Arial"/>
                <w:b/>
              </w:rPr>
            </w:pPr>
            <w:r w:rsidRPr="00FC723F">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1836FB" w14:textId="77777777" w:rsidR="00F26972" w:rsidRPr="00FC723F" w:rsidRDefault="00F26972" w:rsidP="002B06E3">
            <w:pPr>
              <w:pStyle w:val="08-Tabelageral"/>
              <w:jc w:val="center"/>
              <w:rPr>
                <w:rFonts w:cs="Arial"/>
                <w:b/>
              </w:rPr>
            </w:pPr>
            <w:r w:rsidRPr="00FC723F">
              <w:rPr>
                <w:rFonts w:cs="Arial"/>
                <w:b/>
              </w:rPr>
              <w:t>Total</w:t>
            </w:r>
          </w:p>
        </w:tc>
      </w:tr>
      <w:tr w:rsidR="00F26972" w:rsidRPr="00FC723F" w14:paraId="4FD5D56E" w14:textId="77777777" w:rsidTr="007B24E4">
        <w:trPr>
          <w:trHeight w:val="238"/>
          <w:jc w:val="center"/>
        </w:trPr>
        <w:tc>
          <w:tcPr>
            <w:tcW w:w="4324" w:type="dxa"/>
            <w:tcBorders>
              <w:top w:val="single" w:sz="2" w:space="0" w:color="8EAADB" w:themeColor="accent5" w:themeTint="99"/>
            </w:tcBorders>
          </w:tcPr>
          <w:p w14:paraId="7C0D90F3" w14:textId="77777777" w:rsidR="00F26972" w:rsidRPr="00FC723F" w:rsidRDefault="00F26972" w:rsidP="00092DD6">
            <w:pPr>
              <w:pStyle w:val="08-Tabelageral"/>
              <w:jc w:val="left"/>
              <w:rPr>
                <w:rFonts w:cs="Arial"/>
                <w:b/>
                <w:bCs/>
                <w:szCs w:val="14"/>
              </w:rPr>
            </w:pPr>
            <w:r w:rsidRPr="00FC723F">
              <w:rPr>
                <w:rFonts w:cs="Arial"/>
                <w:b/>
                <w:szCs w:val="14"/>
              </w:rPr>
              <w:t>Receitas Operacionais</w:t>
            </w:r>
          </w:p>
        </w:tc>
        <w:tc>
          <w:tcPr>
            <w:tcW w:w="1328" w:type="dxa"/>
            <w:tcBorders>
              <w:top w:val="single" w:sz="2" w:space="0" w:color="8EAADB" w:themeColor="accent5" w:themeTint="99"/>
            </w:tcBorders>
          </w:tcPr>
          <w:p w14:paraId="2F7EB4E6" w14:textId="77777777" w:rsidR="00F26972" w:rsidRPr="00FC723F" w:rsidRDefault="00F26972" w:rsidP="00092DD6">
            <w:pPr>
              <w:pStyle w:val="08-Tabelageral"/>
              <w:rPr>
                <w:rFonts w:cs="Arial"/>
                <w:b/>
              </w:rPr>
            </w:pPr>
            <w:r w:rsidRPr="00FC723F">
              <w:rPr>
                <w:rFonts w:cs="Arial"/>
                <w:b/>
              </w:rPr>
              <w:t>1.477.838</w:t>
            </w:r>
          </w:p>
        </w:tc>
        <w:tc>
          <w:tcPr>
            <w:tcW w:w="1329" w:type="dxa"/>
            <w:tcBorders>
              <w:top w:val="single" w:sz="2" w:space="0" w:color="8EAADB" w:themeColor="accent5" w:themeTint="99"/>
            </w:tcBorders>
          </w:tcPr>
          <w:p w14:paraId="2AEEAC1B" w14:textId="77777777" w:rsidR="00F26972" w:rsidRPr="00FC723F" w:rsidRDefault="00F26972" w:rsidP="00092DD6">
            <w:pPr>
              <w:pStyle w:val="08-Tabelageral"/>
              <w:rPr>
                <w:rFonts w:cs="Arial"/>
                <w:b/>
              </w:rPr>
            </w:pPr>
            <w:r w:rsidRPr="00FC723F">
              <w:rPr>
                <w:rFonts w:cs="Arial"/>
                <w:b/>
              </w:rPr>
              <w:t>734.018</w:t>
            </w:r>
          </w:p>
        </w:tc>
        <w:tc>
          <w:tcPr>
            <w:tcW w:w="1329" w:type="dxa"/>
            <w:tcBorders>
              <w:top w:val="single" w:sz="2" w:space="0" w:color="8EAADB" w:themeColor="accent5" w:themeTint="99"/>
            </w:tcBorders>
          </w:tcPr>
          <w:p w14:paraId="214D4567" w14:textId="77777777" w:rsidR="00F26972" w:rsidRPr="00FC723F" w:rsidRDefault="00F26972" w:rsidP="00092DD6">
            <w:pPr>
              <w:pStyle w:val="08-Tabelageral"/>
              <w:rPr>
                <w:rFonts w:cs="Arial"/>
                <w:b/>
              </w:rPr>
            </w:pPr>
            <w:r w:rsidRPr="00FC723F">
              <w:rPr>
                <w:rFonts w:cs="Arial"/>
                <w:b/>
              </w:rPr>
              <w:t>(954.033)</w:t>
            </w:r>
          </w:p>
        </w:tc>
        <w:tc>
          <w:tcPr>
            <w:tcW w:w="1329" w:type="dxa"/>
            <w:tcBorders>
              <w:top w:val="single" w:sz="2" w:space="0" w:color="8EAADB" w:themeColor="accent5" w:themeTint="99"/>
            </w:tcBorders>
          </w:tcPr>
          <w:p w14:paraId="2C6C3FBC" w14:textId="77777777" w:rsidR="00F26972" w:rsidRPr="00FC723F" w:rsidRDefault="00F26972" w:rsidP="00092DD6">
            <w:pPr>
              <w:pStyle w:val="08-Tabelageral"/>
              <w:rPr>
                <w:rFonts w:cs="Arial"/>
                <w:b/>
              </w:rPr>
            </w:pPr>
            <w:r w:rsidRPr="00FC723F">
              <w:rPr>
                <w:rFonts w:cs="Arial"/>
                <w:b/>
              </w:rPr>
              <w:t>1.257.823</w:t>
            </w:r>
          </w:p>
        </w:tc>
      </w:tr>
      <w:tr w:rsidR="00F26972" w:rsidRPr="00FC723F" w14:paraId="5600D40A" w14:textId="77777777" w:rsidTr="007B24E4">
        <w:trPr>
          <w:trHeight w:val="238"/>
          <w:jc w:val="center"/>
        </w:trPr>
        <w:tc>
          <w:tcPr>
            <w:tcW w:w="4324" w:type="dxa"/>
            <w:shd w:val="clear" w:color="auto" w:fill="D9E2F3" w:themeFill="accent5" w:themeFillTint="33"/>
          </w:tcPr>
          <w:p w14:paraId="5969B766" w14:textId="77777777" w:rsidR="00F26972" w:rsidRPr="00FC723F" w:rsidRDefault="00F26972" w:rsidP="00092DD6">
            <w:pPr>
              <w:pStyle w:val="08-Tabelageral"/>
              <w:ind w:left="113"/>
              <w:jc w:val="left"/>
              <w:rPr>
                <w:rFonts w:cs="Arial"/>
                <w:b/>
                <w:szCs w:val="14"/>
              </w:rPr>
            </w:pPr>
            <w:r w:rsidRPr="00FC723F">
              <w:rPr>
                <w:rFonts w:cs="Arial"/>
                <w:szCs w:val="14"/>
              </w:rPr>
              <w:t>Resultado de investimentos em participações societárias</w:t>
            </w:r>
          </w:p>
        </w:tc>
        <w:tc>
          <w:tcPr>
            <w:tcW w:w="1328" w:type="dxa"/>
            <w:shd w:val="clear" w:color="auto" w:fill="D9E2F3" w:themeFill="accent5" w:themeFillTint="33"/>
          </w:tcPr>
          <w:p w14:paraId="47ADA71C" w14:textId="77777777" w:rsidR="00F26972" w:rsidRPr="00FC723F" w:rsidRDefault="00F26972" w:rsidP="00092DD6">
            <w:pPr>
              <w:pStyle w:val="08-Tabelageral"/>
              <w:rPr>
                <w:rFonts w:cs="Arial"/>
              </w:rPr>
            </w:pPr>
            <w:r w:rsidRPr="00FC723F">
              <w:rPr>
                <w:rFonts w:cs="Arial"/>
              </w:rPr>
              <w:t>1.477.838</w:t>
            </w:r>
          </w:p>
        </w:tc>
        <w:tc>
          <w:tcPr>
            <w:tcW w:w="1329" w:type="dxa"/>
            <w:shd w:val="clear" w:color="auto" w:fill="D9E2F3" w:themeFill="accent5" w:themeFillTint="33"/>
          </w:tcPr>
          <w:p w14:paraId="6BF0BBF4" w14:textId="77777777" w:rsidR="00F26972" w:rsidRPr="00FC723F" w:rsidRDefault="00F26972" w:rsidP="00092DD6">
            <w:pPr>
              <w:pStyle w:val="08-Tabelageral"/>
              <w:rPr>
                <w:rFonts w:cs="Arial"/>
              </w:rPr>
            </w:pPr>
            <w:r w:rsidRPr="00FC723F">
              <w:rPr>
                <w:rFonts w:cs="Arial"/>
              </w:rPr>
              <w:t>(4.349)</w:t>
            </w:r>
          </w:p>
        </w:tc>
        <w:tc>
          <w:tcPr>
            <w:tcW w:w="1329" w:type="dxa"/>
            <w:shd w:val="clear" w:color="auto" w:fill="D9E2F3" w:themeFill="accent5" w:themeFillTint="33"/>
          </w:tcPr>
          <w:p w14:paraId="0D67773B" w14:textId="77777777" w:rsidR="00F26972" w:rsidRPr="00FC723F" w:rsidRDefault="00F26972" w:rsidP="00092DD6">
            <w:pPr>
              <w:pStyle w:val="08-Tabelageral"/>
              <w:rPr>
                <w:rFonts w:cs="Arial"/>
              </w:rPr>
            </w:pPr>
            <w:r w:rsidRPr="00FC723F">
              <w:rPr>
                <w:rFonts w:cs="Arial"/>
              </w:rPr>
              <w:t>(954.033)</w:t>
            </w:r>
          </w:p>
        </w:tc>
        <w:tc>
          <w:tcPr>
            <w:tcW w:w="1329" w:type="dxa"/>
            <w:shd w:val="clear" w:color="auto" w:fill="D9E2F3" w:themeFill="accent5" w:themeFillTint="33"/>
          </w:tcPr>
          <w:p w14:paraId="5555C203" w14:textId="77777777" w:rsidR="00F26972" w:rsidRPr="00FC723F" w:rsidRDefault="00F26972" w:rsidP="00092DD6">
            <w:pPr>
              <w:pStyle w:val="08-Tabelageral"/>
              <w:rPr>
                <w:rFonts w:cs="Arial"/>
              </w:rPr>
            </w:pPr>
            <w:r w:rsidRPr="00FC723F">
              <w:rPr>
                <w:rFonts w:cs="Arial"/>
              </w:rPr>
              <w:t>519.456</w:t>
            </w:r>
          </w:p>
        </w:tc>
      </w:tr>
      <w:tr w:rsidR="00F26972" w:rsidRPr="00FC723F" w14:paraId="5862F042" w14:textId="77777777" w:rsidTr="007B24E4">
        <w:trPr>
          <w:trHeight w:val="238"/>
          <w:jc w:val="center"/>
        </w:trPr>
        <w:tc>
          <w:tcPr>
            <w:tcW w:w="4324" w:type="dxa"/>
          </w:tcPr>
          <w:p w14:paraId="78D3737F" w14:textId="77777777" w:rsidR="00F26972" w:rsidRPr="00FC723F" w:rsidRDefault="00F26972" w:rsidP="00092DD6">
            <w:pPr>
              <w:pStyle w:val="08-Tabelageral"/>
              <w:ind w:left="113"/>
              <w:jc w:val="left"/>
              <w:rPr>
                <w:rFonts w:cs="Arial"/>
                <w:b/>
                <w:szCs w:val="14"/>
              </w:rPr>
            </w:pPr>
            <w:r w:rsidRPr="00FC723F">
              <w:rPr>
                <w:rFonts w:cs="Arial"/>
                <w:szCs w:val="14"/>
              </w:rPr>
              <w:t>Receitas de comissões líquida</w:t>
            </w:r>
          </w:p>
        </w:tc>
        <w:tc>
          <w:tcPr>
            <w:tcW w:w="1328" w:type="dxa"/>
          </w:tcPr>
          <w:p w14:paraId="6302D69B" w14:textId="77777777" w:rsidR="00F26972" w:rsidRPr="00FC723F" w:rsidRDefault="00F26972" w:rsidP="00092DD6">
            <w:pPr>
              <w:pStyle w:val="08-Tabelageral"/>
              <w:rPr>
                <w:rFonts w:cs="Arial"/>
              </w:rPr>
            </w:pPr>
            <w:r w:rsidRPr="00FC723F">
              <w:rPr>
                <w:rFonts w:cs="Arial"/>
              </w:rPr>
              <w:t>--</w:t>
            </w:r>
          </w:p>
        </w:tc>
        <w:tc>
          <w:tcPr>
            <w:tcW w:w="1329" w:type="dxa"/>
          </w:tcPr>
          <w:p w14:paraId="7EEFE1BB" w14:textId="77777777" w:rsidR="00F26972" w:rsidRPr="00FC723F" w:rsidRDefault="00F26972" w:rsidP="00092DD6">
            <w:pPr>
              <w:pStyle w:val="08-Tabelageral"/>
              <w:rPr>
                <w:rFonts w:cs="Arial"/>
              </w:rPr>
            </w:pPr>
            <w:r w:rsidRPr="00FC723F">
              <w:rPr>
                <w:rFonts w:cs="Arial"/>
              </w:rPr>
              <w:t>738.367</w:t>
            </w:r>
          </w:p>
        </w:tc>
        <w:tc>
          <w:tcPr>
            <w:tcW w:w="1329" w:type="dxa"/>
          </w:tcPr>
          <w:p w14:paraId="53B3B293" w14:textId="77777777" w:rsidR="00F26972" w:rsidRPr="00FC723F" w:rsidRDefault="00F26972" w:rsidP="00092DD6">
            <w:pPr>
              <w:pStyle w:val="08-Tabelageral"/>
              <w:rPr>
                <w:rFonts w:cs="Arial"/>
              </w:rPr>
            </w:pPr>
            <w:r w:rsidRPr="00FC723F">
              <w:rPr>
                <w:rFonts w:cs="Arial"/>
              </w:rPr>
              <w:t>--</w:t>
            </w:r>
          </w:p>
        </w:tc>
        <w:tc>
          <w:tcPr>
            <w:tcW w:w="1329" w:type="dxa"/>
          </w:tcPr>
          <w:p w14:paraId="2FD6A41E" w14:textId="77777777" w:rsidR="00F26972" w:rsidRPr="00FC723F" w:rsidRDefault="00F26972" w:rsidP="00092DD6">
            <w:pPr>
              <w:pStyle w:val="08-Tabelageral"/>
              <w:rPr>
                <w:rFonts w:cs="Arial"/>
              </w:rPr>
            </w:pPr>
            <w:r w:rsidRPr="00FC723F">
              <w:rPr>
                <w:rFonts w:cs="Arial"/>
              </w:rPr>
              <w:t>738.367</w:t>
            </w:r>
          </w:p>
        </w:tc>
      </w:tr>
      <w:tr w:rsidR="00F26972" w:rsidRPr="00FC723F" w14:paraId="60DBBDC7" w14:textId="77777777" w:rsidTr="007B24E4">
        <w:trPr>
          <w:trHeight w:val="238"/>
          <w:jc w:val="center"/>
        </w:trPr>
        <w:tc>
          <w:tcPr>
            <w:tcW w:w="4324" w:type="dxa"/>
            <w:shd w:val="clear" w:color="auto" w:fill="D9E2F3" w:themeFill="accent5" w:themeFillTint="33"/>
          </w:tcPr>
          <w:p w14:paraId="66A7FA40" w14:textId="77777777" w:rsidR="00F26972" w:rsidRPr="00FC723F" w:rsidRDefault="00F26972" w:rsidP="00092DD6">
            <w:pPr>
              <w:pStyle w:val="08-Tabelageral"/>
              <w:jc w:val="left"/>
              <w:rPr>
                <w:rFonts w:cs="Arial"/>
                <w:b/>
                <w:szCs w:val="14"/>
              </w:rPr>
            </w:pPr>
            <w:r w:rsidRPr="00FC723F">
              <w:rPr>
                <w:rFonts w:cs="Arial"/>
                <w:b/>
                <w:szCs w:val="14"/>
              </w:rPr>
              <w:t>Custo dos Serviços Prestados</w:t>
            </w:r>
          </w:p>
        </w:tc>
        <w:tc>
          <w:tcPr>
            <w:tcW w:w="1328" w:type="dxa"/>
            <w:shd w:val="clear" w:color="auto" w:fill="D9E2F3" w:themeFill="accent5" w:themeFillTint="33"/>
          </w:tcPr>
          <w:p w14:paraId="55386721" w14:textId="77777777" w:rsidR="00F26972" w:rsidRPr="00FC723F" w:rsidRDefault="00F26972" w:rsidP="00092DD6">
            <w:pPr>
              <w:pStyle w:val="08-Tabelageral"/>
              <w:rPr>
                <w:rFonts w:cs="Arial"/>
                <w:b/>
              </w:rPr>
            </w:pPr>
            <w:r w:rsidRPr="00FC723F">
              <w:rPr>
                <w:rFonts w:cs="Arial"/>
                <w:b/>
              </w:rPr>
              <w:t>--</w:t>
            </w:r>
          </w:p>
        </w:tc>
        <w:tc>
          <w:tcPr>
            <w:tcW w:w="1329" w:type="dxa"/>
            <w:shd w:val="clear" w:color="auto" w:fill="D9E2F3" w:themeFill="accent5" w:themeFillTint="33"/>
          </w:tcPr>
          <w:p w14:paraId="6FD93CD2" w14:textId="77777777" w:rsidR="00F26972" w:rsidRPr="00FC723F" w:rsidRDefault="00F26972" w:rsidP="00092DD6">
            <w:pPr>
              <w:pStyle w:val="08-Tabelageral"/>
              <w:rPr>
                <w:rFonts w:cs="Arial"/>
                <w:b/>
              </w:rPr>
            </w:pPr>
            <w:r w:rsidRPr="00FC723F">
              <w:rPr>
                <w:rFonts w:cs="Arial"/>
                <w:b/>
              </w:rPr>
              <w:t>(36.778)</w:t>
            </w:r>
          </w:p>
        </w:tc>
        <w:tc>
          <w:tcPr>
            <w:tcW w:w="1329" w:type="dxa"/>
            <w:shd w:val="clear" w:color="auto" w:fill="D9E2F3" w:themeFill="accent5" w:themeFillTint="33"/>
          </w:tcPr>
          <w:p w14:paraId="7BFF2A57" w14:textId="77777777" w:rsidR="00F26972" w:rsidRPr="00FC723F" w:rsidRDefault="00F26972" w:rsidP="00092DD6">
            <w:pPr>
              <w:pStyle w:val="08-Tabelageral"/>
              <w:rPr>
                <w:rFonts w:cs="Arial"/>
                <w:b/>
              </w:rPr>
            </w:pPr>
            <w:r w:rsidRPr="00FC723F">
              <w:rPr>
                <w:rFonts w:cs="Arial"/>
                <w:b/>
              </w:rPr>
              <w:t>--</w:t>
            </w:r>
          </w:p>
        </w:tc>
        <w:tc>
          <w:tcPr>
            <w:tcW w:w="1329" w:type="dxa"/>
            <w:shd w:val="clear" w:color="auto" w:fill="D9E2F3" w:themeFill="accent5" w:themeFillTint="33"/>
          </w:tcPr>
          <w:p w14:paraId="070834BC" w14:textId="77777777" w:rsidR="00F26972" w:rsidRPr="00FC723F" w:rsidRDefault="00F26972" w:rsidP="00092DD6">
            <w:pPr>
              <w:pStyle w:val="08-Tabelageral"/>
              <w:rPr>
                <w:rFonts w:cs="Arial"/>
                <w:b/>
              </w:rPr>
            </w:pPr>
            <w:r w:rsidRPr="00FC723F">
              <w:rPr>
                <w:rFonts w:cs="Arial"/>
                <w:b/>
              </w:rPr>
              <w:t>(36.778)</w:t>
            </w:r>
          </w:p>
        </w:tc>
      </w:tr>
      <w:tr w:rsidR="00F26972" w:rsidRPr="00FC723F" w14:paraId="37BBFA60" w14:textId="77777777" w:rsidTr="007B24E4">
        <w:trPr>
          <w:trHeight w:val="238"/>
          <w:jc w:val="center"/>
        </w:trPr>
        <w:tc>
          <w:tcPr>
            <w:tcW w:w="4324" w:type="dxa"/>
          </w:tcPr>
          <w:p w14:paraId="690C5EF2" w14:textId="77777777" w:rsidR="00F26972" w:rsidRPr="00FC723F" w:rsidRDefault="00F26972" w:rsidP="00092DD6">
            <w:pPr>
              <w:pStyle w:val="08-Tabelageral"/>
              <w:jc w:val="left"/>
              <w:rPr>
                <w:rFonts w:cs="Arial"/>
                <w:b/>
                <w:szCs w:val="14"/>
              </w:rPr>
            </w:pPr>
            <w:r w:rsidRPr="00FC723F">
              <w:rPr>
                <w:rFonts w:cs="Arial"/>
                <w:b/>
                <w:szCs w:val="14"/>
              </w:rPr>
              <w:t>Resultado Bruto</w:t>
            </w:r>
          </w:p>
        </w:tc>
        <w:tc>
          <w:tcPr>
            <w:tcW w:w="1328" w:type="dxa"/>
          </w:tcPr>
          <w:p w14:paraId="1AA35A16" w14:textId="77777777" w:rsidR="00F26972" w:rsidRPr="00FC723F" w:rsidRDefault="00F26972" w:rsidP="00092DD6">
            <w:pPr>
              <w:pStyle w:val="08-Tabelageral"/>
              <w:rPr>
                <w:rFonts w:cs="Arial"/>
                <w:b/>
              </w:rPr>
            </w:pPr>
            <w:r w:rsidRPr="00FC723F">
              <w:rPr>
                <w:rFonts w:cs="Arial"/>
                <w:b/>
              </w:rPr>
              <w:t>1.477.838</w:t>
            </w:r>
          </w:p>
        </w:tc>
        <w:tc>
          <w:tcPr>
            <w:tcW w:w="1329" w:type="dxa"/>
          </w:tcPr>
          <w:p w14:paraId="07C3AE40" w14:textId="77777777" w:rsidR="00F26972" w:rsidRPr="00FC723F" w:rsidRDefault="00F26972" w:rsidP="00092DD6">
            <w:pPr>
              <w:pStyle w:val="08-Tabelageral"/>
              <w:rPr>
                <w:rFonts w:cs="Arial"/>
                <w:b/>
              </w:rPr>
            </w:pPr>
            <w:r w:rsidRPr="00FC723F">
              <w:rPr>
                <w:rFonts w:cs="Arial"/>
                <w:b/>
              </w:rPr>
              <w:t>697.240</w:t>
            </w:r>
          </w:p>
        </w:tc>
        <w:tc>
          <w:tcPr>
            <w:tcW w:w="1329" w:type="dxa"/>
          </w:tcPr>
          <w:p w14:paraId="79007FD3" w14:textId="77777777" w:rsidR="00F26972" w:rsidRPr="00FC723F" w:rsidRDefault="00F26972" w:rsidP="00092DD6">
            <w:pPr>
              <w:pStyle w:val="08-Tabelageral"/>
              <w:rPr>
                <w:rFonts w:cs="Arial"/>
                <w:b/>
              </w:rPr>
            </w:pPr>
            <w:r w:rsidRPr="00FC723F">
              <w:rPr>
                <w:rFonts w:cs="Arial"/>
                <w:b/>
              </w:rPr>
              <w:t>(954.033)</w:t>
            </w:r>
          </w:p>
        </w:tc>
        <w:tc>
          <w:tcPr>
            <w:tcW w:w="1329" w:type="dxa"/>
          </w:tcPr>
          <w:p w14:paraId="2334B2CC" w14:textId="77777777" w:rsidR="00F26972" w:rsidRPr="00FC723F" w:rsidRDefault="00F26972" w:rsidP="00092DD6">
            <w:pPr>
              <w:pStyle w:val="08-Tabelageral"/>
              <w:rPr>
                <w:rFonts w:cs="Arial"/>
                <w:b/>
              </w:rPr>
            </w:pPr>
            <w:r w:rsidRPr="00FC723F">
              <w:rPr>
                <w:rFonts w:cs="Arial"/>
                <w:b/>
              </w:rPr>
              <w:t>1.221.045</w:t>
            </w:r>
          </w:p>
        </w:tc>
      </w:tr>
      <w:tr w:rsidR="00F26972" w:rsidRPr="00FC723F" w14:paraId="0C716424" w14:textId="77777777" w:rsidTr="007B24E4">
        <w:trPr>
          <w:trHeight w:val="238"/>
          <w:jc w:val="center"/>
        </w:trPr>
        <w:tc>
          <w:tcPr>
            <w:tcW w:w="4324" w:type="dxa"/>
            <w:shd w:val="clear" w:color="auto" w:fill="D9E2F3" w:themeFill="accent5" w:themeFillTint="33"/>
          </w:tcPr>
          <w:p w14:paraId="41810C8B" w14:textId="77777777" w:rsidR="00F26972" w:rsidRPr="00FC723F" w:rsidRDefault="00F26972" w:rsidP="00092DD6">
            <w:pPr>
              <w:pStyle w:val="08-Tabelageral"/>
              <w:jc w:val="left"/>
              <w:rPr>
                <w:rFonts w:cs="Arial"/>
                <w:b/>
                <w:bCs/>
                <w:szCs w:val="14"/>
              </w:rPr>
            </w:pPr>
            <w:r w:rsidRPr="00FC723F">
              <w:rPr>
                <w:rFonts w:cs="Arial"/>
                <w:b/>
                <w:szCs w:val="14"/>
              </w:rPr>
              <w:t>Outras Receitas e Despesas</w:t>
            </w:r>
          </w:p>
        </w:tc>
        <w:tc>
          <w:tcPr>
            <w:tcW w:w="1328" w:type="dxa"/>
            <w:shd w:val="clear" w:color="auto" w:fill="D9E2F3" w:themeFill="accent5" w:themeFillTint="33"/>
          </w:tcPr>
          <w:p w14:paraId="0ECAF7E8" w14:textId="77777777" w:rsidR="00F26972" w:rsidRPr="00FC723F" w:rsidRDefault="00F26972" w:rsidP="00092DD6">
            <w:pPr>
              <w:pStyle w:val="08-Tabelageral"/>
              <w:rPr>
                <w:rFonts w:cs="Arial"/>
                <w:b/>
              </w:rPr>
            </w:pPr>
            <w:r w:rsidRPr="00FC723F">
              <w:rPr>
                <w:rFonts w:cs="Arial"/>
                <w:b/>
              </w:rPr>
              <w:t>(12.040)</w:t>
            </w:r>
          </w:p>
        </w:tc>
        <w:tc>
          <w:tcPr>
            <w:tcW w:w="1329" w:type="dxa"/>
            <w:shd w:val="clear" w:color="auto" w:fill="D9E2F3" w:themeFill="accent5" w:themeFillTint="33"/>
          </w:tcPr>
          <w:p w14:paraId="1B9536BB" w14:textId="77777777" w:rsidR="00F26972" w:rsidRPr="00FC723F" w:rsidRDefault="00F26972" w:rsidP="00092DD6">
            <w:pPr>
              <w:pStyle w:val="08-Tabelageral"/>
              <w:rPr>
                <w:rFonts w:cs="Arial"/>
                <w:b/>
              </w:rPr>
            </w:pPr>
            <w:r w:rsidRPr="00FC723F">
              <w:rPr>
                <w:rFonts w:cs="Arial"/>
                <w:b/>
              </w:rPr>
              <w:t>(57.832)</w:t>
            </w:r>
          </w:p>
        </w:tc>
        <w:tc>
          <w:tcPr>
            <w:tcW w:w="1329" w:type="dxa"/>
            <w:shd w:val="clear" w:color="auto" w:fill="D9E2F3" w:themeFill="accent5" w:themeFillTint="33"/>
          </w:tcPr>
          <w:p w14:paraId="4661674B" w14:textId="77777777" w:rsidR="00F26972" w:rsidRPr="00FC723F" w:rsidRDefault="00F26972" w:rsidP="00092DD6">
            <w:pPr>
              <w:pStyle w:val="08-Tabelageral"/>
              <w:rPr>
                <w:rFonts w:cs="Arial"/>
                <w:b/>
              </w:rPr>
            </w:pPr>
            <w:r w:rsidRPr="00FC723F">
              <w:rPr>
                <w:rFonts w:cs="Arial"/>
                <w:b/>
              </w:rPr>
              <w:t>--</w:t>
            </w:r>
          </w:p>
        </w:tc>
        <w:tc>
          <w:tcPr>
            <w:tcW w:w="1329" w:type="dxa"/>
            <w:shd w:val="clear" w:color="auto" w:fill="D9E2F3" w:themeFill="accent5" w:themeFillTint="33"/>
          </w:tcPr>
          <w:p w14:paraId="21C48D67" w14:textId="77777777" w:rsidR="00F26972" w:rsidRPr="00FC723F" w:rsidRDefault="00F26972" w:rsidP="00092DD6">
            <w:pPr>
              <w:pStyle w:val="08-Tabelageral"/>
              <w:rPr>
                <w:rFonts w:cs="Arial"/>
                <w:b/>
              </w:rPr>
            </w:pPr>
            <w:r w:rsidRPr="00FC723F">
              <w:rPr>
                <w:rFonts w:cs="Arial"/>
                <w:b/>
              </w:rPr>
              <w:t>(69.872)</w:t>
            </w:r>
          </w:p>
        </w:tc>
      </w:tr>
      <w:tr w:rsidR="00F26972" w:rsidRPr="00FC723F" w14:paraId="1DBEF2CE" w14:textId="77777777" w:rsidTr="007B24E4">
        <w:trPr>
          <w:trHeight w:val="238"/>
          <w:jc w:val="center"/>
        </w:trPr>
        <w:tc>
          <w:tcPr>
            <w:tcW w:w="4324" w:type="dxa"/>
          </w:tcPr>
          <w:p w14:paraId="751B63A2" w14:textId="77777777" w:rsidR="00F26972" w:rsidRPr="00FC723F" w:rsidRDefault="00F26972" w:rsidP="00092DD6">
            <w:pPr>
              <w:pStyle w:val="08-Tabelageral"/>
              <w:ind w:left="113"/>
              <w:jc w:val="left"/>
              <w:rPr>
                <w:rFonts w:cs="Arial"/>
                <w:b/>
                <w:szCs w:val="14"/>
              </w:rPr>
            </w:pPr>
            <w:r w:rsidRPr="00FC723F">
              <w:rPr>
                <w:rFonts w:cs="Arial"/>
                <w:szCs w:val="14"/>
              </w:rPr>
              <w:t>Despesas com pessoal</w:t>
            </w:r>
          </w:p>
        </w:tc>
        <w:tc>
          <w:tcPr>
            <w:tcW w:w="1328" w:type="dxa"/>
          </w:tcPr>
          <w:p w14:paraId="36CA44A6" w14:textId="77777777" w:rsidR="00F26972" w:rsidRPr="00FC723F" w:rsidRDefault="00F26972" w:rsidP="00092DD6">
            <w:pPr>
              <w:pStyle w:val="08-Tabelageral"/>
              <w:rPr>
                <w:rFonts w:cs="Arial"/>
              </w:rPr>
            </w:pPr>
            <w:r w:rsidRPr="00FC723F">
              <w:rPr>
                <w:rFonts w:cs="Arial"/>
              </w:rPr>
              <w:t>(5.317)</w:t>
            </w:r>
          </w:p>
        </w:tc>
        <w:tc>
          <w:tcPr>
            <w:tcW w:w="1329" w:type="dxa"/>
          </w:tcPr>
          <w:p w14:paraId="08B86575" w14:textId="77777777" w:rsidR="00F26972" w:rsidRPr="00FC723F" w:rsidRDefault="00F26972" w:rsidP="00092DD6">
            <w:pPr>
              <w:pStyle w:val="08-Tabelageral"/>
              <w:rPr>
                <w:rFonts w:cs="Arial"/>
              </w:rPr>
            </w:pPr>
            <w:r w:rsidRPr="00FC723F">
              <w:rPr>
                <w:rFonts w:cs="Arial"/>
              </w:rPr>
              <w:t>(10.822)</w:t>
            </w:r>
          </w:p>
        </w:tc>
        <w:tc>
          <w:tcPr>
            <w:tcW w:w="1329" w:type="dxa"/>
          </w:tcPr>
          <w:p w14:paraId="2518E21E" w14:textId="77777777" w:rsidR="00F26972" w:rsidRPr="00FC723F" w:rsidRDefault="00F26972" w:rsidP="00092DD6">
            <w:pPr>
              <w:pStyle w:val="08-Tabelageral"/>
              <w:rPr>
                <w:rFonts w:cs="Arial"/>
              </w:rPr>
            </w:pPr>
            <w:r w:rsidRPr="00FC723F">
              <w:rPr>
                <w:rFonts w:cs="Arial"/>
              </w:rPr>
              <w:t>--</w:t>
            </w:r>
          </w:p>
        </w:tc>
        <w:tc>
          <w:tcPr>
            <w:tcW w:w="1329" w:type="dxa"/>
          </w:tcPr>
          <w:p w14:paraId="46A75D9C" w14:textId="77777777" w:rsidR="00F26972" w:rsidRPr="00FC723F" w:rsidRDefault="00F26972" w:rsidP="00092DD6">
            <w:pPr>
              <w:pStyle w:val="08-Tabelageral"/>
              <w:rPr>
                <w:rFonts w:cs="Arial"/>
              </w:rPr>
            </w:pPr>
            <w:r w:rsidRPr="00FC723F">
              <w:rPr>
                <w:rFonts w:cs="Arial"/>
              </w:rPr>
              <w:t>(16.139)</w:t>
            </w:r>
          </w:p>
        </w:tc>
      </w:tr>
      <w:tr w:rsidR="00F26972" w:rsidRPr="00FC723F" w14:paraId="46506DAB" w14:textId="77777777" w:rsidTr="007B24E4">
        <w:trPr>
          <w:trHeight w:val="238"/>
          <w:jc w:val="center"/>
        </w:trPr>
        <w:tc>
          <w:tcPr>
            <w:tcW w:w="4324" w:type="dxa"/>
            <w:shd w:val="clear" w:color="auto" w:fill="D9E2F3" w:themeFill="accent5" w:themeFillTint="33"/>
          </w:tcPr>
          <w:p w14:paraId="4175871A" w14:textId="77777777" w:rsidR="00F26972" w:rsidRPr="00FC723F" w:rsidRDefault="00F26972" w:rsidP="00092DD6">
            <w:pPr>
              <w:pStyle w:val="08-Tabelageral"/>
              <w:ind w:left="113"/>
              <w:jc w:val="left"/>
              <w:rPr>
                <w:rFonts w:cs="Arial"/>
                <w:b/>
                <w:szCs w:val="14"/>
              </w:rPr>
            </w:pPr>
            <w:r w:rsidRPr="00FC723F">
              <w:rPr>
                <w:rFonts w:cs="Arial"/>
                <w:szCs w:val="14"/>
              </w:rPr>
              <w:t>Despesas administrativas diversas</w:t>
            </w:r>
          </w:p>
        </w:tc>
        <w:tc>
          <w:tcPr>
            <w:tcW w:w="1328" w:type="dxa"/>
            <w:shd w:val="clear" w:color="auto" w:fill="D9E2F3" w:themeFill="accent5" w:themeFillTint="33"/>
          </w:tcPr>
          <w:p w14:paraId="54CCC81C" w14:textId="77777777" w:rsidR="00F26972" w:rsidRPr="00FC723F" w:rsidRDefault="00F26972" w:rsidP="00092DD6">
            <w:pPr>
              <w:pStyle w:val="08-Tabelageral"/>
              <w:rPr>
                <w:rFonts w:cs="Arial"/>
              </w:rPr>
            </w:pPr>
            <w:r w:rsidRPr="00FC723F">
              <w:rPr>
                <w:rFonts w:cs="Arial"/>
              </w:rPr>
              <w:t>(1.565)</w:t>
            </w:r>
          </w:p>
        </w:tc>
        <w:tc>
          <w:tcPr>
            <w:tcW w:w="1329" w:type="dxa"/>
            <w:shd w:val="clear" w:color="auto" w:fill="D9E2F3" w:themeFill="accent5" w:themeFillTint="33"/>
          </w:tcPr>
          <w:p w14:paraId="4F25C7F1" w14:textId="77777777" w:rsidR="00F26972" w:rsidRPr="00FC723F" w:rsidRDefault="00F26972" w:rsidP="00092DD6">
            <w:pPr>
              <w:pStyle w:val="08-Tabelageral"/>
              <w:rPr>
                <w:rFonts w:cs="Arial"/>
              </w:rPr>
            </w:pPr>
            <w:r w:rsidRPr="00FC723F">
              <w:rPr>
                <w:rFonts w:cs="Arial"/>
              </w:rPr>
              <w:t>(44.683)</w:t>
            </w:r>
          </w:p>
        </w:tc>
        <w:tc>
          <w:tcPr>
            <w:tcW w:w="1329" w:type="dxa"/>
            <w:shd w:val="clear" w:color="auto" w:fill="D9E2F3" w:themeFill="accent5" w:themeFillTint="33"/>
          </w:tcPr>
          <w:p w14:paraId="7774465C" w14:textId="77777777" w:rsidR="00F26972" w:rsidRPr="00FC723F" w:rsidRDefault="00F26972" w:rsidP="00092DD6">
            <w:pPr>
              <w:pStyle w:val="08-Tabelageral"/>
              <w:rPr>
                <w:rFonts w:cs="Arial"/>
              </w:rPr>
            </w:pPr>
            <w:r w:rsidRPr="00FC723F">
              <w:rPr>
                <w:rFonts w:cs="Arial"/>
              </w:rPr>
              <w:t>--</w:t>
            </w:r>
          </w:p>
        </w:tc>
        <w:tc>
          <w:tcPr>
            <w:tcW w:w="1329" w:type="dxa"/>
            <w:shd w:val="clear" w:color="auto" w:fill="D9E2F3" w:themeFill="accent5" w:themeFillTint="33"/>
          </w:tcPr>
          <w:p w14:paraId="42BC2125" w14:textId="77777777" w:rsidR="00F26972" w:rsidRPr="00FC723F" w:rsidRDefault="00F26972" w:rsidP="00092DD6">
            <w:pPr>
              <w:pStyle w:val="08-Tabelageral"/>
              <w:rPr>
                <w:rFonts w:cs="Arial"/>
              </w:rPr>
            </w:pPr>
            <w:r w:rsidRPr="00FC723F">
              <w:rPr>
                <w:rFonts w:cs="Arial"/>
              </w:rPr>
              <w:t>(46.248)</w:t>
            </w:r>
          </w:p>
        </w:tc>
      </w:tr>
      <w:tr w:rsidR="00F26972" w:rsidRPr="00FC723F" w14:paraId="5D4138E7" w14:textId="77777777" w:rsidTr="007B24E4">
        <w:trPr>
          <w:trHeight w:val="238"/>
          <w:jc w:val="center"/>
        </w:trPr>
        <w:tc>
          <w:tcPr>
            <w:tcW w:w="4324" w:type="dxa"/>
          </w:tcPr>
          <w:p w14:paraId="168C222C" w14:textId="77777777" w:rsidR="00F26972" w:rsidRPr="00FC723F" w:rsidRDefault="00F26972" w:rsidP="00092DD6">
            <w:pPr>
              <w:pStyle w:val="08-Tabelageral"/>
              <w:ind w:left="113"/>
              <w:jc w:val="left"/>
              <w:rPr>
                <w:rFonts w:cs="Arial"/>
                <w:b/>
                <w:szCs w:val="14"/>
              </w:rPr>
            </w:pPr>
            <w:r w:rsidRPr="00FC723F">
              <w:rPr>
                <w:rFonts w:cs="Arial"/>
                <w:szCs w:val="14"/>
              </w:rPr>
              <w:t>Despesas tributárias</w:t>
            </w:r>
          </w:p>
        </w:tc>
        <w:tc>
          <w:tcPr>
            <w:tcW w:w="1328" w:type="dxa"/>
          </w:tcPr>
          <w:p w14:paraId="1907BECA" w14:textId="77777777" w:rsidR="00F26972" w:rsidRPr="00FC723F" w:rsidRDefault="00F26972" w:rsidP="00092DD6">
            <w:pPr>
              <w:pStyle w:val="08-Tabelageral"/>
              <w:rPr>
                <w:rFonts w:cs="Arial"/>
              </w:rPr>
            </w:pPr>
            <w:r w:rsidRPr="00FC723F">
              <w:rPr>
                <w:rFonts w:cs="Arial"/>
              </w:rPr>
              <w:t>(746)</w:t>
            </w:r>
          </w:p>
        </w:tc>
        <w:tc>
          <w:tcPr>
            <w:tcW w:w="1329" w:type="dxa"/>
          </w:tcPr>
          <w:p w14:paraId="592F05D3" w14:textId="77777777" w:rsidR="00F26972" w:rsidRPr="00FC723F" w:rsidRDefault="00F26972" w:rsidP="00092DD6">
            <w:pPr>
              <w:pStyle w:val="08-Tabelageral"/>
              <w:rPr>
                <w:rFonts w:cs="Arial"/>
              </w:rPr>
            </w:pPr>
            <w:r w:rsidRPr="00FC723F">
              <w:rPr>
                <w:rFonts w:cs="Arial"/>
              </w:rPr>
              <w:t>(714)</w:t>
            </w:r>
          </w:p>
        </w:tc>
        <w:tc>
          <w:tcPr>
            <w:tcW w:w="1329" w:type="dxa"/>
          </w:tcPr>
          <w:p w14:paraId="7BFF6390" w14:textId="77777777" w:rsidR="00F26972" w:rsidRPr="00FC723F" w:rsidRDefault="00F26972" w:rsidP="00092DD6">
            <w:pPr>
              <w:pStyle w:val="08-Tabelageral"/>
              <w:rPr>
                <w:rFonts w:cs="Arial"/>
              </w:rPr>
            </w:pPr>
            <w:r w:rsidRPr="00FC723F">
              <w:rPr>
                <w:rFonts w:cs="Arial"/>
              </w:rPr>
              <w:t>--</w:t>
            </w:r>
          </w:p>
        </w:tc>
        <w:tc>
          <w:tcPr>
            <w:tcW w:w="1329" w:type="dxa"/>
          </w:tcPr>
          <w:p w14:paraId="0F9B8B71" w14:textId="77777777" w:rsidR="00F26972" w:rsidRPr="00FC723F" w:rsidRDefault="00F26972" w:rsidP="00092DD6">
            <w:pPr>
              <w:pStyle w:val="08-Tabelageral"/>
              <w:rPr>
                <w:rFonts w:cs="Arial"/>
              </w:rPr>
            </w:pPr>
            <w:r w:rsidRPr="00FC723F">
              <w:rPr>
                <w:rFonts w:cs="Arial"/>
              </w:rPr>
              <w:t>(1.460)</w:t>
            </w:r>
          </w:p>
        </w:tc>
      </w:tr>
      <w:tr w:rsidR="00F26972" w:rsidRPr="00FC723F" w14:paraId="32DA2E9F" w14:textId="77777777" w:rsidTr="007B24E4">
        <w:trPr>
          <w:trHeight w:val="238"/>
          <w:jc w:val="center"/>
        </w:trPr>
        <w:tc>
          <w:tcPr>
            <w:tcW w:w="4324" w:type="dxa"/>
            <w:shd w:val="clear" w:color="auto" w:fill="D9E2F3" w:themeFill="accent5" w:themeFillTint="33"/>
          </w:tcPr>
          <w:p w14:paraId="2A30E15E" w14:textId="77777777" w:rsidR="00F26972" w:rsidRPr="00FC723F" w:rsidRDefault="00F26972" w:rsidP="00092DD6">
            <w:pPr>
              <w:pStyle w:val="08-Tabelageral"/>
              <w:ind w:left="113"/>
              <w:jc w:val="left"/>
              <w:rPr>
                <w:rFonts w:cs="Arial"/>
                <w:b/>
                <w:szCs w:val="14"/>
              </w:rPr>
            </w:pPr>
            <w:r w:rsidRPr="00FC723F">
              <w:rPr>
                <w:rFonts w:cs="Arial"/>
                <w:szCs w:val="14"/>
              </w:rPr>
              <w:t xml:space="preserve">Outras </w:t>
            </w:r>
          </w:p>
        </w:tc>
        <w:tc>
          <w:tcPr>
            <w:tcW w:w="1328" w:type="dxa"/>
            <w:shd w:val="clear" w:color="auto" w:fill="D9E2F3" w:themeFill="accent5" w:themeFillTint="33"/>
          </w:tcPr>
          <w:p w14:paraId="304298C2" w14:textId="77777777" w:rsidR="00F26972" w:rsidRPr="00FC723F" w:rsidRDefault="00F26972" w:rsidP="00092DD6">
            <w:pPr>
              <w:pStyle w:val="08-Tabelageral"/>
              <w:rPr>
                <w:rFonts w:cs="Arial"/>
              </w:rPr>
            </w:pPr>
            <w:r w:rsidRPr="00FC723F">
              <w:rPr>
                <w:rFonts w:cs="Arial"/>
              </w:rPr>
              <w:t>(4.412)</w:t>
            </w:r>
          </w:p>
        </w:tc>
        <w:tc>
          <w:tcPr>
            <w:tcW w:w="1329" w:type="dxa"/>
            <w:shd w:val="clear" w:color="auto" w:fill="D9E2F3" w:themeFill="accent5" w:themeFillTint="33"/>
          </w:tcPr>
          <w:p w14:paraId="05EB1A81" w14:textId="77777777" w:rsidR="00F26972" w:rsidRPr="00FC723F" w:rsidRDefault="00F26972" w:rsidP="00092DD6">
            <w:pPr>
              <w:pStyle w:val="08-Tabelageral"/>
              <w:rPr>
                <w:rFonts w:cs="Arial"/>
              </w:rPr>
            </w:pPr>
            <w:r w:rsidRPr="00FC723F">
              <w:rPr>
                <w:rFonts w:cs="Arial"/>
              </w:rPr>
              <w:t>(1.613)</w:t>
            </w:r>
          </w:p>
        </w:tc>
        <w:tc>
          <w:tcPr>
            <w:tcW w:w="1329" w:type="dxa"/>
            <w:shd w:val="clear" w:color="auto" w:fill="D9E2F3" w:themeFill="accent5" w:themeFillTint="33"/>
          </w:tcPr>
          <w:p w14:paraId="27647A0B" w14:textId="77777777" w:rsidR="00F26972" w:rsidRPr="00FC723F" w:rsidRDefault="00F26972" w:rsidP="00092DD6">
            <w:pPr>
              <w:pStyle w:val="08-Tabelageral"/>
              <w:rPr>
                <w:rFonts w:cs="Arial"/>
              </w:rPr>
            </w:pPr>
            <w:r w:rsidRPr="00FC723F">
              <w:rPr>
                <w:rFonts w:cs="Arial"/>
              </w:rPr>
              <w:t>--</w:t>
            </w:r>
          </w:p>
        </w:tc>
        <w:tc>
          <w:tcPr>
            <w:tcW w:w="1329" w:type="dxa"/>
            <w:shd w:val="clear" w:color="auto" w:fill="D9E2F3" w:themeFill="accent5" w:themeFillTint="33"/>
          </w:tcPr>
          <w:p w14:paraId="54AAADCB" w14:textId="77777777" w:rsidR="00F26972" w:rsidRPr="00FC723F" w:rsidRDefault="00F26972" w:rsidP="00092DD6">
            <w:pPr>
              <w:pStyle w:val="08-Tabelageral"/>
              <w:rPr>
                <w:rFonts w:cs="Arial"/>
              </w:rPr>
            </w:pPr>
            <w:r w:rsidRPr="00FC723F">
              <w:rPr>
                <w:rFonts w:cs="Arial"/>
              </w:rPr>
              <w:t>(6.025)</w:t>
            </w:r>
          </w:p>
        </w:tc>
      </w:tr>
      <w:tr w:rsidR="00F26972" w:rsidRPr="00FC723F" w14:paraId="2E8CD627" w14:textId="77777777" w:rsidTr="007B24E4">
        <w:trPr>
          <w:trHeight w:val="238"/>
          <w:jc w:val="center"/>
        </w:trPr>
        <w:tc>
          <w:tcPr>
            <w:tcW w:w="4324" w:type="dxa"/>
          </w:tcPr>
          <w:p w14:paraId="773B567C" w14:textId="77777777" w:rsidR="00F26972" w:rsidRPr="00FC723F" w:rsidRDefault="00F26972" w:rsidP="00092DD6">
            <w:pPr>
              <w:pStyle w:val="08-Tabelageral"/>
              <w:jc w:val="left"/>
              <w:rPr>
                <w:rFonts w:cs="Arial"/>
                <w:b/>
                <w:szCs w:val="14"/>
              </w:rPr>
            </w:pPr>
            <w:r w:rsidRPr="00FC723F">
              <w:rPr>
                <w:rFonts w:cs="Arial"/>
                <w:b/>
                <w:szCs w:val="14"/>
              </w:rPr>
              <w:t>Resultado Antes das Receitas e Despesas Financeiras</w:t>
            </w:r>
          </w:p>
        </w:tc>
        <w:tc>
          <w:tcPr>
            <w:tcW w:w="1328" w:type="dxa"/>
          </w:tcPr>
          <w:p w14:paraId="3A71D340" w14:textId="77777777" w:rsidR="00F26972" w:rsidRPr="00FC723F" w:rsidRDefault="00F26972" w:rsidP="00092DD6">
            <w:pPr>
              <w:pStyle w:val="08-Tabelageral"/>
              <w:rPr>
                <w:rFonts w:cs="Arial"/>
                <w:b/>
              </w:rPr>
            </w:pPr>
            <w:r w:rsidRPr="00FC723F">
              <w:rPr>
                <w:rFonts w:cs="Arial"/>
                <w:b/>
              </w:rPr>
              <w:t>1.465.798</w:t>
            </w:r>
          </w:p>
        </w:tc>
        <w:tc>
          <w:tcPr>
            <w:tcW w:w="1329" w:type="dxa"/>
          </w:tcPr>
          <w:p w14:paraId="3BC20FFF" w14:textId="77777777" w:rsidR="00F26972" w:rsidRPr="00FC723F" w:rsidRDefault="00F26972" w:rsidP="00092DD6">
            <w:pPr>
              <w:pStyle w:val="08-Tabelageral"/>
              <w:rPr>
                <w:rFonts w:cs="Arial"/>
                <w:b/>
              </w:rPr>
            </w:pPr>
            <w:r w:rsidRPr="00FC723F">
              <w:rPr>
                <w:rFonts w:cs="Arial"/>
                <w:b/>
              </w:rPr>
              <w:t>639.408</w:t>
            </w:r>
          </w:p>
        </w:tc>
        <w:tc>
          <w:tcPr>
            <w:tcW w:w="1329" w:type="dxa"/>
          </w:tcPr>
          <w:p w14:paraId="1EEC89FF" w14:textId="77777777" w:rsidR="00F26972" w:rsidRPr="00FC723F" w:rsidRDefault="00F26972" w:rsidP="00092DD6">
            <w:pPr>
              <w:pStyle w:val="08-Tabelageral"/>
              <w:rPr>
                <w:rFonts w:cs="Arial"/>
                <w:b/>
              </w:rPr>
            </w:pPr>
            <w:r w:rsidRPr="00FC723F">
              <w:rPr>
                <w:rFonts w:cs="Arial"/>
                <w:b/>
              </w:rPr>
              <w:t>(954.033)</w:t>
            </w:r>
          </w:p>
        </w:tc>
        <w:tc>
          <w:tcPr>
            <w:tcW w:w="1329" w:type="dxa"/>
          </w:tcPr>
          <w:p w14:paraId="7376C5BD" w14:textId="77777777" w:rsidR="00F26972" w:rsidRPr="00FC723F" w:rsidRDefault="00F26972" w:rsidP="00092DD6">
            <w:pPr>
              <w:pStyle w:val="08-Tabelageral"/>
              <w:rPr>
                <w:rFonts w:cs="Arial"/>
                <w:b/>
              </w:rPr>
            </w:pPr>
            <w:r w:rsidRPr="00FC723F">
              <w:rPr>
                <w:rFonts w:cs="Arial"/>
                <w:b/>
              </w:rPr>
              <w:t>1.151.173</w:t>
            </w:r>
          </w:p>
        </w:tc>
      </w:tr>
      <w:tr w:rsidR="00F26972" w:rsidRPr="00FC723F" w14:paraId="394D1CF8" w14:textId="77777777" w:rsidTr="007B24E4">
        <w:trPr>
          <w:trHeight w:val="238"/>
          <w:jc w:val="center"/>
        </w:trPr>
        <w:tc>
          <w:tcPr>
            <w:tcW w:w="4324" w:type="dxa"/>
            <w:shd w:val="clear" w:color="auto" w:fill="D9E2F3" w:themeFill="accent5" w:themeFillTint="33"/>
          </w:tcPr>
          <w:p w14:paraId="6C005E9F" w14:textId="77777777" w:rsidR="00F26972" w:rsidRPr="00FC723F" w:rsidRDefault="00F26972" w:rsidP="00092DD6">
            <w:pPr>
              <w:pStyle w:val="08-Tabelageral"/>
              <w:jc w:val="left"/>
              <w:rPr>
                <w:rFonts w:cs="Arial"/>
                <w:b/>
                <w:szCs w:val="14"/>
              </w:rPr>
            </w:pPr>
            <w:r w:rsidRPr="00FC723F">
              <w:rPr>
                <w:rFonts w:cs="Arial"/>
                <w:b/>
                <w:szCs w:val="14"/>
              </w:rPr>
              <w:t>Resultado Financeiro</w:t>
            </w:r>
          </w:p>
        </w:tc>
        <w:tc>
          <w:tcPr>
            <w:tcW w:w="1328" w:type="dxa"/>
            <w:shd w:val="clear" w:color="auto" w:fill="D9E2F3" w:themeFill="accent5" w:themeFillTint="33"/>
          </w:tcPr>
          <w:p w14:paraId="653AEC66" w14:textId="77777777" w:rsidR="00F26972" w:rsidRPr="00FC723F" w:rsidRDefault="00F26972" w:rsidP="00092DD6">
            <w:pPr>
              <w:pStyle w:val="08-Tabelageral"/>
              <w:rPr>
                <w:rFonts w:cs="Arial"/>
                <w:b/>
              </w:rPr>
            </w:pPr>
            <w:r w:rsidRPr="00FC723F">
              <w:rPr>
                <w:rFonts w:cs="Arial"/>
                <w:b/>
              </w:rPr>
              <w:t>15.792</w:t>
            </w:r>
          </w:p>
        </w:tc>
        <w:tc>
          <w:tcPr>
            <w:tcW w:w="1329" w:type="dxa"/>
            <w:shd w:val="clear" w:color="auto" w:fill="D9E2F3" w:themeFill="accent5" w:themeFillTint="33"/>
          </w:tcPr>
          <w:p w14:paraId="208C01F6" w14:textId="77777777" w:rsidR="00F26972" w:rsidRPr="00FC723F" w:rsidRDefault="00F26972" w:rsidP="00092DD6">
            <w:pPr>
              <w:pStyle w:val="08-Tabelageral"/>
              <w:rPr>
                <w:rFonts w:cs="Arial"/>
                <w:b/>
              </w:rPr>
            </w:pPr>
            <w:r w:rsidRPr="00FC723F">
              <w:rPr>
                <w:rFonts w:cs="Arial"/>
                <w:b/>
              </w:rPr>
              <w:t>15.271</w:t>
            </w:r>
          </w:p>
        </w:tc>
        <w:tc>
          <w:tcPr>
            <w:tcW w:w="1329" w:type="dxa"/>
            <w:shd w:val="clear" w:color="auto" w:fill="D9E2F3" w:themeFill="accent5" w:themeFillTint="33"/>
          </w:tcPr>
          <w:p w14:paraId="36340C57" w14:textId="77777777" w:rsidR="00F26972" w:rsidRPr="00FC723F" w:rsidRDefault="00F26972" w:rsidP="00092DD6">
            <w:pPr>
              <w:pStyle w:val="08-Tabelageral"/>
              <w:rPr>
                <w:rFonts w:cs="Arial"/>
                <w:b/>
              </w:rPr>
            </w:pPr>
            <w:r w:rsidRPr="00FC723F">
              <w:rPr>
                <w:rFonts w:cs="Arial"/>
                <w:b/>
              </w:rPr>
              <w:t>--</w:t>
            </w:r>
          </w:p>
        </w:tc>
        <w:tc>
          <w:tcPr>
            <w:tcW w:w="1329" w:type="dxa"/>
            <w:shd w:val="clear" w:color="auto" w:fill="D9E2F3" w:themeFill="accent5" w:themeFillTint="33"/>
          </w:tcPr>
          <w:p w14:paraId="05CA3482" w14:textId="77777777" w:rsidR="00F26972" w:rsidRPr="00FC723F" w:rsidRDefault="00F26972" w:rsidP="00092DD6">
            <w:pPr>
              <w:pStyle w:val="08-Tabelageral"/>
              <w:rPr>
                <w:rFonts w:cs="Arial"/>
                <w:b/>
              </w:rPr>
            </w:pPr>
            <w:r w:rsidRPr="00FC723F">
              <w:rPr>
                <w:rFonts w:cs="Arial"/>
                <w:b/>
              </w:rPr>
              <w:t>31.063</w:t>
            </w:r>
          </w:p>
        </w:tc>
      </w:tr>
      <w:tr w:rsidR="00F26972" w:rsidRPr="00FC723F" w14:paraId="692AF0FB" w14:textId="77777777" w:rsidTr="007B24E4">
        <w:trPr>
          <w:trHeight w:val="238"/>
          <w:jc w:val="center"/>
        </w:trPr>
        <w:tc>
          <w:tcPr>
            <w:tcW w:w="4324" w:type="dxa"/>
          </w:tcPr>
          <w:p w14:paraId="5E5D2358" w14:textId="77777777" w:rsidR="00F26972" w:rsidRPr="00FC723F" w:rsidRDefault="00F26972" w:rsidP="00092DD6">
            <w:pPr>
              <w:pStyle w:val="08-Tabelageral"/>
              <w:ind w:left="113"/>
              <w:jc w:val="left"/>
              <w:rPr>
                <w:rFonts w:cs="Arial"/>
                <w:b/>
                <w:szCs w:val="14"/>
              </w:rPr>
            </w:pPr>
            <w:r w:rsidRPr="00FC723F">
              <w:rPr>
                <w:rFonts w:cs="Arial"/>
                <w:szCs w:val="14"/>
              </w:rPr>
              <w:t>Receitas financeiras</w:t>
            </w:r>
          </w:p>
        </w:tc>
        <w:tc>
          <w:tcPr>
            <w:tcW w:w="1328" w:type="dxa"/>
          </w:tcPr>
          <w:p w14:paraId="3621CB39" w14:textId="77777777" w:rsidR="00F26972" w:rsidRPr="00FC723F" w:rsidRDefault="00F26972" w:rsidP="00092DD6">
            <w:pPr>
              <w:pStyle w:val="08-Tabelageral"/>
              <w:rPr>
                <w:rFonts w:cs="Arial"/>
              </w:rPr>
            </w:pPr>
            <w:r w:rsidRPr="00FC723F">
              <w:rPr>
                <w:rFonts w:cs="Arial"/>
              </w:rPr>
              <w:t>15.902</w:t>
            </w:r>
          </w:p>
        </w:tc>
        <w:tc>
          <w:tcPr>
            <w:tcW w:w="1329" w:type="dxa"/>
          </w:tcPr>
          <w:p w14:paraId="497E24E5" w14:textId="77777777" w:rsidR="00F26972" w:rsidRPr="00FC723F" w:rsidRDefault="00F26972" w:rsidP="00092DD6">
            <w:pPr>
              <w:pStyle w:val="08-Tabelageral"/>
              <w:rPr>
                <w:rFonts w:cs="Arial"/>
              </w:rPr>
            </w:pPr>
            <w:r w:rsidRPr="00FC723F">
              <w:rPr>
                <w:rFonts w:cs="Arial"/>
              </w:rPr>
              <w:t>15.353</w:t>
            </w:r>
          </w:p>
        </w:tc>
        <w:tc>
          <w:tcPr>
            <w:tcW w:w="1329" w:type="dxa"/>
          </w:tcPr>
          <w:p w14:paraId="075A4135" w14:textId="77777777" w:rsidR="00F26972" w:rsidRPr="00FC723F" w:rsidRDefault="00F26972" w:rsidP="00092DD6">
            <w:pPr>
              <w:pStyle w:val="08-Tabelageral"/>
              <w:rPr>
                <w:rFonts w:cs="Arial"/>
              </w:rPr>
            </w:pPr>
            <w:r w:rsidRPr="00FC723F">
              <w:rPr>
                <w:rFonts w:cs="Arial"/>
              </w:rPr>
              <w:t>--</w:t>
            </w:r>
          </w:p>
        </w:tc>
        <w:tc>
          <w:tcPr>
            <w:tcW w:w="1329" w:type="dxa"/>
          </w:tcPr>
          <w:p w14:paraId="2C8443D4" w14:textId="77777777" w:rsidR="00F26972" w:rsidRPr="00FC723F" w:rsidRDefault="00F26972" w:rsidP="00092DD6">
            <w:pPr>
              <w:pStyle w:val="08-Tabelageral"/>
              <w:rPr>
                <w:rFonts w:cs="Arial"/>
              </w:rPr>
            </w:pPr>
            <w:r w:rsidRPr="00FC723F">
              <w:rPr>
                <w:rFonts w:cs="Arial"/>
              </w:rPr>
              <w:t>31.255</w:t>
            </w:r>
          </w:p>
        </w:tc>
      </w:tr>
      <w:tr w:rsidR="00F26972" w:rsidRPr="00FC723F" w14:paraId="57493097" w14:textId="77777777" w:rsidTr="007B24E4">
        <w:trPr>
          <w:trHeight w:val="238"/>
          <w:jc w:val="center"/>
        </w:trPr>
        <w:tc>
          <w:tcPr>
            <w:tcW w:w="4324" w:type="dxa"/>
            <w:shd w:val="clear" w:color="auto" w:fill="D9E2F3" w:themeFill="accent5" w:themeFillTint="33"/>
          </w:tcPr>
          <w:p w14:paraId="2F6BCCA3" w14:textId="77777777" w:rsidR="00F26972" w:rsidRPr="00FC723F" w:rsidRDefault="00F26972" w:rsidP="00092DD6">
            <w:pPr>
              <w:pStyle w:val="08-Tabelageral"/>
              <w:ind w:left="113"/>
              <w:jc w:val="left"/>
              <w:rPr>
                <w:rFonts w:cs="Arial"/>
                <w:b/>
                <w:szCs w:val="14"/>
              </w:rPr>
            </w:pPr>
            <w:r w:rsidRPr="00FC723F">
              <w:rPr>
                <w:rFonts w:cs="Arial"/>
                <w:szCs w:val="14"/>
              </w:rPr>
              <w:t xml:space="preserve">Despesas financeiras </w:t>
            </w:r>
          </w:p>
        </w:tc>
        <w:tc>
          <w:tcPr>
            <w:tcW w:w="1328" w:type="dxa"/>
            <w:shd w:val="clear" w:color="auto" w:fill="D9E2F3" w:themeFill="accent5" w:themeFillTint="33"/>
          </w:tcPr>
          <w:p w14:paraId="559661EE" w14:textId="77777777" w:rsidR="00F26972" w:rsidRPr="00FC723F" w:rsidRDefault="00F26972" w:rsidP="00092DD6">
            <w:pPr>
              <w:pStyle w:val="08-Tabelageral"/>
              <w:rPr>
                <w:rFonts w:cs="Arial"/>
              </w:rPr>
            </w:pPr>
            <w:r w:rsidRPr="00FC723F">
              <w:rPr>
                <w:rFonts w:cs="Arial"/>
              </w:rPr>
              <w:t>(110)</w:t>
            </w:r>
          </w:p>
        </w:tc>
        <w:tc>
          <w:tcPr>
            <w:tcW w:w="1329" w:type="dxa"/>
            <w:shd w:val="clear" w:color="auto" w:fill="D9E2F3" w:themeFill="accent5" w:themeFillTint="33"/>
          </w:tcPr>
          <w:p w14:paraId="0537C3B4" w14:textId="77777777" w:rsidR="00F26972" w:rsidRPr="00FC723F" w:rsidRDefault="00F26972" w:rsidP="00092DD6">
            <w:pPr>
              <w:pStyle w:val="08-Tabelageral"/>
              <w:rPr>
                <w:rFonts w:cs="Arial"/>
              </w:rPr>
            </w:pPr>
            <w:r w:rsidRPr="00FC723F">
              <w:rPr>
                <w:rFonts w:cs="Arial"/>
              </w:rPr>
              <w:t>(82)</w:t>
            </w:r>
          </w:p>
        </w:tc>
        <w:tc>
          <w:tcPr>
            <w:tcW w:w="1329" w:type="dxa"/>
            <w:shd w:val="clear" w:color="auto" w:fill="D9E2F3" w:themeFill="accent5" w:themeFillTint="33"/>
          </w:tcPr>
          <w:p w14:paraId="475B7482" w14:textId="77777777" w:rsidR="00F26972" w:rsidRPr="00FC723F" w:rsidRDefault="00F26972" w:rsidP="00092DD6">
            <w:pPr>
              <w:pStyle w:val="08-Tabelageral"/>
              <w:rPr>
                <w:rFonts w:cs="Arial"/>
              </w:rPr>
            </w:pPr>
            <w:r w:rsidRPr="00FC723F">
              <w:rPr>
                <w:rFonts w:cs="Arial"/>
              </w:rPr>
              <w:t>--</w:t>
            </w:r>
          </w:p>
        </w:tc>
        <w:tc>
          <w:tcPr>
            <w:tcW w:w="1329" w:type="dxa"/>
            <w:shd w:val="clear" w:color="auto" w:fill="D9E2F3" w:themeFill="accent5" w:themeFillTint="33"/>
          </w:tcPr>
          <w:p w14:paraId="1A9167D6" w14:textId="77777777" w:rsidR="00F26972" w:rsidRPr="00FC723F" w:rsidRDefault="00F26972" w:rsidP="00092DD6">
            <w:pPr>
              <w:pStyle w:val="08-Tabelageral"/>
              <w:rPr>
                <w:rFonts w:cs="Arial"/>
              </w:rPr>
            </w:pPr>
            <w:r w:rsidRPr="00FC723F">
              <w:rPr>
                <w:rFonts w:cs="Arial"/>
              </w:rPr>
              <w:t>(192)</w:t>
            </w:r>
          </w:p>
        </w:tc>
      </w:tr>
      <w:tr w:rsidR="00F26972" w:rsidRPr="00FC723F" w14:paraId="3DA5FE7D" w14:textId="77777777" w:rsidTr="007B24E4">
        <w:trPr>
          <w:trHeight w:val="238"/>
          <w:jc w:val="center"/>
        </w:trPr>
        <w:tc>
          <w:tcPr>
            <w:tcW w:w="4324" w:type="dxa"/>
          </w:tcPr>
          <w:p w14:paraId="2DDA055F" w14:textId="77777777" w:rsidR="00F26972" w:rsidRPr="00FC723F" w:rsidRDefault="00F26972" w:rsidP="00092DD6">
            <w:pPr>
              <w:pStyle w:val="08-Tabelageral"/>
              <w:jc w:val="left"/>
              <w:rPr>
                <w:rFonts w:cs="Arial"/>
                <w:b/>
                <w:bCs/>
                <w:szCs w:val="14"/>
              </w:rPr>
            </w:pPr>
            <w:r w:rsidRPr="00FC723F">
              <w:rPr>
                <w:rFonts w:cs="Arial"/>
                <w:b/>
                <w:szCs w:val="14"/>
              </w:rPr>
              <w:t>Resultado Antes do Imposto de Renda e Contribuição Social</w:t>
            </w:r>
          </w:p>
        </w:tc>
        <w:tc>
          <w:tcPr>
            <w:tcW w:w="1328" w:type="dxa"/>
          </w:tcPr>
          <w:p w14:paraId="200CD24C" w14:textId="77777777" w:rsidR="00F26972" w:rsidRPr="00FC723F" w:rsidRDefault="00F26972" w:rsidP="00092DD6">
            <w:pPr>
              <w:pStyle w:val="08-Tabelageral"/>
              <w:rPr>
                <w:rFonts w:cs="Arial"/>
                <w:b/>
              </w:rPr>
            </w:pPr>
            <w:r w:rsidRPr="00FC723F">
              <w:rPr>
                <w:rFonts w:cs="Arial"/>
                <w:b/>
              </w:rPr>
              <w:t>1.481.590</w:t>
            </w:r>
          </w:p>
        </w:tc>
        <w:tc>
          <w:tcPr>
            <w:tcW w:w="1329" w:type="dxa"/>
          </w:tcPr>
          <w:p w14:paraId="26EC7DB6" w14:textId="77777777" w:rsidR="00F26972" w:rsidRPr="00FC723F" w:rsidRDefault="00F26972" w:rsidP="00092DD6">
            <w:pPr>
              <w:pStyle w:val="08-Tabelageral"/>
              <w:rPr>
                <w:rFonts w:cs="Arial"/>
                <w:b/>
              </w:rPr>
            </w:pPr>
            <w:r w:rsidRPr="00FC723F">
              <w:rPr>
                <w:rFonts w:cs="Arial"/>
                <w:b/>
              </w:rPr>
              <w:t>654.679</w:t>
            </w:r>
          </w:p>
        </w:tc>
        <w:tc>
          <w:tcPr>
            <w:tcW w:w="1329" w:type="dxa"/>
          </w:tcPr>
          <w:p w14:paraId="599F6943" w14:textId="77777777" w:rsidR="00F26972" w:rsidRPr="00FC723F" w:rsidRDefault="00F26972" w:rsidP="00092DD6">
            <w:pPr>
              <w:pStyle w:val="08-Tabelageral"/>
              <w:rPr>
                <w:rFonts w:cs="Arial"/>
                <w:b/>
              </w:rPr>
            </w:pPr>
            <w:r w:rsidRPr="00FC723F">
              <w:rPr>
                <w:rFonts w:cs="Arial"/>
                <w:b/>
              </w:rPr>
              <w:t>(954.033)</w:t>
            </w:r>
          </w:p>
        </w:tc>
        <w:tc>
          <w:tcPr>
            <w:tcW w:w="1329" w:type="dxa"/>
          </w:tcPr>
          <w:p w14:paraId="53960761" w14:textId="77777777" w:rsidR="00F26972" w:rsidRPr="00FC723F" w:rsidRDefault="00F26972" w:rsidP="00092DD6">
            <w:pPr>
              <w:pStyle w:val="08-Tabelageral"/>
              <w:rPr>
                <w:rFonts w:cs="Arial"/>
                <w:b/>
              </w:rPr>
            </w:pPr>
            <w:r w:rsidRPr="00FC723F">
              <w:rPr>
                <w:rFonts w:cs="Arial"/>
                <w:b/>
              </w:rPr>
              <w:t>1.182.236</w:t>
            </w:r>
          </w:p>
        </w:tc>
      </w:tr>
      <w:tr w:rsidR="00F26972" w:rsidRPr="00FC723F" w14:paraId="6D9BEA06" w14:textId="77777777" w:rsidTr="007B24E4">
        <w:trPr>
          <w:trHeight w:val="238"/>
          <w:jc w:val="center"/>
        </w:trPr>
        <w:tc>
          <w:tcPr>
            <w:tcW w:w="4324" w:type="dxa"/>
            <w:shd w:val="clear" w:color="auto" w:fill="D9E2F3" w:themeFill="accent5" w:themeFillTint="33"/>
          </w:tcPr>
          <w:p w14:paraId="2420CA9E" w14:textId="77777777" w:rsidR="00F26972" w:rsidRPr="00FC723F" w:rsidRDefault="00F26972" w:rsidP="00092DD6">
            <w:pPr>
              <w:pStyle w:val="08-Tabelageral"/>
              <w:jc w:val="left"/>
              <w:rPr>
                <w:rFonts w:cs="Arial"/>
                <w:b/>
                <w:szCs w:val="14"/>
              </w:rPr>
            </w:pPr>
            <w:r w:rsidRPr="00FC723F">
              <w:rPr>
                <w:rFonts w:cs="Arial"/>
                <w:b/>
                <w:szCs w:val="14"/>
              </w:rPr>
              <w:t>Imposto de Renda e Contribuição Social</w:t>
            </w:r>
          </w:p>
        </w:tc>
        <w:tc>
          <w:tcPr>
            <w:tcW w:w="1328" w:type="dxa"/>
            <w:shd w:val="clear" w:color="auto" w:fill="D9E2F3" w:themeFill="accent5" w:themeFillTint="33"/>
          </w:tcPr>
          <w:p w14:paraId="1909D4A3" w14:textId="77777777" w:rsidR="00F26972" w:rsidRPr="00FC723F" w:rsidRDefault="00F26972" w:rsidP="00092DD6">
            <w:pPr>
              <w:pStyle w:val="08-Tabelageral"/>
              <w:rPr>
                <w:rFonts w:cs="Arial"/>
                <w:b/>
              </w:rPr>
            </w:pPr>
            <w:r w:rsidRPr="00FC723F">
              <w:rPr>
                <w:rFonts w:cs="Arial"/>
              </w:rPr>
              <w:t>(1.455)</w:t>
            </w:r>
          </w:p>
        </w:tc>
        <w:tc>
          <w:tcPr>
            <w:tcW w:w="1329" w:type="dxa"/>
            <w:shd w:val="clear" w:color="auto" w:fill="D9E2F3" w:themeFill="accent5" w:themeFillTint="33"/>
          </w:tcPr>
          <w:p w14:paraId="292F1E66" w14:textId="77777777" w:rsidR="00F26972" w:rsidRPr="00FC723F" w:rsidRDefault="00F26972" w:rsidP="00092DD6">
            <w:pPr>
              <w:pStyle w:val="08-Tabelageral"/>
              <w:rPr>
                <w:rFonts w:cs="Arial"/>
                <w:b/>
              </w:rPr>
            </w:pPr>
            <w:r w:rsidRPr="00FC723F">
              <w:rPr>
                <w:rFonts w:cs="Arial"/>
              </w:rPr>
              <w:t>(223.984)</w:t>
            </w:r>
          </w:p>
        </w:tc>
        <w:tc>
          <w:tcPr>
            <w:tcW w:w="1329" w:type="dxa"/>
            <w:shd w:val="clear" w:color="auto" w:fill="D9E2F3" w:themeFill="accent5" w:themeFillTint="33"/>
          </w:tcPr>
          <w:p w14:paraId="0FADF6D7" w14:textId="77777777" w:rsidR="00F26972" w:rsidRPr="00FC723F" w:rsidRDefault="00F26972" w:rsidP="00092DD6">
            <w:pPr>
              <w:pStyle w:val="08-Tabelageral"/>
              <w:rPr>
                <w:rFonts w:cs="Arial"/>
                <w:b/>
              </w:rPr>
            </w:pPr>
            <w:r w:rsidRPr="00FC723F">
              <w:rPr>
                <w:rFonts w:cs="Arial"/>
              </w:rPr>
              <w:t>--</w:t>
            </w:r>
          </w:p>
        </w:tc>
        <w:tc>
          <w:tcPr>
            <w:tcW w:w="1329" w:type="dxa"/>
            <w:shd w:val="clear" w:color="auto" w:fill="D9E2F3" w:themeFill="accent5" w:themeFillTint="33"/>
          </w:tcPr>
          <w:p w14:paraId="1FE34A08" w14:textId="77777777" w:rsidR="00F26972" w:rsidRPr="00FC723F" w:rsidRDefault="00F26972" w:rsidP="00092DD6">
            <w:pPr>
              <w:pStyle w:val="08-Tabelageral"/>
              <w:rPr>
                <w:rFonts w:cs="Arial"/>
                <w:b/>
              </w:rPr>
            </w:pPr>
            <w:r w:rsidRPr="00FC723F">
              <w:rPr>
                <w:rFonts w:cs="Arial"/>
              </w:rPr>
              <w:t>(225.439)</w:t>
            </w:r>
          </w:p>
        </w:tc>
      </w:tr>
      <w:tr w:rsidR="00F26972" w:rsidRPr="00FC723F" w14:paraId="0BC9168A" w14:textId="77777777" w:rsidTr="007B24E4">
        <w:trPr>
          <w:trHeight w:val="238"/>
          <w:jc w:val="center"/>
        </w:trPr>
        <w:tc>
          <w:tcPr>
            <w:tcW w:w="4324" w:type="dxa"/>
            <w:tcBorders>
              <w:bottom w:val="single" w:sz="2" w:space="0" w:color="8EAADB" w:themeColor="accent5" w:themeTint="99"/>
            </w:tcBorders>
          </w:tcPr>
          <w:p w14:paraId="116DCF36" w14:textId="77777777" w:rsidR="00F26972" w:rsidRPr="00FC723F" w:rsidRDefault="00F26972" w:rsidP="00092DD6">
            <w:pPr>
              <w:pStyle w:val="08-Tabelageral"/>
              <w:jc w:val="left"/>
              <w:rPr>
                <w:rFonts w:cs="Arial"/>
                <w:b/>
                <w:bCs/>
                <w:szCs w:val="14"/>
              </w:rPr>
            </w:pPr>
            <w:r w:rsidRPr="00FC723F">
              <w:rPr>
                <w:rFonts w:cs="Arial"/>
                <w:b/>
                <w:szCs w:val="14"/>
              </w:rPr>
              <w:t>Lucro Líquido do Período</w:t>
            </w:r>
          </w:p>
        </w:tc>
        <w:tc>
          <w:tcPr>
            <w:tcW w:w="1328" w:type="dxa"/>
            <w:tcBorders>
              <w:bottom w:val="single" w:sz="2" w:space="0" w:color="8EAADB" w:themeColor="accent5" w:themeTint="99"/>
            </w:tcBorders>
          </w:tcPr>
          <w:p w14:paraId="3CB2F4CD" w14:textId="77777777" w:rsidR="00F26972" w:rsidRPr="00FC723F" w:rsidRDefault="00F26972" w:rsidP="00092DD6">
            <w:pPr>
              <w:pStyle w:val="08-Tabelageral"/>
              <w:rPr>
                <w:rFonts w:cs="Arial"/>
                <w:b/>
              </w:rPr>
            </w:pPr>
            <w:r w:rsidRPr="00FC723F">
              <w:rPr>
                <w:rFonts w:cs="Arial"/>
                <w:b/>
              </w:rPr>
              <w:t>1.480.135</w:t>
            </w:r>
          </w:p>
        </w:tc>
        <w:tc>
          <w:tcPr>
            <w:tcW w:w="1329" w:type="dxa"/>
            <w:tcBorders>
              <w:bottom w:val="single" w:sz="2" w:space="0" w:color="8EAADB" w:themeColor="accent5" w:themeTint="99"/>
            </w:tcBorders>
          </w:tcPr>
          <w:p w14:paraId="3866406E" w14:textId="77777777" w:rsidR="00F26972" w:rsidRPr="00FC723F" w:rsidRDefault="00F26972" w:rsidP="00092DD6">
            <w:pPr>
              <w:pStyle w:val="08-Tabelageral"/>
              <w:rPr>
                <w:rFonts w:cs="Arial"/>
                <w:b/>
              </w:rPr>
            </w:pPr>
            <w:r w:rsidRPr="00FC723F">
              <w:rPr>
                <w:rFonts w:cs="Arial"/>
                <w:b/>
              </w:rPr>
              <w:t>430.695</w:t>
            </w:r>
          </w:p>
        </w:tc>
        <w:tc>
          <w:tcPr>
            <w:tcW w:w="1329" w:type="dxa"/>
            <w:tcBorders>
              <w:bottom w:val="single" w:sz="2" w:space="0" w:color="8EAADB" w:themeColor="accent5" w:themeTint="99"/>
            </w:tcBorders>
          </w:tcPr>
          <w:p w14:paraId="45C27B46" w14:textId="77777777" w:rsidR="00F26972" w:rsidRPr="00FC723F" w:rsidRDefault="00F26972" w:rsidP="00092DD6">
            <w:pPr>
              <w:pStyle w:val="08-Tabelageral"/>
              <w:rPr>
                <w:rFonts w:cs="Arial"/>
                <w:b/>
              </w:rPr>
            </w:pPr>
            <w:r w:rsidRPr="00FC723F">
              <w:rPr>
                <w:rFonts w:cs="Arial"/>
                <w:b/>
              </w:rPr>
              <w:t>(954.033)</w:t>
            </w:r>
          </w:p>
        </w:tc>
        <w:tc>
          <w:tcPr>
            <w:tcW w:w="1329" w:type="dxa"/>
            <w:tcBorders>
              <w:bottom w:val="single" w:sz="2" w:space="0" w:color="8EAADB" w:themeColor="accent5" w:themeTint="99"/>
            </w:tcBorders>
          </w:tcPr>
          <w:p w14:paraId="510018ED" w14:textId="77777777" w:rsidR="00F26972" w:rsidRPr="00FC723F" w:rsidRDefault="00F26972" w:rsidP="00092DD6">
            <w:pPr>
              <w:pStyle w:val="08-Tabelageral"/>
              <w:rPr>
                <w:rFonts w:cs="Arial"/>
                <w:b/>
              </w:rPr>
            </w:pPr>
            <w:r w:rsidRPr="00FC723F">
              <w:rPr>
                <w:rFonts w:cs="Arial"/>
                <w:b/>
              </w:rPr>
              <w:t>956.797</w:t>
            </w:r>
          </w:p>
        </w:tc>
      </w:tr>
      <w:bookmarkEnd w:id="45"/>
    </w:tbl>
    <w:p w14:paraId="3C7268D3" w14:textId="77777777" w:rsidR="00F26972" w:rsidRPr="00FC723F" w:rsidRDefault="00F26972" w:rsidP="009B6A16">
      <w:pPr>
        <w:spacing w:after="0"/>
        <w:jc w:val="right"/>
        <w:rPr>
          <w:rFonts w:cs="Arial"/>
          <w:b/>
          <w:sz w:val="14"/>
          <w:szCs w:val="18"/>
        </w:rPr>
      </w:pPr>
    </w:p>
    <w:p w14:paraId="0C2C4571" w14:textId="77777777" w:rsidR="00F26972" w:rsidRPr="00FC723F" w:rsidRDefault="00F26972" w:rsidP="009B6A16">
      <w:pPr>
        <w:spacing w:after="0"/>
        <w:jc w:val="right"/>
        <w:rPr>
          <w:rFonts w:cs="Arial"/>
          <w:b/>
          <w:sz w:val="14"/>
          <w:szCs w:val="18"/>
        </w:rPr>
      </w:pPr>
      <w:bookmarkStart w:id="46" w:name="_Hlk75969452"/>
      <w:r w:rsidRPr="00FC723F">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F26972" w:rsidRPr="00FC723F" w14:paraId="0EF39B72" w14:textId="77777777" w:rsidTr="00170141">
        <w:trPr>
          <w:trHeight w:hRule="exact" w:val="283"/>
          <w:jc w:val="center"/>
        </w:trPr>
        <w:tc>
          <w:tcPr>
            <w:tcW w:w="4324" w:type="dxa"/>
            <w:tcBorders>
              <w:top w:val="single" w:sz="2" w:space="0" w:color="8EAADB" w:themeColor="accent5" w:themeTint="99"/>
            </w:tcBorders>
            <w:shd w:val="clear" w:color="auto" w:fill="D9E2F3" w:themeFill="accent5" w:themeFillTint="33"/>
          </w:tcPr>
          <w:p w14:paraId="1970AAEA" w14:textId="77777777" w:rsidR="00F26972" w:rsidRPr="00FC723F" w:rsidRDefault="00F26972" w:rsidP="00170141">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598297" w14:textId="77777777" w:rsidR="00F26972" w:rsidRPr="00FC723F" w:rsidRDefault="00F26972" w:rsidP="00170141">
            <w:pPr>
              <w:spacing w:after="0"/>
              <w:jc w:val="center"/>
              <w:rPr>
                <w:rFonts w:cs="Arial"/>
                <w:b/>
                <w:szCs w:val="18"/>
              </w:rPr>
            </w:pPr>
            <w:r w:rsidRPr="00FC723F">
              <w:rPr>
                <w:rFonts w:cs="Arial"/>
                <w:b/>
                <w:sz w:val="14"/>
                <w:szCs w:val="18"/>
              </w:rPr>
              <w:t>1° Sem/2021</w:t>
            </w:r>
          </w:p>
        </w:tc>
      </w:tr>
      <w:tr w:rsidR="00F26972" w:rsidRPr="00FC723F" w14:paraId="569F1951" w14:textId="77777777" w:rsidTr="00170141">
        <w:trPr>
          <w:trHeight w:hRule="exact" w:val="436"/>
          <w:jc w:val="center"/>
        </w:trPr>
        <w:tc>
          <w:tcPr>
            <w:tcW w:w="4324" w:type="dxa"/>
            <w:tcBorders>
              <w:bottom w:val="single" w:sz="2" w:space="0" w:color="8EAADB" w:themeColor="accent5" w:themeTint="99"/>
            </w:tcBorders>
            <w:shd w:val="clear" w:color="auto" w:fill="D9E2F3" w:themeFill="accent5" w:themeFillTint="33"/>
          </w:tcPr>
          <w:p w14:paraId="329F2DEB" w14:textId="77777777" w:rsidR="00F26972" w:rsidRPr="00FC723F" w:rsidRDefault="00F26972" w:rsidP="00170141">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B1717B" w14:textId="77777777" w:rsidR="00F26972" w:rsidRPr="00FC723F" w:rsidRDefault="00F26972" w:rsidP="00170141">
            <w:pPr>
              <w:pStyle w:val="08-Tabelageral"/>
              <w:jc w:val="center"/>
              <w:rPr>
                <w:rFonts w:cs="Arial"/>
                <w:b/>
              </w:rPr>
            </w:pPr>
            <w:r w:rsidRPr="00FC723F">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5B3EBE" w14:textId="77777777" w:rsidR="00F26972" w:rsidRPr="00FC723F" w:rsidRDefault="00F26972" w:rsidP="00170141">
            <w:pPr>
              <w:pStyle w:val="08-Tabelageral"/>
              <w:jc w:val="center"/>
              <w:rPr>
                <w:rFonts w:cs="Arial"/>
                <w:b/>
              </w:rPr>
            </w:pPr>
            <w:r w:rsidRPr="00FC723F">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82EEAB" w14:textId="77777777" w:rsidR="00F26972" w:rsidRPr="00FC723F" w:rsidRDefault="00F26972" w:rsidP="00170141">
            <w:pPr>
              <w:pStyle w:val="08-Tabelageral"/>
              <w:jc w:val="center"/>
              <w:rPr>
                <w:rFonts w:cs="Arial"/>
                <w:b/>
              </w:rPr>
            </w:pPr>
            <w:r w:rsidRPr="00FC723F">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0AE279" w14:textId="77777777" w:rsidR="00F26972" w:rsidRPr="00FC723F" w:rsidRDefault="00F26972" w:rsidP="00170141">
            <w:pPr>
              <w:pStyle w:val="08-Tabelageral"/>
              <w:jc w:val="center"/>
              <w:rPr>
                <w:rFonts w:cs="Arial"/>
                <w:b/>
              </w:rPr>
            </w:pPr>
            <w:r w:rsidRPr="00FC723F">
              <w:rPr>
                <w:rFonts w:cs="Arial"/>
                <w:b/>
              </w:rPr>
              <w:t>Total</w:t>
            </w:r>
          </w:p>
        </w:tc>
      </w:tr>
      <w:tr w:rsidR="00F26972" w:rsidRPr="00FC723F" w14:paraId="5EE2F02B" w14:textId="77777777" w:rsidTr="00170141">
        <w:trPr>
          <w:trHeight w:val="238"/>
          <w:jc w:val="center"/>
        </w:trPr>
        <w:tc>
          <w:tcPr>
            <w:tcW w:w="4324" w:type="dxa"/>
            <w:tcBorders>
              <w:top w:val="single" w:sz="2" w:space="0" w:color="8EAADB" w:themeColor="accent5" w:themeTint="99"/>
            </w:tcBorders>
          </w:tcPr>
          <w:p w14:paraId="309B1EB4" w14:textId="77777777" w:rsidR="00F26972" w:rsidRPr="00FC723F" w:rsidRDefault="00F26972" w:rsidP="00FB2CBC">
            <w:pPr>
              <w:pStyle w:val="08-Tabelageral"/>
              <w:jc w:val="left"/>
              <w:rPr>
                <w:rFonts w:cs="Arial"/>
                <w:b/>
                <w:bCs/>
                <w:szCs w:val="14"/>
              </w:rPr>
            </w:pPr>
            <w:r w:rsidRPr="00FC723F">
              <w:rPr>
                <w:rFonts w:cs="Arial"/>
                <w:b/>
                <w:szCs w:val="14"/>
              </w:rPr>
              <w:t>Receitas Operacionais</w:t>
            </w:r>
          </w:p>
        </w:tc>
        <w:tc>
          <w:tcPr>
            <w:tcW w:w="1328" w:type="dxa"/>
            <w:tcBorders>
              <w:top w:val="single" w:sz="2" w:space="0" w:color="8EAADB" w:themeColor="accent5" w:themeTint="99"/>
            </w:tcBorders>
          </w:tcPr>
          <w:p w14:paraId="49F5B6E8" w14:textId="77777777" w:rsidR="00F26972" w:rsidRPr="00FC723F" w:rsidRDefault="00F26972" w:rsidP="00FB2CBC">
            <w:pPr>
              <w:pStyle w:val="08-Tabelageral"/>
              <w:rPr>
                <w:rFonts w:cs="Arial"/>
                <w:b/>
                <w:szCs w:val="14"/>
              </w:rPr>
            </w:pPr>
            <w:r w:rsidRPr="00FC723F">
              <w:rPr>
                <w:rFonts w:cs="Arial"/>
                <w:b/>
                <w:szCs w:val="14"/>
              </w:rPr>
              <w:t>2.435.142</w:t>
            </w:r>
          </w:p>
        </w:tc>
        <w:tc>
          <w:tcPr>
            <w:tcW w:w="1329" w:type="dxa"/>
            <w:tcBorders>
              <w:top w:val="single" w:sz="2" w:space="0" w:color="8EAADB" w:themeColor="accent5" w:themeTint="99"/>
            </w:tcBorders>
          </w:tcPr>
          <w:p w14:paraId="7276C21D" w14:textId="77777777" w:rsidR="00F26972" w:rsidRPr="00FC723F" w:rsidRDefault="00F26972" w:rsidP="00FB2CBC">
            <w:pPr>
              <w:pStyle w:val="08-Tabelageral"/>
              <w:rPr>
                <w:rFonts w:cs="Arial"/>
                <w:b/>
                <w:szCs w:val="14"/>
              </w:rPr>
            </w:pPr>
            <w:r w:rsidRPr="00FC723F">
              <w:rPr>
                <w:rFonts w:cs="Arial"/>
                <w:b/>
                <w:szCs w:val="14"/>
              </w:rPr>
              <w:t>1.661.137</w:t>
            </w:r>
          </w:p>
        </w:tc>
        <w:tc>
          <w:tcPr>
            <w:tcW w:w="1329" w:type="dxa"/>
            <w:tcBorders>
              <w:top w:val="single" w:sz="2" w:space="0" w:color="8EAADB" w:themeColor="accent5" w:themeTint="99"/>
            </w:tcBorders>
          </w:tcPr>
          <w:p w14:paraId="5101B896" w14:textId="77777777" w:rsidR="00F26972" w:rsidRPr="00FC723F" w:rsidRDefault="00F26972" w:rsidP="00FB2CBC">
            <w:pPr>
              <w:pStyle w:val="08-Tabelageral"/>
              <w:rPr>
                <w:rFonts w:cs="Arial"/>
                <w:b/>
                <w:szCs w:val="14"/>
              </w:rPr>
            </w:pPr>
            <w:r w:rsidRPr="00FC723F">
              <w:rPr>
                <w:rFonts w:cs="Arial"/>
                <w:b/>
                <w:szCs w:val="14"/>
              </w:rPr>
              <w:t>(1.725.419)</w:t>
            </w:r>
          </w:p>
        </w:tc>
        <w:tc>
          <w:tcPr>
            <w:tcW w:w="1329" w:type="dxa"/>
            <w:tcBorders>
              <w:top w:val="single" w:sz="2" w:space="0" w:color="8EAADB" w:themeColor="accent5" w:themeTint="99"/>
            </w:tcBorders>
          </w:tcPr>
          <w:p w14:paraId="4A133B9E" w14:textId="77777777" w:rsidR="00F26972" w:rsidRPr="00FC723F" w:rsidRDefault="00F26972" w:rsidP="00FB2CBC">
            <w:pPr>
              <w:pStyle w:val="08-Tabelageral"/>
              <w:rPr>
                <w:rFonts w:cs="Arial"/>
                <w:b/>
                <w:szCs w:val="14"/>
              </w:rPr>
            </w:pPr>
            <w:r w:rsidRPr="00FC723F">
              <w:rPr>
                <w:rFonts w:cs="Arial"/>
                <w:b/>
                <w:szCs w:val="14"/>
              </w:rPr>
              <w:t>2.370.860</w:t>
            </w:r>
          </w:p>
        </w:tc>
      </w:tr>
      <w:tr w:rsidR="00F26972" w:rsidRPr="00FC723F" w14:paraId="702ED7C4" w14:textId="77777777" w:rsidTr="00170141">
        <w:trPr>
          <w:trHeight w:val="238"/>
          <w:jc w:val="center"/>
        </w:trPr>
        <w:tc>
          <w:tcPr>
            <w:tcW w:w="4324" w:type="dxa"/>
            <w:shd w:val="clear" w:color="auto" w:fill="D9E2F3" w:themeFill="accent5" w:themeFillTint="33"/>
          </w:tcPr>
          <w:p w14:paraId="43247E4F" w14:textId="77777777" w:rsidR="00F26972" w:rsidRPr="00FC723F" w:rsidRDefault="00F26972" w:rsidP="00FB2CBC">
            <w:pPr>
              <w:pStyle w:val="08-Tabelageral"/>
              <w:ind w:left="113"/>
              <w:jc w:val="left"/>
              <w:rPr>
                <w:rFonts w:cs="Arial"/>
                <w:b/>
                <w:szCs w:val="14"/>
              </w:rPr>
            </w:pPr>
            <w:r w:rsidRPr="00FC723F">
              <w:rPr>
                <w:rFonts w:cs="Arial"/>
                <w:szCs w:val="14"/>
              </w:rPr>
              <w:t>Resultado de investimentos em participações societárias</w:t>
            </w:r>
          </w:p>
        </w:tc>
        <w:tc>
          <w:tcPr>
            <w:tcW w:w="1328" w:type="dxa"/>
            <w:shd w:val="clear" w:color="auto" w:fill="D9E2F3" w:themeFill="accent5" w:themeFillTint="33"/>
          </w:tcPr>
          <w:p w14:paraId="6A0E6A9F" w14:textId="77777777" w:rsidR="00F26972" w:rsidRPr="00FC723F" w:rsidRDefault="00F26972" w:rsidP="00FB2CBC">
            <w:pPr>
              <w:pStyle w:val="08-Tabelageral"/>
              <w:rPr>
                <w:rFonts w:cs="Arial"/>
                <w:szCs w:val="14"/>
              </w:rPr>
            </w:pPr>
            <w:r w:rsidRPr="00FC723F">
              <w:rPr>
                <w:rFonts w:cs="Arial"/>
                <w:szCs w:val="14"/>
              </w:rPr>
              <w:t>2.435.142</w:t>
            </w:r>
          </w:p>
        </w:tc>
        <w:tc>
          <w:tcPr>
            <w:tcW w:w="1329" w:type="dxa"/>
            <w:shd w:val="clear" w:color="auto" w:fill="D9E2F3" w:themeFill="accent5" w:themeFillTint="33"/>
          </w:tcPr>
          <w:p w14:paraId="461D525E" w14:textId="77777777" w:rsidR="00F26972" w:rsidRPr="00FC723F" w:rsidRDefault="00F26972" w:rsidP="00FB2CBC">
            <w:pPr>
              <w:pStyle w:val="08-Tabelageral"/>
              <w:rPr>
                <w:rFonts w:cs="Arial"/>
                <w:szCs w:val="14"/>
              </w:rPr>
            </w:pPr>
            <w:r w:rsidRPr="00FC723F">
              <w:rPr>
                <w:rFonts w:cs="Arial"/>
                <w:szCs w:val="14"/>
              </w:rPr>
              <w:t>(6.089)</w:t>
            </w:r>
          </w:p>
        </w:tc>
        <w:tc>
          <w:tcPr>
            <w:tcW w:w="1329" w:type="dxa"/>
            <w:shd w:val="clear" w:color="auto" w:fill="D9E2F3" w:themeFill="accent5" w:themeFillTint="33"/>
          </w:tcPr>
          <w:p w14:paraId="6DEDBC9C" w14:textId="77777777" w:rsidR="00F26972" w:rsidRPr="00FC723F" w:rsidRDefault="00F26972" w:rsidP="00FB2CBC">
            <w:pPr>
              <w:pStyle w:val="08-Tabelageral"/>
              <w:rPr>
                <w:rFonts w:cs="Arial"/>
                <w:szCs w:val="14"/>
              </w:rPr>
            </w:pPr>
            <w:r w:rsidRPr="00FC723F">
              <w:rPr>
                <w:rFonts w:cs="Arial"/>
                <w:szCs w:val="14"/>
              </w:rPr>
              <w:t>(1.725.419)</w:t>
            </w:r>
          </w:p>
        </w:tc>
        <w:tc>
          <w:tcPr>
            <w:tcW w:w="1329" w:type="dxa"/>
            <w:shd w:val="clear" w:color="auto" w:fill="D9E2F3" w:themeFill="accent5" w:themeFillTint="33"/>
          </w:tcPr>
          <w:p w14:paraId="54698C0E" w14:textId="77777777" w:rsidR="00F26972" w:rsidRPr="00FC723F" w:rsidRDefault="00F26972" w:rsidP="00FB2CBC">
            <w:pPr>
              <w:pStyle w:val="08-Tabelageral"/>
              <w:rPr>
                <w:rFonts w:cs="Arial"/>
                <w:szCs w:val="14"/>
              </w:rPr>
            </w:pPr>
            <w:r w:rsidRPr="00FC723F">
              <w:rPr>
                <w:rFonts w:cs="Arial"/>
                <w:szCs w:val="14"/>
              </w:rPr>
              <w:t>703.634</w:t>
            </w:r>
          </w:p>
        </w:tc>
      </w:tr>
      <w:tr w:rsidR="00F26972" w:rsidRPr="00FC723F" w14:paraId="41375F9E" w14:textId="77777777" w:rsidTr="00170141">
        <w:trPr>
          <w:trHeight w:val="238"/>
          <w:jc w:val="center"/>
        </w:trPr>
        <w:tc>
          <w:tcPr>
            <w:tcW w:w="4324" w:type="dxa"/>
          </w:tcPr>
          <w:p w14:paraId="50185C82" w14:textId="77777777" w:rsidR="00F26972" w:rsidRPr="00FC723F" w:rsidRDefault="00F26972" w:rsidP="00FB2CBC">
            <w:pPr>
              <w:pStyle w:val="08-Tabelageral"/>
              <w:ind w:left="113"/>
              <w:jc w:val="left"/>
              <w:rPr>
                <w:rFonts w:cs="Arial"/>
                <w:b/>
                <w:szCs w:val="14"/>
              </w:rPr>
            </w:pPr>
            <w:r w:rsidRPr="00FC723F">
              <w:rPr>
                <w:rFonts w:cs="Arial"/>
                <w:szCs w:val="14"/>
              </w:rPr>
              <w:t>Receitas de comissões líquida</w:t>
            </w:r>
          </w:p>
        </w:tc>
        <w:tc>
          <w:tcPr>
            <w:tcW w:w="1328" w:type="dxa"/>
          </w:tcPr>
          <w:p w14:paraId="51A1CD0E" w14:textId="77777777" w:rsidR="00F26972" w:rsidRPr="00FC723F" w:rsidRDefault="00F26972" w:rsidP="00FB2CBC">
            <w:pPr>
              <w:pStyle w:val="08-Tabelageral"/>
              <w:rPr>
                <w:rFonts w:cs="Arial"/>
                <w:szCs w:val="14"/>
              </w:rPr>
            </w:pPr>
            <w:r w:rsidRPr="00FC723F">
              <w:rPr>
                <w:rFonts w:cs="Arial"/>
                <w:szCs w:val="14"/>
              </w:rPr>
              <w:t>--</w:t>
            </w:r>
          </w:p>
        </w:tc>
        <w:tc>
          <w:tcPr>
            <w:tcW w:w="1329" w:type="dxa"/>
          </w:tcPr>
          <w:p w14:paraId="47446628" w14:textId="77777777" w:rsidR="00F26972" w:rsidRPr="00FC723F" w:rsidRDefault="00F26972" w:rsidP="00FB2CBC">
            <w:pPr>
              <w:pStyle w:val="08-Tabelageral"/>
              <w:rPr>
                <w:rFonts w:cs="Arial"/>
                <w:szCs w:val="14"/>
              </w:rPr>
            </w:pPr>
            <w:r w:rsidRPr="00FC723F">
              <w:rPr>
                <w:rFonts w:cs="Arial"/>
                <w:szCs w:val="14"/>
              </w:rPr>
              <w:t>1.667.226</w:t>
            </w:r>
          </w:p>
        </w:tc>
        <w:tc>
          <w:tcPr>
            <w:tcW w:w="1329" w:type="dxa"/>
          </w:tcPr>
          <w:p w14:paraId="260FDEBB" w14:textId="77777777" w:rsidR="00F26972" w:rsidRPr="00FC723F" w:rsidRDefault="00F26972" w:rsidP="00FB2CBC">
            <w:pPr>
              <w:pStyle w:val="08-Tabelageral"/>
              <w:rPr>
                <w:rFonts w:cs="Arial"/>
                <w:szCs w:val="14"/>
              </w:rPr>
            </w:pPr>
            <w:r w:rsidRPr="00FC723F">
              <w:rPr>
                <w:rFonts w:cs="Arial"/>
                <w:szCs w:val="14"/>
              </w:rPr>
              <w:t>--</w:t>
            </w:r>
          </w:p>
        </w:tc>
        <w:tc>
          <w:tcPr>
            <w:tcW w:w="1329" w:type="dxa"/>
          </w:tcPr>
          <w:p w14:paraId="49E06960" w14:textId="77777777" w:rsidR="00F26972" w:rsidRPr="00FC723F" w:rsidRDefault="00F26972" w:rsidP="00FB2CBC">
            <w:pPr>
              <w:pStyle w:val="08-Tabelageral"/>
              <w:rPr>
                <w:rFonts w:cs="Arial"/>
                <w:szCs w:val="14"/>
              </w:rPr>
            </w:pPr>
            <w:r w:rsidRPr="00FC723F">
              <w:rPr>
                <w:rFonts w:cs="Arial"/>
                <w:szCs w:val="14"/>
              </w:rPr>
              <w:t>1.667.226</w:t>
            </w:r>
          </w:p>
        </w:tc>
      </w:tr>
      <w:tr w:rsidR="00F26972" w:rsidRPr="00FC723F" w14:paraId="2B6E3ECB" w14:textId="77777777" w:rsidTr="00170141">
        <w:trPr>
          <w:trHeight w:val="238"/>
          <w:jc w:val="center"/>
        </w:trPr>
        <w:tc>
          <w:tcPr>
            <w:tcW w:w="4324" w:type="dxa"/>
            <w:shd w:val="clear" w:color="auto" w:fill="D9E2F3" w:themeFill="accent5" w:themeFillTint="33"/>
          </w:tcPr>
          <w:p w14:paraId="045BFEC7" w14:textId="77777777" w:rsidR="00F26972" w:rsidRPr="00FC723F" w:rsidRDefault="00F26972" w:rsidP="00FB2CBC">
            <w:pPr>
              <w:pStyle w:val="08-Tabelageral"/>
              <w:jc w:val="left"/>
              <w:rPr>
                <w:rFonts w:cs="Arial"/>
                <w:b/>
                <w:szCs w:val="14"/>
              </w:rPr>
            </w:pPr>
            <w:r w:rsidRPr="00FC723F">
              <w:rPr>
                <w:rFonts w:cs="Arial"/>
                <w:b/>
                <w:szCs w:val="14"/>
              </w:rPr>
              <w:t>Custo dos Serviços Prestados</w:t>
            </w:r>
          </w:p>
        </w:tc>
        <w:tc>
          <w:tcPr>
            <w:tcW w:w="1328" w:type="dxa"/>
            <w:shd w:val="clear" w:color="auto" w:fill="D9E2F3" w:themeFill="accent5" w:themeFillTint="33"/>
          </w:tcPr>
          <w:p w14:paraId="5849CB9E" w14:textId="77777777" w:rsidR="00F26972" w:rsidRPr="00FC723F" w:rsidRDefault="00F26972" w:rsidP="00FB2CBC">
            <w:pPr>
              <w:pStyle w:val="08-Tabelageral"/>
              <w:rPr>
                <w:rFonts w:cs="Arial"/>
                <w:b/>
                <w:szCs w:val="14"/>
              </w:rPr>
            </w:pPr>
            <w:r w:rsidRPr="00FC723F">
              <w:rPr>
                <w:rFonts w:cs="Arial"/>
                <w:b/>
                <w:szCs w:val="14"/>
              </w:rPr>
              <w:t>--</w:t>
            </w:r>
          </w:p>
        </w:tc>
        <w:tc>
          <w:tcPr>
            <w:tcW w:w="1329" w:type="dxa"/>
            <w:shd w:val="clear" w:color="auto" w:fill="D9E2F3" w:themeFill="accent5" w:themeFillTint="33"/>
          </w:tcPr>
          <w:p w14:paraId="22155680" w14:textId="77777777" w:rsidR="00F26972" w:rsidRPr="00FC723F" w:rsidRDefault="00F26972" w:rsidP="00FB2CBC">
            <w:pPr>
              <w:pStyle w:val="08-Tabelageral"/>
              <w:rPr>
                <w:rFonts w:cs="Arial"/>
                <w:b/>
                <w:szCs w:val="14"/>
              </w:rPr>
            </w:pPr>
            <w:r w:rsidRPr="00FC723F">
              <w:rPr>
                <w:rFonts w:cs="Arial"/>
                <w:b/>
                <w:szCs w:val="14"/>
              </w:rPr>
              <w:t>(94.434)</w:t>
            </w:r>
          </w:p>
        </w:tc>
        <w:tc>
          <w:tcPr>
            <w:tcW w:w="1329" w:type="dxa"/>
            <w:shd w:val="clear" w:color="auto" w:fill="D9E2F3" w:themeFill="accent5" w:themeFillTint="33"/>
          </w:tcPr>
          <w:p w14:paraId="27A427C5" w14:textId="77777777" w:rsidR="00F26972" w:rsidRPr="00FC723F" w:rsidRDefault="00F26972" w:rsidP="00FB2CBC">
            <w:pPr>
              <w:pStyle w:val="08-Tabelageral"/>
              <w:rPr>
                <w:rFonts w:cs="Arial"/>
                <w:b/>
                <w:szCs w:val="14"/>
              </w:rPr>
            </w:pPr>
            <w:r w:rsidRPr="00FC723F">
              <w:rPr>
                <w:rFonts w:cs="Arial"/>
                <w:b/>
                <w:szCs w:val="14"/>
              </w:rPr>
              <w:t>--</w:t>
            </w:r>
          </w:p>
        </w:tc>
        <w:tc>
          <w:tcPr>
            <w:tcW w:w="1329" w:type="dxa"/>
            <w:shd w:val="clear" w:color="auto" w:fill="D9E2F3" w:themeFill="accent5" w:themeFillTint="33"/>
          </w:tcPr>
          <w:p w14:paraId="5F967E0A" w14:textId="77777777" w:rsidR="00F26972" w:rsidRPr="00FC723F" w:rsidRDefault="00F26972" w:rsidP="00FB2CBC">
            <w:pPr>
              <w:pStyle w:val="08-Tabelageral"/>
              <w:rPr>
                <w:rFonts w:cs="Arial"/>
                <w:b/>
                <w:szCs w:val="14"/>
              </w:rPr>
            </w:pPr>
            <w:r w:rsidRPr="00FC723F">
              <w:rPr>
                <w:rFonts w:cs="Arial"/>
                <w:b/>
                <w:szCs w:val="14"/>
              </w:rPr>
              <w:t>(94.434)</w:t>
            </w:r>
          </w:p>
        </w:tc>
      </w:tr>
      <w:tr w:rsidR="00F26972" w:rsidRPr="00FC723F" w14:paraId="20E52BA1" w14:textId="77777777" w:rsidTr="00170141">
        <w:trPr>
          <w:trHeight w:val="238"/>
          <w:jc w:val="center"/>
        </w:trPr>
        <w:tc>
          <w:tcPr>
            <w:tcW w:w="4324" w:type="dxa"/>
          </w:tcPr>
          <w:p w14:paraId="3F6BC092" w14:textId="77777777" w:rsidR="00F26972" w:rsidRPr="00FC723F" w:rsidRDefault="00F26972" w:rsidP="00FB2CBC">
            <w:pPr>
              <w:pStyle w:val="08-Tabelageral"/>
              <w:jc w:val="left"/>
              <w:rPr>
                <w:rFonts w:cs="Arial"/>
                <w:b/>
                <w:szCs w:val="14"/>
              </w:rPr>
            </w:pPr>
            <w:r w:rsidRPr="00FC723F">
              <w:rPr>
                <w:rFonts w:cs="Arial"/>
                <w:b/>
                <w:szCs w:val="14"/>
              </w:rPr>
              <w:t>Resultado Bruto</w:t>
            </w:r>
          </w:p>
        </w:tc>
        <w:tc>
          <w:tcPr>
            <w:tcW w:w="1328" w:type="dxa"/>
          </w:tcPr>
          <w:p w14:paraId="23C77E2D" w14:textId="77777777" w:rsidR="00F26972" w:rsidRPr="00FC723F" w:rsidRDefault="00F26972" w:rsidP="00FB2CBC">
            <w:pPr>
              <w:pStyle w:val="08-Tabelageral"/>
              <w:rPr>
                <w:rFonts w:cs="Arial"/>
                <w:b/>
                <w:szCs w:val="14"/>
              </w:rPr>
            </w:pPr>
            <w:r w:rsidRPr="00FC723F">
              <w:rPr>
                <w:rFonts w:cs="Arial"/>
                <w:b/>
                <w:szCs w:val="14"/>
              </w:rPr>
              <w:t>2.435.142</w:t>
            </w:r>
          </w:p>
        </w:tc>
        <w:tc>
          <w:tcPr>
            <w:tcW w:w="1329" w:type="dxa"/>
          </w:tcPr>
          <w:p w14:paraId="374055B8" w14:textId="77777777" w:rsidR="00F26972" w:rsidRPr="00FC723F" w:rsidRDefault="00F26972" w:rsidP="00FB2CBC">
            <w:pPr>
              <w:pStyle w:val="08-Tabelageral"/>
              <w:rPr>
                <w:rFonts w:cs="Arial"/>
                <w:b/>
                <w:szCs w:val="14"/>
              </w:rPr>
            </w:pPr>
            <w:r w:rsidRPr="00FC723F">
              <w:rPr>
                <w:rFonts w:cs="Arial"/>
                <w:b/>
                <w:szCs w:val="14"/>
              </w:rPr>
              <w:t>1.566.703</w:t>
            </w:r>
          </w:p>
        </w:tc>
        <w:tc>
          <w:tcPr>
            <w:tcW w:w="1329" w:type="dxa"/>
          </w:tcPr>
          <w:p w14:paraId="3A2557B9" w14:textId="77777777" w:rsidR="00F26972" w:rsidRPr="00FC723F" w:rsidRDefault="00F26972" w:rsidP="00FB2CBC">
            <w:pPr>
              <w:pStyle w:val="08-Tabelageral"/>
              <w:rPr>
                <w:rFonts w:cs="Arial"/>
                <w:b/>
                <w:szCs w:val="14"/>
              </w:rPr>
            </w:pPr>
            <w:r w:rsidRPr="00FC723F">
              <w:rPr>
                <w:rFonts w:cs="Arial"/>
                <w:b/>
                <w:szCs w:val="14"/>
              </w:rPr>
              <w:t>(1.725.419)</w:t>
            </w:r>
          </w:p>
        </w:tc>
        <w:tc>
          <w:tcPr>
            <w:tcW w:w="1329" w:type="dxa"/>
          </w:tcPr>
          <w:p w14:paraId="45A332EB" w14:textId="77777777" w:rsidR="00F26972" w:rsidRPr="00FC723F" w:rsidRDefault="00F26972" w:rsidP="00FB2CBC">
            <w:pPr>
              <w:pStyle w:val="08-Tabelageral"/>
              <w:rPr>
                <w:rFonts w:cs="Arial"/>
                <w:b/>
                <w:szCs w:val="14"/>
              </w:rPr>
            </w:pPr>
            <w:r w:rsidRPr="00FC723F">
              <w:rPr>
                <w:rFonts w:cs="Arial"/>
                <w:b/>
                <w:szCs w:val="14"/>
              </w:rPr>
              <w:t>2.276.426</w:t>
            </w:r>
          </w:p>
        </w:tc>
      </w:tr>
      <w:tr w:rsidR="00F26972" w:rsidRPr="00FC723F" w14:paraId="6C839064" w14:textId="77777777" w:rsidTr="00170141">
        <w:trPr>
          <w:trHeight w:val="238"/>
          <w:jc w:val="center"/>
        </w:trPr>
        <w:tc>
          <w:tcPr>
            <w:tcW w:w="4324" w:type="dxa"/>
            <w:shd w:val="clear" w:color="auto" w:fill="D9E2F3" w:themeFill="accent5" w:themeFillTint="33"/>
          </w:tcPr>
          <w:p w14:paraId="12C77331" w14:textId="77777777" w:rsidR="00F26972" w:rsidRPr="00FC723F" w:rsidRDefault="00F26972" w:rsidP="00FB2CBC">
            <w:pPr>
              <w:pStyle w:val="08-Tabelageral"/>
              <w:jc w:val="left"/>
              <w:rPr>
                <w:rFonts w:cs="Arial"/>
                <w:b/>
                <w:bCs/>
                <w:szCs w:val="14"/>
              </w:rPr>
            </w:pPr>
            <w:r w:rsidRPr="00FC723F">
              <w:rPr>
                <w:rFonts w:cs="Arial"/>
                <w:b/>
                <w:szCs w:val="14"/>
              </w:rPr>
              <w:t>Outras Receitas e Despesas</w:t>
            </w:r>
          </w:p>
        </w:tc>
        <w:tc>
          <w:tcPr>
            <w:tcW w:w="1328" w:type="dxa"/>
            <w:shd w:val="clear" w:color="auto" w:fill="D9E2F3" w:themeFill="accent5" w:themeFillTint="33"/>
          </w:tcPr>
          <w:p w14:paraId="089ADF05" w14:textId="77777777" w:rsidR="00F26972" w:rsidRPr="00FC723F" w:rsidRDefault="00F26972" w:rsidP="00FB2CBC">
            <w:pPr>
              <w:pStyle w:val="08-Tabelageral"/>
              <w:rPr>
                <w:rFonts w:cs="Arial"/>
                <w:b/>
                <w:szCs w:val="14"/>
              </w:rPr>
            </w:pPr>
            <w:r w:rsidRPr="00FC723F">
              <w:rPr>
                <w:rFonts w:cs="Arial"/>
                <w:b/>
                <w:szCs w:val="14"/>
              </w:rPr>
              <w:t>(23.272)</w:t>
            </w:r>
          </w:p>
        </w:tc>
        <w:tc>
          <w:tcPr>
            <w:tcW w:w="1329" w:type="dxa"/>
            <w:shd w:val="clear" w:color="auto" w:fill="D9E2F3" w:themeFill="accent5" w:themeFillTint="33"/>
          </w:tcPr>
          <w:p w14:paraId="386A697B" w14:textId="77777777" w:rsidR="00F26972" w:rsidRPr="00FC723F" w:rsidRDefault="00F26972" w:rsidP="00FB2CBC">
            <w:pPr>
              <w:pStyle w:val="08-Tabelageral"/>
              <w:rPr>
                <w:rFonts w:cs="Arial"/>
                <w:b/>
                <w:szCs w:val="14"/>
              </w:rPr>
            </w:pPr>
            <w:r w:rsidRPr="00FC723F">
              <w:rPr>
                <w:rFonts w:cs="Arial"/>
                <w:b/>
                <w:szCs w:val="14"/>
              </w:rPr>
              <w:t>(29.251)</w:t>
            </w:r>
          </w:p>
        </w:tc>
        <w:tc>
          <w:tcPr>
            <w:tcW w:w="1329" w:type="dxa"/>
            <w:shd w:val="clear" w:color="auto" w:fill="D9E2F3" w:themeFill="accent5" w:themeFillTint="33"/>
          </w:tcPr>
          <w:p w14:paraId="655D6308" w14:textId="77777777" w:rsidR="00F26972" w:rsidRPr="00FC723F" w:rsidRDefault="00F26972" w:rsidP="00FB2CBC">
            <w:pPr>
              <w:pStyle w:val="08-Tabelageral"/>
              <w:rPr>
                <w:rFonts w:cs="Arial"/>
                <w:b/>
                <w:szCs w:val="14"/>
              </w:rPr>
            </w:pPr>
            <w:r w:rsidRPr="00FC723F">
              <w:rPr>
                <w:rFonts w:cs="Arial"/>
                <w:b/>
                <w:szCs w:val="14"/>
              </w:rPr>
              <w:t>--</w:t>
            </w:r>
          </w:p>
        </w:tc>
        <w:tc>
          <w:tcPr>
            <w:tcW w:w="1329" w:type="dxa"/>
            <w:shd w:val="clear" w:color="auto" w:fill="D9E2F3" w:themeFill="accent5" w:themeFillTint="33"/>
          </w:tcPr>
          <w:p w14:paraId="4AAD1175" w14:textId="77777777" w:rsidR="00F26972" w:rsidRPr="00FC723F" w:rsidRDefault="00F26972" w:rsidP="00FB2CBC">
            <w:pPr>
              <w:pStyle w:val="08-Tabelageral"/>
              <w:rPr>
                <w:rFonts w:cs="Arial"/>
                <w:b/>
                <w:szCs w:val="14"/>
              </w:rPr>
            </w:pPr>
            <w:r w:rsidRPr="00FC723F">
              <w:rPr>
                <w:rFonts w:cs="Arial"/>
                <w:b/>
                <w:szCs w:val="14"/>
              </w:rPr>
              <w:t>(52.523)</w:t>
            </w:r>
          </w:p>
        </w:tc>
      </w:tr>
      <w:tr w:rsidR="00F26972" w:rsidRPr="00FC723F" w14:paraId="7CFE0A00" w14:textId="77777777" w:rsidTr="00170141">
        <w:trPr>
          <w:trHeight w:val="238"/>
          <w:jc w:val="center"/>
        </w:trPr>
        <w:tc>
          <w:tcPr>
            <w:tcW w:w="4324" w:type="dxa"/>
          </w:tcPr>
          <w:p w14:paraId="0E4732D5" w14:textId="77777777" w:rsidR="00F26972" w:rsidRPr="00FC723F" w:rsidRDefault="00F26972" w:rsidP="00FB2CBC">
            <w:pPr>
              <w:pStyle w:val="08-Tabelageral"/>
              <w:ind w:left="113"/>
              <w:jc w:val="left"/>
              <w:rPr>
                <w:rFonts w:cs="Arial"/>
                <w:b/>
                <w:szCs w:val="14"/>
              </w:rPr>
            </w:pPr>
            <w:r w:rsidRPr="00FC723F">
              <w:rPr>
                <w:rFonts w:cs="Arial"/>
                <w:szCs w:val="14"/>
              </w:rPr>
              <w:t>Despesas com pessoal</w:t>
            </w:r>
          </w:p>
        </w:tc>
        <w:tc>
          <w:tcPr>
            <w:tcW w:w="1328" w:type="dxa"/>
          </w:tcPr>
          <w:p w14:paraId="5C75DB6F" w14:textId="77777777" w:rsidR="00F26972" w:rsidRPr="00FC723F" w:rsidRDefault="00F26972" w:rsidP="00FB2CBC">
            <w:pPr>
              <w:pStyle w:val="08-Tabelageral"/>
              <w:rPr>
                <w:rFonts w:cs="Arial"/>
                <w:szCs w:val="14"/>
              </w:rPr>
            </w:pPr>
            <w:r w:rsidRPr="00FC723F">
              <w:rPr>
                <w:rFonts w:cs="Arial"/>
                <w:szCs w:val="14"/>
              </w:rPr>
              <w:t>(9.643)</w:t>
            </w:r>
          </w:p>
        </w:tc>
        <w:tc>
          <w:tcPr>
            <w:tcW w:w="1329" w:type="dxa"/>
          </w:tcPr>
          <w:p w14:paraId="30702B29" w14:textId="77777777" w:rsidR="00F26972" w:rsidRPr="00FC723F" w:rsidRDefault="00F26972" w:rsidP="00FB2CBC">
            <w:pPr>
              <w:pStyle w:val="08-Tabelageral"/>
              <w:rPr>
                <w:rFonts w:cs="Arial"/>
                <w:szCs w:val="14"/>
              </w:rPr>
            </w:pPr>
            <w:r w:rsidRPr="00FC723F">
              <w:rPr>
                <w:rFonts w:cs="Arial"/>
                <w:szCs w:val="14"/>
              </w:rPr>
              <w:t>(20.062)</w:t>
            </w:r>
          </w:p>
        </w:tc>
        <w:tc>
          <w:tcPr>
            <w:tcW w:w="1329" w:type="dxa"/>
          </w:tcPr>
          <w:p w14:paraId="5A3484B5" w14:textId="77777777" w:rsidR="00F26972" w:rsidRPr="00FC723F" w:rsidRDefault="00F26972" w:rsidP="00FB2CBC">
            <w:pPr>
              <w:pStyle w:val="08-Tabelageral"/>
              <w:rPr>
                <w:rFonts w:cs="Arial"/>
                <w:szCs w:val="14"/>
              </w:rPr>
            </w:pPr>
            <w:r w:rsidRPr="00FC723F">
              <w:rPr>
                <w:rFonts w:cs="Arial"/>
                <w:szCs w:val="14"/>
              </w:rPr>
              <w:t>--</w:t>
            </w:r>
          </w:p>
        </w:tc>
        <w:tc>
          <w:tcPr>
            <w:tcW w:w="1329" w:type="dxa"/>
          </w:tcPr>
          <w:p w14:paraId="2BD3F22A" w14:textId="77777777" w:rsidR="00F26972" w:rsidRPr="00FC723F" w:rsidRDefault="00F26972" w:rsidP="00FB2CBC">
            <w:pPr>
              <w:pStyle w:val="08-Tabelageral"/>
              <w:rPr>
                <w:rFonts w:cs="Arial"/>
                <w:szCs w:val="14"/>
              </w:rPr>
            </w:pPr>
            <w:r w:rsidRPr="00FC723F">
              <w:rPr>
                <w:rFonts w:cs="Arial"/>
                <w:szCs w:val="14"/>
              </w:rPr>
              <w:t>(29.705)</w:t>
            </w:r>
          </w:p>
        </w:tc>
      </w:tr>
      <w:tr w:rsidR="00F26972" w:rsidRPr="00FC723F" w14:paraId="6EC9E461" w14:textId="77777777" w:rsidTr="00170141">
        <w:trPr>
          <w:trHeight w:val="238"/>
          <w:jc w:val="center"/>
        </w:trPr>
        <w:tc>
          <w:tcPr>
            <w:tcW w:w="4324" w:type="dxa"/>
            <w:shd w:val="clear" w:color="auto" w:fill="D9E2F3" w:themeFill="accent5" w:themeFillTint="33"/>
          </w:tcPr>
          <w:p w14:paraId="38D28C8C" w14:textId="77777777" w:rsidR="00F26972" w:rsidRPr="00FC723F" w:rsidRDefault="00F26972" w:rsidP="00FB2CBC">
            <w:pPr>
              <w:pStyle w:val="08-Tabelageral"/>
              <w:ind w:left="113"/>
              <w:jc w:val="left"/>
              <w:rPr>
                <w:rFonts w:cs="Arial"/>
                <w:b/>
                <w:szCs w:val="14"/>
              </w:rPr>
            </w:pPr>
            <w:r w:rsidRPr="00FC723F">
              <w:rPr>
                <w:rFonts w:cs="Arial"/>
                <w:szCs w:val="14"/>
              </w:rPr>
              <w:t>Despesas administrativas diversas</w:t>
            </w:r>
          </w:p>
        </w:tc>
        <w:tc>
          <w:tcPr>
            <w:tcW w:w="1328" w:type="dxa"/>
            <w:shd w:val="clear" w:color="auto" w:fill="D9E2F3" w:themeFill="accent5" w:themeFillTint="33"/>
          </w:tcPr>
          <w:p w14:paraId="0066BC17" w14:textId="77777777" w:rsidR="00F26972" w:rsidRPr="00FC723F" w:rsidRDefault="00F26972" w:rsidP="00FB2CBC">
            <w:pPr>
              <w:pStyle w:val="08-Tabelageral"/>
              <w:rPr>
                <w:rFonts w:cs="Arial"/>
                <w:szCs w:val="14"/>
              </w:rPr>
            </w:pPr>
            <w:r w:rsidRPr="00FC723F">
              <w:rPr>
                <w:rFonts w:cs="Arial"/>
                <w:szCs w:val="14"/>
              </w:rPr>
              <w:t>(2.885)</w:t>
            </w:r>
          </w:p>
        </w:tc>
        <w:tc>
          <w:tcPr>
            <w:tcW w:w="1329" w:type="dxa"/>
            <w:shd w:val="clear" w:color="auto" w:fill="D9E2F3" w:themeFill="accent5" w:themeFillTint="33"/>
          </w:tcPr>
          <w:p w14:paraId="004A810C" w14:textId="77777777" w:rsidR="00F26972" w:rsidRPr="00FC723F" w:rsidRDefault="00F26972" w:rsidP="00FB2CBC">
            <w:pPr>
              <w:pStyle w:val="08-Tabelageral"/>
              <w:rPr>
                <w:rFonts w:cs="Arial"/>
                <w:szCs w:val="14"/>
              </w:rPr>
            </w:pPr>
            <w:r w:rsidRPr="00FC723F">
              <w:rPr>
                <w:rFonts w:cs="Arial"/>
                <w:szCs w:val="14"/>
              </w:rPr>
              <w:t>(6.025)</w:t>
            </w:r>
          </w:p>
        </w:tc>
        <w:tc>
          <w:tcPr>
            <w:tcW w:w="1329" w:type="dxa"/>
            <w:shd w:val="clear" w:color="auto" w:fill="D9E2F3" w:themeFill="accent5" w:themeFillTint="33"/>
          </w:tcPr>
          <w:p w14:paraId="45454FCD" w14:textId="77777777" w:rsidR="00F26972" w:rsidRPr="00FC723F" w:rsidRDefault="00F26972" w:rsidP="00FB2CBC">
            <w:pPr>
              <w:pStyle w:val="08-Tabelageral"/>
              <w:rPr>
                <w:rFonts w:cs="Arial"/>
                <w:szCs w:val="14"/>
              </w:rPr>
            </w:pPr>
            <w:r w:rsidRPr="00FC723F">
              <w:rPr>
                <w:rFonts w:cs="Arial"/>
                <w:szCs w:val="14"/>
              </w:rPr>
              <w:t>--</w:t>
            </w:r>
          </w:p>
        </w:tc>
        <w:tc>
          <w:tcPr>
            <w:tcW w:w="1329" w:type="dxa"/>
            <w:shd w:val="clear" w:color="auto" w:fill="D9E2F3" w:themeFill="accent5" w:themeFillTint="33"/>
          </w:tcPr>
          <w:p w14:paraId="0F13344B" w14:textId="77777777" w:rsidR="00F26972" w:rsidRPr="00FC723F" w:rsidRDefault="00F26972" w:rsidP="00FB2CBC">
            <w:pPr>
              <w:pStyle w:val="08-Tabelageral"/>
              <w:rPr>
                <w:rFonts w:cs="Arial"/>
                <w:szCs w:val="14"/>
              </w:rPr>
            </w:pPr>
            <w:r w:rsidRPr="00FC723F">
              <w:rPr>
                <w:rFonts w:cs="Arial"/>
                <w:szCs w:val="14"/>
              </w:rPr>
              <w:t>(8.910)</w:t>
            </w:r>
          </w:p>
        </w:tc>
      </w:tr>
      <w:tr w:rsidR="00F26972" w:rsidRPr="00FC723F" w14:paraId="6D0DD5F6" w14:textId="77777777" w:rsidTr="00170141">
        <w:trPr>
          <w:trHeight w:val="238"/>
          <w:jc w:val="center"/>
        </w:trPr>
        <w:tc>
          <w:tcPr>
            <w:tcW w:w="4324" w:type="dxa"/>
          </w:tcPr>
          <w:p w14:paraId="524B53D9" w14:textId="77777777" w:rsidR="00F26972" w:rsidRPr="00FC723F" w:rsidRDefault="00F26972" w:rsidP="00FB2CBC">
            <w:pPr>
              <w:pStyle w:val="08-Tabelageral"/>
              <w:ind w:left="113"/>
              <w:jc w:val="left"/>
              <w:rPr>
                <w:rFonts w:cs="Arial"/>
                <w:b/>
                <w:szCs w:val="14"/>
              </w:rPr>
            </w:pPr>
            <w:r w:rsidRPr="00FC723F">
              <w:rPr>
                <w:rFonts w:cs="Arial"/>
                <w:szCs w:val="14"/>
              </w:rPr>
              <w:t>Despesas tributárias</w:t>
            </w:r>
          </w:p>
        </w:tc>
        <w:tc>
          <w:tcPr>
            <w:tcW w:w="1328" w:type="dxa"/>
          </w:tcPr>
          <w:p w14:paraId="2EDC9A5A" w14:textId="77777777" w:rsidR="00F26972" w:rsidRPr="00FC723F" w:rsidRDefault="00F26972" w:rsidP="00FB2CBC">
            <w:pPr>
              <w:pStyle w:val="08-Tabelageral"/>
              <w:rPr>
                <w:rFonts w:cs="Arial"/>
                <w:szCs w:val="14"/>
              </w:rPr>
            </w:pPr>
            <w:r w:rsidRPr="00FC723F">
              <w:rPr>
                <w:rFonts w:cs="Arial"/>
                <w:szCs w:val="14"/>
              </w:rPr>
              <w:t>(1.300)</w:t>
            </w:r>
          </w:p>
        </w:tc>
        <w:tc>
          <w:tcPr>
            <w:tcW w:w="1329" w:type="dxa"/>
          </w:tcPr>
          <w:p w14:paraId="601A4576" w14:textId="77777777" w:rsidR="00F26972" w:rsidRPr="00FC723F" w:rsidRDefault="00F26972" w:rsidP="00FB2CBC">
            <w:pPr>
              <w:pStyle w:val="08-Tabelageral"/>
              <w:rPr>
                <w:rFonts w:cs="Arial"/>
                <w:szCs w:val="14"/>
              </w:rPr>
            </w:pPr>
            <w:r w:rsidRPr="00FC723F">
              <w:rPr>
                <w:rFonts w:cs="Arial"/>
                <w:szCs w:val="14"/>
              </w:rPr>
              <w:t>(1.415)</w:t>
            </w:r>
          </w:p>
        </w:tc>
        <w:tc>
          <w:tcPr>
            <w:tcW w:w="1329" w:type="dxa"/>
          </w:tcPr>
          <w:p w14:paraId="6AE7A6BE" w14:textId="77777777" w:rsidR="00F26972" w:rsidRPr="00FC723F" w:rsidRDefault="00F26972" w:rsidP="00FB2CBC">
            <w:pPr>
              <w:pStyle w:val="08-Tabelageral"/>
              <w:rPr>
                <w:rFonts w:cs="Arial"/>
                <w:szCs w:val="14"/>
              </w:rPr>
            </w:pPr>
            <w:r w:rsidRPr="00FC723F">
              <w:rPr>
                <w:rFonts w:cs="Arial"/>
                <w:szCs w:val="14"/>
              </w:rPr>
              <w:t>--</w:t>
            </w:r>
          </w:p>
        </w:tc>
        <w:tc>
          <w:tcPr>
            <w:tcW w:w="1329" w:type="dxa"/>
          </w:tcPr>
          <w:p w14:paraId="53F4AFEC" w14:textId="77777777" w:rsidR="00F26972" w:rsidRPr="00FC723F" w:rsidRDefault="00F26972" w:rsidP="00FB2CBC">
            <w:pPr>
              <w:pStyle w:val="08-Tabelageral"/>
              <w:rPr>
                <w:rFonts w:cs="Arial"/>
                <w:szCs w:val="14"/>
              </w:rPr>
            </w:pPr>
            <w:r w:rsidRPr="00FC723F">
              <w:rPr>
                <w:rFonts w:cs="Arial"/>
                <w:szCs w:val="14"/>
              </w:rPr>
              <w:t>(2.715)</w:t>
            </w:r>
          </w:p>
        </w:tc>
      </w:tr>
      <w:tr w:rsidR="00F26972" w:rsidRPr="00FC723F" w14:paraId="0AB606D2" w14:textId="77777777" w:rsidTr="00170141">
        <w:trPr>
          <w:trHeight w:val="238"/>
          <w:jc w:val="center"/>
        </w:trPr>
        <w:tc>
          <w:tcPr>
            <w:tcW w:w="4324" w:type="dxa"/>
            <w:shd w:val="clear" w:color="auto" w:fill="D9E2F3" w:themeFill="accent5" w:themeFillTint="33"/>
          </w:tcPr>
          <w:p w14:paraId="46D6276B" w14:textId="77777777" w:rsidR="00F26972" w:rsidRPr="00FC723F" w:rsidRDefault="00F26972" w:rsidP="00FB2CBC">
            <w:pPr>
              <w:pStyle w:val="08-Tabelageral"/>
              <w:ind w:left="113"/>
              <w:jc w:val="left"/>
              <w:rPr>
                <w:rFonts w:cs="Arial"/>
                <w:b/>
                <w:szCs w:val="14"/>
              </w:rPr>
            </w:pPr>
            <w:r w:rsidRPr="00FC723F">
              <w:rPr>
                <w:rFonts w:cs="Arial"/>
                <w:szCs w:val="14"/>
              </w:rPr>
              <w:t xml:space="preserve">Outras </w:t>
            </w:r>
          </w:p>
        </w:tc>
        <w:tc>
          <w:tcPr>
            <w:tcW w:w="1328" w:type="dxa"/>
            <w:shd w:val="clear" w:color="auto" w:fill="D9E2F3" w:themeFill="accent5" w:themeFillTint="33"/>
          </w:tcPr>
          <w:p w14:paraId="20B300D3" w14:textId="77777777" w:rsidR="00F26972" w:rsidRPr="00FC723F" w:rsidRDefault="00F26972" w:rsidP="00FB2CBC">
            <w:pPr>
              <w:pStyle w:val="08-Tabelageral"/>
              <w:rPr>
                <w:rFonts w:cs="Arial"/>
                <w:szCs w:val="14"/>
              </w:rPr>
            </w:pPr>
            <w:r w:rsidRPr="00FC723F">
              <w:rPr>
                <w:rFonts w:cs="Arial"/>
                <w:szCs w:val="14"/>
              </w:rPr>
              <w:t>(9.444)</w:t>
            </w:r>
          </w:p>
        </w:tc>
        <w:tc>
          <w:tcPr>
            <w:tcW w:w="1329" w:type="dxa"/>
            <w:shd w:val="clear" w:color="auto" w:fill="D9E2F3" w:themeFill="accent5" w:themeFillTint="33"/>
          </w:tcPr>
          <w:p w14:paraId="0E336709" w14:textId="77777777" w:rsidR="00F26972" w:rsidRPr="00FC723F" w:rsidRDefault="00F26972" w:rsidP="00FB2CBC">
            <w:pPr>
              <w:pStyle w:val="08-Tabelageral"/>
              <w:rPr>
                <w:rFonts w:cs="Arial"/>
                <w:szCs w:val="14"/>
              </w:rPr>
            </w:pPr>
            <w:r w:rsidRPr="00FC723F">
              <w:rPr>
                <w:rFonts w:cs="Arial"/>
                <w:szCs w:val="14"/>
              </w:rPr>
              <w:t>(1.749)</w:t>
            </w:r>
          </w:p>
        </w:tc>
        <w:tc>
          <w:tcPr>
            <w:tcW w:w="1329" w:type="dxa"/>
            <w:shd w:val="clear" w:color="auto" w:fill="D9E2F3" w:themeFill="accent5" w:themeFillTint="33"/>
          </w:tcPr>
          <w:p w14:paraId="65048994" w14:textId="77777777" w:rsidR="00F26972" w:rsidRPr="00FC723F" w:rsidRDefault="00F26972" w:rsidP="00FB2CBC">
            <w:pPr>
              <w:pStyle w:val="08-Tabelageral"/>
              <w:rPr>
                <w:rFonts w:cs="Arial"/>
                <w:szCs w:val="14"/>
              </w:rPr>
            </w:pPr>
            <w:r w:rsidRPr="00FC723F">
              <w:rPr>
                <w:rFonts w:cs="Arial"/>
                <w:szCs w:val="14"/>
              </w:rPr>
              <w:t>--</w:t>
            </w:r>
          </w:p>
        </w:tc>
        <w:tc>
          <w:tcPr>
            <w:tcW w:w="1329" w:type="dxa"/>
            <w:shd w:val="clear" w:color="auto" w:fill="D9E2F3" w:themeFill="accent5" w:themeFillTint="33"/>
          </w:tcPr>
          <w:p w14:paraId="7A1ECD47" w14:textId="77777777" w:rsidR="00F26972" w:rsidRPr="00FC723F" w:rsidRDefault="00F26972" w:rsidP="00FB2CBC">
            <w:pPr>
              <w:pStyle w:val="08-Tabelageral"/>
              <w:rPr>
                <w:rFonts w:cs="Arial"/>
                <w:szCs w:val="14"/>
              </w:rPr>
            </w:pPr>
            <w:r w:rsidRPr="00FC723F">
              <w:rPr>
                <w:rFonts w:cs="Arial"/>
                <w:szCs w:val="14"/>
              </w:rPr>
              <w:t>(11.193)</w:t>
            </w:r>
          </w:p>
        </w:tc>
      </w:tr>
      <w:tr w:rsidR="00F26972" w:rsidRPr="00FC723F" w14:paraId="6C0E2255" w14:textId="77777777" w:rsidTr="00170141">
        <w:trPr>
          <w:trHeight w:val="238"/>
          <w:jc w:val="center"/>
        </w:trPr>
        <w:tc>
          <w:tcPr>
            <w:tcW w:w="4324" w:type="dxa"/>
          </w:tcPr>
          <w:p w14:paraId="04305AAB" w14:textId="77777777" w:rsidR="00F26972" w:rsidRPr="00FC723F" w:rsidRDefault="00F26972" w:rsidP="00FB2CBC">
            <w:pPr>
              <w:pStyle w:val="08-Tabelageral"/>
              <w:jc w:val="left"/>
              <w:rPr>
                <w:rFonts w:cs="Arial"/>
                <w:b/>
                <w:szCs w:val="14"/>
              </w:rPr>
            </w:pPr>
            <w:r w:rsidRPr="00FC723F">
              <w:rPr>
                <w:rFonts w:cs="Arial"/>
                <w:b/>
                <w:szCs w:val="14"/>
              </w:rPr>
              <w:t>Resultado Antes das Receitas e Despesas Financeiras</w:t>
            </w:r>
          </w:p>
        </w:tc>
        <w:tc>
          <w:tcPr>
            <w:tcW w:w="1328" w:type="dxa"/>
          </w:tcPr>
          <w:p w14:paraId="4E130453" w14:textId="77777777" w:rsidR="00F26972" w:rsidRPr="00FC723F" w:rsidRDefault="00F26972" w:rsidP="00FB2CBC">
            <w:pPr>
              <w:pStyle w:val="08-Tabelageral"/>
              <w:rPr>
                <w:rFonts w:cs="Arial"/>
                <w:b/>
                <w:szCs w:val="14"/>
              </w:rPr>
            </w:pPr>
            <w:r w:rsidRPr="00FC723F">
              <w:rPr>
                <w:rFonts w:cs="Arial"/>
                <w:b/>
                <w:szCs w:val="14"/>
              </w:rPr>
              <w:t>2.411.870</w:t>
            </w:r>
          </w:p>
        </w:tc>
        <w:tc>
          <w:tcPr>
            <w:tcW w:w="1329" w:type="dxa"/>
          </w:tcPr>
          <w:p w14:paraId="4A99B274" w14:textId="77777777" w:rsidR="00F26972" w:rsidRPr="00FC723F" w:rsidRDefault="00F26972" w:rsidP="00FB2CBC">
            <w:pPr>
              <w:pStyle w:val="08-Tabelageral"/>
              <w:rPr>
                <w:rFonts w:cs="Arial"/>
                <w:b/>
                <w:szCs w:val="14"/>
              </w:rPr>
            </w:pPr>
            <w:r w:rsidRPr="00FC723F">
              <w:rPr>
                <w:rFonts w:cs="Arial"/>
                <w:b/>
                <w:szCs w:val="14"/>
              </w:rPr>
              <w:t>1.537.452</w:t>
            </w:r>
          </w:p>
        </w:tc>
        <w:tc>
          <w:tcPr>
            <w:tcW w:w="1329" w:type="dxa"/>
          </w:tcPr>
          <w:p w14:paraId="055FDEDE" w14:textId="77777777" w:rsidR="00F26972" w:rsidRPr="00FC723F" w:rsidRDefault="00F26972" w:rsidP="00FB2CBC">
            <w:pPr>
              <w:pStyle w:val="08-Tabelageral"/>
              <w:rPr>
                <w:rFonts w:cs="Arial"/>
                <w:b/>
                <w:szCs w:val="14"/>
              </w:rPr>
            </w:pPr>
            <w:r w:rsidRPr="00FC723F">
              <w:rPr>
                <w:rFonts w:cs="Arial"/>
                <w:b/>
                <w:szCs w:val="14"/>
              </w:rPr>
              <w:t>(1.725.419)</w:t>
            </w:r>
          </w:p>
        </w:tc>
        <w:tc>
          <w:tcPr>
            <w:tcW w:w="1329" w:type="dxa"/>
          </w:tcPr>
          <w:p w14:paraId="49F58C24" w14:textId="77777777" w:rsidR="00F26972" w:rsidRPr="00FC723F" w:rsidRDefault="00F26972" w:rsidP="00FB2CBC">
            <w:pPr>
              <w:pStyle w:val="08-Tabelageral"/>
              <w:rPr>
                <w:rFonts w:cs="Arial"/>
                <w:b/>
                <w:szCs w:val="14"/>
              </w:rPr>
            </w:pPr>
            <w:r w:rsidRPr="00FC723F">
              <w:rPr>
                <w:rFonts w:cs="Arial"/>
                <w:b/>
                <w:szCs w:val="14"/>
              </w:rPr>
              <w:t>2.223.903</w:t>
            </w:r>
          </w:p>
        </w:tc>
      </w:tr>
      <w:tr w:rsidR="00F26972" w:rsidRPr="00FC723F" w14:paraId="121D1010" w14:textId="77777777" w:rsidTr="00170141">
        <w:trPr>
          <w:trHeight w:val="238"/>
          <w:jc w:val="center"/>
        </w:trPr>
        <w:tc>
          <w:tcPr>
            <w:tcW w:w="4324" w:type="dxa"/>
            <w:shd w:val="clear" w:color="auto" w:fill="D9E2F3" w:themeFill="accent5" w:themeFillTint="33"/>
          </w:tcPr>
          <w:p w14:paraId="75480E3D" w14:textId="77777777" w:rsidR="00F26972" w:rsidRPr="00FC723F" w:rsidRDefault="00F26972" w:rsidP="00FB2CBC">
            <w:pPr>
              <w:pStyle w:val="08-Tabelageral"/>
              <w:jc w:val="left"/>
              <w:rPr>
                <w:rFonts w:cs="Arial"/>
                <w:b/>
                <w:szCs w:val="14"/>
              </w:rPr>
            </w:pPr>
            <w:r w:rsidRPr="00FC723F">
              <w:rPr>
                <w:rFonts w:cs="Arial"/>
                <w:b/>
                <w:szCs w:val="14"/>
              </w:rPr>
              <w:t>Resultado Financeiro</w:t>
            </w:r>
          </w:p>
        </w:tc>
        <w:tc>
          <w:tcPr>
            <w:tcW w:w="1328" w:type="dxa"/>
            <w:shd w:val="clear" w:color="auto" w:fill="D9E2F3" w:themeFill="accent5" w:themeFillTint="33"/>
          </w:tcPr>
          <w:p w14:paraId="685721A2" w14:textId="77777777" w:rsidR="00F26972" w:rsidRPr="00FC723F" w:rsidRDefault="00F26972" w:rsidP="00FB2CBC">
            <w:pPr>
              <w:pStyle w:val="08-Tabelageral"/>
              <w:rPr>
                <w:rFonts w:cs="Arial"/>
                <w:b/>
                <w:szCs w:val="14"/>
              </w:rPr>
            </w:pPr>
            <w:r w:rsidRPr="00FC723F">
              <w:rPr>
                <w:rFonts w:cs="Arial"/>
                <w:b/>
                <w:szCs w:val="14"/>
              </w:rPr>
              <w:t>16.641</w:t>
            </w:r>
          </w:p>
        </w:tc>
        <w:tc>
          <w:tcPr>
            <w:tcW w:w="1329" w:type="dxa"/>
            <w:shd w:val="clear" w:color="auto" w:fill="D9E2F3" w:themeFill="accent5" w:themeFillTint="33"/>
          </w:tcPr>
          <w:p w14:paraId="71B23E35" w14:textId="77777777" w:rsidR="00F26972" w:rsidRPr="00FC723F" w:rsidRDefault="00F26972" w:rsidP="00FB2CBC">
            <w:pPr>
              <w:pStyle w:val="08-Tabelageral"/>
              <w:rPr>
                <w:rFonts w:cs="Arial"/>
                <w:b/>
                <w:szCs w:val="14"/>
              </w:rPr>
            </w:pPr>
            <w:r w:rsidRPr="00FC723F">
              <w:rPr>
                <w:rFonts w:cs="Arial"/>
                <w:b/>
                <w:szCs w:val="14"/>
              </w:rPr>
              <w:t>26.274</w:t>
            </w:r>
          </w:p>
        </w:tc>
        <w:tc>
          <w:tcPr>
            <w:tcW w:w="1329" w:type="dxa"/>
            <w:shd w:val="clear" w:color="auto" w:fill="D9E2F3" w:themeFill="accent5" w:themeFillTint="33"/>
          </w:tcPr>
          <w:p w14:paraId="5E0968D8" w14:textId="77777777" w:rsidR="00F26972" w:rsidRPr="00FC723F" w:rsidRDefault="00F26972" w:rsidP="00FB2CBC">
            <w:pPr>
              <w:pStyle w:val="08-Tabelageral"/>
              <w:rPr>
                <w:rFonts w:cs="Arial"/>
                <w:b/>
                <w:szCs w:val="14"/>
              </w:rPr>
            </w:pPr>
            <w:r w:rsidRPr="00FC723F">
              <w:rPr>
                <w:rFonts w:cs="Arial"/>
                <w:b/>
                <w:szCs w:val="14"/>
              </w:rPr>
              <w:t>--</w:t>
            </w:r>
          </w:p>
        </w:tc>
        <w:tc>
          <w:tcPr>
            <w:tcW w:w="1329" w:type="dxa"/>
            <w:shd w:val="clear" w:color="auto" w:fill="D9E2F3" w:themeFill="accent5" w:themeFillTint="33"/>
          </w:tcPr>
          <w:p w14:paraId="2A080E65" w14:textId="77777777" w:rsidR="00F26972" w:rsidRPr="00FC723F" w:rsidRDefault="00F26972" w:rsidP="00FB2CBC">
            <w:pPr>
              <w:pStyle w:val="08-Tabelageral"/>
              <w:rPr>
                <w:rFonts w:cs="Arial"/>
                <w:b/>
                <w:szCs w:val="14"/>
              </w:rPr>
            </w:pPr>
            <w:r w:rsidRPr="00FC723F">
              <w:rPr>
                <w:rFonts w:cs="Arial"/>
                <w:b/>
                <w:szCs w:val="14"/>
              </w:rPr>
              <w:t>42.915</w:t>
            </w:r>
          </w:p>
        </w:tc>
      </w:tr>
      <w:tr w:rsidR="00F26972" w:rsidRPr="00FC723F" w14:paraId="32B3926E" w14:textId="77777777" w:rsidTr="00170141">
        <w:trPr>
          <w:trHeight w:val="238"/>
          <w:jc w:val="center"/>
        </w:trPr>
        <w:tc>
          <w:tcPr>
            <w:tcW w:w="4324" w:type="dxa"/>
          </w:tcPr>
          <w:p w14:paraId="7FFDE158" w14:textId="77777777" w:rsidR="00F26972" w:rsidRPr="00FC723F" w:rsidRDefault="00F26972" w:rsidP="00FB2CBC">
            <w:pPr>
              <w:pStyle w:val="08-Tabelageral"/>
              <w:ind w:left="113"/>
              <w:jc w:val="left"/>
              <w:rPr>
                <w:rFonts w:cs="Arial"/>
                <w:b/>
                <w:szCs w:val="14"/>
              </w:rPr>
            </w:pPr>
            <w:r w:rsidRPr="00FC723F">
              <w:rPr>
                <w:rFonts w:cs="Arial"/>
                <w:szCs w:val="14"/>
              </w:rPr>
              <w:t>Receitas financeiras</w:t>
            </w:r>
          </w:p>
        </w:tc>
        <w:tc>
          <w:tcPr>
            <w:tcW w:w="1328" w:type="dxa"/>
          </w:tcPr>
          <w:p w14:paraId="49BADB43" w14:textId="77777777" w:rsidR="00F26972" w:rsidRPr="00FC723F" w:rsidRDefault="00F26972" w:rsidP="00FB2CBC">
            <w:pPr>
              <w:pStyle w:val="08-Tabelageral"/>
              <w:rPr>
                <w:rFonts w:cs="Arial"/>
                <w:szCs w:val="14"/>
              </w:rPr>
            </w:pPr>
            <w:r w:rsidRPr="00FC723F">
              <w:rPr>
                <w:rFonts w:cs="Arial"/>
                <w:szCs w:val="14"/>
              </w:rPr>
              <w:t>19.807</w:t>
            </w:r>
          </w:p>
        </w:tc>
        <w:tc>
          <w:tcPr>
            <w:tcW w:w="1329" w:type="dxa"/>
          </w:tcPr>
          <w:p w14:paraId="207A8191" w14:textId="77777777" w:rsidR="00F26972" w:rsidRPr="00FC723F" w:rsidRDefault="00F26972" w:rsidP="00FB2CBC">
            <w:pPr>
              <w:pStyle w:val="08-Tabelageral"/>
              <w:rPr>
                <w:rFonts w:cs="Arial"/>
                <w:szCs w:val="14"/>
              </w:rPr>
            </w:pPr>
            <w:r w:rsidRPr="00FC723F">
              <w:rPr>
                <w:rFonts w:cs="Arial"/>
                <w:szCs w:val="14"/>
              </w:rPr>
              <w:t>29.328</w:t>
            </w:r>
          </w:p>
        </w:tc>
        <w:tc>
          <w:tcPr>
            <w:tcW w:w="1329" w:type="dxa"/>
          </w:tcPr>
          <w:p w14:paraId="16C9648E" w14:textId="77777777" w:rsidR="00F26972" w:rsidRPr="00FC723F" w:rsidRDefault="00F26972" w:rsidP="00FB2CBC">
            <w:pPr>
              <w:pStyle w:val="08-Tabelageral"/>
              <w:rPr>
                <w:rFonts w:cs="Arial"/>
                <w:szCs w:val="14"/>
              </w:rPr>
            </w:pPr>
            <w:r w:rsidRPr="00FC723F">
              <w:rPr>
                <w:rFonts w:cs="Arial"/>
                <w:szCs w:val="14"/>
              </w:rPr>
              <w:t>(2.934)</w:t>
            </w:r>
          </w:p>
        </w:tc>
        <w:tc>
          <w:tcPr>
            <w:tcW w:w="1329" w:type="dxa"/>
          </w:tcPr>
          <w:p w14:paraId="47235D00" w14:textId="77777777" w:rsidR="00F26972" w:rsidRPr="00FC723F" w:rsidRDefault="00F26972" w:rsidP="00FB2CBC">
            <w:pPr>
              <w:pStyle w:val="08-Tabelageral"/>
              <w:rPr>
                <w:rFonts w:cs="Arial"/>
                <w:szCs w:val="14"/>
              </w:rPr>
            </w:pPr>
            <w:r w:rsidRPr="00FC723F">
              <w:rPr>
                <w:rFonts w:cs="Arial"/>
                <w:szCs w:val="14"/>
              </w:rPr>
              <w:t>46.201</w:t>
            </w:r>
          </w:p>
        </w:tc>
      </w:tr>
      <w:tr w:rsidR="00F26972" w:rsidRPr="00FC723F" w14:paraId="369F3D6B" w14:textId="77777777" w:rsidTr="00170141">
        <w:trPr>
          <w:trHeight w:val="238"/>
          <w:jc w:val="center"/>
        </w:trPr>
        <w:tc>
          <w:tcPr>
            <w:tcW w:w="4324" w:type="dxa"/>
            <w:shd w:val="clear" w:color="auto" w:fill="D9E2F3" w:themeFill="accent5" w:themeFillTint="33"/>
          </w:tcPr>
          <w:p w14:paraId="2E05601A" w14:textId="77777777" w:rsidR="00F26972" w:rsidRPr="00FC723F" w:rsidRDefault="00F26972" w:rsidP="00FB2CBC">
            <w:pPr>
              <w:pStyle w:val="08-Tabelageral"/>
              <w:ind w:left="113"/>
              <w:jc w:val="left"/>
              <w:rPr>
                <w:rFonts w:cs="Arial"/>
                <w:b/>
                <w:szCs w:val="14"/>
              </w:rPr>
            </w:pPr>
            <w:r w:rsidRPr="00FC723F">
              <w:rPr>
                <w:rFonts w:cs="Arial"/>
                <w:szCs w:val="14"/>
              </w:rPr>
              <w:t xml:space="preserve">Despesas financeiras </w:t>
            </w:r>
          </w:p>
        </w:tc>
        <w:tc>
          <w:tcPr>
            <w:tcW w:w="1328" w:type="dxa"/>
            <w:shd w:val="clear" w:color="auto" w:fill="D9E2F3" w:themeFill="accent5" w:themeFillTint="33"/>
          </w:tcPr>
          <w:p w14:paraId="1F448CA1" w14:textId="77777777" w:rsidR="00F26972" w:rsidRPr="00FC723F" w:rsidRDefault="00F26972" w:rsidP="00FB2CBC">
            <w:pPr>
              <w:pStyle w:val="08-Tabelageral"/>
              <w:rPr>
                <w:rFonts w:cs="Arial"/>
                <w:szCs w:val="14"/>
              </w:rPr>
            </w:pPr>
            <w:r w:rsidRPr="00FC723F">
              <w:rPr>
                <w:rFonts w:cs="Arial"/>
                <w:szCs w:val="14"/>
              </w:rPr>
              <w:t>(3.166)</w:t>
            </w:r>
          </w:p>
        </w:tc>
        <w:tc>
          <w:tcPr>
            <w:tcW w:w="1329" w:type="dxa"/>
            <w:shd w:val="clear" w:color="auto" w:fill="D9E2F3" w:themeFill="accent5" w:themeFillTint="33"/>
          </w:tcPr>
          <w:p w14:paraId="23D3C565" w14:textId="77777777" w:rsidR="00F26972" w:rsidRPr="00FC723F" w:rsidRDefault="00F26972" w:rsidP="00FB2CBC">
            <w:pPr>
              <w:pStyle w:val="08-Tabelageral"/>
              <w:rPr>
                <w:rFonts w:cs="Arial"/>
                <w:szCs w:val="14"/>
              </w:rPr>
            </w:pPr>
            <w:r w:rsidRPr="00FC723F">
              <w:rPr>
                <w:rFonts w:cs="Arial"/>
                <w:szCs w:val="14"/>
              </w:rPr>
              <w:t>(3.054)</w:t>
            </w:r>
          </w:p>
        </w:tc>
        <w:tc>
          <w:tcPr>
            <w:tcW w:w="1329" w:type="dxa"/>
            <w:shd w:val="clear" w:color="auto" w:fill="D9E2F3" w:themeFill="accent5" w:themeFillTint="33"/>
          </w:tcPr>
          <w:p w14:paraId="0E48836B" w14:textId="77777777" w:rsidR="00F26972" w:rsidRPr="00FC723F" w:rsidRDefault="00F26972" w:rsidP="00FB2CBC">
            <w:pPr>
              <w:pStyle w:val="08-Tabelageral"/>
              <w:rPr>
                <w:rFonts w:cs="Arial"/>
                <w:szCs w:val="14"/>
              </w:rPr>
            </w:pPr>
            <w:r w:rsidRPr="00FC723F">
              <w:rPr>
                <w:rFonts w:cs="Arial"/>
                <w:szCs w:val="14"/>
              </w:rPr>
              <w:t>2.934</w:t>
            </w:r>
          </w:p>
        </w:tc>
        <w:tc>
          <w:tcPr>
            <w:tcW w:w="1329" w:type="dxa"/>
            <w:shd w:val="clear" w:color="auto" w:fill="D9E2F3" w:themeFill="accent5" w:themeFillTint="33"/>
          </w:tcPr>
          <w:p w14:paraId="0EE65D8A" w14:textId="77777777" w:rsidR="00F26972" w:rsidRPr="00FC723F" w:rsidRDefault="00F26972" w:rsidP="00FB2CBC">
            <w:pPr>
              <w:pStyle w:val="08-Tabelageral"/>
              <w:rPr>
                <w:rFonts w:cs="Arial"/>
                <w:szCs w:val="14"/>
              </w:rPr>
            </w:pPr>
            <w:r w:rsidRPr="00FC723F">
              <w:rPr>
                <w:rFonts w:cs="Arial"/>
                <w:szCs w:val="14"/>
              </w:rPr>
              <w:t>(3.286)</w:t>
            </w:r>
          </w:p>
        </w:tc>
      </w:tr>
      <w:tr w:rsidR="00F26972" w:rsidRPr="00FC723F" w14:paraId="746717FD" w14:textId="77777777" w:rsidTr="00170141">
        <w:trPr>
          <w:trHeight w:val="238"/>
          <w:jc w:val="center"/>
        </w:trPr>
        <w:tc>
          <w:tcPr>
            <w:tcW w:w="4324" w:type="dxa"/>
          </w:tcPr>
          <w:p w14:paraId="1603F3E3" w14:textId="77777777" w:rsidR="00F26972" w:rsidRPr="00FC723F" w:rsidRDefault="00F26972" w:rsidP="00FB2CBC">
            <w:pPr>
              <w:pStyle w:val="08-Tabelageral"/>
              <w:jc w:val="left"/>
              <w:rPr>
                <w:rFonts w:cs="Arial"/>
                <w:b/>
                <w:bCs/>
                <w:szCs w:val="14"/>
              </w:rPr>
            </w:pPr>
            <w:r w:rsidRPr="00FC723F">
              <w:rPr>
                <w:rFonts w:cs="Arial"/>
                <w:b/>
                <w:szCs w:val="14"/>
              </w:rPr>
              <w:t>Resultado Antes do Imposto de Renda e Contribuição Social</w:t>
            </w:r>
          </w:p>
        </w:tc>
        <w:tc>
          <w:tcPr>
            <w:tcW w:w="1328" w:type="dxa"/>
          </w:tcPr>
          <w:p w14:paraId="30AFFFEA" w14:textId="77777777" w:rsidR="00F26972" w:rsidRPr="00FC723F" w:rsidRDefault="00F26972" w:rsidP="00FB2CBC">
            <w:pPr>
              <w:pStyle w:val="08-Tabelageral"/>
              <w:rPr>
                <w:rFonts w:cs="Arial"/>
                <w:b/>
                <w:szCs w:val="14"/>
              </w:rPr>
            </w:pPr>
            <w:r w:rsidRPr="00FC723F">
              <w:rPr>
                <w:rFonts w:cs="Arial"/>
                <w:b/>
                <w:szCs w:val="14"/>
              </w:rPr>
              <w:t>2.428.511</w:t>
            </w:r>
          </w:p>
        </w:tc>
        <w:tc>
          <w:tcPr>
            <w:tcW w:w="1329" w:type="dxa"/>
          </w:tcPr>
          <w:p w14:paraId="6AF9938A" w14:textId="77777777" w:rsidR="00F26972" w:rsidRPr="00FC723F" w:rsidRDefault="00F26972" w:rsidP="00FB2CBC">
            <w:pPr>
              <w:pStyle w:val="08-Tabelageral"/>
              <w:rPr>
                <w:rFonts w:cs="Arial"/>
                <w:b/>
                <w:szCs w:val="14"/>
              </w:rPr>
            </w:pPr>
            <w:r w:rsidRPr="00FC723F">
              <w:rPr>
                <w:rFonts w:cs="Arial"/>
                <w:b/>
                <w:szCs w:val="14"/>
              </w:rPr>
              <w:t>1.563.726</w:t>
            </w:r>
          </w:p>
        </w:tc>
        <w:tc>
          <w:tcPr>
            <w:tcW w:w="1329" w:type="dxa"/>
          </w:tcPr>
          <w:p w14:paraId="039E05AE" w14:textId="77777777" w:rsidR="00F26972" w:rsidRPr="00FC723F" w:rsidRDefault="00F26972" w:rsidP="00FB2CBC">
            <w:pPr>
              <w:pStyle w:val="08-Tabelageral"/>
              <w:rPr>
                <w:rFonts w:cs="Arial"/>
                <w:b/>
                <w:szCs w:val="14"/>
              </w:rPr>
            </w:pPr>
            <w:r w:rsidRPr="00FC723F">
              <w:rPr>
                <w:rFonts w:cs="Arial"/>
                <w:b/>
                <w:szCs w:val="14"/>
              </w:rPr>
              <w:t>(1.725.419)</w:t>
            </w:r>
          </w:p>
        </w:tc>
        <w:tc>
          <w:tcPr>
            <w:tcW w:w="1329" w:type="dxa"/>
          </w:tcPr>
          <w:p w14:paraId="604C9117" w14:textId="77777777" w:rsidR="00F26972" w:rsidRPr="00FC723F" w:rsidRDefault="00F26972" w:rsidP="00FB2CBC">
            <w:pPr>
              <w:pStyle w:val="08-Tabelageral"/>
              <w:rPr>
                <w:rFonts w:cs="Arial"/>
                <w:b/>
                <w:szCs w:val="14"/>
              </w:rPr>
            </w:pPr>
            <w:r w:rsidRPr="00FC723F">
              <w:rPr>
                <w:rFonts w:cs="Arial"/>
                <w:b/>
                <w:szCs w:val="14"/>
              </w:rPr>
              <w:t>2.266.818</w:t>
            </w:r>
          </w:p>
        </w:tc>
      </w:tr>
      <w:tr w:rsidR="00F26972" w:rsidRPr="00FC723F" w14:paraId="244554FB" w14:textId="77777777" w:rsidTr="00170141">
        <w:trPr>
          <w:trHeight w:val="238"/>
          <w:jc w:val="center"/>
        </w:trPr>
        <w:tc>
          <w:tcPr>
            <w:tcW w:w="4324" w:type="dxa"/>
            <w:shd w:val="clear" w:color="auto" w:fill="D9E2F3" w:themeFill="accent5" w:themeFillTint="33"/>
          </w:tcPr>
          <w:p w14:paraId="32102FAF" w14:textId="77777777" w:rsidR="00F26972" w:rsidRPr="00FC723F" w:rsidRDefault="00F26972" w:rsidP="00FB2CBC">
            <w:pPr>
              <w:pStyle w:val="08-Tabelageral"/>
              <w:jc w:val="left"/>
              <w:rPr>
                <w:rFonts w:cs="Arial"/>
                <w:b/>
                <w:szCs w:val="14"/>
              </w:rPr>
            </w:pPr>
            <w:r w:rsidRPr="00FC723F">
              <w:rPr>
                <w:rFonts w:cs="Arial"/>
                <w:b/>
                <w:szCs w:val="14"/>
              </w:rPr>
              <w:t>Imposto de Renda e Contribuição Social</w:t>
            </w:r>
          </w:p>
        </w:tc>
        <w:tc>
          <w:tcPr>
            <w:tcW w:w="1328" w:type="dxa"/>
            <w:shd w:val="clear" w:color="auto" w:fill="D9E2F3" w:themeFill="accent5" w:themeFillTint="33"/>
          </w:tcPr>
          <w:p w14:paraId="32022045" w14:textId="77777777" w:rsidR="00F26972" w:rsidRPr="00FC723F" w:rsidRDefault="00F26972" w:rsidP="00FB2CBC">
            <w:pPr>
              <w:pStyle w:val="08-Tabelageral"/>
              <w:rPr>
                <w:rFonts w:cs="Arial"/>
                <w:b/>
                <w:szCs w:val="14"/>
              </w:rPr>
            </w:pPr>
            <w:r w:rsidRPr="00FC723F">
              <w:rPr>
                <w:rFonts w:cs="Arial"/>
                <w:b/>
                <w:szCs w:val="14"/>
              </w:rPr>
              <w:t>(2.330)</w:t>
            </w:r>
          </w:p>
        </w:tc>
        <w:tc>
          <w:tcPr>
            <w:tcW w:w="1329" w:type="dxa"/>
            <w:shd w:val="clear" w:color="auto" w:fill="D9E2F3" w:themeFill="accent5" w:themeFillTint="33"/>
          </w:tcPr>
          <w:p w14:paraId="169CCCCA" w14:textId="77777777" w:rsidR="00F26972" w:rsidRPr="00FC723F" w:rsidRDefault="00F26972" w:rsidP="00FB2CBC">
            <w:pPr>
              <w:pStyle w:val="08-Tabelageral"/>
              <w:rPr>
                <w:rFonts w:cs="Arial"/>
                <w:b/>
                <w:szCs w:val="14"/>
              </w:rPr>
            </w:pPr>
            <w:r w:rsidRPr="00FC723F">
              <w:rPr>
                <w:rFonts w:cs="Arial"/>
                <w:b/>
                <w:szCs w:val="14"/>
              </w:rPr>
              <w:t>(533.724)</w:t>
            </w:r>
          </w:p>
        </w:tc>
        <w:tc>
          <w:tcPr>
            <w:tcW w:w="1329" w:type="dxa"/>
            <w:shd w:val="clear" w:color="auto" w:fill="D9E2F3" w:themeFill="accent5" w:themeFillTint="33"/>
          </w:tcPr>
          <w:p w14:paraId="18690D12" w14:textId="77777777" w:rsidR="00F26972" w:rsidRPr="00FC723F" w:rsidRDefault="00F26972" w:rsidP="00FB2CBC">
            <w:pPr>
              <w:pStyle w:val="08-Tabelageral"/>
              <w:rPr>
                <w:rFonts w:cs="Arial"/>
                <w:b/>
                <w:szCs w:val="14"/>
              </w:rPr>
            </w:pPr>
            <w:r w:rsidRPr="00FC723F">
              <w:rPr>
                <w:rFonts w:cs="Arial"/>
                <w:b/>
                <w:szCs w:val="14"/>
              </w:rPr>
              <w:t>--</w:t>
            </w:r>
          </w:p>
        </w:tc>
        <w:tc>
          <w:tcPr>
            <w:tcW w:w="1329" w:type="dxa"/>
            <w:shd w:val="clear" w:color="auto" w:fill="D9E2F3" w:themeFill="accent5" w:themeFillTint="33"/>
          </w:tcPr>
          <w:p w14:paraId="11271B0C" w14:textId="77777777" w:rsidR="00F26972" w:rsidRPr="00FC723F" w:rsidRDefault="00F26972" w:rsidP="00FB2CBC">
            <w:pPr>
              <w:pStyle w:val="08-Tabelageral"/>
              <w:rPr>
                <w:rFonts w:cs="Arial"/>
                <w:b/>
                <w:szCs w:val="14"/>
              </w:rPr>
            </w:pPr>
            <w:r w:rsidRPr="00FC723F">
              <w:rPr>
                <w:rFonts w:cs="Arial"/>
                <w:b/>
                <w:szCs w:val="14"/>
              </w:rPr>
              <w:t>(536.054)</w:t>
            </w:r>
          </w:p>
        </w:tc>
      </w:tr>
      <w:tr w:rsidR="00F26972" w:rsidRPr="00FC723F" w14:paraId="707927CF" w14:textId="77777777" w:rsidTr="00170141">
        <w:trPr>
          <w:trHeight w:val="238"/>
          <w:jc w:val="center"/>
        </w:trPr>
        <w:tc>
          <w:tcPr>
            <w:tcW w:w="4324" w:type="dxa"/>
            <w:tcBorders>
              <w:bottom w:val="single" w:sz="2" w:space="0" w:color="8EAADB" w:themeColor="accent5" w:themeTint="99"/>
            </w:tcBorders>
          </w:tcPr>
          <w:p w14:paraId="12D9EED0" w14:textId="77777777" w:rsidR="00F26972" w:rsidRPr="00FC723F" w:rsidRDefault="00F26972" w:rsidP="00FB2CBC">
            <w:pPr>
              <w:pStyle w:val="08-Tabelageral"/>
              <w:jc w:val="left"/>
              <w:rPr>
                <w:rFonts w:cs="Arial"/>
                <w:b/>
                <w:bCs/>
                <w:szCs w:val="14"/>
              </w:rPr>
            </w:pPr>
            <w:r w:rsidRPr="00FC723F">
              <w:rPr>
                <w:rFonts w:cs="Arial"/>
                <w:b/>
                <w:szCs w:val="14"/>
              </w:rPr>
              <w:t>Lucro Líquido do Período</w:t>
            </w:r>
          </w:p>
        </w:tc>
        <w:tc>
          <w:tcPr>
            <w:tcW w:w="1328" w:type="dxa"/>
            <w:tcBorders>
              <w:bottom w:val="single" w:sz="2" w:space="0" w:color="8EAADB" w:themeColor="accent5" w:themeTint="99"/>
            </w:tcBorders>
          </w:tcPr>
          <w:p w14:paraId="4DAB5BEE" w14:textId="77777777" w:rsidR="00F26972" w:rsidRPr="00FC723F" w:rsidRDefault="00F26972" w:rsidP="00FB2CBC">
            <w:pPr>
              <w:pStyle w:val="08-Tabelageral"/>
              <w:rPr>
                <w:rFonts w:cs="Arial"/>
                <w:b/>
                <w:szCs w:val="14"/>
              </w:rPr>
            </w:pPr>
            <w:r w:rsidRPr="00FC723F">
              <w:rPr>
                <w:rFonts w:cs="Arial"/>
                <w:b/>
                <w:szCs w:val="14"/>
              </w:rPr>
              <w:t>2.426.183</w:t>
            </w:r>
          </w:p>
        </w:tc>
        <w:tc>
          <w:tcPr>
            <w:tcW w:w="1329" w:type="dxa"/>
            <w:tcBorders>
              <w:bottom w:val="single" w:sz="2" w:space="0" w:color="8EAADB" w:themeColor="accent5" w:themeTint="99"/>
            </w:tcBorders>
          </w:tcPr>
          <w:p w14:paraId="41F2A668" w14:textId="77777777" w:rsidR="00F26972" w:rsidRPr="00FC723F" w:rsidRDefault="00F26972" w:rsidP="00FB2CBC">
            <w:pPr>
              <w:pStyle w:val="08-Tabelageral"/>
              <w:rPr>
                <w:rFonts w:cs="Arial"/>
                <w:b/>
                <w:szCs w:val="14"/>
              </w:rPr>
            </w:pPr>
            <w:r w:rsidRPr="00FC723F">
              <w:rPr>
                <w:rFonts w:cs="Arial"/>
                <w:b/>
                <w:szCs w:val="14"/>
              </w:rPr>
              <w:t>1.030.000</w:t>
            </w:r>
          </w:p>
        </w:tc>
        <w:tc>
          <w:tcPr>
            <w:tcW w:w="1329" w:type="dxa"/>
            <w:tcBorders>
              <w:bottom w:val="single" w:sz="2" w:space="0" w:color="8EAADB" w:themeColor="accent5" w:themeTint="99"/>
            </w:tcBorders>
          </w:tcPr>
          <w:p w14:paraId="14E6C1AB" w14:textId="77777777" w:rsidR="00F26972" w:rsidRPr="00FC723F" w:rsidRDefault="00F26972" w:rsidP="00FB2CBC">
            <w:pPr>
              <w:pStyle w:val="08-Tabelageral"/>
              <w:rPr>
                <w:rFonts w:cs="Arial"/>
                <w:b/>
                <w:szCs w:val="14"/>
              </w:rPr>
            </w:pPr>
            <w:r w:rsidRPr="00FC723F">
              <w:rPr>
                <w:rFonts w:cs="Arial"/>
                <w:b/>
                <w:szCs w:val="14"/>
              </w:rPr>
              <w:t>(1.725.419)</w:t>
            </w:r>
          </w:p>
        </w:tc>
        <w:tc>
          <w:tcPr>
            <w:tcW w:w="1329" w:type="dxa"/>
            <w:tcBorders>
              <w:bottom w:val="single" w:sz="2" w:space="0" w:color="8EAADB" w:themeColor="accent5" w:themeTint="99"/>
            </w:tcBorders>
          </w:tcPr>
          <w:p w14:paraId="73A08772" w14:textId="77777777" w:rsidR="00F26972" w:rsidRPr="00FC723F" w:rsidRDefault="00F26972" w:rsidP="00FB2CBC">
            <w:pPr>
              <w:pStyle w:val="08-Tabelageral"/>
              <w:rPr>
                <w:rFonts w:cs="Arial"/>
                <w:b/>
                <w:szCs w:val="14"/>
              </w:rPr>
            </w:pPr>
            <w:r w:rsidRPr="00FC723F">
              <w:rPr>
                <w:rFonts w:cs="Arial"/>
                <w:b/>
                <w:szCs w:val="14"/>
              </w:rPr>
              <w:t>1.730.764</w:t>
            </w:r>
          </w:p>
        </w:tc>
      </w:tr>
      <w:bookmarkEnd w:id="46"/>
    </w:tbl>
    <w:p w14:paraId="72F912BA" w14:textId="77777777" w:rsidR="00F26972" w:rsidRPr="00FC723F" w:rsidRDefault="00F26972" w:rsidP="001A41EB">
      <w:pPr>
        <w:spacing w:after="0"/>
        <w:rPr>
          <w:rFonts w:cs="Arial"/>
          <w:sz w:val="14"/>
          <w:lang w:eastAsia="pt-BR"/>
        </w:rPr>
      </w:pPr>
    </w:p>
    <w:p w14:paraId="58506460" w14:textId="77777777" w:rsidR="00F26972" w:rsidRPr="00FC723F" w:rsidRDefault="00F26972">
      <w:pPr>
        <w:rPr>
          <w:rFonts w:cs="Arial"/>
          <w:b/>
          <w:sz w:val="14"/>
          <w:szCs w:val="18"/>
        </w:rPr>
      </w:pPr>
      <w:r w:rsidRPr="00FC723F">
        <w:rPr>
          <w:rFonts w:cs="Arial"/>
          <w:b/>
          <w:sz w:val="14"/>
          <w:szCs w:val="18"/>
        </w:rPr>
        <w:br w:type="page"/>
      </w:r>
    </w:p>
    <w:p w14:paraId="1F27ABFE" w14:textId="77777777" w:rsidR="00F26972" w:rsidRPr="00FC723F" w:rsidRDefault="00F26972" w:rsidP="00270D9C">
      <w:pPr>
        <w:spacing w:after="0"/>
        <w:jc w:val="right"/>
        <w:rPr>
          <w:rFonts w:cs="Arial"/>
          <w:b/>
          <w:sz w:val="14"/>
          <w:szCs w:val="18"/>
        </w:rPr>
      </w:pPr>
      <w:r w:rsidRPr="00FC723F">
        <w:rPr>
          <w:rFonts w:cs="Arial"/>
          <w:b/>
          <w:sz w:val="14"/>
          <w:szCs w:val="18"/>
        </w:rPr>
        <w:lastRenderedPageBreak/>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F26972" w:rsidRPr="00FC723F" w14:paraId="665910FB" w14:textId="77777777" w:rsidTr="00170141">
        <w:trPr>
          <w:trHeight w:hRule="exact" w:val="283"/>
          <w:jc w:val="center"/>
        </w:trPr>
        <w:tc>
          <w:tcPr>
            <w:tcW w:w="4324" w:type="dxa"/>
            <w:tcBorders>
              <w:top w:val="single" w:sz="2" w:space="0" w:color="8EAADB" w:themeColor="accent5" w:themeTint="99"/>
            </w:tcBorders>
            <w:shd w:val="clear" w:color="auto" w:fill="D9E2F3" w:themeFill="accent5" w:themeFillTint="33"/>
          </w:tcPr>
          <w:p w14:paraId="4FFDDF14" w14:textId="77777777" w:rsidR="00F26972" w:rsidRPr="00FC723F" w:rsidRDefault="00F26972" w:rsidP="00170141">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63D7C2" w14:textId="77777777" w:rsidR="00F26972" w:rsidRPr="00FC723F" w:rsidRDefault="00F26972" w:rsidP="00170141">
            <w:pPr>
              <w:spacing w:after="0"/>
              <w:jc w:val="center"/>
              <w:rPr>
                <w:rFonts w:cs="Arial"/>
                <w:b/>
                <w:szCs w:val="18"/>
              </w:rPr>
            </w:pPr>
            <w:r w:rsidRPr="00FC723F">
              <w:rPr>
                <w:rFonts w:cs="Arial"/>
                <w:b/>
                <w:sz w:val="14"/>
                <w:szCs w:val="18"/>
              </w:rPr>
              <w:t>1° Sem/2020</w:t>
            </w:r>
          </w:p>
        </w:tc>
      </w:tr>
      <w:tr w:rsidR="00F26972" w:rsidRPr="00FC723F" w14:paraId="0FA77E55" w14:textId="77777777" w:rsidTr="00170141">
        <w:trPr>
          <w:trHeight w:hRule="exact" w:val="436"/>
          <w:jc w:val="center"/>
        </w:trPr>
        <w:tc>
          <w:tcPr>
            <w:tcW w:w="4324" w:type="dxa"/>
            <w:tcBorders>
              <w:bottom w:val="single" w:sz="2" w:space="0" w:color="8EAADB" w:themeColor="accent5" w:themeTint="99"/>
            </w:tcBorders>
            <w:shd w:val="clear" w:color="auto" w:fill="D9E2F3" w:themeFill="accent5" w:themeFillTint="33"/>
          </w:tcPr>
          <w:p w14:paraId="01ED4F6B" w14:textId="77777777" w:rsidR="00F26972" w:rsidRPr="00FC723F" w:rsidRDefault="00F26972" w:rsidP="00170141">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0C745F" w14:textId="77777777" w:rsidR="00F26972" w:rsidRPr="00FC723F" w:rsidRDefault="00F26972" w:rsidP="00170141">
            <w:pPr>
              <w:pStyle w:val="08-Tabelageral"/>
              <w:jc w:val="center"/>
              <w:rPr>
                <w:rFonts w:cs="Arial"/>
                <w:b/>
              </w:rPr>
            </w:pPr>
            <w:r w:rsidRPr="00FC723F">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D91257" w14:textId="77777777" w:rsidR="00F26972" w:rsidRPr="00FC723F" w:rsidRDefault="00F26972" w:rsidP="00170141">
            <w:pPr>
              <w:pStyle w:val="08-Tabelageral"/>
              <w:jc w:val="center"/>
              <w:rPr>
                <w:rFonts w:cs="Arial"/>
                <w:b/>
              </w:rPr>
            </w:pPr>
            <w:r w:rsidRPr="00FC723F">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A17C6D" w14:textId="77777777" w:rsidR="00F26972" w:rsidRPr="00FC723F" w:rsidRDefault="00F26972" w:rsidP="00170141">
            <w:pPr>
              <w:pStyle w:val="08-Tabelageral"/>
              <w:jc w:val="center"/>
              <w:rPr>
                <w:rFonts w:cs="Arial"/>
                <w:b/>
              </w:rPr>
            </w:pPr>
            <w:r w:rsidRPr="00FC723F">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2F0A36" w14:textId="77777777" w:rsidR="00F26972" w:rsidRPr="00FC723F" w:rsidRDefault="00F26972" w:rsidP="00170141">
            <w:pPr>
              <w:pStyle w:val="08-Tabelageral"/>
              <w:jc w:val="center"/>
              <w:rPr>
                <w:rFonts w:cs="Arial"/>
                <w:b/>
              </w:rPr>
            </w:pPr>
            <w:r w:rsidRPr="00FC723F">
              <w:rPr>
                <w:rFonts w:cs="Arial"/>
                <w:b/>
              </w:rPr>
              <w:t>Total</w:t>
            </w:r>
          </w:p>
        </w:tc>
      </w:tr>
      <w:tr w:rsidR="00F26972" w:rsidRPr="00FC723F" w14:paraId="285661EA" w14:textId="77777777" w:rsidTr="00170141">
        <w:trPr>
          <w:trHeight w:val="238"/>
          <w:jc w:val="center"/>
        </w:trPr>
        <w:tc>
          <w:tcPr>
            <w:tcW w:w="4324" w:type="dxa"/>
            <w:tcBorders>
              <w:top w:val="single" w:sz="2" w:space="0" w:color="8EAADB" w:themeColor="accent5" w:themeTint="99"/>
            </w:tcBorders>
          </w:tcPr>
          <w:p w14:paraId="27A63CA4" w14:textId="77777777" w:rsidR="00F26972" w:rsidRPr="00FC723F" w:rsidRDefault="00F26972" w:rsidP="00DA657E">
            <w:pPr>
              <w:pStyle w:val="08-Tabelageral"/>
              <w:jc w:val="left"/>
              <w:rPr>
                <w:rFonts w:cs="Arial"/>
                <w:b/>
                <w:bCs/>
                <w:szCs w:val="14"/>
              </w:rPr>
            </w:pPr>
            <w:r w:rsidRPr="00FC723F">
              <w:rPr>
                <w:rFonts w:cs="Arial"/>
                <w:b/>
                <w:szCs w:val="14"/>
              </w:rPr>
              <w:t>Receitas Operacionais</w:t>
            </w:r>
          </w:p>
        </w:tc>
        <w:tc>
          <w:tcPr>
            <w:tcW w:w="1328" w:type="dxa"/>
            <w:tcBorders>
              <w:top w:val="single" w:sz="2" w:space="0" w:color="8EAADB" w:themeColor="accent5" w:themeTint="99"/>
            </w:tcBorders>
          </w:tcPr>
          <w:p w14:paraId="2F712BE5" w14:textId="77777777" w:rsidR="00F26972" w:rsidRPr="00FC723F" w:rsidRDefault="00F26972" w:rsidP="00DA657E">
            <w:pPr>
              <w:pStyle w:val="08-Tabelageral"/>
              <w:rPr>
                <w:rFonts w:cs="Arial"/>
                <w:b/>
              </w:rPr>
            </w:pPr>
            <w:r w:rsidRPr="00FC723F">
              <w:rPr>
                <w:rFonts w:cs="Arial"/>
                <w:b/>
              </w:rPr>
              <w:t>2.739.913</w:t>
            </w:r>
          </w:p>
        </w:tc>
        <w:tc>
          <w:tcPr>
            <w:tcW w:w="1329" w:type="dxa"/>
            <w:tcBorders>
              <w:top w:val="single" w:sz="2" w:space="0" w:color="8EAADB" w:themeColor="accent5" w:themeTint="99"/>
            </w:tcBorders>
          </w:tcPr>
          <w:p w14:paraId="23ADB6E3" w14:textId="77777777" w:rsidR="00F26972" w:rsidRPr="00FC723F" w:rsidRDefault="00F26972" w:rsidP="00DA657E">
            <w:pPr>
              <w:pStyle w:val="08-Tabelageral"/>
              <w:rPr>
                <w:rFonts w:cs="Arial"/>
                <w:b/>
              </w:rPr>
            </w:pPr>
            <w:r w:rsidRPr="00FC723F">
              <w:rPr>
                <w:rFonts w:cs="Arial"/>
                <w:b/>
              </w:rPr>
              <w:t>1.509.549</w:t>
            </w:r>
          </w:p>
        </w:tc>
        <w:tc>
          <w:tcPr>
            <w:tcW w:w="1329" w:type="dxa"/>
            <w:tcBorders>
              <w:top w:val="single" w:sz="2" w:space="0" w:color="8EAADB" w:themeColor="accent5" w:themeTint="99"/>
            </w:tcBorders>
          </w:tcPr>
          <w:p w14:paraId="5A4DF79F" w14:textId="77777777" w:rsidR="00F26972" w:rsidRPr="00FC723F" w:rsidRDefault="00F26972" w:rsidP="00DA657E">
            <w:pPr>
              <w:pStyle w:val="08-Tabelageral"/>
              <w:rPr>
                <w:rFonts w:cs="Arial"/>
                <w:b/>
              </w:rPr>
            </w:pPr>
            <w:r w:rsidRPr="00FC723F">
              <w:rPr>
                <w:rFonts w:cs="Arial"/>
                <w:b/>
              </w:rPr>
              <w:t>(1.822.262)</w:t>
            </w:r>
          </w:p>
        </w:tc>
        <w:tc>
          <w:tcPr>
            <w:tcW w:w="1329" w:type="dxa"/>
            <w:tcBorders>
              <w:top w:val="single" w:sz="2" w:space="0" w:color="8EAADB" w:themeColor="accent5" w:themeTint="99"/>
            </w:tcBorders>
          </w:tcPr>
          <w:p w14:paraId="7C216616" w14:textId="77777777" w:rsidR="00F26972" w:rsidRPr="00FC723F" w:rsidRDefault="00F26972" w:rsidP="00DA657E">
            <w:pPr>
              <w:pStyle w:val="08-Tabelageral"/>
              <w:rPr>
                <w:rFonts w:cs="Arial"/>
                <w:b/>
              </w:rPr>
            </w:pPr>
            <w:r w:rsidRPr="00FC723F">
              <w:rPr>
                <w:rFonts w:cs="Arial"/>
                <w:b/>
              </w:rPr>
              <w:t>2.427.200</w:t>
            </w:r>
          </w:p>
        </w:tc>
      </w:tr>
      <w:tr w:rsidR="00F26972" w:rsidRPr="00FC723F" w14:paraId="0FAA4CDB" w14:textId="77777777" w:rsidTr="00170141">
        <w:trPr>
          <w:trHeight w:val="238"/>
          <w:jc w:val="center"/>
        </w:trPr>
        <w:tc>
          <w:tcPr>
            <w:tcW w:w="4324" w:type="dxa"/>
            <w:shd w:val="clear" w:color="auto" w:fill="D9E2F3" w:themeFill="accent5" w:themeFillTint="33"/>
          </w:tcPr>
          <w:p w14:paraId="14F714AB" w14:textId="77777777" w:rsidR="00F26972" w:rsidRPr="00FC723F" w:rsidRDefault="00F26972" w:rsidP="00DA657E">
            <w:pPr>
              <w:pStyle w:val="08-Tabelageral"/>
              <w:ind w:left="113"/>
              <w:jc w:val="left"/>
              <w:rPr>
                <w:rFonts w:cs="Arial"/>
                <w:b/>
                <w:szCs w:val="14"/>
              </w:rPr>
            </w:pPr>
            <w:r w:rsidRPr="00FC723F">
              <w:rPr>
                <w:rFonts w:cs="Arial"/>
                <w:szCs w:val="14"/>
              </w:rPr>
              <w:t>Resultado de investimentos em participações societárias</w:t>
            </w:r>
          </w:p>
        </w:tc>
        <w:tc>
          <w:tcPr>
            <w:tcW w:w="1328" w:type="dxa"/>
            <w:shd w:val="clear" w:color="auto" w:fill="D9E2F3" w:themeFill="accent5" w:themeFillTint="33"/>
          </w:tcPr>
          <w:p w14:paraId="65E0A29C" w14:textId="77777777" w:rsidR="00F26972" w:rsidRPr="00FC723F" w:rsidRDefault="00F26972" w:rsidP="00DA657E">
            <w:pPr>
              <w:pStyle w:val="08-Tabelageral"/>
              <w:rPr>
                <w:rFonts w:cs="Arial"/>
              </w:rPr>
            </w:pPr>
            <w:r w:rsidRPr="00FC723F">
              <w:rPr>
                <w:rFonts w:cs="Arial"/>
              </w:rPr>
              <w:t>2.739.912</w:t>
            </w:r>
          </w:p>
        </w:tc>
        <w:tc>
          <w:tcPr>
            <w:tcW w:w="1329" w:type="dxa"/>
            <w:shd w:val="clear" w:color="auto" w:fill="D9E2F3" w:themeFill="accent5" w:themeFillTint="33"/>
          </w:tcPr>
          <w:p w14:paraId="75CB273D" w14:textId="77777777" w:rsidR="00F26972" w:rsidRPr="00FC723F" w:rsidRDefault="00F26972" w:rsidP="00DA657E">
            <w:pPr>
              <w:pStyle w:val="08-Tabelageral"/>
              <w:rPr>
                <w:rFonts w:cs="Arial"/>
              </w:rPr>
            </w:pPr>
            <w:r w:rsidRPr="00FC723F">
              <w:rPr>
                <w:rFonts w:cs="Arial"/>
              </w:rPr>
              <w:t>(9.435)</w:t>
            </w:r>
          </w:p>
        </w:tc>
        <w:tc>
          <w:tcPr>
            <w:tcW w:w="1329" w:type="dxa"/>
            <w:shd w:val="clear" w:color="auto" w:fill="D9E2F3" w:themeFill="accent5" w:themeFillTint="33"/>
          </w:tcPr>
          <w:p w14:paraId="0DAD56EF" w14:textId="77777777" w:rsidR="00F26972" w:rsidRPr="00FC723F" w:rsidRDefault="00F26972" w:rsidP="00DA657E">
            <w:pPr>
              <w:pStyle w:val="08-Tabelageral"/>
              <w:rPr>
                <w:rFonts w:cs="Arial"/>
              </w:rPr>
            </w:pPr>
            <w:r w:rsidRPr="00FC723F">
              <w:rPr>
                <w:rFonts w:cs="Arial"/>
              </w:rPr>
              <w:t>(1.822.262)</w:t>
            </w:r>
          </w:p>
        </w:tc>
        <w:tc>
          <w:tcPr>
            <w:tcW w:w="1329" w:type="dxa"/>
            <w:shd w:val="clear" w:color="auto" w:fill="D9E2F3" w:themeFill="accent5" w:themeFillTint="33"/>
          </w:tcPr>
          <w:p w14:paraId="4DECC765" w14:textId="77777777" w:rsidR="00F26972" w:rsidRPr="00FC723F" w:rsidRDefault="00F26972" w:rsidP="00DA657E">
            <w:pPr>
              <w:pStyle w:val="08-Tabelageral"/>
              <w:rPr>
                <w:rFonts w:cs="Arial"/>
              </w:rPr>
            </w:pPr>
            <w:r w:rsidRPr="00FC723F">
              <w:rPr>
                <w:rFonts w:cs="Arial"/>
              </w:rPr>
              <w:t>908.215</w:t>
            </w:r>
          </w:p>
        </w:tc>
      </w:tr>
      <w:tr w:rsidR="00F26972" w:rsidRPr="00FC723F" w14:paraId="28451942" w14:textId="77777777" w:rsidTr="00170141">
        <w:trPr>
          <w:trHeight w:val="238"/>
          <w:jc w:val="center"/>
        </w:trPr>
        <w:tc>
          <w:tcPr>
            <w:tcW w:w="4324" w:type="dxa"/>
          </w:tcPr>
          <w:p w14:paraId="135314E6" w14:textId="77777777" w:rsidR="00F26972" w:rsidRPr="00FC723F" w:rsidRDefault="00F26972" w:rsidP="00DA657E">
            <w:pPr>
              <w:pStyle w:val="08-Tabelageral"/>
              <w:ind w:left="113"/>
              <w:jc w:val="left"/>
              <w:rPr>
                <w:rFonts w:cs="Arial"/>
                <w:b/>
                <w:szCs w:val="14"/>
              </w:rPr>
            </w:pPr>
            <w:r w:rsidRPr="00FC723F">
              <w:rPr>
                <w:rFonts w:cs="Arial"/>
                <w:szCs w:val="14"/>
              </w:rPr>
              <w:t>Receitas de comissões líquida</w:t>
            </w:r>
          </w:p>
        </w:tc>
        <w:tc>
          <w:tcPr>
            <w:tcW w:w="1328" w:type="dxa"/>
          </w:tcPr>
          <w:p w14:paraId="75557CE4" w14:textId="77777777" w:rsidR="00F26972" w:rsidRPr="00FC723F" w:rsidRDefault="00F26972" w:rsidP="00DA657E">
            <w:pPr>
              <w:pStyle w:val="08-Tabelageral"/>
              <w:rPr>
                <w:rFonts w:cs="Arial"/>
              </w:rPr>
            </w:pPr>
            <w:r w:rsidRPr="00FC723F">
              <w:rPr>
                <w:rFonts w:cs="Arial"/>
              </w:rPr>
              <w:t>--</w:t>
            </w:r>
          </w:p>
        </w:tc>
        <w:tc>
          <w:tcPr>
            <w:tcW w:w="1329" w:type="dxa"/>
          </w:tcPr>
          <w:p w14:paraId="6BA51FA7" w14:textId="77777777" w:rsidR="00F26972" w:rsidRPr="00FC723F" w:rsidRDefault="00F26972" w:rsidP="00DA657E">
            <w:pPr>
              <w:pStyle w:val="08-Tabelageral"/>
              <w:rPr>
                <w:rFonts w:cs="Arial"/>
              </w:rPr>
            </w:pPr>
            <w:r w:rsidRPr="00FC723F">
              <w:rPr>
                <w:rFonts w:cs="Arial"/>
              </w:rPr>
              <w:t>1.518.985</w:t>
            </w:r>
          </w:p>
        </w:tc>
        <w:tc>
          <w:tcPr>
            <w:tcW w:w="1329" w:type="dxa"/>
          </w:tcPr>
          <w:p w14:paraId="38BC2801" w14:textId="77777777" w:rsidR="00F26972" w:rsidRPr="00FC723F" w:rsidRDefault="00F26972" w:rsidP="00DA657E">
            <w:pPr>
              <w:pStyle w:val="08-Tabelageral"/>
              <w:rPr>
                <w:rFonts w:cs="Arial"/>
              </w:rPr>
            </w:pPr>
            <w:r w:rsidRPr="00FC723F">
              <w:rPr>
                <w:rFonts w:cs="Arial"/>
              </w:rPr>
              <w:t>--</w:t>
            </w:r>
          </w:p>
        </w:tc>
        <w:tc>
          <w:tcPr>
            <w:tcW w:w="1329" w:type="dxa"/>
          </w:tcPr>
          <w:p w14:paraId="25577C37" w14:textId="77777777" w:rsidR="00F26972" w:rsidRPr="00FC723F" w:rsidRDefault="00F26972" w:rsidP="00DA657E">
            <w:pPr>
              <w:pStyle w:val="08-Tabelageral"/>
              <w:rPr>
                <w:rFonts w:cs="Arial"/>
              </w:rPr>
            </w:pPr>
            <w:r w:rsidRPr="00FC723F">
              <w:rPr>
                <w:rFonts w:cs="Arial"/>
              </w:rPr>
              <w:t>1.518.985</w:t>
            </w:r>
          </w:p>
        </w:tc>
      </w:tr>
      <w:tr w:rsidR="00F26972" w:rsidRPr="00FC723F" w14:paraId="715A51F9" w14:textId="77777777" w:rsidTr="00170141">
        <w:trPr>
          <w:trHeight w:val="238"/>
          <w:jc w:val="center"/>
        </w:trPr>
        <w:tc>
          <w:tcPr>
            <w:tcW w:w="4324" w:type="dxa"/>
            <w:shd w:val="clear" w:color="auto" w:fill="D9E2F3" w:themeFill="accent5" w:themeFillTint="33"/>
          </w:tcPr>
          <w:p w14:paraId="7DE6B331" w14:textId="77777777" w:rsidR="00F26972" w:rsidRPr="00FC723F" w:rsidRDefault="00F26972" w:rsidP="00DA657E">
            <w:pPr>
              <w:pStyle w:val="08-Tabelageral"/>
              <w:jc w:val="left"/>
              <w:rPr>
                <w:rFonts w:cs="Arial"/>
                <w:b/>
                <w:szCs w:val="14"/>
              </w:rPr>
            </w:pPr>
            <w:r w:rsidRPr="00FC723F">
              <w:rPr>
                <w:rFonts w:cs="Arial"/>
                <w:b/>
                <w:szCs w:val="14"/>
              </w:rPr>
              <w:t>Custo dos Serviços Prestados</w:t>
            </w:r>
          </w:p>
        </w:tc>
        <w:tc>
          <w:tcPr>
            <w:tcW w:w="1328" w:type="dxa"/>
            <w:shd w:val="clear" w:color="auto" w:fill="D9E2F3" w:themeFill="accent5" w:themeFillTint="33"/>
          </w:tcPr>
          <w:p w14:paraId="1675642D" w14:textId="77777777" w:rsidR="00F26972" w:rsidRPr="00FC723F" w:rsidRDefault="00F26972" w:rsidP="00DA657E">
            <w:pPr>
              <w:pStyle w:val="08-Tabelageral"/>
              <w:rPr>
                <w:rFonts w:cs="Arial"/>
                <w:b/>
              </w:rPr>
            </w:pPr>
            <w:r w:rsidRPr="00FC723F">
              <w:rPr>
                <w:rFonts w:cs="Arial"/>
                <w:b/>
              </w:rPr>
              <w:t>--</w:t>
            </w:r>
          </w:p>
        </w:tc>
        <w:tc>
          <w:tcPr>
            <w:tcW w:w="1329" w:type="dxa"/>
            <w:shd w:val="clear" w:color="auto" w:fill="D9E2F3" w:themeFill="accent5" w:themeFillTint="33"/>
          </w:tcPr>
          <w:p w14:paraId="3090D21D" w14:textId="77777777" w:rsidR="00F26972" w:rsidRPr="00FC723F" w:rsidRDefault="00F26972" w:rsidP="00DA657E">
            <w:pPr>
              <w:pStyle w:val="08-Tabelageral"/>
              <w:rPr>
                <w:rFonts w:cs="Arial"/>
                <w:b/>
              </w:rPr>
            </w:pPr>
            <w:r w:rsidRPr="00FC723F">
              <w:rPr>
                <w:rFonts w:cs="Arial"/>
                <w:b/>
              </w:rPr>
              <w:t>(82.238)</w:t>
            </w:r>
          </w:p>
        </w:tc>
        <w:tc>
          <w:tcPr>
            <w:tcW w:w="1329" w:type="dxa"/>
            <w:shd w:val="clear" w:color="auto" w:fill="D9E2F3" w:themeFill="accent5" w:themeFillTint="33"/>
          </w:tcPr>
          <w:p w14:paraId="3ED96C1D" w14:textId="77777777" w:rsidR="00F26972" w:rsidRPr="00FC723F" w:rsidRDefault="00F26972" w:rsidP="00DA657E">
            <w:pPr>
              <w:pStyle w:val="08-Tabelageral"/>
              <w:rPr>
                <w:rFonts w:cs="Arial"/>
                <w:b/>
              </w:rPr>
            </w:pPr>
            <w:r w:rsidRPr="00FC723F">
              <w:rPr>
                <w:rFonts w:cs="Arial"/>
                <w:b/>
              </w:rPr>
              <w:t>--</w:t>
            </w:r>
          </w:p>
        </w:tc>
        <w:tc>
          <w:tcPr>
            <w:tcW w:w="1329" w:type="dxa"/>
            <w:shd w:val="clear" w:color="auto" w:fill="D9E2F3" w:themeFill="accent5" w:themeFillTint="33"/>
          </w:tcPr>
          <w:p w14:paraId="36157C9D" w14:textId="77777777" w:rsidR="00F26972" w:rsidRPr="00FC723F" w:rsidRDefault="00F26972" w:rsidP="00DA657E">
            <w:pPr>
              <w:pStyle w:val="08-Tabelageral"/>
              <w:rPr>
                <w:rFonts w:cs="Arial"/>
                <w:b/>
              </w:rPr>
            </w:pPr>
            <w:r w:rsidRPr="00FC723F">
              <w:rPr>
                <w:rFonts w:cs="Arial"/>
                <w:b/>
              </w:rPr>
              <w:t>(82.238)</w:t>
            </w:r>
          </w:p>
        </w:tc>
      </w:tr>
      <w:tr w:rsidR="00F26972" w:rsidRPr="00FC723F" w14:paraId="33050A0A" w14:textId="77777777" w:rsidTr="00170141">
        <w:trPr>
          <w:trHeight w:val="238"/>
          <w:jc w:val="center"/>
        </w:trPr>
        <w:tc>
          <w:tcPr>
            <w:tcW w:w="4324" w:type="dxa"/>
          </w:tcPr>
          <w:p w14:paraId="3107AD7A" w14:textId="77777777" w:rsidR="00F26972" w:rsidRPr="00FC723F" w:rsidRDefault="00F26972" w:rsidP="00DA657E">
            <w:pPr>
              <w:pStyle w:val="08-Tabelageral"/>
              <w:jc w:val="left"/>
              <w:rPr>
                <w:rFonts w:cs="Arial"/>
                <w:b/>
                <w:szCs w:val="14"/>
              </w:rPr>
            </w:pPr>
            <w:r w:rsidRPr="00FC723F">
              <w:rPr>
                <w:rFonts w:cs="Arial"/>
                <w:b/>
                <w:szCs w:val="14"/>
              </w:rPr>
              <w:t>Resultado Bruto</w:t>
            </w:r>
          </w:p>
        </w:tc>
        <w:tc>
          <w:tcPr>
            <w:tcW w:w="1328" w:type="dxa"/>
          </w:tcPr>
          <w:p w14:paraId="0E96EA14" w14:textId="77777777" w:rsidR="00F26972" w:rsidRPr="00FC723F" w:rsidRDefault="00F26972" w:rsidP="00DA657E">
            <w:pPr>
              <w:pStyle w:val="08-Tabelageral"/>
              <w:rPr>
                <w:rFonts w:cs="Arial"/>
                <w:b/>
              </w:rPr>
            </w:pPr>
            <w:r w:rsidRPr="00FC723F">
              <w:rPr>
                <w:rFonts w:cs="Arial"/>
                <w:b/>
              </w:rPr>
              <w:t>2.739.913</w:t>
            </w:r>
          </w:p>
        </w:tc>
        <w:tc>
          <w:tcPr>
            <w:tcW w:w="1329" w:type="dxa"/>
          </w:tcPr>
          <w:p w14:paraId="4E9EC30D" w14:textId="77777777" w:rsidR="00F26972" w:rsidRPr="00FC723F" w:rsidRDefault="00F26972" w:rsidP="00DA657E">
            <w:pPr>
              <w:pStyle w:val="08-Tabelageral"/>
              <w:rPr>
                <w:rFonts w:cs="Arial"/>
                <w:b/>
              </w:rPr>
            </w:pPr>
            <w:r w:rsidRPr="00FC723F">
              <w:rPr>
                <w:rFonts w:cs="Arial"/>
                <w:b/>
              </w:rPr>
              <w:t>1.427.311</w:t>
            </w:r>
          </w:p>
        </w:tc>
        <w:tc>
          <w:tcPr>
            <w:tcW w:w="1329" w:type="dxa"/>
          </w:tcPr>
          <w:p w14:paraId="3BADB5FF" w14:textId="77777777" w:rsidR="00F26972" w:rsidRPr="00FC723F" w:rsidRDefault="00F26972" w:rsidP="00DA657E">
            <w:pPr>
              <w:pStyle w:val="08-Tabelageral"/>
              <w:rPr>
                <w:rFonts w:cs="Arial"/>
                <w:b/>
              </w:rPr>
            </w:pPr>
            <w:r w:rsidRPr="00FC723F">
              <w:rPr>
                <w:rFonts w:cs="Arial"/>
                <w:b/>
              </w:rPr>
              <w:t>(1.822.262)</w:t>
            </w:r>
          </w:p>
        </w:tc>
        <w:tc>
          <w:tcPr>
            <w:tcW w:w="1329" w:type="dxa"/>
          </w:tcPr>
          <w:p w14:paraId="122BBD2C" w14:textId="77777777" w:rsidR="00F26972" w:rsidRPr="00FC723F" w:rsidRDefault="00F26972" w:rsidP="00DA657E">
            <w:pPr>
              <w:pStyle w:val="08-Tabelageral"/>
              <w:rPr>
                <w:rFonts w:cs="Arial"/>
                <w:b/>
              </w:rPr>
            </w:pPr>
            <w:r w:rsidRPr="00FC723F">
              <w:rPr>
                <w:rFonts w:cs="Arial"/>
                <w:b/>
              </w:rPr>
              <w:t>2.344.962</w:t>
            </w:r>
          </w:p>
        </w:tc>
      </w:tr>
      <w:tr w:rsidR="00F26972" w:rsidRPr="00FC723F" w14:paraId="2E97D420" w14:textId="77777777" w:rsidTr="00170141">
        <w:trPr>
          <w:trHeight w:val="238"/>
          <w:jc w:val="center"/>
        </w:trPr>
        <w:tc>
          <w:tcPr>
            <w:tcW w:w="4324" w:type="dxa"/>
            <w:shd w:val="clear" w:color="auto" w:fill="D9E2F3" w:themeFill="accent5" w:themeFillTint="33"/>
          </w:tcPr>
          <w:p w14:paraId="635EFF4B" w14:textId="77777777" w:rsidR="00F26972" w:rsidRPr="00FC723F" w:rsidRDefault="00F26972" w:rsidP="00DA657E">
            <w:pPr>
              <w:pStyle w:val="08-Tabelageral"/>
              <w:jc w:val="left"/>
              <w:rPr>
                <w:rFonts w:cs="Arial"/>
                <w:b/>
                <w:bCs/>
                <w:szCs w:val="14"/>
              </w:rPr>
            </w:pPr>
            <w:r w:rsidRPr="00FC723F">
              <w:rPr>
                <w:rFonts w:cs="Arial"/>
                <w:b/>
                <w:szCs w:val="14"/>
              </w:rPr>
              <w:t>Outras Receitas e Despesas</w:t>
            </w:r>
          </w:p>
        </w:tc>
        <w:tc>
          <w:tcPr>
            <w:tcW w:w="1328" w:type="dxa"/>
            <w:shd w:val="clear" w:color="auto" w:fill="D9E2F3" w:themeFill="accent5" w:themeFillTint="33"/>
          </w:tcPr>
          <w:p w14:paraId="4E74BC08" w14:textId="77777777" w:rsidR="00F26972" w:rsidRPr="00FC723F" w:rsidRDefault="00F26972" w:rsidP="00DA657E">
            <w:pPr>
              <w:pStyle w:val="08-Tabelageral"/>
              <w:rPr>
                <w:rFonts w:cs="Arial"/>
                <w:b/>
              </w:rPr>
            </w:pPr>
            <w:r w:rsidRPr="00FC723F">
              <w:rPr>
                <w:rFonts w:cs="Arial"/>
                <w:b/>
              </w:rPr>
              <w:t>(27.973)</w:t>
            </w:r>
          </w:p>
        </w:tc>
        <w:tc>
          <w:tcPr>
            <w:tcW w:w="1329" w:type="dxa"/>
            <w:shd w:val="clear" w:color="auto" w:fill="D9E2F3" w:themeFill="accent5" w:themeFillTint="33"/>
          </w:tcPr>
          <w:p w14:paraId="6F5E6C4D" w14:textId="77777777" w:rsidR="00F26972" w:rsidRPr="00FC723F" w:rsidRDefault="00F26972" w:rsidP="00DA657E">
            <w:pPr>
              <w:pStyle w:val="08-Tabelageral"/>
              <w:rPr>
                <w:rFonts w:cs="Arial"/>
                <w:b/>
              </w:rPr>
            </w:pPr>
            <w:r w:rsidRPr="00FC723F">
              <w:rPr>
                <w:rFonts w:cs="Arial"/>
                <w:b/>
              </w:rPr>
              <w:t>(73.619)</w:t>
            </w:r>
          </w:p>
        </w:tc>
        <w:tc>
          <w:tcPr>
            <w:tcW w:w="1329" w:type="dxa"/>
            <w:shd w:val="clear" w:color="auto" w:fill="D9E2F3" w:themeFill="accent5" w:themeFillTint="33"/>
          </w:tcPr>
          <w:p w14:paraId="146DA74F" w14:textId="77777777" w:rsidR="00F26972" w:rsidRPr="00FC723F" w:rsidRDefault="00F26972" w:rsidP="00DA657E">
            <w:pPr>
              <w:pStyle w:val="08-Tabelageral"/>
              <w:rPr>
                <w:rFonts w:cs="Arial"/>
                <w:b/>
              </w:rPr>
            </w:pPr>
            <w:r w:rsidRPr="00FC723F">
              <w:rPr>
                <w:rFonts w:cs="Arial"/>
                <w:b/>
              </w:rPr>
              <w:t>--</w:t>
            </w:r>
          </w:p>
        </w:tc>
        <w:tc>
          <w:tcPr>
            <w:tcW w:w="1329" w:type="dxa"/>
            <w:shd w:val="clear" w:color="auto" w:fill="D9E2F3" w:themeFill="accent5" w:themeFillTint="33"/>
          </w:tcPr>
          <w:p w14:paraId="4DB83360" w14:textId="77777777" w:rsidR="00F26972" w:rsidRPr="00FC723F" w:rsidRDefault="00F26972" w:rsidP="00DA657E">
            <w:pPr>
              <w:pStyle w:val="08-Tabelageral"/>
              <w:rPr>
                <w:rFonts w:cs="Arial"/>
                <w:b/>
              </w:rPr>
            </w:pPr>
            <w:r w:rsidRPr="00FC723F">
              <w:rPr>
                <w:rFonts w:cs="Arial"/>
                <w:b/>
              </w:rPr>
              <w:t>(101.592)</w:t>
            </w:r>
          </w:p>
        </w:tc>
      </w:tr>
      <w:tr w:rsidR="00F26972" w:rsidRPr="00FC723F" w14:paraId="547D36F1" w14:textId="77777777" w:rsidTr="00170141">
        <w:trPr>
          <w:trHeight w:val="238"/>
          <w:jc w:val="center"/>
        </w:trPr>
        <w:tc>
          <w:tcPr>
            <w:tcW w:w="4324" w:type="dxa"/>
          </w:tcPr>
          <w:p w14:paraId="11B198D5" w14:textId="77777777" w:rsidR="00F26972" w:rsidRPr="00FC723F" w:rsidRDefault="00F26972" w:rsidP="00DA657E">
            <w:pPr>
              <w:pStyle w:val="08-Tabelageral"/>
              <w:ind w:left="113"/>
              <w:jc w:val="left"/>
              <w:rPr>
                <w:rFonts w:cs="Arial"/>
                <w:b/>
                <w:szCs w:val="14"/>
              </w:rPr>
            </w:pPr>
            <w:r w:rsidRPr="00FC723F">
              <w:rPr>
                <w:rFonts w:cs="Arial"/>
                <w:szCs w:val="14"/>
              </w:rPr>
              <w:t>Despesas com pessoal</w:t>
            </w:r>
          </w:p>
        </w:tc>
        <w:tc>
          <w:tcPr>
            <w:tcW w:w="1328" w:type="dxa"/>
          </w:tcPr>
          <w:p w14:paraId="6540E89C" w14:textId="77777777" w:rsidR="00F26972" w:rsidRPr="00FC723F" w:rsidRDefault="00F26972" w:rsidP="00DA657E">
            <w:pPr>
              <w:pStyle w:val="08-Tabelageral"/>
              <w:rPr>
                <w:rFonts w:cs="Arial"/>
              </w:rPr>
            </w:pPr>
            <w:r w:rsidRPr="00FC723F">
              <w:rPr>
                <w:rFonts w:cs="Arial"/>
              </w:rPr>
              <w:t>(10.696)</w:t>
            </w:r>
          </w:p>
        </w:tc>
        <w:tc>
          <w:tcPr>
            <w:tcW w:w="1329" w:type="dxa"/>
          </w:tcPr>
          <w:p w14:paraId="0628A296" w14:textId="77777777" w:rsidR="00F26972" w:rsidRPr="00FC723F" w:rsidRDefault="00F26972" w:rsidP="00DA657E">
            <w:pPr>
              <w:pStyle w:val="08-Tabelageral"/>
              <w:rPr>
                <w:rFonts w:cs="Arial"/>
              </w:rPr>
            </w:pPr>
            <w:r w:rsidRPr="00FC723F">
              <w:rPr>
                <w:rFonts w:cs="Arial"/>
              </w:rPr>
              <w:t>(20.878)</w:t>
            </w:r>
          </w:p>
        </w:tc>
        <w:tc>
          <w:tcPr>
            <w:tcW w:w="1329" w:type="dxa"/>
          </w:tcPr>
          <w:p w14:paraId="5FF1F5E9" w14:textId="77777777" w:rsidR="00F26972" w:rsidRPr="00FC723F" w:rsidRDefault="00F26972" w:rsidP="00DA657E">
            <w:pPr>
              <w:pStyle w:val="08-Tabelageral"/>
              <w:rPr>
                <w:rFonts w:cs="Arial"/>
              </w:rPr>
            </w:pPr>
            <w:r w:rsidRPr="00FC723F">
              <w:rPr>
                <w:rFonts w:cs="Arial"/>
              </w:rPr>
              <w:t>--</w:t>
            </w:r>
          </w:p>
        </w:tc>
        <w:tc>
          <w:tcPr>
            <w:tcW w:w="1329" w:type="dxa"/>
          </w:tcPr>
          <w:p w14:paraId="6073C5EE" w14:textId="77777777" w:rsidR="00F26972" w:rsidRPr="00FC723F" w:rsidRDefault="00F26972" w:rsidP="00DA657E">
            <w:pPr>
              <w:pStyle w:val="08-Tabelageral"/>
              <w:rPr>
                <w:rFonts w:cs="Arial"/>
              </w:rPr>
            </w:pPr>
            <w:r w:rsidRPr="00FC723F">
              <w:rPr>
                <w:rFonts w:cs="Arial"/>
              </w:rPr>
              <w:t>(31.574)</w:t>
            </w:r>
          </w:p>
        </w:tc>
      </w:tr>
      <w:tr w:rsidR="00F26972" w:rsidRPr="00FC723F" w14:paraId="59BEB21D" w14:textId="77777777" w:rsidTr="00170141">
        <w:trPr>
          <w:trHeight w:val="238"/>
          <w:jc w:val="center"/>
        </w:trPr>
        <w:tc>
          <w:tcPr>
            <w:tcW w:w="4324" w:type="dxa"/>
            <w:shd w:val="clear" w:color="auto" w:fill="D9E2F3" w:themeFill="accent5" w:themeFillTint="33"/>
          </w:tcPr>
          <w:p w14:paraId="62B1A293" w14:textId="77777777" w:rsidR="00F26972" w:rsidRPr="00FC723F" w:rsidRDefault="00F26972" w:rsidP="00DA657E">
            <w:pPr>
              <w:pStyle w:val="08-Tabelageral"/>
              <w:ind w:left="113"/>
              <w:jc w:val="left"/>
              <w:rPr>
                <w:rFonts w:cs="Arial"/>
                <w:b/>
                <w:szCs w:val="14"/>
              </w:rPr>
            </w:pPr>
            <w:r w:rsidRPr="00FC723F">
              <w:rPr>
                <w:rFonts w:cs="Arial"/>
                <w:szCs w:val="14"/>
              </w:rPr>
              <w:t>Despesas administrativas diversas</w:t>
            </w:r>
          </w:p>
        </w:tc>
        <w:tc>
          <w:tcPr>
            <w:tcW w:w="1328" w:type="dxa"/>
            <w:shd w:val="clear" w:color="auto" w:fill="D9E2F3" w:themeFill="accent5" w:themeFillTint="33"/>
          </w:tcPr>
          <w:p w14:paraId="53B6D83D" w14:textId="77777777" w:rsidR="00F26972" w:rsidRPr="00FC723F" w:rsidRDefault="00F26972" w:rsidP="00DA657E">
            <w:pPr>
              <w:pStyle w:val="08-Tabelageral"/>
              <w:rPr>
                <w:rFonts w:cs="Arial"/>
              </w:rPr>
            </w:pPr>
            <w:r w:rsidRPr="00FC723F">
              <w:rPr>
                <w:rFonts w:cs="Arial"/>
              </w:rPr>
              <w:t>(3.634)</w:t>
            </w:r>
          </w:p>
        </w:tc>
        <w:tc>
          <w:tcPr>
            <w:tcW w:w="1329" w:type="dxa"/>
            <w:shd w:val="clear" w:color="auto" w:fill="D9E2F3" w:themeFill="accent5" w:themeFillTint="33"/>
          </w:tcPr>
          <w:p w14:paraId="28927926" w14:textId="77777777" w:rsidR="00F26972" w:rsidRPr="00FC723F" w:rsidRDefault="00F26972" w:rsidP="00DA657E">
            <w:pPr>
              <w:pStyle w:val="08-Tabelageral"/>
              <w:rPr>
                <w:rFonts w:cs="Arial"/>
              </w:rPr>
            </w:pPr>
            <w:r w:rsidRPr="00FC723F">
              <w:rPr>
                <w:rFonts w:cs="Arial"/>
              </w:rPr>
              <w:t>(48.024)</w:t>
            </w:r>
          </w:p>
        </w:tc>
        <w:tc>
          <w:tcPr>
            <w:tcW w:w="1329" w:type="dxa"/>
            <w:shd w:val="clear" w:color="auto" w:fill="D9E2F3" w:themeFill="accent5" w:themeFillTint="33"/>
          </w:tcPr>
          <w:p w14:paraId="163E6A3E" w14:textId="77777777" w:rsidR="00F26972" w:rsidRPr="00FC723F" w:rsidRDefault="00F26972" w:rsidP="00DA657E">
            <w:pPr>
              <w:pStyle w:val="08-Tabelageral"/>
              <w:rPr>
                <w:rFonts w:cs="Arial"/>
              </w:rPr>
            </w:pPr>
            <w:r w:rsidRPr="00FC723F">
              <w:rPr>
                <w:rFonts w:cs="Arial"/>
              </w:rPr>
              <w:t>--</w:t>
            </w:r>
          </w:p>
        </w:tc>
        <w:tc>
          <w:tcPr>
            <w:tcW w:w="1329" w:type="dxa"/>
            <w:shd w:val="clear" w:color="auto" w:fill="D9E2F3" w:themeFill="accent5" w:themeFillTint="33"/>
          </w:tcPr>
          <w:p w14:paraId="737E9247" w14:textId="77777777" w:rsidR="00F26972" w:rsidRPr="00FC723F" w:rsidRDefault="00F26972" w:rsidP="00DA657E">
            <w:pPr>
              <w:pStyle w:val="08-Tabelageral"/>
              <w:rPr>
                <w:rFonts w:cs="Arial"/>
              </w:rPr>
            </w:pPr>
            <w:r w:rsidRPr="00FC723F">
              <w:rPr>
                <w:rFonts w:cs="Arial"/>
              </w:rPr>
              <w:t>(51.658)</w:t>
            </w:r>
          </w:p>
        </w:tc>
      </w:tr>
      <w:tr w:rsidR="00F26972" w:rsidRPr="00FC723F" w14:paraId="788E0474" w14:textId="77777777" w:rsidTr="00170141">
        <w:trPr>
          <w:trHeight w:val="238"/>
          <w:jc w:val="center"/>
        </w:trPr>
        <w:tc>
          <w:tcPr>
            <w:tcW w:w="4324" w:type="dxa"/>
          </w:tcPr>
          <w:p w14:paraId="03C3FA59" w14:textId="77777777" w:rsidR="00F26972" w:rsidRPr="00FC723F" w:rsidRDefault="00F26972" w:rsidP="00DA657E">
            <w:pPr>
              <w:pStyle w:val="08-Tabelageral"/>
              <w:ind w:left="113"/>
              <w:jc w:val="left"/>
              <w:rPr>
                <w:rFonts w:cs="Arial"/>
                <w:b/>
                <w:szCs w:val="14"/>
              </w:rPr>
            </w:pPr>
            <w:r w:rsidRPr="00FC723F">
              <w:rPr>
                <w:rFonts w:cs="Arial"/>
                <w:szCs w:val="14"/>
              </w:rPr>
              <w:t>Despesas tributárias</w:t>
            </w:r>
          </w:p>
        </w:tc>
        <w:tc>
          <w:tcPr>
            <w:tcW w:w="1328" w:type="dxa"/>
          </w:tcPr>
          <w:p w14:paraId="1067ECD2" w14:textId="77777777" w:rsidR="00F26972" w:rsidRPr="00FC723F" w:rsidRDefault="00F26972" w:rsidP="00DA657E">
            <w:pPr>
              <w:pStyle w:val="08-Tabelageral"/>
              <w:rPr>
                <w:rFonts w:cs="Arial"/>
              </w:rPr>
            </w:pPr>
            <w:r w:rsidRPr="00FC723F">
              <w:rPr>
                <w:rFonts w:cs="Arial"/>
              </w:rPr>
              <w:t>(4.079)</w:t>
            </w:r>
          </w:p>
        </w:tc>
        <w:tc>
          <w:tcPr>
            <w:tcW w:w="1329" w:type="dxa"/>
          </w:tcPr>
          <w:p w14:paraId="7DF4E883" w14:textId="77777777" w:rsidR="00F26972" w:rsidRPr="00FC723F" w:rsidRDefault="00F26972" w:rsidP="00DA657E">
            <w:pPr>
              <w:pStyle w:val="08-Tabelageral"/>
              <w:rPr>
                <w:rFonts w:cs="Arial"/>
              </w:rPr>
            </w:pPr>
            <w:r w:rsidRPr="00FC723F">
              <w:rPr>
                <w:rFonts w:cs="Arial"/>
              </w:rPr>
              <w:t>(1.720)</w:t>
            </w:r>
          </w:p>
        </w:tc>
        <w:tc>
          <w:tcPr>
            <w:tcW w:w="1329" w:type="dxa"/>
          </w:tcPr>
          <w:p w14:paraId="3788DA95" w14:textId="77777777" w:rsidR="00F26972" w:rsidRPr="00FC723F" w:rsidRDefault="00F26972" w:rsidP="00DA657E">
            <w:pPr>
              <w:pStyle w:val="08-Tabelageral"/>
              <w:rPr>
                <w:rFonts w:cs="Arial"/>
              </w:rPr>
            </w:pPr>
            <w:r w:rsidRPr="00FC723F">
              <w:rPr>
                <w:rFonts w:cs="Arial"/>
              </w:rPr>
              <w:t>--</w:t>
            </w:r>
          </w:p>
        </w:tc>
        <w:tc>
          <w:tcPr>
            <w:tcW w:w="1329" w:type="dxa"/>
          </w:tcPr>
          <w:p w14:paraId="18365CAD" w14:textId="77777777" w:rsidR="00F26972" w:rsidRPr="00FC723F" w:rsidRDefault="00F26972" w:rsidP="00DA657E">
            <w:pPr>
              <w:pStyle w:val="08-Tabelageral"/>
              <w:rPr>
                <w:rFonts w:cs="Arial"/>
              </w:rPr>
            </w:pPr>
            <w:r w:rsidRPr="00FC723F">
              <w:rPr>
                <w:rFonts w:cs="Arial"/>
              </w:rPr>
              <w:t>(5.799)</w:t>
            </w:r>
          </w:p>
        </w:tc>
      </w:tr>
      <w:tr w:rsidR="00F26972" w:rsidRPr="00FC723F" w14:paraId="63856D98" w14:textId="77777777" w:rsidTr="00170141">
        <w:trPr>
          <w:trHeight w:val="238"/>
          <w:jc w:val="center"/>
        </w:trPr>
        <w:tc>
          <w:tcPr>
            <w:tcW w:w="4324" w:type="dxa"/>
            <w:shd w:val="clear" w:color="auto" w:fill="D9E2F3" w:themeFill="accent5" w:themeFillTint="33"/>
          </w:tcPr>
          <w:p w14:paraId="7B4DCB66" w14:textId="77777777" w:rsidR="00F26972" w:rsidRPr="00FC723F" w:rsidRDefault="00F26972" w:rsidP="00DA657E">
            <w:pPr>
              <w:pStyle w:val="08-Tabelageral"/>
              <w:ind w:left="113"/>
              <w:jc w:val="left"/>
              <w:rPr>
                <w:rFonts w:cs="Arial"/>
                <w:b/>
                <w:szCs w:val="14"/>
              </w:rPr>
            </w:pPr>
            <w:r w:rsidRPr="00FC723F">
              <w:rPr>
                <w:rFonts w:cs="Arial"/>
                <w:szCs w:val="14"/>
              </w:rPr>
              <w:t xml:space="preserve">Outras </w:t>
            </w:r>
          </w:p>
        </w:tc>
        <w:tc>
          <w:tcPr>
            <w:tcW w:w="1328" w:type="dxa"/>
            <w:shd w:val="clear" w:color="auto" w:fill="D9E2F3" w:themeFill="accent5" w:themeFillTint="33"/>
          </w:tcPr>
          <w:p w14:paraId="72811298" w14:textId="77777777" w:rsidR="00F26972" w:rsidRPr="00FC723F" w:rsidRDefault="00F26972" w:rsidP="00DA657E">
            <w:pPr>
              <w:pStyle w:val="08-Tabelageral"/>
              <w:rPr>
                <w:rFonts w:cs="Arial"/>
              </w:rPr>
            </w:pPr>
            <w:r w:rsidRPr="00FC723F">
              <w:rPr>
                <w:rFonts w:cs="Arial"/>
              </w:rPr>
              <w:t>(9.564)</w:t>
            </w:r>
          </w:p>
        </w:tc>
        <w:tc>
          <w:tcPr>
            <w:tcW w:w="1329" w:type="dxa"/>
            <w:shd w:val="clear" w:color="auto" w:fill="D9E2F3" w:themeFill="accent5" w:themeFillTint="33"/>
          </w:tcPr>
          <w:p w14:paraId="5CB34BE0" w14:textId="77777777" w:rsidR="00F26972" w:rsidRPr="00FC723F" w:rsidRDefault="00F26972" w:rsidP="00DA657E">
            <w:pPr>
              <w:pStyle w:val="08-Tabelageral"/>
              <w:rPr>
                <w:rFonts w:cs="Arial"/>
              </w:rPr>
            </w:pPr>
            <w:r w:rsidRPr="00FC723F">
              <w:rPr>
                <w:rFonts w:cs="Arial"/>
              </w:rPr>
              <w:t>(2.997)</w:t>
            </w:r>
          </w:p>
        </w:tc>
        <w:tc>
          <w:tcPr>
            <w:tcW w:w="1329" w:type="dxa"/>
            <w:shd w:val="clear" w:color="auto" w:fill="D9E2F3" w:themeFill="accent5" w:themeFillTint="33"/>
          </w:tcPr>
          <w:p w14:paraId="6572B78D" w14:textId="77777777" w:rsidR="00F26972" w:rsidRPr="00FC723F" w:rsidRDefault="00F26972" w:rsidP="00DA657E">
            <w:pPr>
              <w:pStyle w:val="08-Tabelageral"/>
              <w:rPr>
                <w:rFonts w:cs="Arial"/>
              </w:rPr>
            </w:pPr>
            <w:r w:rsidRPr="00FC723F">
              <w:rPr>
                <w:rFonts w:cs="Arial"/>
              </w:rPr>
              <w:t>--</w:t>
            </w:r>
          </w:p>
        </w:tc>
        <w:tc>
          <w:tcPr>
            <w:tcW w:w="1329" w:type="dxa"/>
            <w:shd w:val="clear" w:color="auto" w:fill="D9E2F3" w:themeFill="accent5" w:themeFillTint="33"/>
          </w:tcPr>
          <w:p w14:paraId="7CF87AA1" w14:textId="77777777" w:rsidR="00F26972" w:rsidRPr="00FC723F" w:rsidRDefault="00F26972" w:rsidP="00DA657E">
            <w:pPr>
              <w:pStyle w:val="08-Tabelageral"/>
              <w:rPr>
                <w:rFonts w:cs="Arial"/>
              </w:rPr>
            </w:pPr>
            <w:r w:rsidRPr="00FC723F">
              <w:rPr>
                <w:rFonts w:cs="Arial"/>
              </w:rPr>
              <w:t>(12.561)</w:t>
            </w:r>
          </w:p>
        </w:tc>
      </w:tr>
      <w:tr w:rsidR="00F26972" w:rsidRPr="00FC723F" w14:paraId="09E343F0" w14:textId="77777777" w:rsidTr="00170141">
        <w:trPr>
          <w:trHeight w:val="238"/>
          <w:jc w:val="center"/>
        </w:trPr>
        <w:tc>
          <w:tcPr>
            <w:tcW w:w="4324" w:type="dxa"/>
          </w:tcPr>
          <w:p w14:paraId="10CA4AD8" w14:textId="77777777" w:rsidR="00F26972" w:rsidRPr="00FC723F" w:rsidRDefault="00F26972" w:rsidP="00DA657E">
            <w:pPr>
              <w:pStyle w:val="08-Tabelageral"/>
              <w:jc w:val="left"/>
              <w:rPr>
                <w:rFonts w:cs="Arial"/>
                <w:b/>
                <w:szCs w:val="14"/>
              </w:rPr>
            </w:pPr>
            <w:r w:rsidRPr="00FC723F">
              <w:rPr>
                <w:rFonts w:cs="Arial"/>
                <w:b/>
                <w:szCs w:val="14"/>
              </w:rPr>
              <w:t>Resultado Antes das Receitas e Despesas Financeiras</w:t>
            </w:r>
          </w:p>
        </w:tc>
        <w:tc>
          <w:tcPr>
            <w:tcW w:w="1328" w:type="dxa"/>
          </w:tcPr>
          <w:p w14:paraId="3BA60627" w14:textId="77777777" w:rsidR="00F26972" w:rsidRPr="00FC723F" w:rsidRDefault="00F26972" w:rsidP="00DA657E">
            <w:pPr>
              <w:pStyle w:val="08-Tabelageral"/>
              <w:rPr>
                <w:rFonts w:cs="Arial"/>
                <w:b/>
              </w:rPr>
            </w:pPr>
            <w:r w:rsidRPr="00FC723F">
              <w:rPr>
                <w:rFonts w:cs="Arial"/>
                <w:b/>
              </w:rPr>
              <w:t>2.711.939</w:t>
            </w:r>
          </w:p>
        </w:tc>
        <w:tc>
          <w:tcPr>
            <w:tcW w:w="1329" w:type="dxa"/>
          </w:tcPr>
          <w:p w14:paraId="6B46DD28" w14:textId="77777777" w:rsidR="00F26972" w:rsidRPr="00FC723F" w:rsidRDefault="00F26972" w:rsidP="00DA657E">
            <w:pPr>
              <w:pStyle w:val="08-Tabelageral"/>
              <w:rPr>
                <w:rFonts w:cs="Arial"/>
                <w:b/>
              </w:rPr>
            </w:pPr>
            <w:r w:rsidRPr="00FC723F">
              <w:rPr>
                <w:rFonts w:cs="Arial"/>
                <w:b/>
              </w:rPr>
              <w:t>1.353.693</w:t>
            </w:r>
          </w:p>
        </w:tc>
        <w:tc>
          <w:tcPr>
            <w:tcW w:w="1329" w:type="dxa"/>
          </w:tcPr>
          <w:p w14:paraId="189F4351" w14:textId="77777777" w:rsidR="00F26972" w:rsidRPr="00FC723F" w:rsidRDefault="00F26972" w:rsidP="00DA657E">
            <w:pPr>
              <w:pStyle w:val="08-Tabelageral"/>
              <w:rPr>
                <w:rFonts w:cs="Arial"/>
                <w:b/>
              </w:rPr>
            </w:pPr>
            <w:r w:rsidRPr="00FC723F">
              <w:rPr>
                <w:rFonts w:cs="Arial"/>
                <w:b/>
              </w:rPr>
              <w:t>(1.822.262)</w:t>
            </w:r>
          </w:p>
        </w:tc>
        <w:tc>
          <w:tcPr>
            <w:tcW w:w="1329" w:type="dxa"/>
          </w:tcPr>
          <w:p w14:paraId="30E6309A" w14:textId="77777777" w:rsidR="00F26972" w:rsidRPr="00FC723F" w:rsidRDefault="00F26972" w:rsidP="00DA657E">
            <w:pPr>
              <w:pStyle w:val="08-Tabelageral"/>
              <w:rPr>
                <w:rFonts w:cs="Arial"/>
                <w:b/>
              </w:rPr>
            </w:pPr>
            <w:r w:rsidRPr="00FC723F">
              <w:rPr>
                <w:rFonts w:cs="Arial"/>
                <w:b/>
              </w:rPr>
              <w:t>2.243.370</w:t>
            </w:r>
          </w:p>
        </w:tc>
      </w:tr>
      <w:tr w:rsidR="00F26972" w:rsidRPr="00FC723F" w14:paraId="65B64B53" w14:textId="77777777" w:rsidTr="00170141">
        <w:trPr>
          <w:trHeight w:val="238"/>
          <w:jc w:val="center"/>
        </w:trPr>
        <w:tc>
          <w:tcPr>
            <w:tcW w:w="4324" w:type="dxa"/>
            <w:shd w:val="clear" w:color="auto" w:fill="D9E2F3" w:themeFill="accent5" w:themeFillTint="33"/>
          </w:tcPr>
          <w:p w14:paraId="6EB2064E" w14:textId="77777777" w:rsidR="00F26972" w:rsidRPr="00FC723F" w:rsidRDefault="00F26972" w:rsidP="00DA657E">
            <w:pPr>
              <w:pStyle w:val="08-Tabelageral"/>
              <w:jc w:val="left"/>
              <w:rPr>
                <w:rFonts w:cs="Arial"/>
                <w:b/>
                <w:szCs w:val="14"/>
              </w:rPr>
            </w:pPr>
            <w:r w:rsidRPr="00FC723F">
              <w:rPr>
                <w:rFonts w:cs="Arial"/>
                <w:b/>
                <w:szCs w:val="14"/>
              </w:rPr>
              <w:t>Resultado Financeiro</w:t>
            </w:r>
          </w:p>
        </w:tc>
        <w:tc>
          <w:tcPr>
            <w:tcW w:w="1328" w:type="dxa"/>
            <w:shd w:val="clear" w:color="auto" w:fill="D9E2F3" w:themeFill="accent5" w:themeFillTint="33"/>
          </w:tcPr>
          <w:p w14:paraId="3EA8E069" w14:textId="77777777" w:rsidR="00F26972" w:rsidRPr="00FC723F" w:rsidRDefault="00F26972" w:rsidP="00DA657E">
            <w:pPr>
              <w:pStyle w:val="08-Tabelageral"/>
              <w:rPr>
                <w:rFonts w:cs="Arial"/>
                <w:b/>
              </w:rPr>
            </w:pPr>
            <w:r w:rsidRPr="00FC723F">
              <w:rPr>
                <w:rFonts w:cs="Arial"/>
              </w:rPr>
              <w:t>50.013</w:t>
            </w:r>
          </w:p>
        </w:tc>
        <w:tc>
          <w:tcPr>
            <w:tcW w:w="1329" w:type="dxa"/>
            <w:shd w:val="clear" w:color="auto" w:fill="D9E2F3" w:themeFill="accent5" w:themeFillTint="33"/>
          </w:tcPr>
          <w:p w14:paraId="6FB60292" w14:textId="77777777" w:rsidR="00F26972" w:rsidRPr="00FC723F" w:rsidRDefault="00F26972" w:rsidP="00DA657E">
            <w:pPr>
              <w:pStyle w:val="08-Tabelageral"/>
              <w:rPr>
                <w:rFonts w:cs="Arial"/>
                <w:b/>
              </w:rPr>
            </w:pPr>
            <w:r w:rsidRPr="00FC723F">
              <w:rPr>
                <w:rFonts w:cs="Arial"/>
              </w:rPr>
              <w:t>27.760</w:t>
            </w:r>
          </w:p>
        </w:tc>
        <w:tc>
          <w:tcPr>
            <w:tcW w:w="1329" w:type="dxa"/>
            <w:shd w:val="clear" w:color="auto" w:fill="D9E2F3" w:themeFill="accent5" w:themeFillTint="33"/>
          </w:tcPr>
          <w:p w14:paraId="348D807E" w14:textId="77777777" w:rsidR="00F26972" w:rsidRPr="00FC723F" w:rsidRDefault="00F26972" w:rsidP="00DA657E">
            <w:pPr>
              <w:pStyle w:val="08-Tabelageral"/>
              <w:rPr>
                <w:rFonts w:cs="Arial"/>
                <w:b/>
              </w:rPr>
            </w:pPr>
            <w:r w:rsidRPr="00FC723F">
              <w:rPr>
                <w:rFonts w:cs="Arial"/>
              </w:rPr>
              <w:t>--</w:t>
            </w:r>
          </w:p>
        </w:tc>
        <w:tc>
          <w:tcPr>
            <w:tcW w:w="1329" w:type="dxa"/>
            <w:shd w:val="clear" w:color="auto" w:fill="D9E2F3" w:themeFill="accent5" w:themeFillTint="33"/>
          </w:tcPr>
          <w:p w14:paraId="33873984" w14:textId="77777777" w:rsidR="00F26972" w:rsidRPr="00FC723F" w:rsidRDefault="00F26972" w:rsidP="00DA657E">
            <w:pPr>
              <w:pStyle w:val="08-Tabelageral"/>
              <w:rPr>
                <w:rFonts w:cs="Arial"/>
                <w:b/>
              </w:rPr>
            </w:pPr>
            <w:r w:rsidRPr="00FC723F">
              <w:rPr>
                <w:rFonts w:cs="Arial"/>
              </w:rPr>
              <w:t>77.773</w:t>
            </w:r>
          </w:p>
        </w:tc>
      </w:tr>
      <w:tr w:rsidR="00F26972" w:rsidRPr="00FC723F" w14:paraId="0D369A71" w14:textId="77777777" w:rsidTr="00170141">
        <w:trPr>
          <w:trHeight w:val="238"/>
          <w:jc w:val="center"/>
        </w:trPr>
        <w:tc>
          <w:tcPr>
            <w:tcW w:w="4324" w:type="dxa"/>
          </w:tcPr>
          <w:p w14:paraId="1D74AF35" w14:textId="77777777" w:rsidR="00F26972" w:rsidRPr="00FC723F" w:rsidRDefault="00F26972" w:rsidP="00DA657E">
            <w:pPr>
              <w:pStyle w:val="08-Tabelageral"/>
              <w:ind w:left="113"/>
              <w:jc w:val="left"/>
              <w:rPr>
                <w:rFonts w:cs="Arial"/>
                <w:b/>
                <w:szCs w:val="14"/>
              </w:rPr>
            </w:pPr>
            <w:r w:rsidRPr="00FC723F">
              <w:rPr>
                <w:rFonts w:cs="Arial"/>
                <w:szCs w:val="14"/>
              </w:rPr>
              <w:t>Receitas financeiras</w:t>
            </w:r>
          </w:p>
        </w:tc>
        <w:tc>
          <w:tcPr>
            <w:tcW w:w="1328" w:type="dxa"/>
          </w:tcPr>
          <w:p w14:paraId="207247FE" w14:textId="77777777" w:rsidR="00F26972" w:rsidRPr="00FC723F" w:rsidRDefault="00F26972" w:rsidP="00DA657E">
            <w:pPr>
              <w:pStyle w:val="08-Tabelageral"/>
              <w:rPr>
                <w:rFonts w:cs="Arial"/>
              </w:rPr>
            </w:pPr>
            <w:r w:rsidRPr="00FC723F">
              <w:rPr>
                <w:rFonts w:cs="Arial"/>
              </w:rPr>
              <w:t>79.801</w:t>
            </w:r>
          </w:p>
        </w:tc>
        <w:tc>
          <w:tcPr>
            <w:tcW w:w="1329" w:type="dxa"/>
          </w:tcPr>
          <w:p w14:paraId="5B40968A" w14:textId="77777777" w:rsidR="00F26972" w:rsidRPr="00FC723F" w:rsidRDefault="00F26972" w:rsidP="00DA657E">
            <w:pPr>
              <w:pStyle w:val="08-Tabelageral"/>
              <w:rPr>
                <w:rFonts w:cs="Arial"/>
              </w:rPr>
            </w:pPr>
            <w:r w:rsidRPr="00FC723F">
              <w:rPr>
                <w:rFonts w:cs="Arial"/>
              </w:rPr>
              <w:t>35.906</w:t>
            </w:r>
          </w:p>
        </w:tc>
        <w:tc>
          <w:tcPr>
            <w:tcW w:w="1329" w:type="dxa"/>
          </w:tcPr>
          <w:p w14:paraId="57DC1FF9" w14:textId="77777777" w:rsidR="00F26972" w:rsidRPr="00FC723F" w:rsidRDefault="00F26972" w:rsidP="00DA657E">
            <w:pPr>
              <w:pStyle w:val="08-Tabelageral"/>
              <w:rPr>
                <w:rFonts w:cs="Arial"/>
              </w:rPr>
            </w:pPr>
            <w:r w:rsidRPr="00FC723F">
              <w:rPr>
                <w:rFonts w:cs="Arial"/>
              </w:rPr>
              <w:t>(11.229)</w:t>
            </w:r>
          </w:p>
        </w:tc>
        <w:tc>
          <w:tcPr>
            <w:tcW w:w="1329" w:type="dxa"/>
          </w:tcPr>
          <w:p w14:paraId="32C36641" w14:textId="77777777" w:rsidR="00F26972" w:rsidRPr="00FC723F" w:rsidRDefault="00F26972" w:rsidP="00DA657E">
            <w:pPr>
              <w:pStyle w:val="08-Tabelageral"/>
              <w:rPr>
                <w:rFonts w:cs="Arial"/>
              </w:rPr>
            </w:pPr>
            <w:r w:rsidRPr="00FC723F">
              <w:rPr>
                <w:rFonts w:cs="Arial"/>
              </w:rPr>
              <w:t>104.478</w:t>
            </w:r>
          </w:p>
        </w:tc>
      </w:tr>
      <w:tr w:rsidR="00F26972" w:rsidRPr="00FC723F" w14:paraId="5362164D" w14:textId="77777777" w:rsidTr="00170141">
        <w:trPr>
          <w:trHeight w:val="238"/>
          <w:jc w:val="center"/>
        </w:trPr>
        <w:tc>
          <w:tcPr>
            <w:tcW w:w="4324" w:type="dxa"/>
            <w:shd w:val="clear" w:color="auto" w:fill="D9E2F3" w:themeFill="accent5" w:themeFillTint="33"/>
          </w:tcPr>
          <w:p w14:paraId="02CF97D4" w14:textId="77777777" w:rsidR="00F26972" w:rsidRPr="00FC723F" w:rsidRDefault="00F26972" w:rsidP="00DA657E">
            <w:pPr>
              <w:pStyle w:val="08-Tabelageral"/>
              <w:ind w:left="113"/>
              <w:jc w:val="left"/>
              <w:rPr>
                <w:rFonts w:cs="Arial"/>
                <w:b/>
                <w:szCs w:val="14"/>
              </w:rPr>
            </w:pPr>
            <w:r w:rsidRPr="00FC723F">
              <w:rPr>
                <w:rFonts w:cs="Arial"/>
                <w:szCs w:val="14"/>
              </w:rPr>
              <w:t xml:space="preserve">Despesas financeiras </w:t>
            </w:r>
          </w:p>
        </w:tc>
        <w:tc>
          <w:tcPr>
            <w:tcW w:w="1328" w:type="dxa"/>
            <w:shd w:val="clear" w:color="auto" w:fill="D9E2F3" w:themeFill="accent5" w:themeFillTint="33"/>
          </w:tcPr>
          <w:p w14:paraId="71004B06" w14:textId="77777777" w:rsidR="00F26972" w:rsidRPr="00FC723F" w:rsidRDefault="00F26972" w:rsidP="00DA657E">
            <w:pPr>
              <w:pStyle w:val="08-Tabelageral"/>
              <w:rPr>
                <w:rFonts w:cs="Arial"/>
              </w:rPr>
            </w:pPr>
            <w:r w:rsidRPr="00FC723F">
              <w:rPr>
                <w:rFonts w:cs="Arial"/>
              </w:rPr>
              <w:t>(29.788)</w:t>
            </w:r>
          </w:p>
        </w:tc>
        <w:tc>
          <w:tcPr>
            <w:tcW w:w="1329" w:type="dxa"/>
            <w:shd w:val="clear" w:color="auto" w:fill="D9E2F3" w:themeFill="accent5" w:themeFillTint="33"/>
          </w:tcPr>
          <w:p w14:paraId="334B0910" w14:textId="77777777" w:rsidR="00F26972" w:rsidRPr="00FC723F" w:rsidRDefault="00F26972" w:rsidP="00DA657E">
            <w:pPr>
              <w:pStyle w:val="08-Tabelageral"/>
              <w:rPr>
                <w:rFonts w:cs="Arial"/>
              </w:rPr>
            </w:pPr>
            <w:r w:rsidRPr="00FC723F">
              <w:rPr>
                <w:rFonts w:cs="Arial"/>
              </w:rPr>
              <w:t>(8.146)</w:t>
            </w:r>
          </w:p>
        </w:tc>
        <w:tc>
          <w:tcPr>
            <w:tcW w:w="1329" w:type="dxa"/>
            <w:shd w:val="clear" w:color="auto" w:fill="D9E2F3" w:themeFill="accent5" w:themeFillTint="33"/>
          </w:tcPr>
          <w:p w14:paraId="60A77A29" w14:textId="77777777" w:rsidR="00F26972" w:rsidRPr="00FC723F" w:rsidRDefault="00F26972" w:rsidP="00DA657E">
            <w:pPr>
              <w:pStyle w:val="08-Tabelageral"/>
              <w:rPr>
                <w:rFonts w:cs="Arial"/>
              </w:rPr>
            </w:pPr>
            <w:r w:rsidRPr="00FC723F">
              <w:rPr>
                <w:rFonts w:cs="Arial"/>
              </w:rPr>
              <w:t>11.229</w:t>
            </w:r>
          </w:p>
        </w:tc>
        <w:tc>
          <w:tcPr>
            <w:tcW w:w="1329" w:type="dxa"/>
            <w:shd w:val="clear" w:color="auto" w:fill="D9E2F3" w:themeFill="accent5" w:themeFillTint="33"/>
          </w:tcPr>
          <w:p w14:paraId="14065E73" w14:textId="77777777" w:rsidR="00F26972" w:rsidRPr="00FC723F" w:rsidRDefault="00F26972" w:rsidP="00DA657E">
            <w:pPr>
              <w:pStyle w:val="08-Tabelageral"/>
              <w:rPr>
                <w:rFonts w:cs="Arial"/>
              </w:rPr>
            </w:pPr>
            <w:r w:rsidRPr="00FC723F">
              <w:rPr>
                <w:rFonts w:cs="Arial"/>
              </w:rPr>
              <w:t>(26.705)</w:t>
            </w:r>
          </w:p>
        </w:tc>
      </w:tr>
      <w:tr w:rsidR="00F26972" w:rsidRPr="00FC723F" w14:paraId="16DFBDF6" w14:textId="77777777" w:rsidTr="00170141">
        <w:trPr>
          <w:trHeight w:val="238"/>
          <w:jc w:val="center"/>
        </w:trPr>
        <w:tc>
          <w:tcPr>
            <w:tcW w:w="4324" w:type="dxa"/>
          </w:tcPr>
          <w:p w14:paraId="74FE6E79" w14:textId="77777777" w:rsidR="00F26972" w:rsidRPr="00FC723F" w:rsidRDefault="00F26972" w:rsidP="00DA657E">
            <w:pPr>
              <w:pStyle w:val="08-Tabelageral"/>
              <w:jc w:val="left"/>
              <w:rPr>
                <w:rFonts w:cs="Arial"/>
                <w:b/>
                <w:bCs/>
                <w:szCs w:val="14"/>
              </w:rPr>
            </w:pPr>
            <w:r w:rsidRPr="00FC723F">
              <w:rPr>
                <w:rFonts w:cs="Arial"/>
                <w:b/>
                <w:szCs w:val="14"/>
              </w:rPr>
              <w:t>Resultado Antes do Imposto de Renda e Contribuição Social</w:t>
            </w:r>
          </w:p>
        </w:tc>
        <w:tc>
          <w:tcPr>
            <w:tcW w:w="1328" w:type="dxa"/>
          </w:tcPr>
          <w:p w14:paraId="5FE10460" w14:textId="77777777" w:rsidR="00F26972" w:rsidRPr="00FC723F" w:rsidRDefault="00F26972" w:rsidP="00DA657E">
            <w:pPr>
              <w:pStyle w:val="08-Tabelageral"/>
              <w:rPr>
                <w:rFonts w:cs="Arial"/>
                <w:b/>
              </w:rPr>
            </w:pPr>
            <w:r w:rsidRPr="00FC723F">
              <w:rPr>
                <w:rFonts w:cs="Arial"/>
                <w:b/>
              </w:rPr>
              <w:t>2.761.952</w:t>
            </w:r>
          </w:p>
        </w:tc>
        <w:tc>
          <w:tcPr>
            <w:tcW w:w="1329" w:type="dxa"/>
          </w:tcPr>
          <w:p w14:paraId="5671D0C8" w14:textId="77777777" w:rsidR="00F26972" w:rsidRPr="00FC723F" w:rsidRDefault="00F26972" w:rsidP="00DA657E">
            <w:pPr>
              <w:pStyle w:val="08-Tabelageral"/>
              <w:rPr>
                <w:rFonts w:cs="Arial"/>
                <w:b/>
              </w:rPr>
            </w:pPr>
            <w:r w:rsidRPr="00FC723F">
              <w:rPr>
                <w:rFonts w:cs="Arial"/>
                <w:b/>
              </w:rPr>
              <w:t>1.381.453</w:t>
            </w:r>
          </w:p>
        </w:tc>
        <w:tc>
          <w:tcPr>
            <w:tcW w:w="1329" w:type="dxa"/>
          </w:tcPr>
          <w:p w14:paraId="676376CC" w14:textId="77777777" w:rsidR="00F26972" w:rsidRPr="00FC723F" w:rsidRDefault="00F26972" w:rsidP="00DA657E">
            <w:pPr>
              <w:pStyle w:val="08-Tabelageral"/>
              <w:rPr>
                <w:rFonts w:cs="Arial"/>
                <w:b/>
              </w:rPr>
            </w:pPr>
            <w:r w:rsidRPr="00FC723F">
              <w:rPr>
                <w:rFonts w:cs="Arial"/>
                <w:b/>
              </w:rPr>
              <w:t>(1.822.262)</w:t>
            </w:r>
          </w:p>
        </w:tc>
        <w:tc>
          <w:tcPr>
            <w:tcW w:w="1329" w:type="dxa"/>
          </w:tcPr>
          <w:p w14:paraId="6DD170C2" w14:textId="77777777" w:rsidR="00F26972" w:rsidRPr="00FC723F" w:rsidRDefault="00F26972" w:rsidP="00DA657E">
            <w:pPr>
              <w:pStyle w:val="08-Tabelageral"/>
              <w:rPr>
                <w:rFonts w:cs="Arial"/>
                <w:b/>
              </w:rPr>
            </w:pPr>
            <w:r w:rsidRPr="00FC723F">
              <w:rPr>
                <w:rFonts w:cs="Arial"/>
                <w:b/>
              </w:rPr>
              <w:t>2.321.143</w:t>
            </w:r>
          </w:p>
        </w:tc>
      </w:tr>
      <w:tr w:rsidR="00F26972" w:rsidRPr="00FC723F" w14:paraId="39DCEDB9" w14:textId="77777777" w:rsidTr="00170141">
        <w:trPr>
          <w:trHeight w:val="238"/>
          <w:jc w:val="center"/>
        </w:trPr>
        <w:tc>
          <w:tcPr>
            <w:tcW w:w="4324" w:type="dxa"/>
            <w:shd w:val="clear" w:color="auto" w:fill="D9E2F3" w:themeFill="accent5" w:themeFillTint="33"/>
          </w:tcPr>
          <w:p w14:paraId="20874708" w14:textId="77777777" w:rsidR="00F26972" w:rsidRPr="00FC723F" w:rsidRDefault="00F26972" w:rsidP="00DA657E">
            <w:pPr>
              <w:pStyle w:val="08-Tabelageral"/>
              <w:jc w:val="left"/>
              <w:rPr>
                <w:rFonts w:cs="Arial"/>
                <w:b/>
                <w:szCs w:val="14"/>
              </w:rPr>
            </w:pPr>
            <w:r w:rsidRPr="00FC723F">
              <w:rPr>
                <w:rFonts w:cs="Arial"/>
                <w:b/>
                <w:szCs w:val="14"/>
              </w:rPr>
              <w:t>Imposto de Renda e Contribuição Social</w:t>
            </w:r>
          </w:p>
        </w:tc>
        <w:tc>
          <w:tcPr>
            <w:tcW w:w="1328" w:type="dxa"/>
            <w:shd w:val="clear" w:color="auto" w:fill="D9E2F3" w:themeFill="accent5" w:themeFillTint="33"/>
          </w:tcPr>
          <w:p w14:paraId="00BCCE62" w14:textId="77777777" w:rsidR="00F26972" w:rsidRPr="00FC723F" w:rsidRDefault="00F26972" w:rsidP="00DA657E">
            <w:pPr>
              <w:pStyle w:val="08-Tabelageral"/>
              <w:rPr>
                <w:rFonts w:cs="Arial"/>
                <w:b/>
              </w:rPr>
            </w:pPr>
            <w:r w:rsidRPr="00FC723F">
              <w:rPr>
                <w:rFonts w:cs="Arial"/>
              </w:rPr>
              <w:t>(8.999)</w:t>
            </w:r>
          </w:p>
        </w:tc>
        <w:tc>
          <w:tcPr>
            <w:tcW w:w="1329" w:type="dxa"/>
            <w:shd w:val="clear" w:color="auto" w:fill="D9E2F3" w:themeFill="accent5" w:themeFillTint="33"/>
          </w:tcPr>
          <w:p w14:paraId="66463C39" w14:textId="77777777" w:rsidR="00F26972" w:rsidRPr="00FC723F" w:rsidRDefault="00F26972" w:rsidP="00DA657E">
            <w:pPr>
              <w:pStyle w:val="08-Tabelageral"/>
              <w:rPr>
                <w:rFonts w:cs="Arial"/>
                <w:b/>
              </w:rPr>
            </w:pPr>
            <w:r w:rsidRPr="00FC723F">
              <w:rPr>
                <w:rFonts w:cs="Arial"/>
              </w:rPr>
              <w:t>(472.626)</w:t>
            </w:r>
          </w:p>
        </w:tc>
        <w:tc>
          <w:tcPr>
            <w:tcW w:w="1329" w:type="dxa"/>
            <w:shd w:val="clear" w:color="auto" w:fill="D9E2F3" w:themeFill="accent5" w:themeFillTint="33"/>
          </w:tcPr>
          <w:p w14:paraId="2F814082" w14:textId="77777777" w:rsidR="00F26972" w:rsidRPr="00FC723F" w:rsidRDefault="00F26972" w:rsidP="00DA657E">
            <w:pPr>
              <w:pStyle w:val="08-Tabelageral"/>
              <w:rPr>
                <w:rFonts w:cs="Arial"/>
                <w:b/>
              </w:rPr>
            </w:pPr>
            <w:r w:rsidRPr="00FC723F">
              <w:rPr>
                <w:rFonts w:cs="Arial"/>
              </w:rPr>
              <w:t>--</w:t>
            </w:r>
          </w:p>
        </w:tc>
        <w:tc>
          <w:tcPr>
            <w:tcW w:w="1329" w:type="dxa"/>
            <w:shd w:val="clear" w:color="auto" w:fill="D9E2F3" w:themeFill="accent5" w:themeFillTint="33"/>
          </w:tcPr>
          <w:p w14:paraId="0C948C74" w14:textId="77777777" w:rsidR="00F26972" w:rsidRPr="00FC723F" w:rsidRDefault="00F26972" w:rsidP="00DA657E">
            <w:pPr>
              <w:pStyle w:val="08-Tabelageral"/>
              <w:rPr>
                <w:rFonts w:cs="Arial"/>
                <w:b/>
              </w:rPr>
            </w:pPr>
            <w:r w:rsidRPr="00FC723F">
              <w:rPr>
                <w:rFonts w:cs="Arial"/>
              </w:rPr>
              <w:t>(481.625)</w:t>
            </w:r>
          </w:p>
        </w:tc>
      </w:tr>
      <w:tr w:rsidR="00F26972" w:rsidRPr="00FC723F" w14:paraId="48E248D9" w14:textId="77777777" w:rsidTr="00170141">
        <w:trPr>
          <w:trHeight w:val="238"/>
          <w:jc w:val="center"/>
        </w:trPr>
        <w:tc>
          <w:tcPr>
            <w:tcW w:w="4324" w:type="dxa"/>
            <w:tcBorders>
              <w:bottom w:val="single" w:sz="2" w:space="0" w:color="8EAADB" w:themeColor="accent5" w:themeTint="99"/>
            </w:tcBorders>
          </w:tcPr>
          <w:p w14:paraId="6B9892CB" w14:textId="77777777" w:rsidR="00F26972" w:rsidRPr="00FC723F" w:rsidRDefault="00F26972" w:rsidP="00DA657E">
            <w:pPr>
              <w:pStyle w:val="08-Tabelageral"/>
              <w:jc w:val="left"/>
              <w:rPr>
                <w:rFonts w:cs="Arial"/>
                <w:b/>
                <w:bCs/>
                <w:szCs w:val="14"/>
              </w:rPr>
            </w:pPr>
            <w:r w:rsidRPr="00FC723F">
              <w:rPr>
                <w:rFonts w:cs="Arial"/>
                <w:b/>
                <w:szCs w:val="14"/>
              </w:rPr>
              <w:t>Lucro Líquido do Período</w:t>
            </w:r>
          </w:p>
        </w:tc>
        <w:tc>
          <w:tcPr>
            <w:tcW w:w="1328" w:type="dxa"/>
            <w:tcBorders>
              <w:bottom w:val="single" w:sz="2" w:space="0" w:color="8EAADB" w:themeColor="accent5" w:themeTint="99"/>
            </w:tcBorders>
          </w:tcPr>
          <w:p w14:paraId="5744659D" w14:textId="77777777" w:rsidR="00F26972" w:rsidRPr="00FC723F" w:rsidRDefault="00F26972" w:rsidP="00DA657E">
            <w:pPr>
              <w:pStyle w:val="08-Tabelageral"/>
              <w:rPr>
                <w:rFonts w:cs="Arial"/>
                <w:b/>
              </w:rPr>
            </w:pPr>
            <w:r w:rsidRPr="00FC723F">
              <w:rPr>
                <w:rFonts w:cs="Arial"/>
                <w:b/>
              </w:rPr>
              <w:t>2.752.953</w:t>
            </w:r>
          </w:p>
        </w:tc>
        <w:tc>
          <w:tcPr>
            <w:tcW w:w="1329" w:type="dxa"/>
            <w:tcBorders>
              <w:bottom w:val="single" w:sz="2" w:space="0" w:color="8EAADB" w:themeColor="accent5" w:themeTint="99"/>
            </w:tcBorders>
          </w:tcPr>
          <w:p w14:paraId="75FB1937" w14:textId="77777777" w:rsidR="00F26972" w:rsidRPr="00FC723F" w:rsidRDefault="00F26972" w:rsidP="00DA657E">
            <w:pPr>
              <w:pStyle w:val="08-Tabelageral"/>
              <w:rPr>
                <w:rFonts w:cs="Arial"/>
                <w:b/>
              </w:rPr>
            </w:pPr>
            <w:r w:rsidRPr="00FC723F">
              <w:rPr>
                <w:rFonts w:cs="Arial"/>
                <w:b/>
              </w:rPr>
              <w:t>908.827</w:t>
            </w:r>
          </w:p>
        </w:tc>
        <w:tc>
          <w:tcPr>
            <w:tcW w:w="1329" w:type="dxa"/>
            <w:tcBorders>
              <w:bottom w:val="single" w:sz="2" w:space="0" w:color="8EAADB" w:themeColor="accent5" w:themeTint="99"/>
            </w:tcBorders>
          </w:tcPr>
          <w:p w14:paraId="3D034360" w14:textId="77777777" w:rsidR="00F26972" w:rsidRPr="00FC723F" w:rsidRDefault="00F26972" w:rsidP="00DA657E">
            <w:pPr>
              <w:pStyle w:val="08-Tabelageral"/>
              <w:rPr>
                <w:rFonts w:cs="Arial"/>
                <w:b/>
              </w:rPr>
            </w:pPr>
            <w:r w:rsidRPr="00FC723F">
              <w:rPr>
                <w:rFonts w:cs="Arial"/>
                <w:b/>
              </w:rPr>
              <w:t>(1.822.262)</w:t>
            </w:r>
          </w:p>
        </w:tc>
        <w:tc>
          <w:tcPr>
            <w:tcW w:w="1329" w:type="dxa"/>
            <w:tcBorders>
              <w:bottom w:val="single" w:sz="2" w:space="0" w:color="8EAADB" w:themeColor="accent5" w:themeTint="99"/>
            </w:tcBorders>
          </w:tcPr>
          <w:p w14:paraId="413C7F09" w14:textId="77777777" w:rsidR="00F26972" w:rsidRPr="00FC723F" w:rsidRDefault="00F26972" w:rsidP="00DA657E">
            <w:pPr>
              <w:pStyle w:val="08-Tabelageral"/>
              <w:rPr>
                <w:rFonts w:cs="Arial"/>
                <w:b/>
              </w:rPr>
            </w:pPr>
            <w:r w:rsidRPr="00FC723F">
              <w:rPr>
                <w:rFonts w:cs="Arial"/>
                <w:b/>
              </w:rPr>
              <w:t>1.839.518</w:t>
            </w:r>
          </w:p>
        </w:tc>
      </w:tr>
    </w:tbl>
    <w:p w14:paraId="2C1178BC" w14:textId="77777777" w:rsidR="00F26972" w:rsidRPr="00FC723F" w:rsidRDefault="00F26972" w:rsidP="001A41EB">
      <w:pPr>
        <w:spacing w:after="0"/>
        <w:rPr>
          <w:rFonts w:cs="Arial"/>
          <w:sz w:val="14"/>
          <w:lang w:eastAsia="pt-BR"/>
        </w:rPr>
      </w:pPr>
    </w:p>
    <w:p w14:paraId="35519E36" w14:textId="77777777" w:rsidR="00F26972" w:rsidRPr="00FC723F" w:rsidRDefault="00F26972" w:rsidP="00694EE6">
      <w:pPr>
        <w:spacing w:after="0"/>
        <w:rPr>
          <w:rFonts w:cs="Arial"/>
          <w:b/>
          <w:sz w:val="14"/>
        </w:rPr>
      </w:pPr>
      <w:r w:rsidRPr="00FC723F">
        <w:rPr>
          <w:rFonts w:cs="Arial"/>
          <w:b/>
          <w:color w:val="1F4E79" w:themeColor="accent1" w:themeShade="80"/>
          <w:szCs w:val="18"/>
        </w:rPr>
        <w:t>d) Balanço por Segmento</w:t>
      </w:r>
    </w:p>
    <w:p w14:paraId="172F5643" w14:textId="77777777" w:rsidR="00F26972" w:rsidRPr="00FC723F" w:rsidRDefault="00F26972" w:rsidP="003D681F">
      <w:pPr>
        <w:pStyle w:val="05-Textonormal"/>
        <w:spacing w:before="0" w:after="0" w:line="240" w:lineRule="auto"/>
        <w:jc w:val="right"/>
        <w:rPr>
          <w:rFonts w:cs="Arial"/>
          <w:b/>
          <w:sz w:val="14"/>
        </w:rPr>
      </w:pPr>
      <w:r w:rsidRPr="00FC723F">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F26972" w:rsidRPr="00FC723F" w14:paraId="231755A5" w14:textId="77777777" w:rsidTr="00BF1007">
        <w:trPr>
          <w:trHeight w:val="238"/>
          <w:jc w:val="center"/>
        </w:trPr>
        <w:tc>
          <w:tcPr>
            <w:tcW w:w="3510" w:type="dxa"/>
            <w:tcBorders>
              <w:top w:val="single" w:sz="2" w:space="0" w:color="8EAADB" w:themeColor="accent5" w:themeTint="99"/>
            </w:tcBorders>
            <w:shd w:val="clear" w:color="auto" w:fill="D9E2F3" w:themeFill="accent5" w:themeFillTint="33"/>
            <w:vAlign w:val="center"/>
          </w:tcPr>
          <w:p w14:paraId="0E0CF740" w14:textId="77777777" w:rsidR="00F26972" w:rsidRPr="00FC723F" w:rsidRDefault="00F26972" w:rsidP="00BF1007">
            <w:pPr>
              <w:spacing w:after="0"/>
              <w:jc w:val="center"/>
              <w:rPr>
                <w:rFonts w:cs="Arial"/>
                <w:b/>
                <w:sz w:val="14"/>
                <w:szCs w:val="14"/>
              </w:rPr>
            </w:pPr>
          </w:p>
        </w:tc>
        <w:tc>
          <w:tcPr>
            <w:tcW w:w="6129"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75FA7D" w14:textId="77777777" w:rsidR="00F26972" w:rsidRPr="00FC723F" w:rsidRDefault="00F26972" w:rsidP="00BF1007">
            <w:pPr>
              <w:spacing w:after="0"/>
              <w:jc w:val="center"/>
              <w:rPr>
                <w:rFonts w:cs="Arial"/>
                <w:b/>
                <w:sz w:val="14"/>
                <w:szCs w:val="14"/>
              </w:rPr>
            </w:pPr>
            <w:r w:rsidRPr="00FC723F">
              <w:rPr>
                <w:rFonts w:cs="Arial"/>
                <w:b/>
                <w:sz w:val="14"/>
                <w:szCs w:val="14"/>
              </w:rPr>
              <w:t>30.06.2021</w:t>
            </w:r>
          </w:p>
        </w:tc>
      </w:tr>
      <w:tr w:rsidR="00F26972" w:rsidRPr="00FC723F" w14:paraId="4533B933" w14:textId="77777777" w:rsidTr="00BF1007">
        <w:trPr>
          <w:trHeight w:val="238"/>
          <w:jc w:val="center"/>
        </w:trPr>
        <w:tc>
          <w:tcPr>
            <w:tcW w:w="3510" w:type="dxa"/>
            <w:tcBorders>
              <w:bottom w:val="single" w:sz="2" w:space="0" w:color="8EAADB" w:themeColor="accent5" w:themeTint="99"/>
            </w:tcBorders>
            <w:shd w:val="clear" w:color="auto" w:fill="D9E2F3" w:themeFill="accent5" w:themeFillTint="33"/>
            <w:vAlign w:val="center"/>
          </w:tcPr>
          <w:p w14:paraId="513D5250" w14:textId="77777777" w:rsidR="00F26972" w:rsidRPr="00FC723F" w:rsidRDefault="00F26972" w:rsidP="00BF1007">
            <w:pPr>
              <w:pStyle w:val="08-Tabelageral"/>
              <w:jc w:val="center"/>
              <w:rPr>
                <w:rFonts w:cs="Arial"/>
                <w:b/>
                <w:szCs w:val="14"/>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8BA9D2" w14:textId="77777777" w:rsidR="00F26972" w:rsidRPr="00FC723F" w:rsidRDefault="00F26972" w:rsidP="00BF1007">
            <w:pPr>
              <w:pStyle w:val="08-Tabelageral"/>
              <w:jc w:val="center"/>
              <w:rPr>
                <w:rFonts w:cs="Arial"/>
                <w:b/>
                <w:szCs w:val="14"/>
              </w:rPr>
            </w:pPr>
            <w:r w:rsidRPr="00FC723F">
              <w:rPr>
                <w:rFonts w:cs="Arial"/>
                <w:b/>
                <w:szCs w:val="14"/>
              </w:rPr>
              <w:t>Seguridade</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FEA033" w14:textId="77777777" w:rsidR="00F26972" w:rsidRPr="00FC723F" w:rsidRDefault="00F26972" w:rsidP="00BF1007">
            <w:pPr>
              <w:pStyle w:val="08-Tabelageral"/>
              <w:jc w:val="center"/>
              <w:rPr>
                <w:rFonts w:cs="Arial"/>
                <w:b/>
                <w:szCs w:val="14"/>
              </w:rPr>
            </w:pPr>
            <w:r w:rsidRPr="00FC723F">
              <w:rPr>
                <w:rFonts w:cs="Arial"/>
                <w:b/>
                <w:szCs w:val="14"/>
              </w:rPr>
              <w:t>Corretagem</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54A63C" w14:textId="77777777" w:rsidR="00F26972" w:rsidRPr="00FC723F" w:rsidRDefault="00F26972" w:rsidP="00BF1007">
            <w:pPr>
              <w:pStyle w:val="08-Tabelageral"/>
              <w:jc w:val="center"/>
              <w:rPr>
                <w:rFonts w:cs="Arial"/>
                <w:b/>
                <w:szCs w:val="14"/>
              </w:rPr>
            </w:pPr>
            <w:r w:rsidRPr="00FC723F">
              <w:rPr>
                <w:rFonts w:cs="Arial"/>
                <w:b/>
                <w:szCs w:val="14"/>
              </w:rPr>
              <w:t>Eliminações intersegmentos</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7A203F" w14:textId="77777777" w:rsidR="00F26972" w:rsidRPr="00FC723F" w:rsidRDefault="00F26972" w:rsidP="00BF1007">
            <w:pPr>
              <w:pStyle w:val="08-Tabelageral"/>
              <w:jc w:val="center"/>
              <w:rPr>
                <w:rFonts w:cs="Arial"/>
                <w:b/>
                <w:szCs w:val="14"/>
              </w:rPr>
            </w:pPr>
            <w:r w:rsidRPr="00FC723F">
              <w:rPr>
                <w:rFonts w:cs="Arial"/>
                <w:b/>
                <w:szCs w:val="14"/>
              </w:rPr>
              <w:t>Total</w:t>
            </w:r>
          </w:p>
        </w:tc>
      </w:tr>
      <w:tr w:rsidR="00F26972" w:rsidRPr="00FC723F" w14:paraId="7416F60B" w14:textId="77777777" w:rsidTr="004B7F21">
        <w:trPr>
          <w:trHeight w:val="238"/>
          <w:jc w:val="center"/>
        </w:trPr>
        <w:tc>
          <w:tcPr>
            <w:tcW w:w="3510" w:type="dxa"/>
            <w:tcBorders>
              <w:top w:val="single" w:sz="2" w:space="0" w:color="8EAADB" w:themeColor="accent5" w:themeTint="99"/>
            </w:tcBorders>
          </w:tcPr>
          <w:p w14:paraId="6C54A8BA" w14:textId="77777777" w:rsidR="00F26972" w:rsidRPr="00FC723F" w:rsidRDefault="00F26972" w:rsidP="00B81DF3">
            <w:pPr>
              <w:pStyle w:val="08-Tabelageral"/>
              <w:ind w:left="113"/>
              <w:jc w:val="left"/>
              <w:rPr>
                <w:rFonts w:cs="Arial"/>
                <w:bCs/>
              </w:rPr>
            </w:pPr>
            <w:r w:rsidRPr="00FC723F">
              <w:rPr>
                <w:rFonts w:cs="Arial"/>
              </w:rPr>
              <w:t>Ativo circulante</w:t>
            </w:r>
          </w:p>
        </w:tc>
        <w:tc>
          <w:tcPr>
            <w:tcW w:w="1239" w:type="dxa"/>
            <w:tcBorders>
              <w:top w:val="single" w:sz="2" w:space="0" w:color="8EAADB" w:themeColor="accent5" w:themeTint="99"/>
            </w:tcBorders>
          </w:tcPr>
          <w:p w14:paraId="06D9CCA7" w14:textId="77777777" w:rsidR="00F26972" w:rsidRPr="00FC723F" w:rsidRDefault="00F26972" w:rsidP="00B81DF3">
            <w:pPr>
              <w:pStyle w:val="08-Tabelageral"/>
              <w:rPr>
                <w:rFonts w:cs="Arial"/>
              </w:rPr>
            </w:pPr>
            <w:r w:rsidRPr="00FC723F">
              <w:rPr>
                <w:rFonts w:cs="Arial"/>
              </w:rPr>
              <w:t>1.414.736</w:t>
            </w:r>
          </w:p>
        </w:tc>
        <w:tc>
          <w:tcPr>
            <w:tcW w:w="1630" w:type="dxa"/>
            <w:tcBorders>
              <w:top w:val="single" w:sz="2" w:space="0" w:color="8EAADB" w:themeColor="accent5" w:themeTint="99"/>
            </w:tcBorders>
            <w:vAlign w:val="center"/>
          </w:tcPr>
          <w:p w14:paraId="6C8CD77D" w14:textId="77777777" w:rsidR="00F26972" w:rsidRPr="00FC723F" w:rsidRDefault="00F26972" w:rsidP="00B81DF3">
            <w:pPr>
              <w:pStyle w:val="08-Tabelageral"/>
              <w:rPr>
                <w:rFonts w:cs="Arial"/>
              </w:rPr>
            </w:pPr>
            <w:r w:rsidRPr="00FC723F">
              <w:rPr>
                <w:rFonts w:cs="Arial"/>
              </w:rPr>
              <w:t>3.385.688</w:t>
            </w:r>
          </w:p>
        </w:tc>
        <w:tc>
          <w:tcPr>
            <w:tcW w:w="1630" w:type="dxa"/>
            <w:tcBorders>
              <w:top w:val="single" w:sz="2" w:space="0" w:color="8EAADB" w:themeColor="accent5" w:themeTint="99"/>
            </w:tcBorders>
          </w:tcPr>
          <w:p w14:paraId="7233D8C8" w14:textId="77777777" w:rsidR="00F26972" w:rsidRPr="00FC723F" w:rsidRDefault="00F26972" w:rsidP="00B81DF3">
            <w:pPr>
              <w:pStyle w:val="08-Tabelageral"/>
              <w:rPr>
                <w:rFonts w:cs="Arial"/>
              </w:rPr>
            </w:pPr>
            <w:r w:rsidRPr="00FC723F">
              <w:rPr>
                <w:rFonts w:cs="Arial"/>
              </w:rPr>
              <w:t>(1.034.828)</w:t>
            </w:r>
          </w:p>
        </w:tc>
        <w:tc>
          <w:tcPr>
            <w:tcW w:w="1630" w:type="dxa"/>
            <w:tcBorders>
              <w:top w:val="single" w:sz="2" w:space="0" w:color="8EAADB" w:themeColor="accent5" w:themeTint="99"/>
            </w:tcBorders>
            <w:vAlign w:val="center"/>
          </w:tcPr>
          <w:p w14:paraId="4A1072F5" w14:textId="77777777" w:rsidR="00F26972" w:rsidRPr="00FC723F" w:rsidRDefault="00F26972" w:rsidP="00B81DF3">
            <w:pPr>
              <w:pStyle w:val="08-Tabelageral"/>
              <w:rPr>
                <w:rFonts w:cs="Arial"/>
              </w:rPr>
            </w:pPr>
            <w:r w:rsidRPr="00FC723F">
              <w:rPr>
                <w:rFonts w:cs="Arial"/>
              </w:rPr>
              <w:t>3.765.596</w:t>
            </w:r>
          </w:p>
        </w:tc>
      </w:tr>
      <w:tr w:rsidR="00F26972" w:rsidRPr="00FC723F" w14:paraId="682AAC31" w14:textId="77777777" w:rsidTr="004B7F21">
        <w:trPr>
          <w:trHeight w:val="238"/>
          <w:jc w:val="center"/>
        </w:trPr>
        <w:tc>
          <w:tcPr>
            <w:tcW w:w="3510" w:type="dxa"/>
            <w:shd w:val="clear" w:color="auto" w:fill="D9E2F3" w:themeFill="accent5" w:themeFillTint="33"/>
          </w:tcPr>
          <w:p w14:paraId="2FEA0A6B" w14:textId="77777777" w:rsidR="00F26972" w:rsidRPr="00FC723F" w:rsidRDefault="00F26972" w:rsidP="00B81DF3">
            <w:pPr>
              <w:pStyle w:val="08-Tabelageral"/>
              <w:ind w:left="113"/>
              <w:jc w:val="left"/>
              <w:rPr>
                <w:rFonts w:cs="Arial"/>
                <w:bCs/>
              </w:rPr>
            </w:pPr>
            <w:r w:rsidRPr="00FC723F">
              <w:rPr>
                <w:rFonts w:cs="Arial"/>
              </w:rPr>
              <w:t>Ativo não circulante</w:t>
            </w:r>
          </w:p>
        </w:tc>
        <w:tc>
          <w:tcPr>
            <w:tcW w:w="1239" w:type="dxa"/>
            <w:shd w:val="clear" w:color="auto" w:fill="D9E2F3" w:themeFill="accent5" w:themeFillTint="33"/>
          </w:tcPr>
          <w:p w14:paraId="409E7F9E" w14:textId="77777777" w:rsidR="00F26972" w:rsidRPr="00FC723F" w:rsidRDefault="00F26972" w:rsidP="00B81DF3">
            <w:pPr>
              <w:pStyle w:val="08-Tabelageral"/>
              <w:rPr>
                <w:rFonts w:cs="Arial"/>
              </w:rPr>
            </w:pPr>
            <w:r w:rsidRPr="00FC723F">
              <w:rPr>
                <w:rFonts w:cs="Arial"/>
              </w:rPr>
              <w:t>13.213.405</w:t>
            </w:r>
          </w:p>
        </w:tc>
        <w:tc>
          <w:tcPr>
            <w:tcW w:w="1630" w:type="dxa"/>
            <w:shd w:val="clear" w:color="auto" w:fill="D9E2F3" w:themeFill="accent5" w:themeFillTint="33"/>
            <w:vAlign w:val="center"/>
          </w:tcPr>
          <w:p w14:paraId="1B929496" w14:textId="77777777" w:rsidR="00F26972" w:rsidRPr="00FC723F" w:rsidRDefault="00F26972" w:rsidP="00B81DF3">
            <w:pPr>
              <w:pStyle w:val="08-Tabelageral"/>
              <w:rPr>
                <w:rFonts w:cs="Arial"/>
              </w:rPr>
            </w:pPr>
            <w:r w:rsidRPr="00FC723F">
              <w:rPr>
                <w:rFonts w:cs="Arial"/>
              </w:rPr>
              <w:t>886.532</w:t>
            </w:r>
          </w:p>
        </w:tc>
        <w:tc>
          <w:tcPr>
            <w:tcW w:w="1630" w:type="dxa"/>
            <w:shd w:val="clear" w:color="auto" w:fill="D9E2F3" w:themeFill="accent5" w:themeFillTint="33"/>
          </w:tcPr>
          <w:p w14:paraId="615AFD35" w14:textId="77777777" w:rsidR="00F26972" w:rsidRPr="00FC723F" w:rsidRDefault="00F26972" w:rsidP="00B81DF3">
            <w:pPr>
              <w:pStyle w:val="08-Tabelageral"/>
              <w:rPr>
                <w:rFonts w:cs="Arial"/>
              </w:rPr>
            </w:pPr>
            <w:r w:rsidRPr="00FC723F">
              <w:rPr>
                <w:rFonts w:cs="Arial"/>
              </w:rPr>
              <w:t>(6.482.590)</w:t>
            </w:r>
          </w:p>
        </w:tc>
        <w:tc>
          <w:tcPr>
            <w:tcW w:w="1630" w:type="dxa"/>
            <w:shd w:val="clear" w:color="auto" w:fill="D9E2F3" w:themeFill="accent5" w:themeFillTint="33"/>
            <w:vAlign w:val="center"/>
          </w:tcPr>
          <w:p w14:paraId="7AB0B55D" w14:textId="77777777" w:rsidR="00F26972" w:rsidRPr="00FC723F" w:rsidRDefault="00F26972" w:rsidP="00B81DF3">
            <w:pPr>
              <w:pStyle w:val="08-Tabelageral"/>
              <w:rPr>
                <w:rFonts w:cs="Arial"/>
              </w:rPr>
            </w:pPr>
            <w:r w:rsidRPr="00FC723F">
              <w:rPr>
                <w:rFonts w:cs="Arial"/>
              </w:rPr>
              <w:t>7.617.347</w:t>
            </w:r>
          </w:p>
        </w:tc>
      </w:tr>
      <w:tr w:rsidR="00F26972" w:rsidRPr="00FC723F" w14:paraId="1A7319FA" w14:textId="77777777" w:rsidTr="004B7F21">
        <w:trPr>
          <w:trHeight w:val="238"/>
          <w:jc w:val="center"/>
        </w:trPr>
        <w:tc>
          <w:tcPr>
            <w:tcW w:w="3510" w:type="dxa"/>
          </w:tcPr>
          <w:p w14:paraId="481CB3EF" w14:textId="77777777" w:rsidR="00F26972" w:rsidRPr="00FC723F" w:rsidRDefault="00F26972" w:rsidP="00B81DF3">
            <w:pPr>
              <w:pStyle w:val="08-Tabelageral"/>
              <w:jc w:val="left"/>
              <w:rPr>
                <w:rFonts w:cs="Arial"/>
                <w:b/>
                <w:bCs/>
              </w:rPr>
            </w:pPr>
            <w:r w:rsidRPr="00FC723F">
              <w:rPr>
                <w:rFonts w:cs="Arial"/>
                <w:b/>
              </w:rPr>
              <w:t>Total do Ativo</w:t>
            </w:r>
          </w:p>
        </w:tc>
        <w:tc>
          <w:tcPr>
            <w:tcW w:w="1239" w:type="dxa"/>
          </w:tcPr>
          <w:p w14:paraId="102FB364" w14:textId="77777777" w:rsidR="00F26972" w:rsidRPr="00FC723F" w:rsidRDefault="00F26972" w:rsidP="00B81DF3">
            <w:pPr>
              <w:pStyle w:val="08-Tabelageral"/>
              <w:rPr>
                <w:rFonts w:cs="Arial"/>
                <w:b/>
              </w:rPr>
            </w:pPr>
            <w:r w:rsidRPr="00FC723F">
              <w:rPr>
                <w:rFonts w:cs="Arial"/>
              </w:rPr>
              <w:t>14.628.141</w:t>
            </w:r>
          </w:p>
        </w:tc>
        <w:tc>
          <w:tcPr>
            <w:tcW w:w="1630" w:type="dxa"/>
            <w:vAlign w:val="center"/>
          </w:tcPr>
          <w:p w14:paraId="1101B575" w14:textId="77777777" w:rsidR="00F26972" w:rsidRPr="00FC723F" w:rsidRDefault="00F26972" w:rsidP="00B81DF3">
            <w:pPr>
              <w:pStyle w:val="08-Tabelageral"/>
              <w:rPr>
                <w:rFonts w:cs="Arial"/>
                <w:b/>
              </w:rPr>
            </w:pPr>
            <w:r w:rsidRPr="00FC723F">
              <w:rPr>
                <w:rFonts w:cs="Arial"/>
                <w:b/>
              </w:rPr>
              <w:t>4.272.220</w:t>
            </w:r>
          </w:p>
        </w:tc>
        <w:tc>
          <w:tcPr>
            <w:tcW w:w="1630" w:type="dxa"/>
          </w:tcPr>
          <w:p w14:paraId="099B10D7" w14:textId="77777777" w:rsidR="00F26972" w:rsidRPr="00FC723F" w:rsidRDefault="00F26972" w:rsidP="00B81DF3">
            <w:pPr>
              <w:pStyle w:val="08-Tabelageral"/>
              <w:rPr>
                <w:rFonts w:cs="Arial"/>
                <w:b/>
              </w:rPr>
            </w:pPr>
            <w:r w:rsidRPr="00FC723F">
              <w:rPr>
                <w:rFonts w:cs="Arial"/>
              </w:rPr>
              <w:t>(7.517.418)</w:t>
            </w:r>
          </w:p>
        </w:tc>
        <w:tc>
          <w:tcPr>
            <w:tcW w:w="1630" w:type="dxa"/>
            <w:vAlign w:val="center"/>
          </w:tcPr>
          <w:p w14:paraId="1CE1B896" w14:textId="77777777" w:rsidR="00F26972" w:rsidRPr="00FC723F" w:rsidRDefault="00F26972" w:rsidP="00B81DF3">
            <w:pPr>
              <w:pStyle w:val="08-Tabelageral"/>
              <w:rPr>
                <w:rFonts w:cs="Arial"/>
                <w:b/>
              </w:rPr>
            </w:pPr>
            <w:r w:rsidRPr="00FC723F">
              <w:rPr>
                <w:rFonts w:cs="Arial"/>
                <w:b/>
              </w:rPr>
              <w:t>11.382.943</w:t>
            </w:r>
          </w:p>
        </w:tc>
      </w:tr>
      <w:tr w:rsidR="00F26972" w:rsidRPr="00FC723F" w14:paraId="4E6486B4" w14:textId="77777777" w:rsidTr="004B7F21">
        <w:trPr>
          <w:trHeight w:val="238"/>
          <w:jc w:val="center"/>
        </w:trPr>
        <w:tc>
          <w:tcPr>
            <w:tcW w:w="3510" w:type="dxa"/>
            <w:shd w:val="clear" w:color="auto" w:fill="D9E2F3" w:themeFill="accent5" w:themeFillTint="33"/>
          </w:tcPr>
          <w:p w14:paraId="4CB84A3C" w14:textId="77777777" w:rsidR="00F26972" w:rsidRPr="00FC723F" w:rsidRDefault="00F26972" w:rsidP="00B81DF3">
            <w:pPr>
              <w:pStyle w:val="08-Tabelageral"/>
              <w:ind w:left="113"/>
              <w:jc w:val="left"/>
              <w:rPr>
                <w:rFonts w:cs="Arial"/>
                <w:bCs/>
              </w:rPr>
            </w:pPr>
            <w:r w:rsidRPr="00FC723F">
              <w:rPr>
                <w:rFonts w:cs="Arial"/>
              </w:rPr>
              <w:t>Passivo circulante</w:t>
            </w:r>
          </w:p>
        </w:tc>
        <w:tc>
          <w:tcPr>
            <w:tcW w:w="1239" w:type="dxa"/>
            <w:shd w:val="clear" w:color="auto" w:fill="D9E2F3" w:themeFill="accent5" w:themeFillTint="33"/>
          </w:tcPr>
          <w:p w14:paraId="5504C566" w14:textId="77777777" w:rsidR="00F26972" w:rsidRPr="00FC723F" w:rsidRDefault="00F26972" w:rsidP="00B81DF3">
            <w:pPr>
              <w:pStyle w:val="08-Tabelageral"/>
              <w:rPr>
                <w:rFonts w:cs="Arial"/>
              </w:rPr>
            </w:pPr>
            <w:r w:rsidRPr="00FC723F">
              <w:rPr>
                <w:rFonts w:cs="Arial"/>
              </w:rPr>
              <w:t>1.066.240</w:t>
            </w:r>
          </w:p>
        </w:tc>
        <w:tc>
          <w:tcPr>
            <w:tcW w:w="1630" w:type="dxa"/>
            <w:shd w:val="clear" w:color="auto" w:fill="D9E2F3" w:themeFill="accent5" w:themeFillTint="33"/>
            <w:vAlign w:val="center"/>
          </w:tcPr>
          <w:p w14:paraId="3315BF95" w14:textId="77777777" w:rsidR="00F26972" w:rsidRPr="00FC723F" w:rsidRDefault="00F26972" w:rsidP="00B81DF3">
            <w:pPr>
              <w:pStyle w:val="08-Tabelageral"/>
              <w:rPr>
                <w:rFonts w:cs="Arial"/>
              </w:rPr>
            </w:pPr>
            <w:r w:rsidRPr="00FC723F">
              <w:rPr>
                <w:rFonts w:cs="Arial"/>
              </w:rPr>
              <w:t>2.582.927</w:t>
            </w:r>
          </w:p>
        </w:tc>
        <w:tc>
          <w:tcPr>
            <w:tcW w:w="1630" w:type="dxa"/>
            <w:shd w:val="clear" w:color="auto" w:fill="D9E2F3" w:themeFill="accent5" w:themeFillTint="33"/>
          </w:tcPr>
          <w:p w14:paraId="646395B0" w14:textId="77777777" w:rsidR="00F26972" w:rsidRPr="00FC723F" w:rsidRDefault="00F26972" w:rsidP="00B81DF3">
            <w:pPr>
              <w:pStyle w:val="08-Tabelageral"/>
              <w:rPr>
                <w:rFonts w:cs="Arial"/>
              </w:rPr>
            </w:pPr>
            <w:r w:rsidRPr="00FC723F">
              <w:rPr>
                <w:rFonts w:cs="Arial"/>
              </w:rPr>
              <w:t>(1.034.827)</w:t>
            </w:r>
          </w:p>
        </w:tc>
        <w:tc>
          <w:tcPr>
            <w:tcW w:w="1630" w:type="dxa"/>
            <w:shd w:val="clear" w:color="auto" w:fill="D9E2F3" w:themeFill="accent5" w:themeFillTint="33"/>
            <w:vAlign w:val="center"/>
          </w:tcPr>
          <w:p w14:paraId="5B72639E" w14:textId="77777777" w:rsidR="00F26972" w:rsidRPr="00FC723F" w:rsidRDefault="00F26972" w:rsidP="00B81DF3">
            <w:pPr>
              <w:pStyle w:val="08-Tabelageral"/>
              <w:rPr>
                <w:rFonts w:cs="Arial"/>
              </w:rPr>
            </w:pPr>
            <w:r w:rsidRPr="00FC723F">
              <w:rPr>
                <w:rFonts w:cs="Arial"/>
              </w:rPr>
              <w:t>2.614.340</w:t>
            </w:r>
          </w:p>
        </w:tc>
      </w:tr>
      <w:tr w:rsidR="00F26972" w:rsidRPr="00FC723F" w14:paraId="1F45CBF1" w14:textId="77777777" w:rsidTr="004B7F21">
        <w:trPr>
          <w:trHeight w:val="238"/>
          <w:jc w:val="center"/>
        </w:trPr>
        <w:tc>
          <w:tcPr>
            <w:tcW w:w="3510" w:type="dxa"/>
          </w:tcPr>
          <w:p w14:paraId="01908D39" w14:textId="77777777" w:rsidR="00F26972" w:rsidRPr="00FC723F" w:rsidRDefault="00F26972" w:rsidP="00B81DF3">
            <w:pPr>
              <w:pStyle w:val="08-Tabelageral"/>
              <w:ind w:left="113"/>
              <w:jc w:val="left"/>
              <w:rPr>
                <w:rFonts w:cs="Arial"/>
                <w:bCs/>
              </w:rPr>
            </w:pPr>
            <w:r w:rsidRPr="00FC723F">
              <w:rPr>
                <w:rFonts w:cs="Arial"/>
              </w:rPr>
              <w:t>Passivo não circulante</w:t>
            </w:r>
          </w:p>
        </w:tc>
        <w:tc>
          <w:tcPr>
            <w:tcW w:w="1239" w:type="dxa"/>
          </w:tcPr>
          <w:p w14:paraId="2186716A" w14:textId="77777777" w:rsidR="00F26972" w:rsidRPr="00FC723F" w:rsidRDefault="00F26972" w:rsidP="00B81DF3">
            <w:pPr>
              <w:pStyle w:val="08-Tabelageral"/>
              <w:rPr>
                <w:rFonts w:cs="Arial"/>
              </w:rPr>
            </w:pPr>
            <w:r w:rsidRPr="00FC723F">
              <w:rPr>
                <w:rFonts w:cs="Arial"/>
              </w:rPr>
              <w:t>229.219</w:t>
            </w:r>
          </w:p>
        </w:tc>
        <w:tc>
          <w:tcPr>
            <w:tcW w:w="1630" w:type="dxa"/>
            <w:vAlign w:val="center"/>
          </w:tcPr>
          <w:p w14:paraId="3DB9C1B5" w14:textId="77777777" w:rsidR="00F26972" w:rsidRPr="00FC723F" w:rsidRDefault="00F26972" w:rsidP="00B81DF3">
            <w:pPr>
              <w:pStyle w:val="08-Tabelageral"/>
              <w:rPr>
                <w:rFonts w:cs="Arial"/>
              </w:rPr>
            </w:pPr>
            <w:r w:rsidRPr="00FC723F">
              <w:rPr>
                <w:rFonts w:cs="Arial"/>
              </w:rPr>
              <w:t>1.642.385</w:t>
            </w:r>
          </w:p>
        </w:tc>
        <w:tc>
          <w:tcPr>
            <w:tcW w:w="1630" w:type="dxa"/>
          </w:tcPr>
          <w:p w14:paraId="1A4905B3" w14:textId="77777777" w:rsidR="00F26972" w:rsidRPr="00FC723F" w:rsidRDefault="00F26972" w:rsidP="00B81DF3">
            <w:pPr>
              <w:pStyle w:val="08-Tabelageral"/>
              <w:rPr>
                <w:rFonts w:cs="Arial"/>
              </w:rPr>
            </w:pPr>
            <w:r w:rsidRPr="00FC723F">
              <w:rPr>
                <w:rFonts w:cs="Arial"/>
              </w:rPr>
              <w:t>--</w:t>
            </w:r>
          </w:p>
        </w:tc>
        <w:tc>
          <w:tcPr>
            <w:tcW w:w="1630" w:type="dxa"/>
            <w:vAlign w:val="center"/>
          </w:tcPr>
          <w:p w14:paraId="7E6C6403" w14:textId="77777777" w:rsidR="00F26972" w:rsidRPr="00FC723F" w:rsidRDefault="00F26972" w:rsidP="00B81DF3">
            <w:pPr>
              <w:pStyle w:val="08-Tabelageral"/>
              <w:rPr>
                <w:rFonts w:cs="Arial"/>
              </w:rPr>
            </w:pPr>
            <w:r w:rsidRPr="00FC723F">
              <w:rPr>
                <w:rFonts w:cs="Arial"/>
              </w:rPr>
              <w:t>1.871.604</w:t>
            </w:r>
          </w:p>
        </w:tc>
      </w:tr>
      <w:tr w:rsidR="00F26972" w:rsidRPr="00FC723F" w14:paraId="50F9FADE" w14:textId="77777777" w:rsidTr="004B7F21">
        <w:trPr>
          <w:trHeight w:val="238"/>
          <w:jc w:val="center"/>
        </w:trPr>
        <w:tc>
          <w:tcPr>
            <w:tcW w:w="3510" w:type="dxa"/>
            <w:shd w:val="clear" w:color="auto" w:fill="D9E2F3" w:themeFill="accent5" w:themeFillTint="33"/>
          </w:tcPr>
          <w:p w14:paraId="53AD91F9" w14:textId="77777777" w:rsidR="00F26972" w:rsidRPr="00FC723F" w:rsidRDefault="00F26972" w:rsidP="00B81DF3">
            <w:pPr>
              <w:pStyle w:val="08-Tabelageral"/>
              <w:ind w:left="113"/>
              <w:jc w:val="left"/>
              <w:rPr>
                <w:rFonts w:cs="Arial"/>
                <w:bCs/>
              </w:rPr>
            </w:pPr>
            <w:r w:rsidRPr="00FC723F">
              <w:rPr>
                <w:rFonts w:cs="Arial"/>
              </w:rPr>
              <w:t>Patrimônio líquido</w:t>
            </w:r>
          </w:p>
        </w:tc>
        <w:tc>
          <w:tcPr>
            <w:tcW w:w="1239" w:type="dxa"/>
            <w:shd w:val="clear" w:color="auto" w:fill="D9E2F3" w:themeFill="accent5" w:themeFillTint="33"/>
          </w:tcPr>
          <w:p w14:paraId="44C5EADA" w14:textId="77777777" w:rsidR="00F26972" w:rsidRPr="00FC723F" w:rsidRDefault="00F26972" w:rsidP="00B81DF3">
            <w:pPr>
              <w:pStyle w:val="08-Tabelageral"/>
              <w:rPr>
                <w:rFonts w:cs="Arial"/>
              </w:rPr>
            </w:pPr>
            <w:r w:rsidRPr="00FC723F">
              <w:rPr>
                <w:rFonts w:cs="Arial"/>
              </w:rPr>
              <w:t>13.332.682</w:t>
            </w:r>
          </w:p>
        </w:tc>
        <w:tc>
          <w:tcPr>
            <w:tcW w:w="1630" w:type="dxa"/>
            <w:shd w:val="clear" w:color="auto" w:fill="D9E2F3" w:themeFill="accent5" w:themeFillTint="33"/>
            <w:vAlign w:val="center"/>
          </w:tcPr>
          <w:p w14:paraId="77CF8E86" w14:textId="77777777" w:rsidR="00F26972" w:rsidRPr="00FC723F" w:rsidRDefault="00F26972" w:rsidP="00B81DF3">
            <w:pPr>
              <w:pStyle w:val="08-Tabelageral"/>
              <w:rPr>
                <w:rFonts w:cs="Arial"/>
              </w:rPr>
            </w:pPr>
            <w:r w:rsidRPr="00FC723F">
              <w:rPr>
                <w:rFonts w:cs="Arial"/>
              </w:rPr>
              <w:t>46.908</w:t>
            </w:r>
          </w:p>
        </w:tc>
        <w:tc>
          <w:tcPr>
            <w:tcW w:w="1630" w:type="dxa"/>
            <w:shd w:val="clear" w:color="auto" w:fill="D9E2F3" w:themeFill="accent5" w:themeFillTint="33"/>
          </w:tcPr>
          <w:p w14:paraId="709BA902" w14:textId="77777777" w:rsidR="00F26972" w:rsidRPr="00FC723F" w:rsidRDefault="00F26972" w:rsidP="00B81DF3">
            <w:pPr>
              <w:pStyle w:val="08-Tabelageral"/>
              <w:rPr>
                <w:rFonts w:cs="Arial"/>
              </w:rPr>
            </w:pPr>
            <w:r w:rsidRPr="00FC723F">
              <w:rPr>
                <w:rFonts w:cs="Arial"/>
              </w:rPr>
              <w:t>(6.482.591)</w:t>
            </w:r>
          </w:p>
        </w:tc>
        <w:tc>
          <w:tcPr>
            <w:tcW w:w="1630" w:type="dxa"/>
            <w:shd w:val="clear" w:color="auto" w:fill="D9E2F3" w:themeFill="accent5" w:themeFillTint="33"/>
            <w:vAlign w:val="center"/>
          </w:tcPr>
          <w:p w14:paraId="1EAF9529" w14:textId="77777777" w:rsidR="00F26972" w:rsidRPr="00FC723F" w:rsidRDefault="00F26972" w:rsidP="00B81DF3">
            <w:pPr>
              <w:pStyle w:val="08-Tabelageral"/>
              <w:rPr>
                <w:rFonts w:cs="Arial"/>
              </w:rPr>
            </w:pPr>
            <w:r w:rsidRPr="00FC723F">
              <w:rPr>
                <w:rFonts w:cs="Arial"/>
              </w:rPr>
              <w:t>6.896.999</w:t>
            </w:r>
          </w:p>
        </w:tc>
      </w:tr>
      <w:tr w:rsidR="00F26972" w:rsidRPr="00FC723F" w14:paraId="0ED6757C" w14:textId="77777777" w:rsidTr="004B7F21">
        <w:trPr>
          <w:trHeight w:val="238"/>
          <w:jc w:val="center"/>
        </w:trPr>
        <w:tc>
          <w:tcPr>
            <w:tcW w:w="3510" w:type="dxa"/>
            <w:tcBorders>
              <w:bottom w:val="single" w:sz="2" w:space="0" w:color="8EAADB" w:themeColor="accent5" w:themeTint="99"/>
            </w:tcBorders>
          </w:tcPr>
          <w:p w14:paraId="211A0099" w14:textId="77777777" w:rsidR="00F26972" w:rsidRPr="00FC723F" w:rsidRDefault="00F26972" w:rsidP="00B81DF3">
            <w:pPr>
              <w:pStyle w:val="08-Tabelageral"/>
              <w:jc w:val="left"/>
              <w:rPr>
                <w:rFonts w:cs="Arial"/>
                <w:b/>
                <w:bCs/>
              </w:rPr>
            </w:pPr>
            <w:r w:rsidRPr="00FC723F">
              <w:rPr>
                <w:rFonts w:cs="Arial"/>
                <w:b/>
                <w:bCs/>
              </w:rPr>
              <w:t>Total do Passivo e Patrimônio Líquido</w:t>
            </w:r>
          </w:p>
        </w:tc>
        <w:tc>
          <w:tcPr>
            <w:tcW w:w="1239" w:type="dxa"/>
            <w:tcBorders>
              <w:bottom w:val="single" w:sz="2" w:space="0" w:color="8EAADB" w:themeColor="accent5" w:themeTint="99"/>
            </w:tcBorders>
          </w:tcPr>
          <w:p w14:paraId="7D95C146" w14:textId="77777777" w:rsidR="00F26972" w:rsidRPr="00FC723F" w:rsidRDefault="00F26972" w:rsidP="00B81DF3">
            <w:pPr>
              <w:pStyle w:val="08-Tabelageral"/>
              <w:rPr>
                <w:rFonts w:cs="Arial"/>
                <w:b/>
                <w:bCs/>
              </w:rPr>
            </w:pPr>
            <w:r w:rsidRPr="00FC723F">
              <w:rPr>
                <w:rFonts w:cs="Arial"/>
              </w:rPr>
              <w:t>14.628.141</w:t>
            </w:r>
          </w:p>
        </w:tc>
        <w:tc>
          <w:tcPr>
            <w:tcW w:w="1630" w:type="dxa"/>
            <w:tcBorders>
              <w:bottom w:val="single" w:sz="2" w:space="0" w:color="8EAADB" w:themeColor="accent5" w:themeTint="99"/>
            </w:tcBorders>
            <w:vAlign w:val="center"/>
          </w:tcPr>
          <w:p w14:paraId="75249682" w14:textId="77777777" w:rsidR="00F26972" w:rsidRPr="00FC723F" w:rsidRDefault="00F26972" w:rsidP="00B81DF3">
            <w:pPr>
              <w:pStyle w:val="08-Tabelageral"/>
              <w:rPr>
                <w:rFonts w:cs="Arial"/>
                <w:b/>
                <w:bCs/>
              </w:rPr>
            </w:pPr>
            <w:r w:rsidRPr="00FC723F">
              <w:rPr>
                <w:rFonts w:cs="Arial"/>
                <w:b/>
              </w:rPr>
              <w:t>4.272.220</w:t>
            </w:r>
          </w:p>
        </w:tc>
        <w:tc>
          <w:tcPr>
            <w:tcW w:w="1630" w:type="dxa"/>
            <w:tcBorders>
              <w:bottom w:val="single" w:sz="2" w:space="0" w:color="8EAADB" w:themeColor="accent5" w:themeTint="99"/>
            </w:tcBorders>
          </w:tcPr>
          <w:p w14:paraId="17AEF1A4" w14:textId="77777777" w:rsidR="00F26972" w:rsidRPr="00FC723F" w:rsidRDefault="00F26972" w:rsidP="00B81DF3">
            <w:pPr>
              <w:pStyle w:val="08-Tabelageral"/>
              <w:rPr>
                <w:rFonts w:cs="Arial"/>
                <w:b/>
                <w:bCs/>
              </w:rPr>
            </w:pPr>
            <w:r w:rsidRPr="00FC723F">
              <w:rPr>
                <w:rFonts w:cs="Arial"/>
              </w:rPr>
              <w:t>(7.517.418)</w:t>
            </w:r>
          </w:p>
        </w:tc>
        <w:tc>
          <w:tcPr>
            <w:tcW w:w="1630" w:type="dxa"/>
            <w:tcBorders>
              <w:bottom w:val="single" w:sz="2" w:space="0" w:color="8EAADB" w:themeColor="accent5" w:themeTint="99"/>
            </w:tcBorders>
            <w:vAlign w:val="center"/>
          </w:tcPr>
          <w:p w14:paraId="2D78D029" w14:textId="77777777" w:rsidR="00F26972" w:rsidRPr="00FC723F" w:rsidRDefault="00F26972" w:rsidP="00B81DF3">
            <w:pPr>
              <w:pStyle w:val="08-Tabelageral"/>
              <w:rPr>
                <w:rFonts w:cs="Arial"/>
                <w:b/>
                <w:bCs/>
              </w:rPr>
            </w:pPr>
            <w:r w:rsidRPr="00FC723F">
              <w:rPr>
                <w:rFonts w:cs="Arial"/>
                <w:b/>
              </w:rPr>
              <w:t>11.382.943</w:t>
            </w:r>
          </w:p>
        </w:tc>
      </w:tr>
    </w:tbl>
    <w:p w14:paraId="5465DF8D" w14:textId="77777777" w:rsidR="00F26972" w:rsidRPr="00FC723F" w:rsidRDefault="00F26972" w:rsidP="003D681F">
      <w:pPr>
        <w:pStyle w:val="05-Textonormal"/>
        <w:spacing w:before="0" w:after="0" w:line="240" w:lineRule="auto"/>
        <w:rPr>
          <w:rFonts w:cs="Arial"/>
          <w:b/>
          <w:sz w:val="14"/>
        </w:rPr>
      </w:pPr>
    </w:p>
    <w:p w14:paraId="633E0554" w14:textId="77777777" w:rsidR="00F26972" w:rsidRPr="00FC723F" w:rsidRDefault="00F26972" w:rsidP="00654154">
      <w:pPr>
        <w:pStyle w:val="05-Textonormal"/>
        <w:spacing w:before="0" w:after="0" w:line="240" w:lineRule="auto"/>
        <w:jc w:val="right"/>
        <w:rPr>
          <w:rFonts w:cs="Arial"/>
          <w:b/>
          <w:sz w:val="14"/>
        </w:rPr>
      </w:pPr>
      <w:r w:rsidRPr="00FC723F">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F26972" w:rsidRPr="00FC723F" w14:paraId="1BFA1595" w14:textId="77777777" w:rsidTr="00921546">
        <w:trPr>
          <w:trHeight w:val="238"/>
          <w:jc w:val="center"/>
        </w:trPr>
        <w:tc>
          <w:tcPr>
            <w:tcW w:w="3510" w:type="dxa"/>
            <w:tcBorders>
              <w:top w:val="single" w:sz="2" w:space="0" w:color="8EAADB" w:themeColor="accent5" w:themeTint="99"/>
            </w:tcBorders>
            <w:shd w:val="clear" w:color="auto" w:fill="D9E2F3" w:themeFill="accent5" w:themeFillTint="33"/>
          </w:tcPr>
          <w:p w14:paraId="5D5F50F0" w14:textId="77777777" w:rsidR="00F26972" w:rsidRPr="00FC723F" w:rsidRDefault="00F26972" w:rsidP="00A67F0D">
            <w:pPr>
              <w:spacing w:after="0"/>
              <w:jc w:val="center"/>
              <w:rPr>
                <w:rFonts w:cs="Arial"/>
                <w:b/>
                <w:szCs w:val="18"/>
              </w:rPr>
            </w:pPr>
          </w:p>
        </w:tc>
        <w:tc>
          <w:tcPr>
            <w:tcW w:w="6129"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B0F6D5" w14:textId="77777777" w:rsidR="00F26972" w:rsidRPr="00FC723F" w:rsidRDefault="00F26972" w:rsidP="00FC4BE1">
            <w:pPr>
              <w:spacing w:after="0"/>
              <w:jc w:val="center"/>
              <w:rPr>
                <w:rFonts w:cs="Arial"/>
                <w:b/>
                <w:szCs w:val="18"/>
              </w:rPr>
            </w:pPr>
            <w:r w:rsidRPr="00FC723F">
              <w:rPr>
                <w:rFonts w:cs="Arial"/>
                <w:b/>
                <w:sz w:val="14"/>
                <w:szCs w:val="18"/>
              </w:rPr>
              <w:t>31.12.2020</w:t>
            </w:r>
          </w:p>
        </w:tc>
      </w:tr>
      <w:tr w:rsidR="00F26972" w:rsidRPr="00FC723F" w14:paraId="6BC23062" w14:textId="77777777" w:rsidTr="00921546">
        <w:trPr>
          <w:trHeight w:val="238"/>
          <w:jc w:val="center"/>
        </w:trPr>
        <w:tc>
          <w:tcPr>
            <w:tcW w:w="3510" w:type="dxa"/>
            <w:tcBorders>
              <w:bottom w:val="single" w:sz="2" w:space="0" w:color="8EAADB" w:themeColor="accent5" w:themeTint="99"/>
            </w:tcBorders>
            <w:shd w:val="clear" w:color="auto" w:fill="D9E2F3" w:themeFill="accent5" w:themeFillTint="33"/>
          </w:tcPr>
          <w:p w14:paraId="641AC48D" w14:textId="77777777" w:rsidR="00F26972" w:rsidRPr="00FC723F" w:rsidRDefault="00F26972" w:rsidP="00A67F0D">
            <w:pPr>
              <w:pStyle w:val="08-Tabelageral"/>
              <w:jc w:val="left"/>
              <w:rPr>
                <w:rFonts w:cs="Arial"/>
                <w:b/>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F343BD" w14:textId="77777777" w:rsidR="00F26972" w:rsidRPr="00FC723F" w:rsidRDefault="00F26972" w:rsidP="00D25934">
            <w:pPr>
              <w:pStyle w:val="08-Tabelageral"/>
              <w:jc w:val="center"/>
              <w:rPr>
                <w:rFonts w:cs="Arial"/>
                <w:b/>
              </w:rPr>
            </w:pPr>
            <w:r w:rsidRPr="00FC723F">
              <w:rPr>
                <w:rFonts w:cs="Arial"/>
                <w:b/>
              </w:rPr>
              <w:t>Seguridade</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7AA6CB" w14:textId="77777777" w:rsidR="00F26972" w:rsidRPr="00FC723F" w:rsidRDefault="00F26972" w:rsidP="00D25934">
            <w:pPr>
              <w:pStyle w:val="08-Tabelageral"/>
              <w:jc w:val="center"/>
              <w:rPr>
                <w:rFonts w:cs="Arial"/>
                <w:b/>
              </w:rPr>
            </w:pPr>
            <w:r w:rsidRPr="00FC723F">
              <w:rPr>
                <w:rFonts w:cs="Arial"/>
                <w:b/>
              </w:rPr>
              <w:t>Corretagem</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5D7A69" w14:textId="77777777" w:rsidR="00F26972" w:rsidRPr="00FC723F" w:rsidRDefault="00F26972" w:rsidP="00D25934">
            <w:pPr>
              <w:pStyle w:val="08-Tabelageral"/>
              <w:jc w:val="center"/>
              <w:rPr>
                <w:rFonts w:cs="Arial"/>
                <w:b/>
              </w:rPr>
            </w:pPr>
            <w:r w:rsidRPr="00FC723F">
              <w:rPr>
                <w:rFonts w:cs="Arial"/>
                <w:b/>
              </w:rPr>
              <w:t>Eliminações intersegmentos</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2DDE9F" w14:textId="77777777" w:rsidR="00F26972" w:rsidRPr="00FC723F" w:rsidRDefault="00F26972" w:rsidP="00D25934">
            <w:pPr>
              <w:pStyle w:val="08-Tabelageral"/>
              <w:jc w:val="center"/>
              <w:rPr>
                <w:rFonts w:cs="Arial"/>
                <w:b/>
              </w:rPr>
            </w:pPr>
            <w:r w:rsidRPr="00FC723F">
              <w:rPr>
                <w:rFonts w:cs="Arial"/>
                <w:b/>
              </w:rPr>
              <w:t>Total</w:t>
            </w:r>
          </w:p>
        </w:tc>
      </w:tr>
      <w:tr w:rsidR="00F26972" w:rsidRPr="00FC723F" w14:paraId="44A389B1" w14:textId="77777777" w:rsidTr="00A00CFD">
        <w:trPr>
          <w:trHeight w:val="238"/>
          <w:jc w:val="center"/>
        </w:trPr>
        <w:tc>
          <w:tcPr>
            <w:tcW w:w="3510" w:type="dxa"/>
            <w:tcBorders>
              <w:top w:val="single" w:sz="2" w:space="0" w:color="8EAADB" w:themeColor="accent5" w:themeTint="99"/>
            </w:tcBorders>
          </w:tcPr>
          <w:p w14:paraId="13C70967" w14:textId="77777777" w:rsidR="00F26972" w:rsidRPr="00FC723F" w:rsidRDefault="00F26972" w:rsidP="00B81DF3">
            <w:pPr>
              <w:pStyle w:val="08-Tabelageral"/>
              <w:ind w:left="113"/>
              <w:jc w:val="left"/>
              <w:rPr>
                <w:rFonts w:cs="Arial"/>
                <w:bCs/>
              </w:rPr>
            </w:pPr>
            <w:r w:rsidRPr="00FC723F">
              <w:rPr>
                <w:rFonts w:cs="Arial"/>
              </w:rPr>
              <w:t>Ativo circulante</w:t>
            </w:r>
          </w:p>
        </w:tc>
        <w:tc>
          <w:tcPr>
            <w:tcW w:w="1239" w:type="dxa"/>
            <w:tcBorders>
              <w:top w:val="single" w:sz="2" w:space="0" w:color="8EAADB" w:themeColor="accent5" w:themeTint="99"/>
            </w:tcBorders>
          </w:tcPr>
          <w:p w14:paraId="55C07A2D" w14:textId="77777777" w:rsidR="00F26972" w:rsidRPr="00FC723F" w:rsidRDefault="00F26972" w:rsidP="00B81DF3">
            <w:pPr>
              <w:pStyle w:val="08-Tabelageral"/>
              <w:rPr>
                <w:rFonts w:cs="Arial"/>
              </w:rPr>
            </w:pPr>
            <w:r w:rsidRPr="00FC723F">
              <w:rPr>
                <w:rFonts w:cs="Arial"/>
              </w:rPr>
              <w:t>1.378.680</w:t>
            </w:r>
          </w:p>
        </w:tc>
        <w:tc>
          <w:tcPr>
            <w:tcW w:w="1630" w:type="dxa"/>
            <w:tcBorders>
              <w:top w:val="single" w:sz="2" w:space="0" w:color="8EAADB" w:themeColor="accent5" w:themeTint="99"/>
            </w:tcBorders>
          </w:tcPr>
          <w:p w14:paraId="541BEE4F" w14:textId="77777777" w:rsidR="00F26972" w:rsidRPr="00FC723F" w:rsidRDefault="00F26972" w:rsidP="00B81DF3">
            <w:pPr>
              <w:pStyle w:val="08-Tabelageral"/>
              <w:rPr>
                <w:rFonts w:cs="Arial"/>
              </w:rPr>
            </w:pPr>
            <w:r w:rsidRPr="00FC723F">
              <w:rPr>
                <w:rFonts w:cs="Arial"/>
              </w:rPr>
              <w:t>3.307.742</w:t>
            </w:r>
          </w:p>
        </w:tc>
        <w:tc>
          <w:tcPr>
            <w:tcW w:w="1630" w:type="dxa"/>
            <w:tcBorders>
              <w:top w:val="single" w:sz="2" w:space="0" w:color="8EAADB" w:themeColor="accent5" w:themeTint="99"/>
            </w:tcBorders>
          </w:tcPr>
          <w:p w14:paraId="4E921DFF" w14:textId="77777777" w:rsidR="00F26972" w:rsidRPr="00FC723F" w:rsidRDefault="00F26972" w:rsidP="00B81DF3">
            <w:pPr>
              <w:pStyle w:val="08-Tabelageral"/>
              <w:rPr>
                <w:rFonts w:cs="Arial"/>
              </w:rPr>
            </w:pPr>
            <w:r w:rsidRPr="00FC723F">
              <w:rPr>
                <w:rFonts w:cs="Arial"/>
              </w:rPr>
              <w:t>(1.067.540)</w:t>
            </w:r>
          </w:p>
        </w:tc>
        <w:tc>
          <w:tcPr>
            <w:tcW w:w="1630" w:type="dxa"/>
            <w:tcBorders>
              <w:top w:val="single" w:sz="2" w:space="0" w:color="8EAADB" w:themeColor="accent5" w:themeTint="99"/>
            </w:tcBorders>
          </w:tcPr>
          <w:p w14:paraId="56959C8C" w14:textId="77777777" w:rsidR="00F26972" w:rsidRPr="00FC723F" w:rsidRDefault="00F26972" w:rsidP="00B81DF3">
            <w:pPr>
              <w:pStyle w:val="08-Tabelageral"/>
              <w:rPr>
                <w:rFonts w:cs="Arial"/>
              </w:rPr>
            </w:pPr>
            <w:r w:rsidRPr="00FC723F">
              <w:rPr>
                <w:rFonts w:cs="Arial"/>
              </w:rPr>
              <w:t>3.618.881</w:t>
            </w:r>
          </w:p>
        </w:tc>
      </w:tr>
      <w:tr w:rsidR="00F26972" w:rsidRPr="00FC723F" w14:paraId="6B17FC21" w14:textId="77777777" w:rsidTr="00A00CFD">
        <w:trPr>
          <w:trHeight w:val="238"/>
          <w:jc w:val="center"/>
        </w:trPr>
        <w:tc>
          <w:tcPr>
            <w:tcW w:w="3510" w:type="dxa"/>
            <w:shd w:val="clear" w:color="auto" w:fill="D9E2F3" w:themeFill="accent5" w:themeFillTint="33"/>
          </w:tcPr>
          <w:p w14:paraId="50E6152E" w14:textId="77777777" w:rsidR="00F26972" w:rsidRPr="00FC723F" w:rsidRDefault="00F26972" w:rsidP="00B81DF3">
            <w:pPr>
              <w:pStyle w:val="08-Tabelageral"/>
              <w:ind w:left="113"/>
              <w:jc w:val="left"/>
              <w:rPr>
                <w:rFonts w:cs="Arial"/>
                <w:bCs/>
              </w:rPr>
            </w:pPr>
            <w:r w:rsidRPr="00FC723F">
              <w:rPr>
                <w:rFonts w:cs="Arial"/>
              </w:rPr>
              <w:t>Ativo não circulante</w:t>
            </w:r>
          </w:p>
        </w:tc>
        <w:tc>
          <w:tcPr>
            <w:tcW w:w="1239" w:type="dxa"/>
            <w:shd w:val="clear" w:color="auto" w:fill="D9E2F3" w:themeFill="accent5" w:themeFillTint="33"/>
          </w:tcPr>
          <w:p w14:paraId="25C7634C" w14:textId="77777777" w:rsidR="00F26972" w:rsidRPr="00FC723F" w:rsidRDefault="00F26972" w:rsidP="00B81DF3">
            <w:pPr>
              <w:pStyle w:val="08-Tabelageral"/>
              <w:rPr>
                <w:rFonts w:cs="Arial"/>
              </w:rPr>
            </w:pPr>
            <w:r w:rsidRPr="00FC723F">
              <w:rPr>
                <w:rFonts w:cs="Arial"/>
              </w:rPr>
              <w:t>12.154.205</w:t>
            </w:r>
          </w:p>
        </w:tc>
        <w:tc>
          <w:tcPr>
            <w:tcW w:w="1630" w:type="dxa"/>
            <w:shd w:val="clear" w:color="auto" w:fill="D9E2F3" w:themeFill="accent5" w:themeFillTint="33"/>
          </w:tcPr>
          <w:p w14:paraId="6D392F6D" w14:textId="77777777" w:rsidR="00F26972" w:rsidRPr="00FC723F" w:rsidRDefault="00F26972" w:rsidP="00B81DF3">
            <w:pPr>
              <w:pStyle w:val="08-Tabelageral"/>
              <w:rPr>
                <w:rFonts w:cs="Arial"/>
              </w:rPr>
            </w:pPr>
            <w:r w:rsidRPr="00FC723F">
              <w:rPr>
                <w:rFonts w:cs="Arial"/>
              </w:rPr>
              <w:t>1.098.937</w:t>
            </w:r>
          </w:p>
        </w:tc>
        <w:tc>
          <w:tcPr>
            <w:tcW w:w="1630" w:type="dxa"/>
            <w:shd w:val="clear" w:color="auto" w:fill="D9E2F3" w:themeFill="accent5" w:themeFillTint="33"/>
          </w:tcPr>
          <w:p w14:paraId="45DD5A1D" w14:textId="77777777" w:rsidR="00F26972" w:rsidRPr="00FC723F" w:rsidRDefault="00F26972" w:rsidP="00B81DF3">
            <w:pPr>
              <w:pStyle w:val="08-Tabelageral"/>
              <w:rPr>
                <w:rFonts w:cs="Arial"/>
              </w:rPr>
            </w:pPr>
            <w:r w:rsidRPr="00FC723F">
              <w:rPr>
                <w:rFonts w:cs="Arial"/>
              </w:rPr>
              <w:t>(5.971.728)</w:t>
            </w:r>
          </w:p>
        </w:tc>
        <w:tc>
          <w:tcPr>
            <w:tcW w:w="1630" w:type="dxa"/>
            <w:shd w:val="clear" w:color="auto" w:fill="D9E2F3" w:themeFill="accent5" w:themeFillTint="33"/>
          </w:tcPr>
          <w:p w14:paraId="57D6EB91" w14:textId="77777777" w:rsidR="00F26972" w:rsidRPr="00FC723F" w:rsidRDefault="00F26972" w:rsidP="00B81DF3">
            <w:pPr>
              <w:pStyle w:val="08-Tabelageral"/>
              <w:rPr>
                <w:rFonts w:cs="Arial"/>
              </w:rPr>
            </w:pPr>
            <w:r w:rsidRPr="00FC723F">
              <w:rPr>
                <w:rFonts w:cs="Arial"/>
              </w:rPr>
              <w:t>7.281.415</w:t>
            </w:r>
          </w:p>
        </w:tc>
      </w:tr>
      <w:tr w:rsidR="00F26972" w:rsidRPr="00FC723F" w14:paraId="1B8C3945" w14:textId="77777777" w:rsidTr="00A00CFD">
        <w:trPr>
          <w:trHeight w:val="238"/>
          <w:jc w:val="center"/>
        </w:trPr>
        <w:tc>
          <w:tcPr>
            <w:tcW w:w="3510" w:type="dxa"/>
          </w:tcPr>
          <w:p w14:paraId="123071C1" w14:textId="77777777" w:rsidR="00F26972" w:rsidRPr="00FC723F" w:rsidRDefault="00F26972" w:rsidP="00B81DF3">
            <w:pPr>
              <w:pStyle w:val="08-Tabelageral"/>
              <w:jc w:val="left"/>
              <w:rPr>
                <w:rFonts w:cs="Arial"/>
                <w:b/>
                <w:bCs/>
              </w:rPr>
            </w:pPr>
            <w:r w:rsidRPr="00FC723F">
              <w:rPr>
                <w:rFonts w:cs="Arial"/>
                <w:b/>
              </w:rPr>
              <w:t>Total do Ativo</w:t>
            </w:r>
          </w:p>
        </w:tc>
        <w:tc>
          <w:tcPr>
            <w:tcW w:w="1239" w:type="dxa"/>
          </w:tcPr>
          <w:p w14:paraId="6788C503" w14:textId="77777777" w:rsidR="00F26972" w:rsidRPr="00FC723F" w:rsidRDefault="00F26972" w:rsidP="00B81DF3">
            <w:pPr>
              <w:pStyle w:val="08-Tabelageral"/>
              <w:rPr>
                <w:rFonts w:cs="Arial"/>
                <w:b/>
              </w:rPr>
            </w:pPr>
            <w:r w:rsidRPr="00FC723F">
              <w:rPr>
                <w:rFonts w:cs="Arial"/>
              </w:rPr>
              <w:t>13.532.885</w:t>
            </w:r>
          </w:p>
        </w:tc>
        <w:tc>
          <w:tcPr>
            <w:tcW w:w="1630" w:type="dxa"/>
          </w:tcPr>
          <w:p w14:paraId="04FB045F" w14:textId="77777777" w:rsidR="00F26972" w:rsidRPr="00FC723F" w:rsidRDefault="00F26972" w:rsidP="00B81DF3">
            <w:pPr>
              <w:pStyle w:val="08-Tabelageral"/>
              <w:rPr>
                <w:rFonts w:cs="Arial"/>
                <w:b/>
              </w:rPr>
            </w:pPr>
            <w:r w:rsidRPr="00FC723F">
              <w:rPr>
                <w:rFonts w:cs="Arial"/>
                <w:b/>
              </w:rPr>
              <w:t>4.406.679</w:t>
            </w:r>
          </w:p>
        </w:tc>
        <w:tc>
          <w:tcPr>
            <w:tcW w:w="1630" w:type="dxa"/>
          </w:tcPr>
          <w:p w14:paraId="2CE362CA" w14:textId="77777777" w:rsidR="00F26972" w:rsidRPr="00FC723F" w:rsidRDefault="00F26972" w:rsidP="00B81DF3">
            <w:pPr>
              <w:pStyle w:val="08-Tabelageral"/>
              <w:rPr>
                <w:rFonts w:cs="Arial"/>
                <w:b/>
              </w:rPr>
            </w:pPr>
            <w:r w:rsidRPr="00FC723F">
              <w:rPr>
                <w:rFonts w:cs="Arial"/>
              </w:rPr>
              <w:t>(7.039.268)</w:t>
            </w:r>
          </w:p>
        </w:tc>
        <w:tc>
          <w:tcPr>
            <w:tcW w:w="1630" w:type="dxa"/>
          </w:tcPr>
          <w:p w14:paraId="2A51B4A7" w14:textId="77777777" w:rsidR="00F26972" w:rsidRPr="00FC723F" w:rsidRDefault="00F26972" w:rsidP="00B81DF3">
            <w:pPr>
              <w:pStyle w:val="08-Tabelageral"/>
              <w:rPr>
                <w:rFonts w:cs="Arial"/>
                <w:b/>
              </w:rPr>
            </w:pPr>
            <w:r w:rsidRPr="00FC723F">
              <w:rPr>
                <w:rFonts w:cs="Arial"/>
                <w:b/>
              </w:rPr>
              <w:t>10.900.296</w:t>
            </w:r>
          </w:p>
        </w:tc>
      </w:tr>
      <w:tr w:rsidR="00F26972" w:rsidRPr="00FC723F" w14:paraId="68DD11F9" w14:textId="77777777" w:rsidTr="00A00CFD">
        <w:trPr>
          <w:trHeight w:val="238"/>
          <w:jc w:val="center"/>
        </w:trPr>
        <w:tc>
          <w:tcPr>
            <w:tcW w:w="3510" w:type="dxa"/>
            <w:shd w:val="clear" w:color="auto" w:fill="D9E2F3" w:themeFill="accent5" w:themeFillTint="33"/>
          </w:tcPr>
          <w:p w14:paraId="6D7DD44B" w14:textId="77777777" w:rsidR="00F26972" w:rsidRPr="00FC723F" w:rsidRDefault="00F26972" w:rsidP="00B81DF3">
            <w:pPr>
              <w:pStyle w:val="08-Tabelageral"/>
              <w:ind w:left="113"/>
              <w:jc w:val="left"/>
              <w:rPr>
                <w:rFonts w:cs="Arial"/>
                <w:bCs/>
              </w:rPr>
            </w:pPr>
            <w:r w:rsidRPr="00FC723F">
              <w:rPr>
                <w:rFonts w:cs="Arial"/>
              </w:rPr>
              <w:t>Passivo circulante</w:t>
            </w:r>
          </w:p>
        </w:tc>
        <w:tc>
          <w:tcPr>
            <w:tcW w:w="1239" w:type="dxa"/>
            <w:shd w:val="clear" w:color="auto" w:fill="D9E2F3" w:themeFill="accent5" w:themeFillTint="33"/>
          </w:tcPr>
          <w:p w14:paraId="0F464559" w14:textId="77777777" w:rsidR="00F26972" w:rsidRPr="00FC723F" w:rsidRDefault="00F26972" w:rsidP="00B81DF3">
            <w:pPr>
              <w:pStyle w:val="08-Tabelageral"/>
              <w:rPr>
                <w:rFonts w:cs="Arial"/>
              </w:rPr>
            </w:pPr>
            <w:r w:rsidRPr="00FC723F">
              <w:rPr>
                <w:rFonts w:cs="Arial"/>
              </w:rPr>
              <w:t>989.081</w:t>
            </w:r>
          </w:p>
        </w:tc>
        <w:tc>
          <w:tcPr>
            <w:tcW w:w="1630" w:type="dxa"/>
            <w:shd w:val="clear" w:color="auto" w:fill="D9E2F3" w:themeFill="accent5" w:themeFillTint="33"/>
          </w:tcPr>
          <w:p w14:paraId="15DF23CD" w14:textId="77777777" w:rsidR="00F26972" w:rsidRPr="00FC723F" w:rsidRDefault="00F26972" w:rsidP="00B81DF3">
            <w:pPr>
              <w:pStyle w:val="08-Tabelageral"/>
              <w:rPr>
                <w:rFonts w:cs="Arial"/>
              </w:rPr>
            </w:pPr>
            <w:r w:rsidRPr="00FC723F">
              <w:rPr>
                <w:rFonts w:cs="Arial"/>
              </w:rPr>
              <w:t>2.931.761</w:t>
            </w:r>
          </w:p>
        </w:tc>
        <w:tc>
          <w:tcPr>
            <w:tcW w:w="1630" w:type="dxa"/>
            <w:shd w:val="clear" w:color="auto" w:fill="D9E2F3" w:themeFill="accent5" w:themeFillTint="33"/>
          </w:tcPr>
          <w:p w14:paraId="2C6D395A" w14:textId="77777777" w:rsidR="00F26972" w:rsidRPr="00FC723F" w:rsidRDefault="00F26972" w:rsidP="00B81DF3">
            <w:pPr>
              <w:pStyle w:val="08-Tabelageral"/>
              <w:rPr>
                <w:rFonts w:cs="Arial"/>
              </w:rPr>
            </w:pPr>
            <w:r w:rsidRPr="00FC723F">
              <w:rPr>
                <w:rFonts w:cs="Arial"/>
              </w:rPr>
              <w:t>(1.067.540)</w:t>
            </w:r>
          </w:p>
        </w:tc>
        <w:tc>
          <w:tcPr>
            <w:tcW w:w="1630" w:type="dxa"/>
            <w:shd w:val="clear" w:color="auto" w:fill="D9E2F3" w:themeFill="accent5" w:themeFillTint="33"/>
          </w:tcPr>
          <w:p w14:paraId="753E0F47" w14:textId="77777777" w:rsidR="00F26972" w:rsidRPr="00FC723F" w:rsidRDefault="00F26972" w:rsidP="00B81DF3">
            <w:pPr>
              <w:pStyle w:val="08-Tabelageral"/>
              <w:rPr>
                <w:rFonts w:cs="Arial"/>
              </w:rPr>
            </w:pPr>
            <w:r w:rsidRPr="00FC723F">
              <w:rPr>
                <w:rFonts w:cs="Arial"/>
              </w:rPr>
              <w:t>2.853.303</w:t>
            </w:r>
          </w:p>
        </w:tc>
      </w:tr>
      <w:tr w:rsidR="00F26972" w:rsidRPr="00FC723F" w14:paraId="7C262CCC" w14:textId="77777777" w:rsidTr="00A00CFD">
        <w:trPr>
          <w:trHeight w:val="238"/>
          <w:jc w:val="center"/>
        </w:trPr>
        <w:tc>
          <w:tcPr>
            <w:tcW w:w="3510" w:type="dxa"/>
          </w:tcPr>
          <w:p w14:paraId="04076EFA" w14:textId="77777777" w:rsidR="00F26972" w:rsidRPr="00FC723F" w:rsidRDefault="00F26972" w:rsidP="00B81DF3">
            <w:pPr>
              <w:pStyle w:val="08-Tabelageral"/>
              <w:ind w:left="113"/>
              <w:jc w:val="left"/>
              <w:rPr>
                <w:rFonts w:cs="Arial"/>
                <w:bCs/>
              </w:rPr>
            </w:pPr>
            <w:r w:rsidRPr="00FC723F">
              <w:rPr>
                <w:rFonts w:cs="Arial"/>
              </w:rPr>
              <w:t>Passivo não circulante</w:t>
            </w:r>
          </w:p>
        </w:tc>
        <w:tc>
          <w:tcPr>
            <w:tcW w:w="1239" w:type="dxa"/>
          </w:tcPr>
          <w:p w14:paraId="2C39276A" w14:textId="77777777" w:rsidR="00F26972" w:rsidRPr="00FC723F" w:rsidRDefault="00F26972" w:rsidP="00B81DF3">
            <w:pPr>
              <w:pStyle w:val="08-Tabelageral"/>
              <w:rPr>
                <w:rFonts w:cs="Arial"/>
              </w:rPr>
            </w:pPr>
            <w:r w:rsidRPr="00FC723F">
              <w:rPr>
                <w:rFonts w:cs="Arial"/>
              </w:rPr>
              <w:t>229.378</w:t>
            </w:r>
          </w:p>
        </w:tc>
        <w:tc>
          <w:tcPr>
            <w:tcW w:w="1630" w:type="dxa"/>
          </w:tcPr>
          <w:p w14:paraId="27A9E8FF" w14:textId="77777777" w:rsidR="00F26972" w:rsidRPr="00FC723F" w:rsidRDefault="00F26972" w:rsidP="00B81DF3">
            <w:pPr>
              <w:pStyle w:val="08-Tabelageral"/>
              <w:rPr>
                <w:rFonts w:cs="Arial"/>
              </w:rPr>
            </w:pPr>
            <w:r w:rsidRPr="00FC723F">
              <w:rPr>
                <w:rFonts w:cs="Arial"/>
              </w:rPr>
              <w:t>1.428.010</w:t>
            </w:r>
          </w:p>
        </w:tc>
        <w:tc>
          <w:tcPr>
            <w:tcW w:w="1630" w:type="dxa"/>
          </w:tcPr>
          <w:p w14:paraId="3C5C5029" w14:textId="77777777" w:rsidR="00F26972" w:rsidRPr="00FC723F" w:rsidRDefault="00F26972" w:rsidP="00B81DF3">
            <w:pPr>
              <w:pStyle w:val="08-Tabelageral"/>
              <w:rPr>
                <w:rFonts w:cs="Arial"/>
              </w:rPr>
            </w:pPr>
          </w:p>
        </w:tc>
        <w:tc>
          <w:tcPr>
            <w:tcW w:w="1630" w:type="dxa"/>
          </w:tcPr>
          <w:p w14:paraId="3C7C0059" w14:textId="77777777" w:rsidR="00F26972" w:rsidRPr="00FC723F" w:rsidRDefault="00F26972" w:rsidP="00B81DF3">
            <w:pPr>
              <w:pStyle w:val="08-Tabelageral"/>
              <w:rPr>
                <w:rFonts w:cs="Arial"/>
              </w:rPr>
            </w:pPr>
            <w:r w:rsidRPr="00FC723F">
              <w:rPr>
                <w:rFonts w:cs="Arial"/>
              </w:rPr>
              <w:t>1.657.388</w:t>
            </w:r>
          </w:p>
        </w:tc>
      </w:tr>
      <w:tr w:rsidR="00F26972" w:rsidRPr="00FC723F" w14:paraId="4D888CF6" w14:textId="77777777" w:rsidTr="00A00CFD">
        <w:trPr>
          <w:trHeight w:val="238"/>
          <w:jc w:val="center"/>
        </w:trPr>
        <w:tc>
          <w:tcPr>
            <w:tcW w:w="3510" w:type="dxa"/>
            <w:shd w:val="clear" w:color="auto" w:fill="D9E2F3" w:themeFill="accent5" w:themeFillTint="33"/>
          </w:tcPr>
          <w:p w14:paraId="5F917F79" w14:textId="77777777" w:rsidR="00F26972" w:rsidRPr="00FC723F" w:rsidRDefault="00F26972" w:rsidP="00B81DF3">
            <w:pPr>
              <w:pStyle w:val="08-Tabelageral"/>
              <w:ind w:left="113"/>
              <w:jc w:val="left"/>
              <w:rPr>
                <w:rFonts w:cs="Arial"/>
                <w:bCs/>
              </w:rPr>
            </w:pPr>
            <w:r w:rsidRPr="00FC723F">
              <w:rPr>
                <w:rFonts w:cs="Arial"/>
              </w:rPr>
              <w:t>Patrimônio líquido</w:t>
            </w:r>
          </w:p>
        </w:tc>
        <w:tc>
          <w:tcPr>
            <w:tcW w:w="1239" w:type="dxa"/>
            <w:shd w:val="clear" w:color="auto" w:fill="D9E2F3" w:themeFill="accent5" w:themeFillTint="33"/>
          </w:tcPr>
          <w:p w14:paraId="6BD43E6A" w14:textId="77777777" w:rsidR="00F26972" w:rsidRPr="00FC723F" w:rsidRDefault="00F26972" w:rsidP="00B81DF3">
            <w:pPr>
              <w:pStyle w:val="08-Tabelageral"/>
              <w:rPr>
                <w:rFonts w:cs="Arial"/>
              </w:rPr>
            </w:pPr>
            <w:r w:rsidRPr="00FC723F">
              <w:rPr>
                <w:rFonts w:cs="Arial"/>
              </w:rPr>
              <w:t>12.314.426</w:t>
            </w:r>
          </w:p>
        </w:tc>
        <w:tc>
          <w:tcPr>
            <w:tcW w:w="1630" w:type="dxa"/>
            <w:shd w:val="clear" w:color="auto" w:fill="D9E2F3" w:themeFill="accent5" w:themeFillTint="33"/>
          </w:tcPr>
          <w:p w14:paraId="486B5335" w14:textId="77777777" w:rsidR="00F26972" w:rsidRPr="00FC723F" w:rsidRDefault="00F26972" w:rsidP="00B81DF3">
            <w:pPr>
              <w:pStyle w:val="08-Tabelageral"/>
              <w:rPr>
                <w:rFonts w:cs="Arial"/>
              </w:rPr>
            </w:pPr>
            <w:r w:rsidRPr="00FC723F">
              <w:rPr>
                <w:rFonts w:cs="Arial"/>
              </w:rPr>
              <w:t>46.908</w:t>
            </w:r>
          </w:p>
        </w:tc>
        <w:tc>
          <w:tcPr>
            <w:tcW w:w="1630" w:type="dxa"/>
            <w:shd w:val="clear" w:color="auto" w:fill="D9E2F3" w:themeFill="accent5" w:themeFillTint="33"/>
          </w:tcPr>
          <w:p w14:paraId="5863E4E8" w14:textId="77777777" w:rsidR="00F26972" w:rsidRPr="00FC723F" w:rsidRDefault="00F26972" w:rsidP="00B81DF3">
            <w:pPr>
              <w:pStyle w:val="08-Tabelageral"/>
              <w:rPr>
                <w:rFonts w:cs="Arial"/>
              </w:rPr>
            </w:pPr>
            <w:r w:rsidRPr="00FC723F">
              <w:rPr>
                <w:rFonts w:cs="Arial"/>
              </w:rPr>
              <w:t>(5.971.728)</w:t>
            </w:r>
          </w:p>
        </w:tc>
        <w:tc>
          <w:tcPr>
            <w:tcW w:w="1630" w:type="dxa"/>
            <w:shd w:val="clear" w:color="auto" w:fill="D9E2F3" w:themeFill="accent5" w:themeFillTint="33"/>
          </w:tcPr>
          <w:p w14:paraId="0B516B28" w14:textId="77777777" w:rsidR="00F26972" w:rsidRPr="00FC723F" w:rsidRDefault="00F26972" w:rsidP="00B81DF3">
            <w:pPr>
              <w:pStyle w:val="08-Tabelageral"/>
              <w:rPr>
                <w:rFonts w:cs="Arial"/>
              </w:rPr>
            </w:pPr>
            <w:r w:rsidRPr="00FC723F">
              <w:rPr>
                <w:rFonts w:cs="Arial"/>
              </w:rPr>
              <w:t>6.389.605</w:t>
            </w:r>
          </w:p>
        </w:tc>
      </w:tr>
      <w:tr w:rsidR="00F26972" w:rsidRPr="00FC723F" w14:paraId="2D61D50E" w14:textId="77777777" w:rsidTr="00A00CFD">
        <w:trPr>
          <w:trHeight w:val="238"/>
          <w:jc w:val="center"/>
        </w:trPr>
        <w:tc>
          <w:tcPr>
            <w:tcW w:w="3510" w:type="dxa"/>
            <w:tcBorders>
              <w:bottom w:val="single" w:sz="2" w:space="0" w:color="8EAADB" w:themeColor="accent5" w:themeTint="99"/>
            </w:tcBorders>
          </w:tcPr>
          <w:p w14:paraId="0A949263" w14:textId="77777777" w:rsidR="00F26972" w:rsidRPr="00FC723F" w:rsidRDefault="00F26972" w:rsidP="00B81DF3">
            <w:pPr>
              <w:pStyle w:val="08-Tabelageral"/>
              <w:jc w:val="left"/>
              <w:rPr>
                <w:rFonts w:cs="Arial"/>
                <w:b/>
                <w:bCs/>
              </w:rPr>
            </w:pPr>
            <w:r w:rsidRPr="00FC723F">
              <w:rPr>
                <w:rFonts w:cs="Arial"/>
                <w:b/>
              </w:rPr>
              <w:t>Total do Passivo e Patrimônio Líquido</w:t>
            </w:r>
          </w:p>
        </w:tc>
        <w:tc>
          <w:tcPr>
            <w:tcW w:w="1239" w:type="dxa"/>
            <w:tcBorders>
              <w:bottom w:val="single" w:sz="2" w:space="0" w:color="8EAADB" w:themeColor="accent5" w:themeTint="99"/>
            </w:tcBorders>
          </w:tcPr>
          <w:p w14:paraId="00C08B5A" w14:textId="77777777" w:rsidR="00F26972" w:rsidRPr="00FC723F" w:rsidRDefault="00F26972" w:rsidP="00B81DF3">
            <w:pPr>
              <w:pStyle w:val="08-Tabelageral"/>
              <w:rPr>
                <w:rFonts w:cs="Arial"/>
                <w:b/>
              </w:rPr>
            </w:pPr>
            <w:r w:rsidRPr="00FC723F">
              <w:rPr>
                <w:rFonts w:cs="Arial"/>
              </w:rPr>
              <w:t>13.532.885</w:t>
            </w:r>
          </w:p>
        </w:tc>
        <w:tc>
          <w:tcPr>
            <w:tcW w:w="1630" w:type="dxa"/>
            <w:tcBorders>
              <w:bottom w:val="single" w:sz="2" w:space="0" w:color="8EAADB" w:themeColor="accent5" w:themeTint="99"/>
            </w:tcBorders>
          </w:tcPr>
          <w:p w14:paraId="75AEB5B0" w14:textId="77777777" w:rsidR="00F26972" w:rsidRPr="00FC723F" w:rsidRDefault="00F26972" w:rsidP="00B81DF3">
            <w:pPr>
              <w:pStyle w:val="08-Tabelageral"/>
              <w:rPr>
                <w:rFonts w:cs="Arial"/>
                <w:b/>
              </w:rPr>
            </w:pPr>
            <w:r w:rsidRPr="00FC723F">
              <w:rPr>
                <w:rFonts w:cs="Arial"/>
                <w:b/>
              </w:rPr>
              <w:t>4.406.679</w:t>
            </w:r>
          </w:p>
        </w:tc>
        <w:tc>
          <w:tcPr>
            <w:tcW w:w="1630" w:type="dxa"/>
            <w:tcBorders>
              <w:bottom w:val="single" w:sz="2" w:space="0" w:color="8EAADB" w:themeColor="accent5" w:themeTint="99"/>
            </w:tcBorders>
          </w:tcPr>
          <w:p w14:paraId="4A7D1168" w14:textId="77777777" w:rsidR="00F26972" w:rsidRPr="00FC723F" w:rsidRDefault="00F26972" w:rsidP="00B81DF3">
            <w:pPr>
              <w:pStyle w:val="08-Tabelageral"/>
              <w:rPr>
                <w:rFonts w:cs="Arial"/>
                <w:b/>
              </w:rPr>
            </w:pPr>
            <w:r w:rsidRPr="00FC723F">
              <w:rPr>
                <w:rFonts w:cs="Arial"/>
              </w:rPr>
              <w:t>(7.039.268)</w:t>
            </w:r>
          </w:p>
        </w:tc>
        <w:tc>
          <w:tcPr>
            <w:tcW w:w="1630" w:type="dxa"/>
            <w:tcBorders>
              <w:bottom w:val="single" w:sz="2" w:space="0" w:color="8EAADB" w:themeColor="accent5" w:themeTint="99"/>
            </w:tcBorders>
          </w:tcPr>
          <w:p w14:paraId="3B119A86" w14:textId="77777777" w:rsidR="00F26972" w:rsidRPr="00FC723F" w:rsidRDefault="00F26972" w:rsidP="00B81DF3">
            <w:pPr>
              <w:pStyle w:val="08-Tabelageral"/>
              <w:rPr>
                <w:rFonts w:cs="Arial"/>
                <w:b/>
              </w:rPr>
            </w:pPr>
            <w:r w:rsidRPr="00FC723F">
              <w:rPr>
                <w:rFonts w:cs="Arial"/>
                <w:b/>
              </w:rPr>
              <w:t>10.900.296</w:t>
            </w:r>
          </w:p>
        </w:tc>
      </w:tr>
    </w:tbl>
    <w:p w14:paraId="1D3753C7" w14:textId="77777777" w:rsidR="00F26972" w:rsidRPr="00FC723F" w:rsidRDefault="00F26972" w:rsidP="00694EE6">
      <w:pPr>
        <w:spacing w:after="0"/>
        <w:rPr>
          <w:rFonts w:cs="Arial"/>
          <w:b/>
          <w:color w:val="1F4E79" w:themeColor="accent1" w:themeShade="80"/>
          <w:szCs w:val="18"/>
        </w:rPr>
      </w:pPr>
    </w:p>
    <w:p w14:paraId="469BCE0D" w14:textId="7C21030D" w:rsidR="006F1A58" w:rsidRPr="00FC723F" w:rsidRDefault="006F1A58" w:rsidP="006F1A58">
      <w:pPr>
        <w:pStyle w:val="02-TtulodeNota"/>
        <w:keepNext/>
        <w:keepLines/>
        <w:pageBreakBefore/>
        <w:rPr>
          <w:rFonts w:cs="Arial"/>
          <w:color w:val="1F3864" w:themeColor="accent5" w:themeShade="80"/>
          <w:lang w:val="en-US"/>
        </w:rPr>
      </w:pPr>
      <w:bookmarkStart w:id="47" w:name="_Toc78552829"/>
      <w:bookmarkEnd w:id="44"/>
      <w:bookmarkEnd w:id="43"/>
      <w:r w:rsidRPr="00FC723F">
        <w:rPr>
          <w:rFonts w:cs="Arial"/>
          <w:color w:val="1F3864" w:themeColor="accent5" w:themeShade="80"/>
          <w:lang w:val="en-US"/>
        </w:rPr>
        <w:lastRenderedPageBreak/>
        <w:t>7 – INVESTIMENTOS EM PARTICIPAÇÕES SOCIETÁRIAS</w:t>
      </w:r>
      <w:bookmarkEnd w:id="47"/>
    </w:p>
    <w:p w14:paraId="623CAD0D" w14:textId="77777777" w:rsidR="006F1A58" w:rsidRPr="00FC723F" w:rsidRDefault="006F1A58" w:rsidP="00C4171F">
      <w:pPr>
        <w:pStyle w:val="01-TtulodeNota"/>
        <w:spacing w:before="0" w:after="0"/>
        <w:jc w:val="left"/>
        <w:rPr>
          <w:rFonts w:cs="Arial"/>
          <w:color w:val="1F4E79" w:themeColor="accent1" w:themeShade="80"/>
          <w:sz w:val="16"/>
          <w:szCs w:val="16"/>
        </w:rPr>
      </w:pPr>
    </w:p>
    <w:p w14:paraId="4CC7ADE1" w14:textId="77777777" w:rsidR="006F1A58" w:rsidRPr="00FC723F" w:rsidRDefault="006F1A58" w:rsidP="005D20B9">
      <w:pPr>
        <w:pStyle w:val="01-TtulodeNota"/>
        <w:spacing w:before="0" w:after="0"/>
        <w:ind w:right="-1"/>
        <w:rPr>
          <w:rFonts w:cs="Arial"/>
          <w:color w:val="1F4E79" w:themeColor="accent1" w:themeShade="80"/>
        </w:rPr>
      </w:pPr>
      <w:r w:rsidRPr="00FC723F">
        <w:rPr>
          <w:rFonts w:cs="Arial"/>
          <w:color w:val="1F4E79" w:themeColor="accent1" w:themeShade="80"/>
        </w:rPr>
        <w:t>a) Descrição dos Investimentos em Participações Societárias, por segmento de negócio / ramo de atuação</w:t>
      </w:r>
    </w:p>
    <w:p w14:paraId="236668A2" w14:textId="77777777" w:rsidR="006F1A58" w:rsidRPr="00FC723F" w:rsidRDefault="006F1A58" w:rsidP="00F457ED">
      <w:pPr>
        <w:rPr>
          <w:rFonts w:cs="Arial"/>
          <w:sz w:val="2"/>
          <w:szCs w:val="2"/>
          <w:lang w:eastAsia="pt-BR"/>
        </w:rPr>
      </w:pPr>
    </w:p>
    <w:tbl>
      <w:tblPr>
        <w:tblStyle w:val="TabeladeLista6Colorida-nfase510"/>
        <w:tblW w:w="9639" w:type="dxa"/>
        <w:jc w:val="center"/>
        <w:tblInd w:w="0" w:type="dxa"/>
        <w:tblLayout w:type="fixed"/>
        <w:tblLook w:val="04A0" w:firstRow="1" w:lastRow="0" w:firstColumn="1" w:lastColumn="0" w:noHBand="0" w:noVBand="1"/>
      </w:tblPr>
      <w:tblGrid>
        <w:gridCol w:w="1068"/>
        <w:gridCol w:w="1173"/>
        <w:gridCol w:w="1936"/>
        <w:gridCol w:w="2912"/>
        <w:gridCol w:w="1163"/>
        <w:gridCol w:w="659"/>
        <w:gridCol w:w="728"/>
      </w:tblGrid>
      <w:tr w:rsidR="006F1A58" w:rsidRPr="00FC723F" w14:paraId="2BF353B4" w14:textId="77777777" w:rsidTr="00E50B3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tcBorders>
            <w:vAlign w:val="center"/>
          </w:tcPr>
          <w:p w14:paraId="2AC8C4CD" w14:textId="77777777" w:rsidR="006F1A58" w:rsidRPr="00FC723F" w:rsidRDefault="006F1A58" w:rsidP="00BD64C0">
            <w:pPr>
              <w:jc w:val="center"/>
              <w:rPr>
                <w:rFonts w:cs="Arial"/>
                <w:sz w:val="14"/>
                <w:szCs w:val="14"/>
              </w:rPr>
            </w:pPr>
            <w:r w:rsidRPr="00FC723F">
              <w:rPr>
                <w:rFonts w:cs="Arial"/>
                <w:sz w:val="14"/>
                <w:szCs w:val="14"/>
              </w:rPr>
              <w:t>Segmento</w:t>
            </w:r>
          </w:p>
        </w:tc>
        <w:tc>
          <w:tcPr>
            <w:tcW w:w="1173" w:type="dxa"/>
            <w:vMerge w:val="restart"/>
            <w:tcBorders>
              <w:top w:val="single" w:sz="2" w:space="0" w:color="8EAADB" w:themeColor="accent5" w:themeTint="99"/>
            </w:tcBorders>
            <w:vAlign w:val="center"/>
          </w:tcPr>
          <w:p w14:paraId="7332BDEB" w14:textId="77777777" w:rsidR="006F1A58" w:rsidRPr="00FC723F" w:rsidRDefault="006F1A58" w:rsidP="00BD64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C723F">
              <w:rPr>
                <w:rFonts w:cs="Arial"/>
                <w:sz w:val="14"/>
                <w:szCs w:val="14"/>
              </w:rPr>
              <w:t>Ramo de atuação</w:t>
            </w:r>
          </w:p>
        </w:tc>
        <w:tc>
          <w:tcPr>
            <w:tcW w:w="1936" w:type="dxa"/>
            <w:vMerge w:val="restart"/>
            <w:tcBorders>
              <w:top w:val="single" w:sz="2" w:space="0" w:color="8EAADB" w:themeColor="accent5" w:themeTint="99"/>
            </w:tcBorders>
            <w:vAlign w:val="center"/>
          </w:tcPr>
          <w:p w14:paraId="7CACCB37" w14:textId="77777777" w:rsidR="006F1A58" w:rsidRPr="00FC723F" w:rsidRDefault="006F1A58" w:rsidP="00BD64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C723F">
              <w:rPr>
                <w:rFonts w:cs="Arial"/>
                <w:sz w:val="14"/>
                <w:szCs w:val="14"/>
              </w:rPr>
              <w:t>Empresa</w:t>
            </w:r>
          </w:p>
        </w:tc>
        <w:tc>
          <w:tcPr>
            <w:tcW w:w="2912" w:type="dxa"/>
            <w:vMerge w:val="restart"/>
            <w:tcBorders>
              <w:top w:val="single" w:sz="2" w:space="0" w:color="8EAADB" w:themeColor="accent5" w:themeTint="99"/>
            </w:tcBorders>
            <w:vAlign w:val="center"/>
          </w:tcPr>
          <w:p w14:paraId="0BFCFE16" w14:textId="77777777" w:rsidR="006F1A58" w:rsidRPr="00FC723F" w:rsidRDefault="006F1A58" w:rsidP="00BD64C0">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C723F">
              <w:rPr>
                <w:rFonts w:cs="Arial"/>
                <w:sz w:val="14"/>
                <w:szCs w:val="14"/>
              </w:rPr>
              <w:t>Descrição</w:t>
            </w:r>
          </w:p>
        </w:tc>
        <w:tc>
          <w:tcPr>
            <w:tcW w:w="1163" w:type="dxa"/>
            <w:vMerge w:val="restart"/>
            <w:tcBorders>
              <w:top w:val="single" w:sz="2" w:space="0" w:color="8EAADB" w:themeColor="accent5" w:themeTint="99"/>
            </w:tcBorders>
            <w:vAlign w:val="center"/>
          </w:tcPr>
          <w:p w14:paraId="03AC4446" w14:textId="77777777" w:rsidR="006F1A58" w:rsidRPr="00FC723F" w:rsidRDefault="006F1A58" w:rsidP="00BD64C0">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FC723F">
              <w:rPr>
                <w:rFonts w:cs="Arial"/>
                <w:szCs w:val="14"/>
              </w:rPr>
              <w:t>Prática Contábil</w:t>
            </w:r>
          </w:p>
          <w:p w14:paraId="02C3E057" w14:textId="77777777" w:rsidR="006F1A58" w:rsidRPr="00FC723F" w:rsidRDefault="006F1A58" w:rsidP="00BD64C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FC723F">
              <w:rPr>
                <w:rFonts w:cs="Arial"/>
                <w:szCs w:val="14"/>
              </w:rPr>
              <w:t>Original</w:t>
            </w:r>
          </w:p>
        </w:tc>
        <w:tc>
          <w:tcPr>
            <w:tcW w:w="1387" w:type="dxa"/>
            <w:gridSpan w:val="2"/>
            <w:tcBorders>
              <w:top w:val="single" w:sz="2" w:space="0" w:color="8EAADB" w:themeColor="accent5" w:themeTint="99"/>
              <w:bottom w:val="single" w:sz="2" w:space="0" w:color="8EAADB" w:themeColor="accent5" w:themeTint="99"/>
            </w:tcBorders>
            <w:vAlign w:val="center"/>
          </w:tcPr>
          <w:p w14:paraId="2F8211D8" w14:textId="77777777" w:rsidR="006F1A58" w:rsidRPr="00FC723F" w:rsidRDefault="006F1A58" w:rsidP="00AD6080">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FC723F">
              <w:rPr>
                <w:rFonts w:cs="Arial"/>
                <w:szCs w:val="14"/>
              </w:rPr>
              <w:t>% de participação</w:t>
            </w:r>
            <w:r w:rsidRPr="00FC723F">
              <w:rPr>
                <w:rFonts w:cs="Arial"/>
                <w:szCs w:val="14"/>
              </w:rPr>
              <w:br/>
              <w:t>30.06.2021</w:t>
            </w:r>
          </w:p>
        </w:tc>
      </w:tr>
      <w:tr w:rsidR="006F1A58" w:rsidRPr="00FC723F" w14:paraId="5F949002" w14:textId="77777777" w:rsidTr="00E50B3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bottom w:val="single" w:sz="4" w:space="0" w:color="8EAADB" w:themeColor="accent5" w:themeTint="99"/>
            </w:tcBorders>
            <w:shd w:val="clear" w:color="auto" w:fill="D9E2F3" w:themeFill="accent5" w:themeFillTint="33"/>
            <w:vAlign w:val="center"/>
          </w:tcPr>
          <w:p w14:paraId="30DEEEC4" w14:textId="77777777" w:rsidR="006F1A58" w:rsidRPr="00FC723F" w:rsidRDefault="006F1A58" w:rsidP="00AD6080">
            <w:pPr>
              <w:rPr>
                <w:rFonts w:cs="Arial"/>
                <w:sz w:val="14"/>
                <w:szCs w:val="14"/>
                <w:highlight w:val="yellow"/>
              </w:rPr>
            </w:pPr>
          </w:p>
        </w:tc>
        <w:tc>
          <w:tcPr>
            <w:tcW w:w="1173" w:type="dxa"/>
            <w:vMerge/>
            <w:tcBorders>
              <w:bottom w:val="single" w:sz="4" w:space="0" w:color="8EAADB" w:themeColor="accent5" w:themeTint="99"/>
            </w:tcBorders>
            <w:shd w:val="clear" w:color="auto" w:fill="D9E2F3" w:themeFill="accent5" w:themeFillTint="33"/>
          </w:tcPr>
          <w:p w14:paraId="737AAEE4" w14:textId="77777777" w:rsidR="006F1A58" w:rsidRPr="00FC723F" w:rsidRDefault="006F1A58" w:rsidP="00AD608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936" w:type="dxa"/>
            <w:vMerge/>
            <w:tcBorders>
              <w:bottom w:val="single" w:sz="4" w:space="0" w:color="8EAADB" w:themeColor="accent5" w:themeTint="99"/>
            </w:tcBorders>
            <w:shd w:val="clear" w:color="auto" w:fill="D9E2F3" w:themeFill="accent5" w:themeFillTint="33"/>
          </w:tcPr>
          <w:p w14:paraId="44944AED" w14:textId="77777777" w:rsidR="006F1A58" w:rsidRPr="00FC723F" w:rsidRDefault="006F1A58" w:rsidP="00AD608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2912" w:type="dxa"/>
            <w:vMerge/>
            <w:tcBorders>
              <w:bottom w:val="single" w:sz="4" w:space="0" w:color="8EAADB" w:themeColor="accent5" w:themeTint="99"/>
            </w:tcBorders>
            <w:shd w:val="clear" w:color="auto" w:fill="D9E2F3" w:themeFill="accent5" w:themeFillTint="33"/>
            <w:vAlign w:val="center"/>
          </w:tcPr>
          <w:p w14:paraId="080B47BC" w14:textId="77777777" w:rsidR="006F1A58" w:rsidRPr="00FC723F" w:rsidRDefault="006F1A58" w:rsidP="00AD6080">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3" w:type="dxa"/>
            <w:vMerge/>
            <w:tcBorders>
              <w:bottom w:val="single" w:sz="4" w:space="0" w:color="8EAADB" w:themeColor="accent5" w:themeTint="99"/>
            </w:tcBorders>
            <w:shd w:val="clear" w:color="auto" w:fill="D9E2F3" w:themeFill="accent5" w:themeFillTint="33"/>
            <w:vAlign w:val="center"/>
          </w:tcPr>
          <w:p w14:paraId="33CB9E69" w14:textId="77777777" w:rsidR="006F1A58" w:rsidRPr="00FC723F" w:rsidRDefault="006F1A58" w:rsidP="00AD6080">
            <w:pPr>
              <w:jc w:val="center"/>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p>
        </w:tc>
        <w:tc>
          <w:tcPr>
            <w:tcW w:w="659"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2588F4F1" w14:textId="77777777" w:rsidR="006F1A58" w:rsidRPr="00FC723F" w:rsidRDefault="006F1A58" w:rsidP="00AD608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sz w:val="14"/>
                <w:szCs w:val="14"/>
              </w:rPr>
              <w:t>ON</w:t>
            </w:r>
          </w:p>
        </w:tc>
        <w:tc>
          <w:tcPr>
            <w:tcW w:w="728"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12299061" w14:textId="77777777" w:rsidR="006F1A58" w:rsidRPr="00FC723F" w:rsidRDefault="006F1A58" w:rsidP="00AD6080">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sz w:val="14"/>
                <w:szCs w:val="14"/>
              </w:rPr>
              <w:t>Total</w:t>
            </w:r>
          </w:p>
        </w:tc>
      </w:tr>
      <w:tr w:rsidR="006F1A58" w:rsidRPr="00FC723F" w14:paraId="25CB0A7E" w14:textId="77777777" w:rsidTr="00E50B3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4"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61659476" w14:textId="77777777" w:rsidR="006F1A58" w:rsidRPr="00FC723F" w:rsidRDefault="006F1A58" w:rsidP="00BD64C0">
            <w:pPr>
              <w:pStyle w:val="08-Tabelageral"/>
              <w:jc w:val="center"/>
              <w:rPr>
                <w:rFonts w:cs="Arial"/>
                <w:bCs w:val="0"/>
                <w:szCs w:val="14"/>
              </w:rPr>
            </w:pPr>
            <w:r w:rsidRPr="00FC723F">
              <w:rPr>
                <w:rFonts w:cs="Arial"/>
                <w:bCs w:val="0"/>
                <w:szCs w:val="14"/>
              </w:rPr>
              <w:t>Seguridade</w:t>
            </w: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10FD56C0" w14:textId="77777777" w:rsidR="006F1A58" w:rsidRPr="00FC723F" w:rsidRDefault="006F1A58" w:rsidP="000D5254">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61F5BC18" w14:textId="77777777" w:rsidR="006F1A58" w:rsidRPr="00FC723F" w:rsidRDefault="006F1A58"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FC723F">
              <w:rPr>
                <w:rFonts w:cs="Arial"/>
                <w:szCs w:val="14"/>
              </w:rPr>
              <w:t>BB Seguros Participações S.A. (</w:t>
            </w:r>
            <w:r w:rsidRPr="00FC723F">
              <w:rPr>
                <w:rFonts w:cs="Arial"/>
                <w:bCs/>
                <w:szCs w:val="14"/>
              </w:rPr>
              <w:t>BB Seguros)</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B3DD556" w14:textId="77777777" w:rsidR="006F1A58" w:rsidRPr="00FC723F" w:rsidRDefault="006F1A58"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FC723F">
              <w:rPr>
                <w:rFonts w:cs="Arial"/>
                <w:bCs/>
                <w:szCs w:val="14"/>
              </w:rPr>
              <w:t>Holding de sociedades seguradoras, de capitalização, entidades abertas de previdência complementar e sociedades que operam planos de assistência à saúde.</w:t>
            </w:r>
          </w:p>
        </w:tc>
        <w:tc>
          <w:tcPr>
            <w:tcW w:w="1163"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E2E1E4D"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BRGAAP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A4D7CEA"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100,00</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9BDEA1D"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100,00</w:t>
            </w:r>
          </w:p>
        </w:tc>
      </w:tr>
      <w:tr w:rsidR="006F1A58" w:rsidRPr="00FC723F" w14:paraId="5C8258DE" w14:textId="77777777" w:rsidTr="00E50B3D">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795E40D6" w14:textId="77777777" w:rsidR="006F1A58" w:rsidRPr="00FC723F" w:rsidRDefault="006F1A58" w:rsidP="00AD6080">
            <w:pPr>
              <w:pStyle w:val="08-Tabelageral"/>
              <w:jc w:val="left"/>
              <w:rPr>
                <w:rFonts w:cs="Arial"/>
                <w:bCs w:val="0"/>
                <w:szCs w:val="14"/>
              </w:rPr>
            </w:pPr>
          </w:p>
        </w:tc>
        <w:tc>
          <w:tcPr>
            <w:tcW w:w="1173" w:type="dxa"/>
            <w:vMerge w:val="restart"/>
            <w:tcBorders>
              <w:top w:val="single" w:sz="4" w:space="0" w:color="8EAADB" w:themeColor="accent5" w:themeTint="99"/>
              <w:left w:val="single" w:sz="4" w:space="0" w:color="8EAADB" w:themeColor="accent5" w:themeTint="99"/>
              <w:right w:val="single" w:sz="4" w:space="0" w:color="8EAADB" w:themeColor="accent5" w:themeTint="99"/>
            </w:tcBorders>
            <w:vAlign w:val="center"/>
          </w:tcPr>
          <w:p w14:paraId="2FEA535F"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FC723F">
              <w:rPr>
                <w:rFonts w:cs="Arial"/>
                <w:b/>
                <w:szCs w:val="14"/>
              </w:rPr>
              <w:t>Seguros – Vida, habitacional, rural e patrimonial</w:t>
            </w:r>
          </w:p>
        </w:tc>
        <w:tc>
          <w:tcPr>
            <w:tcW w:w="1936" w:type="dxa"/>
            <w:tcBorders>
              <w:top w:val="single" w:sz="4" w:space="0" w:color="8EAADB" w:themeColor="accent5" w:themeTint="99"/>
              <w:left w:val="single" w:sz="4" w:space="0" w:color="8EAADB" w:themeColor="accent5" w:themeTint="99"/>
              <w:bottom w:val="nil"/>
            </w:tcBorders>
            <w:shd w:val="clear" w:color="auto" w:fill="D9E2F3" w:themeFill="accent5" w:themeFillTint="33"/>
            <w:vAlign w:val="center"/>
          </w:tcPr>
          <w:p w14:paraId="4B8D2047" w14:textId="77777777" w:rsidR="006F1A58" w:rsidRPr="00FC723F" w:rsidRDefault="006F1A58"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BB Mapfre Participações S.A. (BB Mapfre)</w:t>
            </w:r>
          </w:p>
        </w:tc>
        <w:tc>
          <w:tcPr>
            <w:tcW w:w="2912" w:type="dxa"/>
            <w:tcBorders>
              <w:top w:val="single" w:sz="4" w:space="0" w:color="8EAADB" w:themeColor="accent5" w:themeTint="99"/>
              <w:bottom w:val="nil"/>
            </w:tcBorders>
            <w:shd w:val="clear" w:color="auto" w:fill="D9E2F3" w:themeFill="accent5" w:themeFillTint="33"/>
            <w:vAlign w:val="center"/>
          </w:tcPr>
          <w:p w14:paraId="001C298D" w14:textId="77777777" w:rsidR="006F1A58" w:rsidRPr="00FC723F" w:rsidRDefault="006F1A58"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Holding de outras sociedades dedicadas à comercialização de seguros de pessoas, imobiliário e agrícola.</w:t>
            </w:r>
          </w:p>
        </w:tc>
        <w:tc>
          <w:tcPr>
            <w:tcW w:w="1163" w:type="dxa"/>
            <w:tcBorders>
              <w:top w:val="single" w:sz="4" w:space="0" w:color="8EAADB" w:themeColor="accent5" w:themeTint="99"/>
              <w:bottom w:val="nil"/>
            </w:tcBorders>
            <w:shd w:val="clear" w:color="auto" w:fill="D9E2F3" w:themeFill="accent5" w:themeFillTint="33"/>
            <w:vAlign w:val="center"/>
          </w:tcPr>
          <w:p w14:paraId="5372ACF6"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szCs w:val="14"/>
              </w:rPr>
              <w:t>BRGAAP</w:t>
            </w:r>
          </w:p>
        </w:tc>
        <w:tc>
          <w:tcPr>
            <w:tcW w:w="659" w:type="dxa"/>
            <w:tcBorders>
              <w:top w:val="single" w:sz="4" w:space="0" w:color="8EAADB" w:themeColor="accent5" w:themeTint="99"/>
              <w:bottom w:val="nil"/>
            </w:tcBorders>
            <w:shd w:val="clear" w:color="auto" w:fill="D9E2F3" w:themeFill="accent5" w:themeFillTint="33"/>
            <w:vAlign w:val="center"/>
          </w:tcPr>
          <w:p w14:paraId="71622FAF"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49,99</w:t>
            </w:r>
          </w:p>
        </w:tc>
        <w:tc>
          <w:tcPr>
            <w:tcW w:w="728" w:type="dxa"/>
            <w:tcBorders>
              <w:top w:val="single" w:sz="4" w:space="0" w:color="8EAADB" w:themeColor="accent5" w:themeTint="99"/>
              <w:bottom w:val="nil"/>
            </w:tcBorders>
            <w:shd w:val="clear" w:color="auto" w:fill="D9E2F3" w:themeFill="accent5" w:themeFillTint="33"/>
            <w:vAlign w:val="center"/>
          </w:tcPr>
          <w:p w14:paraId="5ECC3E64"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74,99</w:t>
            </w:r>
          </w:p>
        </w:tc>
      </w:tr>
      <w:tr w:rsidR="006F1A58" w:rsidRPr="00FC723F" w14:paraId="29C6845D" w14:textId="77777777" w:rsidTr="00E50B3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0F9834FD" w14:textId="77777777" w:rsidR="006F1A58" w:rsidRPr="00FC723F" w:rsidRDefault="006F1A58" w:rsidP="00BD64C0">
            <w:pPr>
              <w:pStyle w:val="08-Tabelageral"/>
              <w:ind w:left="113"/>
              <w:jc w:val="left"/>
              <w:rPr>
                <w:rFonts w:cs="Arial"/>
                <w:b w:val="0"/>
                <w:bCs w:val="0"/>
                <w:szCs w:val="14"/>
                <w:highlight w:val="yellow"/>
              </w:rPr>
            </w:pPr>
          </w:p>
        </w:tc>
        <w:tc>
          <w:tcPr>
            <w:tcW w:w="1173" w:type="dxa"/>
            <w:vMerge/>
            <w:tcBorders>
              <w:left w:val="single" w:sz="4" w:space="0" w:color="8EAADB" w:themeColor="accent5" w:themeTint="99"/>
              <w:right w:val="single" w:sz="4" w:space="0" w:color="8EAADB" w:themeColor="accent5" w:themeTint="99"/>
            </w:tcBorders>
            <w:shd w:val="clear" w:color="auto" w:fill="FFFFFF" w:themeFill="background1"/>
            <w:vAlign w:val="center"/>
          </w:tcPr>
          <w:p w14:paraId="5D357672"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nil"/>
            </w:tcBorders>
            <w:vAlign w:val="center"/>
          </w:tcPr>
          <w:p w14:paraId="670DD784" w14:textId="77777777" w:rsidR="006F1A58" w:rsidRPr="00FC723F" w:rsidRDefault="006F1A58"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FC723F">
              <w:rPr>
                <w:rFonts w:cs="Arial"/>
                <w:szCs w:val="14"/>
              </w:rPr>
              <w:t>Brasilseg</w:t>
            </w:r>
            <w:proofErr w:type="spellEnd"/>
            <w:r w:rsidRPr="00FC723F">
              <w:rPr>
                <w:rFonts w:cs="Arial"/>
                <w:szCs w:val="14"/>
              </w:rPr>
              <w:t xml:space="preserve"> Companhia de Seguros S.A. (</w:t>
            </w:r>
            <w:proofErr w:type="spellStart"/>
            <w:r w:rsidRPr="00FC723F">
              <w:rPr>
                <w:rFonts w:cs="Arial"/>
                <w:szCs w:val="14"/>
              </w:rPr>
              <w:t>Brasilseg</w:t>
            </w:r>
            <w:proofErr w:type="spellEnd"/>
            <w:r w:rsidRPr="00FC723F">
              <w:rPr>
                <w:rFonts w:cs="Arial"/>
                <w:szCs w:val="14"/>
              </w:rPr>
              <w:t>)</w:t>
            </w:r>
          </w:p>
        </w:tc>
        <w:tc>
          <w:tcPr>
            <w:tcW w:w="2912" w:type="dxa"/>
            <w:tcBorders>
              <w:top w:val="nil"/>
              <w:bottom w:val="nil"/>
            </w:tcBorders>
            <w:vAlign w:val="center"/>
          </w:tcPr>
          <w:p w14:paraId="1911D692" w14:textId="77777777" w:rsidR="006F1A58" w:rsidRPr="00FC723F" w:rsidRDefault="006F1A58"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Atuação no segmento de riscos de pessoas, seguros rurais e seguro habitacional.</w:t>
            </w:r>
          </w:p>
        </w:tc>
        <w:tc>
          <w:tcPr>
            <w:tcW w:w="1163" w:type="dxa"/>
            <w:tcBorders>
              <w:top w:val="nil"/>
              <w:bottom w:val="nil"/>
            </w:tcBorders>
            <w:vAlign w:val="center"/>
          </w:tcPr>
          <w:p w14:paraId="5C615CEE"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szCs w:val="14"/>
              </w:rPr>
              <w:t>SUSEPGAAP</w:t>
            </w:r>
          </w:p>
        </w:tc>
        <w:tc>
          <w:tcPr>
            <w:tcW w:w="659" w:type="dxa"/>
            <w:tcBorders>
              <w:top w:val="nil"/>
              <w:bottom w:val="nil"/>
            </w:tcBorders>
            <w:vAlign w:val="center"/>
          </w:tcPr>
          <w:p w14:paraId="1E36F1A7"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49,99</w:t>
            </w:r>
          </w:p>
        </w:tc>
        <w:tc>
          <w:tcPr>
            <w:tcW w:w="728" w:type="dxa"/>
            <w:tcBorders>
              <w:top w:val="nil"/>
              <w:bottom w:val="nil"/>
            </w:tcBorders>
            <w:vAlign w:val="center"/>
          </w:tcPr>
          <w:p w14:paraId="3CE14951"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74,99</w:t>
            </w:r>
          </w:p>
        </w:tc>
      </w:tr>
      <w:tr w:rsidR="006F1A58" w:rsidRPr="00FC723F" w14:paraId="61993387" w14:textId="77777777" w:rsidTr="00E50B3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3FD0B8C1" w14:textId="77777777" w:rsidR="006F1A58" w:rsidRPr="00FC723F" w:rsidRDefault="006F1A58" w:rsidP="00BD64C0">
            <w:pPr>
              <w:pStyle w:val="08-Tabelageral"/>
              <w:ind w:left="113"/>
              <w:jc w:val="left"/>
              <w:rPr>
                <w:rFonts w:cs="Arial"/>
                <w:b w:val="0"/>
                <w:bCs w:val="0"/>
                <w:szCs w:val="14"/>
                <w:highlight w:val="yellow"/>
              </w:rPr>
            </w:pPr>
          </w:p>
        </w:tc>
        <w:tc>
          <w:tcPr>
            <w:tcW w:w="1173" w:type="dxa"/>
            <w:vMerge/>
            <w:tcBorders>
              <w:left w:val="single" w:sz="4" w:space="0" w:color="8EAADB" w:themeColor="accent5" w:themeTint="99"/>
              <w:bottom w:val="single" w:sz="4" w:space="0" w:color="8EAADB" w:themeColor="accent5" w:themeTint="99"/>
              <w:right w:val="single" w:sz="4" w:space="0" w:color="8EAADB" w:themeColor="accent5" w:themeTint="99"/>
            </w:tcBorders>
            <w:vAlign w:val="center"/>
          </w:tcPr>
          <w:p w14:paraId="454C9D34"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4" w:space="0" w:color="8EAADB" w:themeColor="accent5" w:themeTint="99"/>
            </w:tcBorders>
            <w:shd w:val="clear" w:color="auto" w:fill="D9E2F3" w:themeFill="accent5" w:themeFillTint="33"/>
            <w:vAlign w:val="center"/>
          </w:tcPr>
          <w:p w14:paraId="2737AC9C" w14:textId="77777777" w:rsidR="006F1A58" w:rsidRPr="00FC723F" w:rsidRDefault="006F1A58"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Aliança do Brasil Seguros S.A. (Aliança do Brasil)</w:t>
            </w:r>
          </w:p>
        </w:tc>
        <w:tc>
          <w:tcPr>
            <w:tcW w:w="2912" w:type="dxa"/>
            <w:tcBorders>
              <w:top w:val="nil"/>
              <w:bottom w:val="single" w:sz="4" w:space="0" w:color="8EAADB" w:themeColor="accent5" w:themeTint="99"/>
            </w:tcBorders>
            <w:shd w:val="clear" w:color="auto" w:fill="D9E2F3" w:themeFill="accent5" w:themeFillTint="33"/>
            <w:vAlign w:val="center"/>
          </w:tcPr>
          <w:p w14:paraId="1DE5928C" w14:textId="77777777" w:rsidR="006F1A58" w:rsidRPr="00FC723F" w:rsidRDefault="006F1A58"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Atuação no segmento de seguros de danos.</w:t>
            </w:r>
          </w:p>
        </w:tc>
        <w:tc>
          <w:tcPr>
            <w:tcW w:w="1163" w:type="dxa"/>
            <w:tcBorders>
              <w:top w:val="nil"/>
              <w:bottom w:val="single" w:sz="4" w:space="0" w:color="8EAADB" w:themeColor="accent5" w:themeTint="99"/>
            </w:tcBorders>
            <w:shd w:val="clear" w:color="auto" w:fill="D9E2F3" w:themeFill="accent5" w:themeFillTint="33"/>
            <w:vAlign w:val="center"/>
          </w:tcPr>
          <w:p w14:paraId="0B33CF57"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szCs w:val="14"/>
              </w:rPr>
              <w:t>SUSEPGAAP</w:t>
            </w:r>
          </w:p>
        </w:tc>
        <w:tc>
          <w:tcPr>
            <w:tcW w:w="659" w:type="dxa"/>
            <w:tcBorders>
              <w:top w:val="nil"/>
              <w:bottom w:val="single" w:sz="4" w:space="0" w:color="8EAADB" w:themeColor="accent5" w:themeTint="99"/>
            </w:tcBorders>
            <w:shd w:val="clear" w:color="auto" w:fill="D9E2F3" w:themeFill="accent5" w:themeFillTint="33"/>
            <w:vAlign w:val="center"/>
          </w:tcPr>
          <w:p w14:paraId="5DA60536"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49,99</w:t>
            </w:r>
          </w:p>
        </w:tc>
        <w:tc>
          <w:tcPr>
            <w:tcW w:w="728" w:type="dxa"/>
            <w:tcBorders>
              <w:top w:val="nil"/>
              <w:bottom w:val="single" w:sz="4" w:space="0" w:color="8EAADB" w:themeColor="accent5" w:themeTint="99"/>
            </w:tcBorders>
            <w:shd w:val="clear" w:color="auto" w:fill="D9E2F3" w:themeFill="accent5" w:themeFillTint="33"/>
            <w:vAlign w:val="center"/>
          </w:tcPr>
          <w:p w14:paraId="4522C2D5"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74,99</w:t>
            </w:r>
          </w:p>
        </w:tc>
      </w:tr>
      <w:tr w:rsidR="006F1A58" w:rsidRPr="00FC723F" w14:paraId="069EBE30" w14:textId="77777777" w:rsidTr="00E50B3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4D5AAD31" w14:textId="77777777" w:rsidR="006F1A58" w:rsidRPr="00FC723F" w:rsidRDefault="006F1A58" w:rsidP="00BD64C0">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2AB300E7"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FC723F">
              <w:rPr>
                <w:rFonts w:cs="Arial"/>
                <w:b/>
                <w:szCs w:val="14"/>
              </w:rPr>
              <w:t>Capitalização</w:t>
            </w: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30365810" w14:textId="77777777" w:rsidR="006F1A58" w:rsidRPr="00FC723F" w:rsidRDefault="006F1A58"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FC723F">
              <w:rPr>
                <w:rFonts w:cs="Arial"/>
                <w:szCs w:val="14"/>
              </w:rPr>
              <w:t>Brasilcap</w:t>
            </w:r>
            <w:proofErr w:type="spellEnd"/>
            <w:r w:rsidRPr="00FC723F">
              <w:rPr>
                <w:rFonts w:cs="Arial"/>
                <w:szCs w:val="14"/>
              </w:rPr>
              <w:t xml:space="preserve"> Capitalização S.A. (</w:t>
            </w:r>
            <w:proofErr w:type="spellStart"/>
            <w:r w:rsidRPr="00FC723F">
              <w:rPr>
                <w:rFonts w:cs="Arial"/>
                <w:szCs w:val="14"/>
              </w:rPr>
              <w:t>Brasilcap</w:t>
            </w:r>
            <w:proofErr w:type="spellEnd"/>
            <w:r w:rsidRPr="00FC723F">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FDD35DB" w14:textId="77777777" w:rsidR="006F1A58" w:rsidRPr="00FC723F" w:rsidRDefault="006F1A58"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Comercializa planos de capitalização, bem como outros produtos e serviços admitidos às sociedades de capitalização.</w:t>
            </w:r>
          </w:p>
        </w:tc>
        <w:tc>
          <w:tcPr>
            <w:tcW w:w="1163"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467D671"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SUSEPGAAP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E9A9C9F"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49,99</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C7744FE"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66,66</w:t>
            </w:r>
          </w:p>
        </w:tc>
      </w:tr>
      <w:tr w:rsidR="006F1A58" w:rsidRPr="00FC723F" w14:paraId="2D1A877E" w14:textId="77777777" w:rsidTr="00E50B3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12F2D8EF" w14:textId="77777777" w:rsidR="006F1A58" w:rsidRPr="00FC723F" w:rsidRDefault="006F1A58" w:rsidP="00BD64C0">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tcPr>
          <w:p w14:paraId="097903B9"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FC723F">
              <w:rPr>
                <w:rFonts w:cs="Arial"/>
                <w:b/>
                <w:szCs w:val="14"/>
              </w:rPr>
              <w:t>Previdência Privada</w:t>
            </w: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D9E2F3" w:themeFill="accent5" w:themeFillTint="33"/>
            <w:vAlign w:val="center"/>
          </w:tcPr>
          <w:p w14:paraId="02907AD8" w14:textId="77777777" w:rsidR="006F1A58" w:rsidRPr="00FC723F" w:rsidRDefault="006F1A58"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FC723F">
              <w:rPr>
                <w:rFonts w:cs="Arial"/>
                <w:szCs w:val="14"/>
              </w:rPr>
              <w:t>Brasilprev</w:t>
            </w:r>
            <w:proofErr w:type="spellEnd"/>
            <w:r w:rsidRPr="00FC723F">
              <w:rPr>
                <w:rFonts w:cs="Arial"/>
                <w:szCs w:val="14"/>
              </w:rPr>
              <w:t xml:space="preserve"> Seguros e Previdência S.A. (</w:t>
            </w:r>
            <w:proofErr w:type="spellStart"/>
            <w:r w:rsidRPr="00FC723F">
              <w:rPr>
                <w:rFonts w:cs="Arial"/>
                <w:szCs w:val="14"/>
              </w:rPr>
              <w:t>Brasilprev</w:t>
            </w:r>
            <w:proofErr w:type="spellEnd"/>
            <w:r w:rsidRPr="00FC723F">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7BC57181" w14:textId="77777777" w:rsidR="006F1A58" w:rsidRPr="00FC723F" w:rsidRDefault="006F1A58"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Comercializa seguros de vida com cobertura de sobrevivência e planos de aposentadoria e benefícios complementares.</w:t>
            </w:r>
          </w:p>
        </w:tc>
        <w:tc>
          <w:tcPr>
            <w:tcW w:w="1163"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0A0552E"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SUSEPGAAP</w:t>
            </w:r>
          </w:p>
        </w:tc>
        <w:tc>
          <w:tcPr>
            <w:tcW w:w="659"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1F0A519"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49,99</w:t>
            </w:r>
          </w:p>
        </w:tc>
        <w:tc>
          <w:tcPr>
            <w:tcW w:w="728"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07FA6C54"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74,99</w:t>
            </w:r>
          </w:p>
        </w:tc>
      </w:tr>
      <w:tr w:rsidR="006F1A58" w:rsidRPr="00FC723F" w14:paraId="31BDB348" w14:textId="77777777" w:rsidTr="00E50B3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6DCCC75A" w14:textId="77777777" w:rsidR="006F1A58" w:rsidRPr="00FC723F" w:rsidRDefault="006F1A58" w:rsidP="00BD64C0">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6408A970"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FC723F">
              <w:rPr>
                <w:rFonts w:cs="Arial"/>
                <w:b/>
                <w:szCs w:val="14"/>
              </w:rPr>
              <w:t>Saúde</w:t>
            </w:r>
          </w:p>
        </w:tc>
        <w:tc>
          <w:tcPr>
            <w:tcW w:w="1936" w:type="dxa"/>
            <w:tcBorders>
              <w:top w:val="single" w:sz="4" w:space="0" w:color="8EAADB" w:themeColor="accent5" w:themeTint="99"/>
              <w:left w:val="single" w:sz="4" w:space="0" w:color="8EAADB" w:themeColor="accent5" w:themeTint="99"/>
              <w:bottom w:val="single" w:sz="2" w:space="0" w:color="8EAADB" w:themeColor="accent5" w:themeTint="99"/>
            </w:tcBorders>
            <w:shd w:val="clear" w:color="auto" w:fill="FFFFFF" w:themeFill="background1"/>
            <w:vAlign w:val="center"/>
          </w:tcPr>
          <w:p w14:paraId="3B5918E9" w14:textId="77777777" w:rsidR="006F1A58" w:rsidRPr="00FC723F" w:rsidRDefault="006F1A58"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FC723F">
              <w:rPr>
                <w:rFonts w:cs="Arial"/>
                <w:szCs w:val="14"/>
              </w:rPr>
              <w:t>Brasildental</w:t>
            </w:r>
            <w:proofErr w:type="spellEnd"/>
            <w:r w:rsidRPr="00FC723F">
              <w:rPr>
                <w:rFonts w:cs="Arial"/>
                <w:szCs w:val="14"/>
              </w:rPr>
              <w:t xml:space="preserve"> Operadora de Planos Odontológicos S.A. (</w:t>
            </w:r>
            <w:proofErr w:type="spellStart"/>
            <w:r w:rsidRPr="00FC723F">
              <w:rPr>
                <w:rFonts w:cs="Arial"/>
                <w:szCs w:val="14"/>
              </w:rPr>
              <w:t>Brasildental</w:t>
            </w:r>
            <w:proofErr w:type="spellEnd"/>
            <w:r w:rsidRPr="00FC723F">
              <w:rPr>
                <w:rFonts w:cs="Arial"/>
                <w:szCs w:val="14"/>
              </w:rPr>
              <w:t>)</w:t>
            </w:r>
          </w:p>
        </w:tc>
        <w:tc>
          <w:tcPr>
            <w:tcW w:w="291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641D79B6" w14:textId="77777777" w:rsidR="006F1A58" w:rsidRPr="00FC723F" w:rsidRDefault="006F1A58"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Comercializa de planos odontológicos.</w:t>
            </w:r>
          </w:p>
        </w:tc>
        <w:tc>
          <w:tcPr>
            <w:tcW w:w="1163"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59D31781"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ANSGAAP</w:t>
            </w:r>
          </w:p>
        </w:tc>
        <w:tc>
          <w:tcPr>
            <w:tcW w:w="659"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12398848"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49,99</w:t>
            </w:r>
          </w:p>
        </w:tc>
        <w:tc>
          <w:tcPr>
            <w:tcW w:w="728"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442DF285"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74,99</w:t>
            </w:r>
          </w:p>
        </w:tc>
      </w:tr>
      <w:tr w:rsidR="006F1A58" w:rsidRPr="00FC723F" w14:paraId="7A03068B" w14:textId="77777777" w:rsidTr="00E50B3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55939843" w14:textId="77777777" w:rsidR="006F1A58" w:rsidRPr="00FC723F" w:rsidRDefault="006F1A58" w:rsidP="00BD64C0">
            <w:pPr>
              <w:pStyle w:val="08-Tabelageral"/>
              <w:jc w:val="center"/>
              <w:rPr>
                <w:rFonts w:cs="Arial"/>
                <w:b w:val="0"/>
                <w:bCs w:val="0"/>
                <w:szCs w:val="14"/>
              </w:rPr>
            </w:pPr>
            <w:r w:rsidRPr="00FC723F">
              <w:rPr>
                <w:rFonts w:cs="Arial"/>
                <w:bCs w:val="0"/>
                <w:szCs w:val="14"/>
              </w:rPr>
              <w:t>Corretagem</w:t>
            </w:r>
          </w:p>
        </w:tc>
        <w:tc>
          <w:tcPr>
            <w:tcW w:w="1173" w:type="dxa"/>
            <w:tcBorders>
              <w:top w:val="single" w:sz="2" w:space="0" w:color="8EAADB" w:themeColor="accent5" w:themeTint="99"/>
              <w:left w:val="single" w:sz="4" w:space="0" w:color="8EAADB" w:themeColor="accent5" w:themeTint="99"/>
              <w:bottom w:val="nil"/>
              <w:right w:val="single" w:sz="4" w:space="0" w:color="8EAADB" w:themeColor="accent5" w:themeTint="99"/>
            </w:tcBorders>
            <w:vAlign w:val="center"/>
          </w:tcPr>
          <w:p w14:paraId="1A452AA5"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8EAADB" w:themeColor="accent5" w:themeTint="99"/>
              <w:left w:val="single" w:sz="4" w:space="0" w:color="8EAADB" w:themeColor="accent5" w:themeTint="99"/>
              <w:bottom w:val="nil"/>
            </w:tcBorders>
            <w:shd w:val="clear" w:color="auto" w:fill="D9E2F3" w:themeFill="accent5" w:themeFillTint="33"/>
            <w:vAlign w:val="center"/>
          </w:tcPr>
          <w:p w14:paraId="6A81A96C" w14:textId="77777777" w:rsidR="006F1A58" w:rsidRPr="00FC723F" w:rsidRDefault="006F1A58"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bCs/>
                <w:szCs w:val="14"/>
              </w:rPr>
              <w:t>BB Corretora de Seguros e Adm. de Bens S.A. (</w:t>
            </w:r>
            <w:r w:rsidRPr="00FC723F">
              <w:rPr>
                <w:rFonts w:cs="Arial"/>
                <w:szCs w:val="14"/>
              </w:rPr>
              <w:t>BB Corretora)</w:t>
            </w:r>
          </w:p>
        </w:tc>
        <w:tc>
          <w:tcPr>
            <w:tcW w:w="2912" w:type="dxa"/>
            <w:tcBorders>
              <w:top w:val="single" w:sz="2" w:space="0" w:color="8EAADB" w:themeColor="accent5" w:themeTint="99"/>
              <w:bottom w:val="nil"/>
            </w:tcBorders>
            <w:shd w:val="clear" w:color="auto" w:fill="D9E2F3" w:themeFill="accent5" w:themeFillTint="33"/>
            <w:vAlign w:val="center"/>
          </w:tcPr>
          <w:p w14:paraId="0B4D77E4" w14:textId="77777777" w:rsidR="006F1A58" w:rsidRPr="00FC723F" w:rsidRDefault="006F1A58" w:rsidP="00BD64C0">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Corretagem de seguros dos ramos elementares, vida e saúde, títulos de capitalização, planos de previdência complementar aberta e a administração de bens.</w:t>
            </w:r>
          </w:p>
        </w:tc>
        <w:tc>
          <w:tcPr>
            <w:tcW w:w="1163" w:type="dxa"/>
            <w:tcBorders>
              <w:top w:val="single" w:sz="2" w:space="0" w:color="8EAADB" w:themeColor="accent5" w:themeTint="99"/>
              <w:bottom w:val="nil"/>
            </w:tcBorders>
            <w:shd w:val="clear" w:color="auto" w:fill="D9E2F3" w:themeFill="accent5" w:themeFillTint="33"/>
            <w:vAlign w:val="center"/>
          </w:tcPr>
          <w:p w14:paraId="35FD2FA2"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BRGAAP</w:t>
            </w:r>
          </w:p>
        </w:tc>
        <w:tc>
          <w:tcPr>
            <w:tcW w:w="659" w:type="dxa"/>
            <w:tcBorders>
              <w:top w:val="single" w:sz="2" w:space="0" w:color="8EAADB" w:themeColor="accent5" w:themeTint="99"/>
              <w:bottom w:val="nil"/>
            </w:tcBorders>
            <w:shd w:val="clear" w:color="auto" w:fill="D9E2F3" w:themeFill="accent5" w:themeFillTint="33"/>
            <w:vAlign w:val="center"/>
          </w:tcPr>
          <w:p w14:paraId="4D193078"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100,00</w:t>
            </w:r>
          </w:p>
        </w:tc>
        <w:tc>
          <w:tcPr>
            <w:tcW w:w="728" w:type="dxa"/>
            <w:tcBorders>
              <w:top w:val="single" w:sz="2" w:space="0" w:color="8EAADB" w:themeColor="accent5" w:themeTint="99"/>
              <w:bottom w:val="nil"/>
            </w:tcBorders>
            <w:shd w:val="clear" w:color="auto" w:fill="D9E2F3" w:themeFill="accent5" w:themeFillTint="33"/>
            <w:vAlign w:val="center"/>
          </w:tcPr>
          <w:p w14:paraId="5A654488" w14:textId="77777777" w:rsidR="006F1A58" w:rsidRPr="00FC723F" w:rsidRDefault="006F1A58" w:rsidP="00BD64C0">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FC723F">
              <w:rPr>
                <w:rFonts w:cs="Arial"/>
                <w:bCs/>
              </w:rPr>
              <w:t>100,00</w:t>
            </w:r>
          </w:p>
        </w:tc>
      </w:tr>
      <w:tr w:rsidR="006F1A58" w:rsidRPr="00FC723F" w14:paraId="05974E54" w14:textId="77777777" w:rsidTr="00E50B3D">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tcPr>
          <w:p w14:paraId="611F0D56" w14:textId="77777777" w:rsidR="006F1A58" w:rsidRPr="00FC723F" w:rsidRDefault="006F1A58" w:rsidP="00BD64C0">
            <w:pPr>
              <w:pStyle w:val="08-Tabelageral"/>
              <w:ind w:left="113"/>
              <w:jc w:val="left"/>
              <w:rPr>
                <w:rFonts w:cs="Arial"/>
                <w:b w:val="0"/>
                <w:bCs w:val="0"/>
                <w:szCs w:val="14"/>
                <w:highlight w:val="yellow"/>
              </w:rPr>
            </w:pPr>
          </w:p>
        </w:tc>
        <w:tc>
          <w:tcPr>
            <w:tcW w:w="1173" w:type="dxa"/>
            <w:tcBorders>
              <w:top w:val="nil"/>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7F4F8C68"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2" w:space="0" w:color="8EAADB" w:themeColor="accent5" w:themeTint="99"/>
            </w:tcBorders>
            <w:shd w:val="clear" w:color="auto" w:fill="FFFFFF" w:themeFill="background1"/>
            <w:vAlign w:val="center"/>
          </w:tcPr>
          <w:p w14:paraId="29CA6EC3" w14:textId="77777777" w:rsidR="006F1A58" w:rsidRPr="00FC723F" w:rsidRDefault="006F1A58"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FC723F">
              <w:rPr>
                <w:rFonts w:cs="Arial"/>
                <w:bCs/>
                <w:szCs w:val="14"/>
              </w:rPr>
              <w:t>Ciclic</w:t>
            </w:r>
            <w:proofErr w:type="spellEnd"/>
            <w:r w:rsidRPr="00FC723F">
              <w:rPr>
                <w:rFonts w:cs="Arial"/>
                <w:bCs/>
                <w:szCs w:val="14"/>
              </w:rPr>
              <w:t xml:space="preserve"> Corretora de Seguros S.A. (</w:t>
            </w:r>
            <w:proofErr w:type="spellStart"/>
            <w:r w:rsidRPr="00FC723F">
              <w:rPr>
                <w:rFonts w:cs="Arial"/>
                <w:szCs w:val="14"/>
              </w:rPr>
              <w:t>Ciclic</w:t>
            </w:r>
            <w:proofErr w:type="spellEnd"/>
            <w:r w:rsidRPr="00FC723F">
              <w:rPr>
                <w:rFonts w:cs="Arial"/>
                <w:szCs w:val="14"/>
              </w:rPr>
              <w:t>)</w:t>
            </w:r>
          </w:p>
        </w:tc>
        <w:tc>
          <w:tcPr>
            <w:tcW w:w="2912" w:type="dxa"/>
            <w:tcBorders>
              <w:top w:val="nil"/>
              <w:bottom w:val="single" w:sz="2" w:space="0" w:color="8EAADB" w:themeColor="accent5" w:themeTint="99"/>
            </w:tcBorders>
            <w:shd w:val="clear" w:color="auto" w:fill="FFFFFF" w:themeFill="background1"/>
            <w:vAlign w:val="center"/>
          </w:tcPr>
          <w:p w14:paraId="560807C7" w14:textId="77777777" w:rsidR="006F1A58" w:rsidRPr="00FC723F" w:rsidRDefault="006F1A58" w:rsidP="00BD64C0">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Corretagem de produtos de previdência privada, seguros viagem e assistência residencial no canal digital.</w:t>
            </w:r>
          </w:p>
        </w:tc>
        <w:tc>
          <w:tcPr>
            <w:tcW w:w="1163" w:type="dxa"/>
            <w:tcBorders>
              <w:top w:val="nil"/>
              <w:bottom w:val="single" w:sz="2" w:space="0" w:color="8EAADB" w:themeColor="accent5" w:themeTint="99"/>
            </w:tcBorders>
            <w:shd w:val="clear" w:color="auto" w:fill="FFFFFF" w:themeFill="background1"/>
            <w:vAlign w:val="center"/>
          </w:tcPr>
          <w:p w14:paraId="0D1F4E70"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BRGAAP</w:t>
            </w:r>
          </w:p>
        </w:tc>
        <w:tc>
          <w:tcPr>
            <w:tcW w:w="659" w:type="dxa"/>
            <w:tcBorders>
              <w:top w:val="nil"/>
              <w:bottom w:val="single" w:sz="2" w:space="0" w:color="8EAADB" w:themeColor="accent5" w:themeTint="99"/>
            </w:tcBorders>
            <w:shd w:val="clear" w:color="auto" w:fill="FFFFFF" w:themeFill="background1"/>
            <w:vAlign w:val="center"/>
          </w:tcPr>
          <w:p w14:paraId="0510DCCF"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49,99</w:t>
            </w:r>
          </w:p>
        </w:tc>
        <w:tc>
          <w:tcPr>
            <w:tcW w:w="728" w:type="dxa"/>
            <w:tcBorders>
              <w:top w:val="nil"/>
              <w:bottom w:val="single" w:sz="2" w:space="0" w:color="8EAADB" w:themeColor="accent5" w:themeTint="99"/>
            </w:tcBorders>
            <w:shd w:val="clear" w:color="auto" w:fill="FFFFFF" w:themeFill="background1"/>
            <w:vAlign w:val="center"/>
          </w:tcPr>
          <w:p w14:paraId="72F39490" w14:textId="77777777" w:rsidR="006F1A58" w:rsidRPr="00FC723F" w:rsidRDefault="006F1A58" w:rsidP="00BD64C0">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FC723F">
              <w:rPr>
                <w:rFonts w:cs="Arial"/>
                <w:bCs/>
              </w:rPr>
              <w:t>74,99</w:t>
            </w:r>
          </w:p>
        </w:tc>
      </w:tr>
    </w:tbl>
    <w:p w14:paraId="18A4A34A" w14:textId="77777777" w:rsidR="006F1A58" w:rsidRPr="00FC723F" w:rsidRDefault="006F1A58" w:rsidP="00F457ED">
      <w:pPr>
        <w:pStyle w:val="07-Legenda"/>
        <w:ind w:left="0" w:firstLine="0"/>
        <w:rPr>
          <w:rFonts w:cs="Arial"/>
          <w:spacing w:val="0"/>
          <w:sz w:val="18"/>
          <w:szCs w:val="20"/>
          <w:lang w:eastAsia="zh-CN"/>
        </w:rPr>
      </w:pPr>
    </w:p>
    <w:p w14:paraId="7F191F40" w14:textId="77777777" w:rsidR="006F1A58" w:rsidRPr="00FC723F" w:rsidRDefault="006F1A58" w:rsidP="00F84BEE">
      <w:pPr>
        <w:pStyle w:val="05-Textonormal"/>
        <w:spacing w:before="0" w:after="80" w:line="240" w:lineRule="auto"/>
        <w:rPr>
          <w:rFonts w:cs="Arial"/>
        </w:rPr>
      </w:pPr>
      <w:r w:rsidRPr="00FC723F">
        <w:rPr>
          <w:rFonts w:cs="Arial"/>
        </w:rPr>
        <w:t>As empresas investidas são avaliadas pelo método de equivalência patrimonial e não há indicativo de descontinuidade operacional.</w:t>
      </w:r>
    </w:p>
    <w:p w14:paraId="01D0E47F" w14:textId="77777777" w:rsidR="006F1A58" w:rsidRPr="00FC723F" w:rsidRDefault="006F1A58" w:rsidP="00F84BEE">
      <w:pPr>
        <w:pStyle w:val="05-Textonormal"/>
        <w:spacing w:before="0" w:after="80" w:line="240" w:lineRule="auto"/>
        <w:rPr>
          <w:rFonts w:cs="Arial"/>
        </w:rPr>
      </w:pPr>
      <w:r w:rsidRPr="00FC723F">
        <w:rPr>
          <w:rFonts w:cs="Arial"/>
        </w:rPr>
        <w:t>Os investimentos em participações societárias nas companhias BB Seguros Participações S.A. e BB Corretora de Seguros e Administração de Bens S.A. são avaliados como investimentos em controladas.</w:t>
      </w:r>
    </w:p>
    <w:p w14:paraId="45DA948F" w14:textId="77777777" w:rsidR="006F1A58" w:rsidRPr="00FC723F" w:rsidRDefault="006F1A58" w:rsidP="00F84BEE">
      <w:pPr>
        <w:pStyle w:val="05-Textonormal"/>
        <w:spacing w:before="0" w:after="80" w:line="240" w:lineRule="auto"/>
        <w:rPr>
          <w:rFonts w:cs="Arial"/>
        </w:rPr>
      </w:pPr>
      <w:r w:rsidRPr="00FC723F">
        <w:rPr>
          <w:rFonts w:cs="Arial"/>
        </w:rPr>
        <w:t xml:space="preserve">Os investimentos em participações societárias nas companhias BB Mapfre Participações S.A., </w:t>
      </w:r>
      <w:proofErr w:type="spellStart"/>
      <w:r w:rsidRPr="00FC723F">
        <w:rPr>
          <w:rFonts w:cs="Arial"/>
        </w:rPr>
        <w:t>Brasilprev</w:t>
      </w:r>
      <w:proofErr w:type="spellEnd"/>
      <w:r w:rsidRPr="00FC723F">
        <w:rPr>
          <w:rFonts w:cs="Arial"/>
        </w:rPr>
        <w:t xml:space="preserve"> Seguros e Previdência S.A., </w:t>
      </w:r>
      <w:proofErr w:type="spellStart"/>
      <w:r w:rsidRPr="00FC723F">
        <w:rPr>
          <w:rFonts w:cs="Arial"/>
        </w:rPr>
        <w:t>Brasilcap</w:t>
      </w:r>
      <w:proofErr w:type="spellEnd"/>
      <w:r w:rsidRPr="00FC723F">
        <w:rPr>
          <w:rFonts w:cs="Arial"/>
        </w:rPr>
        <w:t xml:space="preserve"> Capitalização S.A., </w:t>
      </w:r>
      <w:proofErr w:type="spellStart"/>
      <w:r w:rsidRPr="00FC723F">
        <w:rPr>
          <w:rFonts w:cs="Arial"/>
        </w:rPr>
        <w:t>Brasildental</w:t>
      </w:r>
      <w:proofErr w:type="spellEnd"/>
      <w:r w:rsidRPr="00FC723F">
        <w:rPr>
          <w:rFonts w:cs="Arial"/>
        </w:rPr>
        <w:t xml:space="preserve"> Operadora de Planos Odontológicos S.A. e </w:t>
      </w:r>
      <w:proofErr w:type="spellStart"/>
      <w:r w:rsidRPr="00FC723F">
        <w:rPr>
          <w:rFonts w:cs="Arial"/>
        </w:rPr>
        <w:t>Ciclic</w:t>
      </w:r>
      <w:proofErr w:type="spellEnd"/>
      <w:r w:rsidRPr="00FC723F">
        <w:rPr>
          <w:rFonts w:cs="Arial"/>
        </w:rPr>
        <w:t xml:space="preserve"> Corretora de Seguros S.A. são avaliados como investimentos em “coligadas” ou “controladas em conjunto”.</w:t>
      </w:r>
    </w:p>
    <w:p w14:paraId="6D82032C" w14:textId="77777777" w:rsidR="006F1A58" w:rsidRPr="00FC723F" w:rsidRDefault="006F1A58" w:rsidP="00F457ED">
      <w:pPr>
        <w:pStyle w:val="07-Legenda"/>
        <w:ind w:left="0" w:firstLine="0"/>
        <w:rPr>
          <w:rFonts w:cs="Arial"/>
          <w:spacing w:val="0"/>
          <w:sz w:val="4"/>
          <w:szCs w:val="4"/>
          <w:lang w:eastAsia="zh-CN"/>
        </w:rPr>
      </w:pPr>
    </w:p>
    <w:p w14:paraId="2FC09BEE" w14:textId="77777777" w:rsidR="006F1A58" w:rsidRPr="00FC723F" w:rsidRDefault="006F1A58" w:rsidP="00F457ED">
      <w:pPr>
        <w:pStyle w:val="05-Textonormal"/>
        <w:spacing w:before="0" w:after="80" w:line="240" w:lineRule="auto"/>
        <w:rPr>
          <w:rFonts w:cs="Arial"/>
        </w:rPr>
      </w:pPr>
      <w:r w:rsidRPr="00FC723F">
        <w:rPr>
          <w:rFonts w:cs="Arial"/>
          <w:lang w:eastAsia="zh-CN"/>
        </w:rPr>
        <w:t>Os investimentos em participações societárias, avaliados pelo método de equivalência patrimonial, não possuem ações regularmente negociadas em bolsas de valores.</w:t>
      </w:r>
      <w:r w:rsidRPr="00FC723F">
        <w:rPr>
          <w:rFonts w:cs="Arial"/>
        </w:rPr>
        <w:t xml:space="preserve"> À exceção da </w:t>
      </w:r>
      <w:proofErr w:type="spellStart"/>
      <w:r w:rsidRPr="00FC723F">
        <w:rPr>
          <w:rFonts w:cs="Arial"/>
        </w:rPr>
        <w:t>Brasilprev</w:t>
      </w:r>
      <w:proofErr w:type="spellEnd"/>
      <w:r w:rsidRPr="00FC723F">
        <w:rPr>
          <w:rFonts w:cs="Arial"/>
        </w:rPr>
        <w:t>, conforme abordado na Nota 5 – Gerenciamento de Riscos, nenhum dos investimentos em participações societárias, avaliados pelo método de equivalência patrimonial, apresentou restrições significativas para a transferência de recursos na forma de dividendos em caixa ou de restituição de empréstimos ou adiantamentos nos períodos apresentados.</w:t>
      </w:r>
    </w:p>
    <w:p w14:paraId="0B2AD780" w14:textId="77777777" w:rsidR="006F1A58" w:rsidRPr="00FC723F" w:rsidRDefault="006F1A58" w:rsidP="006F1A58">
      <w:pPr>
        <w:pStyle w:val="01-TtulodeNota"/>
        <w:pageBreakBefore/>
        <w:numPr>
          <w:ilvl w:val="0"/>
          <w:numId w:val="37"/>
        </w:numPr>
        <w:spacing w:before="0" w:after="0"/>
        <w:ind w:left="284" w:hanging="284"/>
        <w:jc w:val="left"/>
        <w:rPr>
          <w:rFonts w:cs="Arial"/>
          <w:color w:val="1F4E79" w:themeColor="accent1" w:themeShade="80"/>
        </w:rPr>
      </w:pPr>
      <w:r w:rsidRPr="00FC723F">
        <w:rPr>
          <w:rFonts w:cs="Arial"/>
          <w:color w:val="1F4E79" w:themeColor="accent1" w:themeShade="80"/>
        </w:rPr>
        <w:lastRenderedPageBreak/>
        <w:t>Participações Societárias avaliadas pelo Método de Equivalência Patrimonial</w:t>
      </w:r>
    </w:p>
    <w:p w14:paraId="0599FB68" w14:textId="77777777" w:rsidR="006F1A58" w:rsidRPr="00FC723F" w:rsidRDefault="006F1A58" w:rsidP="004D7E01">
      <w:pPr>
        <w:pStyle w:val="01-TtulodeNota"/>
        <w:spacing w:before="0" w:after="0"/>
        <w:ind w:right="-1"/>
        <w:jc w:val="right"/>
        <w:rPr>
          <w:rFonts w:cs="Arial"/>
          <w:sz w:val="14"/>
          <w:szCs w:val="14"/>
        </w:rPr>
      </w:pPr>
      <w:r w:rsidRPr="00FC723F">
        <w:rPr>
          <w:rFonts w:cs="Arial"/>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6F1A58" w:rsidRPr="00FC723F" w14:paraId="349DE83A" w14:textId="77777777" w:rsidTr="00634FFE">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D9E2F3"/>
            <w:vAlign w:val="center"/>
          </w:tcPr>
          <w:p w14:paraId="7F4E7734" w14:textId="77777777" w:rsidR="006F1A58" w:rsidRPr="00FC723F" w:rsidRDefault="006F1A58" w:rsidP="007C2DBC">
            <w:pPr>
              <w:rPr>
                <w:rFonts w:cs="Arial"/>
                <w:color w:val="FF0000"/>
                <w:sz w:val="14"/>
                <w:szCs w:val="14"/>
              </w:rPr>
            </w:pPr>
          </w:p>
        </w:tc>
        <w:tc>
          <w:tcPr>
            <w:tcW w:w="5597" w:type="dxa"/>
            <w:gridSpan w:val="3"/>
            <w:tcBorders>
              <w:top w:val="single" w:sz="2" w:space="0" w:color="8EAADB" w:themeColor="accent5" w:themeTint="99"/>
              <w:bottom w:val="single" w:sz="2" w:space="0" w:color="8EAADB" w:themeColor="accent5" w:themeTint="99"/>
            </w:tcBorders>
            <w:shd w:val="clear" w:color="auto" w:fill="D9E2F3"/>
            <w:vAlign w:val="center"/>
          </w:tcPr>
          <w:p w14:paraId="00400F77" w14:textId="77777777" w:rsidR="006F1A58" w:rsidRPr="00FC723F" w:rsidRDefault="006F1A58" w:rsidP="00E50B2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C723F">
              <w:rPr>
                <w:rFonts w:cs="Arial"/>
                <w:bCs w:val="0"/>
                <w:sz w:val="14"/>
                <w:szCs w:val="14"/>
              </w:rPr>
              <w:t>Controlador</w:t>
            </w:r>
          </w:p>
        </w:tc>
      </w:tr>
      <w:tr w:rsidR="006F1A58" w:rsidRPr="00FC723F" w14:paraId="13DD1AD5" w14:textId="77777777" w:rsidTr="00634FF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8EAADB" w:themeColor="accent5" w:themeTint="99"/>
            </w:tcBorders>
            <w:shd w:val="clear" w:color="auto" w:fill="D9E2F3"/>
            <w:vAlign w:val="center"/>
          </w:tcPr>
          <w:p w14:paraId="28E2C20E" w14:textId="77777777" w:rsidR="006F1A58" w:rsidRPr="00FC723F" w:rsidRDefault="006F1A58" w:rsidP="00797D52">
            <w:pPr>
              <w:rPr>
                <w:rFonts w:cs="Arial"/>
                <w:color w:val="FF0000"/>
                <w:sz w:val="14"/>
                <w:szCs w:val="14"/>
              </w:rPr>
            </w:pPr>
          </w:p>
        </w:tc>
        <w:tc>
          <w:tcPr>
            <w:tcW w:w="2020" w:type="dxa"/>
            <w:tcBorders>
              <w:top w:val="single" w:sz="2" w:space="0" w:color="8EAADB" w:themeColor="accent5" w:themeTint="99"/>
              <w:bottom w:val="single" w:sz="2" w:space="0" w:color="8EAADB" w:themeColor="accent5" w:themeTint="99"/>
            </w:tcBorders>
            <w:shd w:val="clear" w:color="auto" w:fill="D9E2F3"/>
            <w:vAlign w:val="center"/>
          </w:tcPr>
          <w:p w14:paraId="1E3B51CE" w14:textId="77777777" w:rsidR="006F1A58" w:rsidRPr="00FC723F" w:rsidRDefault="006F1A58" w:rsidP="00797D5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color w:val="auto"/>
                <w:sz w:val="14"/>
                <w:szCs w:val="14"/>
              </w:rPr>
              <w:t>BB Seguros</w:t>
            </w:r>
          </w:p>
        </w:tc>
        <w:tc>
          <w:tcPr>
            <w:tcW w:w="1753" w:type="dxa"/>
            <w:tcBorders>
              <w:top w:val="single" w:sz="2" w:space="0" w:color="8EAADB" w:themeColor="accent5" w:themeTint="99"/>
              <w:bottom w:val="single" w:sz="2" w:space="0" w:color="8EAADB" w:themeColor="accent5" w:themeTint="99"/>
            </w:tcBorders>
            <w:shd w:val="clear" w:color="auto" w:fill="D9E2F3"/>
            <w:vAlign w:val="center"/>
          </w:tcPr>
          <w:p w14:paraId="64BE0095" w14:textId="77777777" w:rsidR="006F1A58" w:rsidRPr="00FC723F" w:rsidRDefault="006F1A58" w:rsidP="00797D5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color w:val="auto"/>
                <w:sz w:val="14"/>
                <w:szCs w:val="14"/>
              </w:rPr>
              <w:t>BB Corretora</w:t>
            </w:r>
          </w:p>
        </w:tc>
        <w:tc>
          <w:tcPr>
            <w:tcW w:w="1824" w:type="dxa"/>
            <w:tcBorders>
              <w:top w:val="single" w:sz="2" w:space="0" w:color="8EAADB" w:themeColor="accent5" w:themeTint="99"/>
              <w:bottom w:val="single" w:sz="2" w:space="0" w:color="8EAADB" w:themeColor="accent5" w:themeTint="99"/>
            </w:tcBorders>
            <w:shd w:val="clear" w:color="auto" w:fill="D9E2F3"/>
            <w:vAlign w:val="center"/>
          </w:tcPr>
          <w:p w14:paraId="68294F89" w14:textId="77777777" w:rsidR="006F1A58" w:rsidRPr="00FC723F" w:rsidRDefault="006F1A58" w:rsidP="00797D52">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color w:val="auto"/>
                <w:sz w:val="14"/>
                <w:szCs w:val="14"/>
              </w:rPr>
              <w:t>Total</w:t>
            </w:r>
          </w:p>
        </w:tc>
      </w:tr>
      <w:tr w:rsidR="006F1A58" w:rsidRPr="00FC723F" w14:paraId="4FEA837A"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245B0B9D" w14:textId="77777777" w:rsidR="006F1A58" w:rsidRPr="00FC723F" w:rsidRDefault="006F1A58" w:rsidP="00797D52">
            <w:pPr>
              <w:rPr>
                <w:rFonts w:cs="Arial"/>
                <w:sz w:val="14"/>
                <w:szCs w:val="14"/>
              </w:rPr>
            </w:pPr>
            <w:r w:rsidRPr="00FC723F">
              <w:rPr>
                <w:rFonts w:cs="Arial"/>
                <w:sz w:val="14"/>
                <w:szCs w:val="14"/>
              </w:rPr>
              <w:t>Saldo em 30.06.2021</w:t>
            </w:r>
          </w:p>
        </w:tc>
        <w:tc>
          <w:tcPr>
            <w:tcW w:w="5597" w:type="dxa"/>
            <w:gridSpan w:val="3"/>
            <w:tcBorders>
              <w:top w:val="single" w:sz="2" w:space="0" w:color="8EAADB" w:themeColor="accent5" w:themeTint="99"/>
              <w:bottom w:val="nil"/>
            </w:tcBorders>
            <w:shd w:val="clear" w:color="auto" w:fill="FFFFFF" w:themeFill="background1"/>
            <w:vAlign w:val="center"/>
          </w:tcPr>
          <w:p w14:paraId="53D93C48" w14:textId="77777777" w:rsidR="006F1A58" w:rsidRPr="00FC723F" w:rsidRDefault="006F1A58" w:rsidP="00CA4D7C">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6F1A58" w:rsidRPr="00FC723F" w14:paraId="581945A5" w14:textId="77777777" w:rsidTr="00CA4D7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D9E2F3"/>
            <w:vAlign w:val="center"/>
          </w:tcPr>
          <w:p w14:paraId="72C2B9AE" w14:textId="77777777" w:rsidR="006F1A58" w:rsidRPr="00FC723F" w:rsidRDefault="006F1A58" w:rsidP="0034227D">
            <w:pPr>
              <w:rPr>
                <w:rFonts w:cs="Arial"/>
                <w:b w:val="0"/>
                <w:bCs w:val="0"/>
                <w:color w:val="FF0000"/>
              </w:rPr>
            </w:pPr>
            <w:r w:rsidRPr="00FC723F">
              <w:rPr>
                <w:rFonts w:cs="Arial"/>
                <w:b w:val="0"/>
                <w:bCs w:val="0"/>
                <w:color w:val="auto"/>
                <w:sz w:val="14"/>
                <w:szCs w:val="14"/>
              </w:rPr>
              <w:t>Capital Social</w:t>
            </w:r>
          </w:p>
        </w:tc>
        <w:tc>
          <w:tcPr>
            <w:tcW w:w="2020" w:type="dxa"/>
            <w:tcBorders>
              <w:top w:val="nil"/>
            </w:tcBorders>
            <w:shd w:val="clear" w:color="auto" w:fill="D9E2F3"/>
            <w:vAlign w:val="center"/>
          </w:tcPr>
          <w:p w14:paraId="335A4AAA" w14:textId="77777777" w:rsidR="006F1A58" w:rsidRPr="00FC723F" w:rsidRDefault="006F1A58" w:rsidP="0034227D">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000000"/>
                <w:szCs w:val="14"/>
              </w:rPr>
              <w:t>4.210.872</w:t>
            </w:r>
          </w:p>
        </w:tc>
        <w:tc>
          <w:tcPr>
            <w:tcW w:w="1753" w:type="dxa"/>
            <w:tcBorders>
              <w:top w:val="nil"/>
            </w:tcBorders>
            <w:shd w:val="clear" w:color="auto" w:fill="D9E2F3"/>
            <w:vAlign w:val="center"/>
          </w:tcPr>
          <w:p w14:paraId="29EF1860" w14:textId="77777777" w:rsidR="006F1A58" w:rsidRPr="00FC723F" w:rsidRDefault="006F1A58" w:rsidP="0034227D">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000000"/>
                <w:szCs w:val="14"/>
              </w:rPr>
              <w:t>36.211</w:t>
            </w:r>
          </w:p>
        </w:tc>
        <w:tc>
          <w:tcPr>
            <w:tcW w:w="1824" w:type="dxa"/>
            <w:tcBorders>
              <w:top w:val="nil"/>
            </w:tcBorders>
            <w:shd w:val="clear" w:color="auto" w:fill="D9E2F3"/>
            <w:vAlign w:val="center"/>
          </w:tcPr>
          <w:p w14:paraId="5486F2B1" w14:textId="77777777" w:rsidR="006F1A58" w:rsidRPr="00FC723F" w:rsidRDefault="006F1A58" w:rsidP="0034227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FC723F">
              <w:rPr>
                <w:rFonts w:cs="Arial"/>
                <w:b/>
                <w:bCs/>
                <w:color w:val="auto"/>
              </w:rPr>
              <w:t>--</w:t>
            </w:r>
          </w:p>
        </w:tc>
      </w:tr>
      <w:tr w:rsidR="006F1A58" w:rsidRPr="00FC723F" w14:paraId="0FB859F3"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5C91A082" w14:textId="77777777" w:rsidR="006F1A58" w:rsidRPr="00FC723F" w:rsidRDefault="006F1A58" w:rsidP="0034227D">
            <w:pPr>
              <w:rPr>
                <w:rFonts w:cs="Arial"/>
                <w:b w:val="0"/>
                <w:bCs w:val="0"/>
                <w:color w:val="FF0000"/>
              </w:rPr>
            </w:pPr>
            <w:r w:rsidRPr="00FC723F">
              <w:rPr>
                <w:rFonts w:cs="Arial"/>
                <w:b w:val="0"/>
                <w:bCs w:val="0"/>
                <w:color w:val="auto"/>
                <w:sz w:val="14"/>
                <w:szCs w:val="14"/>
              </w:rPr>
              <w:t>Patrimônio Líquido</w:t>
            </w:r>
          </w:p>
        </w:tc>
        <w:tc>
          <w:tcPr>
            <w:tcW w:w="2020" w:type="dxa"/>
            <w:shd w:val="clear" w:color="auto" w:fill="FFFFFF" w:themeFill="background1"/>
            <w:vAlign w:val="center"/>
          </w:tcPr>
          <w:p w14:paraId="59C785B3" w14:textId="77777777" w:rsidR="006F1A58" w:rsidRPr="00FC723F" w:rsidRDefault="006F1A58" w:rsidP="0034227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szCs w:val="14"/>
              </w:rPr>
              <w:t xml:space="preserve">                          6.435.682 </w:t>
            </w:r>
          </w:p>
        </w:tc>
        <w:tc>
          <w:tcPr>
            <w:tcW w:w="1753" w:type="dxa"/>
            <w:shd w:val="clear" w:color="auto" w:fill="FFFFFF" w:themeFill="background1"/>
            <w:vAlign w:val="center"/>
          </w:tcPr>
          <w:p w14:paraId="56610223" w14:textId="77777777" w:rsidR="006F1A58" w:rsidRPr="00FC723F" w:rsidRDefault="006F1A58" w:rsidP="0034227D">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szCs w:val="14"/>
              </w:rPr>
              <w:t xml:space="preserve">                          46.908 </w:t>
            </w:r>
          </w:p>
        </w:tc>
        <w:tc>
          <w:tcPr>
            <w:tcW w:w="1824" w:type="dxa"/>
            <w:shd w:val="clear" w:color="auto" w:fill="FFFFFF" w:themeFill="background1"/>
            <w:vAlign w:val="center"/>
          </w:tcPr>
          <w:p w14:paraId="629BD7F2" w14:textId="77777777" w:rsidR="006F1A58" w:rsidRPr="00FC723F" w:rsidRDefault="006F1A58" w:rsidP="0034227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FC723F">
              <w:rPr>
                <w:rFonts w:cs="Arial"/>
                <w:b/>
                <w:bCs/>
                <w:color w:val="auto"/>
              </w:rPr>
              <w:t>--</w:t>
            </w:r>
          </w:p>
        </w:tc>
      </w:tr>
      <w:tr w:rsidR="006F1A58" w:rsidRPr="00FC723F" w14:paraId="193EE933" w14:textId="77777777" w:rsidTr="0008278B">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2E5F7C7F" w14:textId="77777777" w:rsidR="006F1A58" w:rsidRPr="00FC723F" w:rsidRDefault="006F1A58" w:rsidP="00797D52">
            <w:pPr>
              <w:pStyle w:val="08-Tabelageral"/>
              <w:jc w:val="left"/>
              <w:rPr>
                <w:rFonts w:cs="Arial"/>
                <w:bCs w:val="0"/>
                <w:szCs w:val="14"/>
              </w:rPr>
            </w:pPr>
            <w:r w:rsidRPr="00FC723F">
              <w:rPr>
                <w:rFonts w:cs="Arial"/>
                <w:szCs w:val="14"/>
              </w:rPr>
              <w:t>Saldo em 31.12.2020</w:t>
            </w:r>
          </w:p>
        </w:tc>
        <w:tc>
          <w:tcPr>
            <w:tcW w:w="5597" w:type="dxa"/>
            <w:gridSpan w:val="3"/>
            <w:shd w:val="clear" w:color="auto" w:fill="D9E2F3"/>
            <w:vAlign w:val="center"/>
          </w:tcPr>
          <w:p w14:paraId="2037D6FA" w14:textId="77777777" w:rsidR="006F1A58" w:rsidRPr="00FC723F" w:rsidRDefault="006F1A58" w:rsidP="00CA4D7C">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6F1A58" w:rsidRPr="00FC723F" w14:paraId="03A3F63F"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1D84FBBB" w14:textId="77777777" w:rsidR="006F1A58" w:rsidRPr="00FC723F" w:rsidRDefault="006F1A58" w:rsidP="00B27050">
            <w:pPr>
              <w:pStyle w:val="08-Tabelageral"/>
              <w:jc w:val="left"/>
              <w:rPr>
                <w:rFonts w:cs="Arial"/>
                <w:b w:val="0"/>
                <w:bCs w:val="0"/>
                <w:szCs w:val="14"/>
              </w:rPr>
            </w:pPr>
            <w:r w:rsidRPr="00FC723F">
              <w:rPr>
                <w:rFonts w:cs="Arial"/>
                <w:b w:val="0"/>
                <w:bCs w:val="0"/>
                <w:color w:val="auto"/>
                <w:szCs w:val="14"/>
              </w:rPr>
              <w:t>Capital Social</w:t>
            </w:r>
          </w:p>
        </w:tc>
        <w:tc>
          <w:tcPr>
            <w:tcW w:w="2020" w:type="dxa"/>
            <w:shd w:val="clear" w:color="auto" w:fill="FFFFFF" w:themeFill="background1"/>
            <w:vAlign w:val="center"/>
          </w:tcPr>
          <w:p w14:paraId="11BA033D" w14:textId="77777777" w:rsidR="006F1A58" w:rsidRPr="00FC723F" w:rsidRDefault="006F1A58" w:rsidP="00B27050">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auto"/>
                <w:szCs w:val="14"/>
              </w:rPr>
              <w:t>4.210.872</w:t>
            </w:r>
          </w:p>
        </w:tc>
        <w:tc>
          <w:tcPr>
            <w:tcW w:w="1753" w:type="dxa"/>
            <w:shd w:val="clear" w:color="auto" w:fill="FFFFFF" w:themeFill="background1"/>
            <w:vAlign w:val="center"/>
          </w:tcPr>
          <w:p w14:paraId="281AE785" w14:textId="77777777" w:rsidR="006F1A58" w:rsidRPr="00FC723F" w:rsidRDefault="006F1A58" w:rsidP="00B27050">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auto"/>
              </w:rPr>
              <w:t>36.211</w:t>
            </w:r>
          </w:p>
        </w:tc>
        <w:tc>
          <w:tcPr>
            <w:tcW w:w="1824" w:type="dxa"/>
            <w:shd w:val="clear" w:color="auto" w:fill="FFFFFF" w:themeFill="background1"/>
            <w:vAlign w:val="center"/>
          </w:tcPr>
          <w:p w14:paraId="2B30A12D" w14:textId="77777777" w:rsidR="006F1A58" w:rsidRPr="00FC723F" w:rsidRDefault="006F1A58" w:rsidP="00B27050">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FC723F">
              <w:rPr>
                <w:rFonts w:cs="Arial"/>
                <w:b/>
                <w:bCs/>
                <w:color w:val="auto"/>
              </w:rPr>
              <w:t>--</w:t>
            </w:r>
          </w:p>
        </w:tc>
      </w:tr>
      <w:tr w:rsidR="006F1A58" w:rsidRPr="00FC723F" w14:paraId="0578E23C" w14:textId="77777777" w:rsidTr="00FB2B7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442A7985" w14:textId="77777777" w:rsidR="006F1A58" w:rsidRPr="00FC723F" w:rsidRDefault="006F1A58" w:rsidP="00B27050">
            <w:pPr>
              <w:pStyle w:val="08-Tabelageral"/>
              <w:jc w:val="left"/>
              <w:rPr>
                <w:rFonts w:cs="Arial"/>
                <w:b w:val="0"/>
                <w:bCs w:val="0"/>
                <w:szCs w:val="14"/>
              </w:rPr>
            </w:pPr>
            <w:r w:rsidRPr="00FC723F">
              <w:rPr>
                <w:rFonts w:cs="Arial"/>
                <w:b w:val="0"/>
                <w:bCs w:val="0"/>
                <w:color w:val="auto"/>
                <w:szCs w:val="14"/>
              </w:rPr>
              <w:t>Patrimônio Líquido</w:t>
            </w:r>
          </w:p>
        </w:tc>
        <w:tc>
          <w:tcPr>
            <w:tcW w:w="2020" w:type="dxa"/>
            <w:shd w:val="clear" w:color="auto" w:fill="D9E2F3"/>
            <w:vAlign w:val="center"/>
          </w:tcPr>
          <w:p w14:paraId="2C84CAB8" w14:textId="77777777" w:rsidR="006F1A58" w:rsidRPr="00FC723F" w:rsidRDefault="006F1A58" w:rsidP="00B27050">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auto"/>
              </w:rPr>
              <w:t>5.924.821</w:t>
            </w:r>
          </w:p>
        </w:tc>
        <w:tc>
          <w:tcPr>
            <w:tcW w:w="1753" w:type="dxa"/>
            <w:shd w:val="clear" w:color="auto" w:fill="D9E2F3"/>
            <w:vAlign w:val="center"/>
          </w:tcPr>
          <w:p w14:paraId="7D61C1CB" w14:textId="77777777" w:rsidR="006F1A58" w:rsidRPr="00FC723F" w:rsidRDefault="006F1A58" w:rsidP="00B27050">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auto"/>
              </w:rPr>
              <w:t>46.908</w:t>
            </w:r>
          </w:p>
        </w:tc>
        <w:tc>
          <w:tcPr>
            <w:tcW w:w="1824" w:type="dxa"/>
            <w:shd w:val="clear" w:color="auto" w:fill="D9E2F3"/>
            <w:vAlign w:val="center"/>
          </w:tcPr>
          <w:p w14:paraId="2A54777E" w14:textId="77777777" w:rsidR="006F1A58" w:rsidRPr="00FC723F" w:rsidRDefault="006F1A58" w:rsidP="00B27050">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FC723F">
              <w:rPr>
                <w:rFonts w:cs="Arial"/>
                <w:b/>
                <w:bCs/>
                <w:color w:val="auto"/>
              </w:rPr>
              <w:t>--</w:t>
            </w:r>
          </w:p>
        </w:tc>
      </w:tr>
      <w:tr w:rsidR="006F1A58" w:rsidRPr="00FC723F" w14:paraId="10867D84"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098BD9E3" w14:textId="77777777" w:rsidR="006F1A58" w:rsidRPr="00FC723F" w:rsidRDefault="006F1A58" w:rsidP="00797D52">
            <w:pPr>
              <w:pStyle w:val="08-Tabelageral"/>
              <w:jc w:val="left"/>
              <w:rPr>
                <w:rFonts w:cs="Arial"/>
                <w:bCs w:val="0"/>
                <w:szCs w:val="14"/>
              </w:rPr>
            </w:pPr>
          </w:p>
        </w:tc>
        <w:tc>
          <w:tcPr>
            <w:tcW w:w="5597" w:type="dxa"/>
            <w:gridSpan w:val="3"/>
            <w:shd w:val="clear" w:color="auto" w:fill="FFFFFF" w:themeFill="background1"/>
            <w:vAlign w:val="center"/>
          </w:tcPr>
          <w:p w14:paraId="553294E2" w14:textId="77777777" w:rsidR="006F1A58" w:rsidRPr="00FC723F" w:rsidRDefault="006F1A58" w:rsidP="00797D52">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rPr>
            </w:pPr>
          </w:p>
        </w:tc>
      </w:tr>
      <w:tr w:rsidR="006F1A58" w:rsidRPr="00FC723F" w14:paraId="528279CD" w14:textId="77777777" w:rsidTr="0077528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shd w:val="clear" w:color="auto" w:fill="D9E2F3"/>
            <w:vAlign w:val="center"/>
          </w:tcPr>
          <w:p w14:paraId="1289FB83" w14:textId="77777777" w:rsidR="006F1A58" w:rsidRPr="00FC723F" w:rsidRDefault="006F1A58" w:rsidP="00451596">
            <w:pPr>
              <w:pStyle w:val="08-Tabelageral"/>
              <w:jc w:val="center"/>
              <w:rPr>
                <w:rFonts w:cs="Arial"/>
                <w:b w:val="0"/>
                <w:szCs w:val="14"/>
              </w:rPr>
            </w:pPr>
            <w:r w:rsidRPr="00FC723F">
              <w:rPr>
                <w:rFonts w:cs="Arial"/>
                <w:color w:val="auto"/>
                <w:szCs w:val="14"/>
              </w:rPr>
              <w:t>Movimentação dos Investimentos de 01.01 a 30.06.2021</w:t>
            </w:r>
          </w:p>
        </w:tc>
      </w:tr>
      <w:tr w:rsidR="006F1A58" w:rsidRPr="00FC723F" w14:paraId="6F00E68F" w14:textId="77777777" w:rsidTr="00FB2B7E">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72878390" w14:textId="77777777" w:rsidR="006F1A58" w:rsidRPr="00FC723F" w:rsidRDefault="006F1A58" w:rsidP="007E0C4E">
            <w:pPr>
              <w:pStyle w:val="08-Tabelageral"/>
              <w:jc w:val="left"/>
              <w:rPr>
                <w:rFonts w:cs="Arial"/>
                <w:color w:val="FF0000"/>
              </w:rPr>
            </w:pPr>
            <w:r w:rsidRPr="00FC723F">
              <w:rPr>
                <w:rFonts w:cs="Arial"/>
                <w:szCs w:val="14"/>
              </w:rPr>
              <w:t>Saldo Contábil 31.12.2020</w:t>
            </w:r>
          </w:p>
        </w:tc>
        <w:tc>
          <w:tcPr>
            <w:tcW w:w="2020" w:type="dxa"/>
            <w:shd w:val="clear" w:color="auto" w:fill="FFFFFF" w:themeFill="background1"/>
            <w:vAlign w:val="center"/>
          </w:tcPr>
          <w:p w14:paraId="53CF2033" w14:textId="77777777" w:rsidR="006F1A58" w:rsidRPr="00FC723F" w:rsidRDefault="006F1A58" w:rsidP="007E0C4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FF0000"/>
              </w:rPr>
            </w:pPr>
            <w:r w:rsidRPr="00FC723F">
              <w:rPr>
                <w:rFonts w:cs="Arial"/>
                <w:b/>
                <w:color w:val="000000"/>
                <w:szCs w:val="14"/>
              </w:rPr>
              <w:t>5.924.821</w:t>
            </w:r>
          </w:p>
        </w:tc>
        <w:tc>
          <w:tcPr>
            <w:tcW w:w="1753" w:type="dxa"/>
            <w:shd w:val="clear" w:color="auto" w:fill="FFFFFF" w:themeFill="background1"/>
            <w:vAlign w:val="center"/>
          </w:tcPr>
          <w:p w14:paraId="4C132C27" w14:textId="77777777" w:rsidR="006F1A58" w:rsidRPr="00FC723F" w:rsidRDefault="006F1A58" w:rsidP="007E0C4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FC723F">
              <w:rPr>
                <w:rFonts w:cs="Arial"/>
                <w:b/>
                <w:color w:val="000000"/>
                <w:szCs w:val="14"/>
              </w:rPr>
              <w:t>46.908</w:t>
            </w:r>
          </w:p>
        </w:tc>
        <w:tc>
          <w:tcPr>
            <w:tcW w:w="1824" w:type="dxa"/>
            <w:shd w:val="clear" w:color="auto" w:fill="FFFFFF" w:themeFill="background1"/>
            <w:vAlign w:val="center"/>
          </w:tcPr>
          <w:p w14:paraId="1691B607" w14:textId="77777777" w:rsidR="006F1A58" w:rsidRPr="00FC723F" w:rsidRDefault="006F1A58" w:rsidP="007E0C4E">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C723F">
              <w:rPr>
                <w:rFonts w:cs="Arial"/>
                <w:b/>
                <w:bCs/>
                <w:color w:val="000000"/>
                <w:szCs w:val="14"/>
              </w:rPr>
              <w:t>5.971.729</w:t>
            </w:r>
          </w:p>
        </w:tc>
      </w:tr>
      <w:tr w:rsidR="006F1A58" w:rsidRPr="00FC723F" w14:paraId="2E2AB6B6" w14:textId="77777777" w:rsidTr="00015D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1099E8C0" w14:textId="77777777" w:rsidR="006F1A58" w:rsidRPr="00FC723F" w:rsidRDefault="006F1A58" w:rsidP="0034227D">
            <w:pPr>
              <w:pStyle w:val="08-Tabelageral"/>
              <w:jc w:val="left"/>
              <w:rPr>
                <w:rFonts w:cs="Arial"/>
                <w:szCs w:val="14"/>
              </w:rPr>
            </w:pPr>
            <w:r w:rsidRPr="00FC723F">
              <w:rPr>
                <w:rFonts w:cs="Arial"/>
                <w:szCs w:val="14"/>
              </w:rPr>
              <w:t>Dividendos/ JCP</w:t>
            </w:r>
          </w:p>
        </w:tc>
        <w:tc>
          <w:tcPr>
            <w:tcW w:w="2020" w:type="dxa"/>
            <w:shd w:val="clear" w:color="auto" w:fill="D9E2F3"/>
            <w:vAlign w:val="center"/>
          </w:tcPr>
          <w:p w14:paraId="7B82B755"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FC723F">
              <w:rPr>
                <w:rFonts w:cs="Arial"/>
                <w:color w:val="000000"/>
                <w:sz w:val="14"/>
                <w:szCs w:val="14"/>
              </w:rPr>
              <w:t xml:space="preserve">                                        --   </w:t>
            </w:r>
          </w:p>
        </w:tc>
        <w:tc>
          <w:tcPr>
            <w:tcW w:w="1753" w:type="dxa"/>
            <w:shd w:val="clear" w:color="auto" w:fill="D9E2F3"/>
            <w:vAlign w:val="center"/>
          </w:tcPr>
          <w:p w14:paraId="60C030D0" w14:textId="77777777" w:rsidR="006F1A58" w:rsidRPr="00FC723F" w:rsidRDefault="006F1A58" w:rsidP="0034227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color w:val="000000"/>
                <w:szCs w:val="14"/>
              </w:rPr>
              <w:t>(1.030.000)</w:t>
            </w:r>
          </w:p>
        </w:tc>
        <w:tc>
          <w:tcPr>
            <w:tcW w:w="1824" w:type="dxa"/>
            <w:shd w:val="clear" w:color="auto" w:fill="D9E2F3"/>
            <w:vAlign w:val="center"/>
          </w:tcPr>
          <w:p w14:paraId="481D7BFF"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FC723F">
              <w:rPr>
                <w:rFonts w:cs="Arial"/>
                <w:b/>
                <w:bCs/>
                <w:color w:val="000000"/>
                <w:sz w:val="14"/>
                <w:szCs w:val="14"/>
              </w:rPr>
              <w:t xml:space="preserve">(1.030.000) </w:t>
            </w:r>
          </w:p>
        </w:tc>
      </w:tr>
      <w:tr w:rsidR="006F1A58" w:rsidRPr="00FC723F" w14:paraId="07BF1CC5" w14:textId="77777777" w:rsidTr="00FB044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37B02C20" w14:textId="77777777" w:rsidR="006F1A58" w:rsidRPr="00FC723F" w:rsidRDefault="006F1A58" w:rsidP="0034227D">
            <w:pPr>
              <w:pStyle w:val="08-Tabelageral"/>
              <w:jc w:val="left"/>
              <w:rPr>
                <w:rFonts w:cs="Arial"/>
                <w:b w:val="0"/>
                <w:color w:val="FF0000"/>
              </w:rPr>
            </w:pPr>
            <w:r w:rsidRPr="00FC723F">
              <w:rPr>
                <w:rFonts w:cs="Arial"/>
                <w:b w:val="0"/>
                <w:szCs w:val="14"/>
              </w:rPr>
              <w:t>Ajustes de Avaliação Patrimonial</w:t>
            </w:r>
          </w:p>
        </w:tc>
        <w:tc>
          <w:tcPr>
            <w:tcW w:w="0" w:type="dxa"/>
            <w:shd w:val="clear" w:color="auto" w:fill="FFFFFF" w:themeFill="background1"/>
            <w:vAlign w:val="center"/>
          </w:tcPr>
          <w:p w14:paraId="7C999074" w14:textId="77777777" w:rsidR="006F1A58" w:rsidRPr="00FC723F" w:rsidRDefault="006F1A58" w:rsidP="0034227D">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FC723F">
              <w:rPr>
                <w:rFonts w:cs="Arial"/>
                <w:color w:val="000000"/>
                <w:sz w:val="14"/>
                <w:szCs w:val="14"/>
              </w:rPr>
              <w:t>(184.558)</w:t>
            </w:r>
          </w:p>
        </w:tc>
        <w:tc>
          <w:tcPr>
            <w:tcW w:w="0" w:type="dxa"/>
            <w:shd w:val="clear" w:color="auto" w:fill="FFFFFF" w:themeFill="background1"/>
            <w:vAlign w:val="center"/>
          </w:tcPr>
          <w:p w14:paraId="2A47A143" w14:textId="77777777" w:rsidR="006F1A58" w:rsidRPr="00FC723F" w:rsidRDefault="006F1A58" w:rsidP="0034227D">
            <w:pPr>
              <w:pStyle w:val="08-Tabelageral"/>
              <w:cnfStyle w:val="000000010000" w:firstRow="0" w:lastRow="0" w:firstColumn="0" w:lastColumn="0" w:oddVBand="0" w:evenVBand="0" w:oddHBand="0" w:evenHBand="1" w:firstRowFirstColumn="0" w:firstRowLastColumn="0" w:lastRowFirstColumn="0" w:lastRowLastColumn="0"/>
              <w:rPr>
                <w:rFonts w:cs="Arial"/>
              </w:rPr>
            </w:pPr>
            <w:r w:rsidRPr="00FC723F">
              <w:rPr>
                <w:rFonts w:cs="Arial"/>
                <w:color w:val="000000"/>
                <w:szCs w:val="14"/>
              </w:rPr>
              <w:t xml:space="preserve">                                       --   </w:t>
            </w:r>
          </w:p>
        </w:tc>
        <w:tc>
          <w:tcPr>
            <w:tcW w:w="0" w:type="dxa"/>
            <w:shd w:val="clear" w:color="auto" w:fill="FFFFFF" w:themeFill="background1"/>
            <w:vAlign w:val="center"/>
          </w:tcPr>
          <w:p w14:paraId="19024934" w14:textId="77777777" w:rsidR="006F1A58" w:rsidRPr="00FC723F" w:rsidRDefault="006F1A58" w:rsidP="0034227D">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FC723F">
              <w:rPr>
                <w:rFonts w:cs="Arial"/>
                <w:b/>
                <w:bCs/>
                <w:color w:val="000000"/>
                <w:sz w:val="14"/>
                <w:szCs w:val="14"/>
              </w:rPr>
              <w:t>(184.558)</w:t>
            </w:r>
          </w:p>
        </w:tc>
      </w:tr>
      <w:tr w:rsidR="006F1A58" w:rsidRPr="00FC723F" w14:paraId="56F9B44F" w14:textId="77777777" w:rsidTr="00FB044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D9E2F3"/>
            <w:vAlign w:val="center"/>
          </w:tcPr>
          <w:p w14:paraId="49BF72FB" w14:textId="77777777" w:rsidR="006F1A58" w:rsidRPr="00FC723F" w:rsidRDefault="006F1A58" w:rsidP="0034227D">
            <w:pPr>
              <w:rPr>
                <w:rFonts w:cs="Arial"/>
                <w:b w:val="0"/>
                <w:color w:val="FF0000"/>
              </w:rPr>
            </w:pPr>
            <w:r w:rsidRPr="00FC723F">
              <w:rPr>
                <w:rFonts w:cs="Arial"/>
                <w:b w:val="0"/>
                <w:sz w:val="14"/>
                <w:szCs w:val="14"/>
              </w:rPr>
              <w:t>Resultado de Equivalência Patrimonial</w:t>
            </w:r>
          </w:p>
        </w:tc>
        <w:tc>
          <w:tcPr>
            <w:tcW w:w="0" w:type="dxa"/>
            <w:shd w:val="clear" w:color="auto" w:fill="D9E2F3"/>
            <w:vAlign w:val="center"/>
          </w:tcPr>
          <w:p w14:paraId="50AAD09D"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FC723F">
              <w:rPr>
                <w:rFonts w:cs="Arial"/>
                <w:sz w:val="14"/>
                <w:szCs w:val="14"/>
              </w:rPr>
              <w:t xml:space="preserve">                              695.419 </w:t>
            </w:r>
          </w:p>
        </w:tc>
        <w:tc>
          <w:tcPr>
            <w:tcW w:w="0" w:type="dxa"/>
            <w:shd w:val="clear" w:color="auto" w:fill="D9E2F3"/>
            <w:vAlign w:val="center"/>
          </w:tcPr>
          <w:p w14:paraId="4411F12D"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FC723F">
              <w:rPr>
                <w:rFonts w:cs="Arial"/>
                <w:sz w:val="14"/>
                <w:szCs w:val="14"/>
              </w:rPr>
              <w:t xml:space="preserve">                      1.030.000 </w:t>
            </w:r>
          </w:p>
        </w:tc>
        <w:tc>
          <w:tcPr>
            <w:tcW w:w="0" w:type="dxa"/>
            <w:shd w:val="clear" w:color="auto" w:fill="D9E2F3"/>
            <w:vAlign w:val="center"/>
          </w:tcPr>
          <w:p w14:paraId="7F5E1287"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FC723F">
              <w:rPr>
                <w:rFonts w:cs="Arial"/>
                <w:b/>
                <w:bCs/>
                <w:color w:val="000000"/>
                <w:sz w:val="14"/>
                <w:szCs w:val="14"/>
              </w:rPr>
              <w:t>1.725.419</w:t>
            </w:r>
          </w:p>
        </w:tc>
      </w:tr>
      <w:tr w:rsidR="006F1A58" w:rsidRPr="00FC723F" w14:paraId="7B9D9AD7" w14:textId="77777777" w:rsidTr="00FB044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448730DC" w14:textId="77777777" w:rsidR="006F1A58" w:rsidRPr="00FC723F" w:rsidRDefault="006F1A58" w:rsidP="0034227D">
            <w:pPr>
              <w:pStyle w:val="08-Tabelageral"/>
              <w:jc w:val="left"/>
              <w:rPr>
                <w:rFonts w:cs="Arial"/>
                <w:bCs w:val="0"/>
                <w:color w:val="FF0000"/>
              </w:rPr>
            </w:pPr>
            <w:r w:rsidRPr="00FC723F">
              <w:rPr>
                <w:rFonts w:cs="Arial"/>
                <w:bCs w:val="0"/>
                <w:szCs w:val="14"/>
              </w:rPr>
              <w:t>Saldo Contábil 30.06.2021</w:t>
            </w:r>
          </w:p>
        </w:tc>
        <w:tc>
          <w:tcPr>
            <w:tcW w:w="0" w:type="dxa"/>
            <w:shd w:val="clear" w:color="auto" w:fill="FFFFFF" w:themeFill="background1"/>
            <w:vAlign w:val="center"/>
          </w:tcPr>
          <w:p w14:paraId="116A52EC" w14:textId="77777777" w:rsidR="006F1A58" w:rsidRPr="00FC723F" w:rsidRDefault="006F1A58" w:rsidP="0034227D">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FC723F">
              <w:rPr>
                <w:rFonts w:cs="Arial"/>
                <w:b/>
                <w:bCs/>
                <w:color w:val="000000"/>
                <w:sz w:val="14"/>
                <w:szCs w:val="14"/>
              </w:rPr>
              <w:t>6.435.682</w:t>
            </w:r>
          </w:p>
        </w:tc>
        <w:tc>
          <w:tcPr>
            <w:tcW w:w="0" w:type="dxa"/>
            <w:shd w:val="clear" w:color="auto" w:fill="FFFFFF" w:themeFill="background1"/>
            <w:vAlign w:val="center"/>
          </w:tcPr>
          <w:p w14:paraId="36FBE9E6" w14:textId="77777777" w:rsidR="006F1A58" w:rsidRPr="00FC723F" w:rsidRDefault="006F1A58" w:rsidP="0034227D">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FC723F">
              <w:rPr>
                <w:rFonts w:cs="Arial"/>
                <w:b/>
                <w:bCs/>
                <w:color w:val="000000"/>
                <w:sz w:val="14"/>
                <w:szCs w:val="14"/>
              </w:rPr>
              <w:t>46.908</w:t>
            </w:r>
          </w:p>
        </w:tc>
        <w:tc>
          <w:tcPr>
            <w:tcW w:w="0" w:type="dxa"/>
            <w:shd w:val="clear" w:color="auto" w:fill="FFFFFF" w:themeFill="background1"/>
            <w:vAlign w:val="center"/>
          </w:tcPr>
          <w:p w14:paraId="7948DEF0" w14:textId="77777777" w:rsidR="006F1A58" w:rsidRPr="00FC723F" w:rsidRDefault="006F1A58" w:rsidP="0034227D">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FC723F">
              <w:rPr>
                <w:rFonts w:cs="Arial"/>
                <w:b/>
                <w:bCs/>
                <w:color w:val="000000"/>
                <w:sz w:val="14"/>
                <w:szCs w:val="14"/>
              </w:rPr>
              <w:t>6.482.590</w:t>
            </w:r>
          </w:p>
        </w:tc>
      </w:tr>
      <w:tr w:rsidR="006F1A58" w:rsidRPr="00FC723F" w14:paraId="4ACA116C" w14:textId="77777777" w:rsidTr="00FB044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D9E2F3"/>
            <w:vAlign w:val="center"/>
          </w:tcPr>
          <w:p w14:paraId="684A1B78" w14:textId="77777777" w:rsidR="006F1A58" w:rsidRPr="00FC723F" w:rsidRDefault="006F1A58" w:rsidP="00AE396B">
            <w:pPr>
              <w:pStyle w:val="08-Tabelageral"/>
              <w:jc w:val="left"/>
              <w:rPr>
                <w:rFonts w:cs="Arial"/>
                <w:color w:val="FF0000"/>
              </w:rPr>
            </w:pPr>
          </w:p>
        </w:tc>
        <w:tc>
          <w:tcPr>
            <w:tcW w:w="0" w:type="dxa"/>
            <w:gridSpan w:val="3"/>
            <w:shd w:val="clear" w:color="auto" w:fill="D9E2F3"/>
            <w:vAlign w:val="center"/>
          </w:tcPr>
          <w:p w14:paraId="7E0CC40D" w14:textId="77777777" w:rsidR="006F1A58" w:rsidRPr="00FC723F" w:rsidRDefault="006F1A58" w:rsidP="00AE396B">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r>
      <w:tr w:rsidR="006F1A58" w:rsidRPr="00FC723F" w14:paraId="582C5F56" w14:textId="77777777" w:rsidTr="00FB0442">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0" w:type="dxa"/>
            <w:gridSpan w:val="4"/>
            <w:shd w:val="clear" w:color="auto" w:fill="FFFFFF" w:themeFill="background1"/>
            <w:vAlign w:val="center"/>
          </w:tcPr>
          <w:p w14:paraId="450B28E3" w14:textId="77777777" w:rsidR="006F1A58" w:rsidRPr="00FC723F" w:rsidRDefault="006F1A58" w:rsidP="00451596">
            <w:pPr>
              <w:pStyle w:val="08-Tabelageral"/>
              <w:jc w:val="center"/>
              <w:rPr>
                <w:rFonts w:cs="Arial"/>
                <w:b w:val="0"/>
                <w:bCs w:val="0"/>
              </w:rPr>
            </w:pPr>
            <w:r w:rsidRPr="00FC723F">
              <w:rPr>
                <w:rFonts w:cs="Arial"/>
                <w:color w:val="auto"/>
              </w:rPr>
              <w:t>Resultado de Equivalência Patrimonial</w:t>
            </w:r>
          </w:p>
        </w:tc>
      </w:tr>
      <w:tr w:rsidR="006F1A58" w:rsidRPr="00FC723F" w14:paraId="2375A4EB" w14:textId="77777777" w:rsidTr="00FB0442">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D9E2F3"/>
            <w:vAlign w:val="center"/>
          </w:tcPr>
          <w:p w14:paraId="39523C09" w14:textId="77777777" w:rsidR="006F1A58" w:rsidRPr="00FC723F" w:rsidRDefault="006F1A58" w:rsidP="0034227D">
            <w:pPr>
              <w:pStyle w:val="08-Tabelageral"/>
              <w:jc w:val="left"/>
              <w:rPr>
                <w:rFonts w:cs="Arial"/>
                <w:color w:val="auto"/>
              </w:rPr>
            </w:pPr>
            <w:bookmarkStart w:id="48" w:name="_Hlk60676302"/>
            <w:r w:rsidRPr="00FC723F">
              <w:rPr>
                <w:rFonts w:cs="Arial"/>
                <w:color w:val="auto"/>
              </w:rPr>
              <w:t>2º Trimestre/2021</w:t>
            </w:r>
          </w:p>
        </w:tc>
        <w:tc>
          <w:tcPr>
            <w:tcW w:w="0" w:type="dxa"/>
            <w:shd w:val="clear" w:color="auto" w:fill="D9E2F3"/>
            <w:vAlign w:val="center"/>
          </w:tcPr>
          <w:p w14:paraId="22D5FE49"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FC723F">
              <w:rPr>
                <w:rFonts w:cs="Arial"/>
                <w:b/>
                <w:bCs/>
                <w:color w:val="000000"/>
                <w:sz w:val="14"/>
                <w:szCs w:val="14"/>
              </w:rPr>
              <w:t xml:space="preserve">                              230.441 </w:t>
            </w:r>
          </w:p>
        </w:tc>
        <w:tc>
          <w:tcPr>
            <w:tcW w:w="0" w:type="dxa"/>
            <w:shd w:val="clear" w:color="auto" w:fill="D9E2F3"/>
            <w:vAlign w:val="center"/>
          </w:tcPr>
          <w:p w14:paraId="06890845"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FC723F">
              <w:rPr>
                <w:rFonts w:cs="Arial"/>
                <w:b/>
                <w:bCs/>
                <w:color w:val="000000"/>
                <w:sz w:val="14"/>
                <w:szCs w:val="14"/>
              </w:rPr>
              <w:t xml:space="preserve">                         523.629 </w:t>
            </w:r>
          </w:p>
        </w:tc>
        <w:tc>
          <w:tcPr>
            <w:tcW w:w="0" w:type="dxa"/>
            <w:shd w:val="clear" w:color="auto" w:fill="D9E2F3"/>
            <w:vAlign w:val="center"/>
          </w:tcPr>
          <w:p w14:paraId="520EF90F"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FC723F">
              <w:rPr>
                <w:rFonts w:cs="Arial"/>
                <w:b/>
                <w:bCs/>
                <w:color w:val="000000"/>
                <w:sz w:val="14"/>
                <w:szCs w:val="14"/>
              </w:rPr>
              <w:t xml:space="preserve">                    754.070 </w:t>
            </w:r>
          </w:p>
        </w:tc>
      </w:tr>
      <w:tr w:rsidR="006F1A58" w:rsidRPr="00FC723F" w14:paraId="5CE45F26" w14:textId="77777777" w:rsidTr="00FB0442">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0" w:type="dxa"/>
            <w:tcBorders>
              <w:bottom w:val="nil"/>
            </w:tcBorders>
            <w:shd w:val="clear" w:color="auto" w:fill="FFFFFF" w:themeFill="background1"/>
            <w:vAlign w:val="center"/>
          </w:tcPr>
          <w:p w14:paraId="7344977F" w14:textId="77777777" w:rsidR="006F1A58" w:rsidRPr="00FC723F" w:rsidRDefault="006F1A58" w:rsidP="0034227D">
            <w:pPr>
              <w:pStyle w:val="08-Tabelageral"/>
              <w:jc w:val="left"/>
              <w:rPr>
                <w:rFonts w:cs="Arial"/>
              </w:rPr>
            </w:pPr>
            <w:r w:rsidRPr="00FC723F">
              <w:rPr>
                <w:rFonts w:cs="Arial"/>
              </w:rPr>
              <w:t>2º Trimestre/2020</w:t>
            </w:r>
          </w:p>
        </w:tc>
        <w:tc>
          <w:tcPr>
            <w:tcW w:w="0" w:type="dxa"/>
            <w:tcBorders>
              <w:bottom w:val="nil"/>
            </w:tcBorders>
            <w:shd w:val="clear" w:color="auto" w:fill="FFFFFF" w:themeFill="background1"/>
            <w:vAlign w:val="center"/>
          </w:tcPr>
          <w:p w14:paraId="2974D1F5" w14:textId="77777777" w:rsidR="006F1A58" w:rsidRPr="00FC723F" w:rsidRDefault="006F1A58" w:rsidP="0034227D">
            <w:pPr>
              <w:pStyle w:val="08-Tabelageral"/>
              <w:cnfStyle w:val="000000010000" w:firstRow="0" w:lastRow="0" w:firstColumn="0" w:lastColumn="0" w:oddVBand="0" w:evenVBand="0" w:oddHBand="0" w:evenHBand="1" w:firstRowFirstColumn="0" w:firstRowLastColumn="0" w:lastRowFirstColumn="0" w:lastRowLastColumn="0"/>
              <w:rPr>
                <w:rFonts w:cs="Arial"/>
                <w:b/>
                <w:bCs/>
                <w:color w:val="FF0000"/>
              </w:rPr>
            </w:pPr>
            <w:r w:rsidRPr="00FC723F">
              <w:rPr>
                <w:rFonts w:cs="Arial"/>
                <w:b/>
                <w:bCs/>
                <w:color w:val="000000"/>
                <w:szCs w:val="14"/>
              </w:rPr>
              <w:t>523.338</w:t>
            </w:r>
          </w:p>
        </w:tc>
        <w:tc>
          <w:tcPr>
            <w:tcW w:w="0" w:type="dxa"/>
            <w:tcBorders>
              <w:bottom w:val="nil"/>
            </w:tcBorders>
            <w:shd w:val="clear" w:color="auto" w:fill="FFFFFF" w:themeFill="background1"/>
            <w:vAlign w:val="center"/>
          </w:tcPr>
          <w:p w14:paraId="01A7705C" w14:textId="77777777" w:rsidR="006F1A58" w:rsidRPr="00FC723F" w:rsidRDefault="006F1A58" w:rsidP="0034227D">
            <w:pPr>
              <w:pStyle w:val="08-Tabelageral"/>
              <w:cnfStyle w:val="000000010000" w:firstRow="0" w:lastRow="0" w:firstColumn="0" w:lastColumn="0" w:oddVBand="0" w:evenVBand="0" w:oddHBand="0" w:evenHBand="1" w:firstRowFirstColumn="0" w:firstRowLastColumn="0" w:lastRowFirstColumn="0" w:lastRowLastColumn="0"/>
              <w:rPr>
                <w:rFonts w:cs="Arial"/>
                <w:b/>
                <w:bCs/>
                <w:color w:val="FF0000"/>
              </w:rPr>
            </w:pPr>
            <w:r w:rsidRPr="00FC723F">
              <w:rPr>
                <w:rFonts w:cs="Arial"/>
                <w:b/>
                <w:bCs/>
                <w:color w:val="000000"/>
                <w:szCs w:val="14"/>
              </w:rPr>
              <w:t>430.695</w:t>
            </w:r>
          </w:p>
        </w:tc>
        <w:tc>
          <w:tcPr>
            <w:tcW w:w="0" w:type="dxa"/>
            <w:tcBorders>
              <w:bottom w:val="nil"/>
            </w:tcBorders>
            <w:shd w:val="clear" w:color="auto" w:fill="FFFFFF" w:themeFill="background1"/>
            <w:vAlign w:val="center"/>
          </w:tcPr>
          <w:p w14:paraId="0F8E306C" w14:textId="77777777" w:rsidR="006F1A58" w:rsidRPr="00FC723F" w:rsidRDefault="006F1A58" w:rsidP="0034227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C723F">
              <w:rPr>
                <w:rFonts w:cs="Arial"/>
                <w:b/>
                <w:bCs/>
                <w:color w:val="000000"/>
                <w:szCs w:val="14"/>
              </w:rPr>
              <w:t>954.033</w:t>
            </w:r>
          </w:p>
        </w:tc>
      </w:tr>
      <w:tr w:rsidR="006F1A58" w:rsidRPr="00FC723F" w14:paraId="21488D02" w14:textId="77777777" w:rsidTr="00FB0442">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shd w:val="clear" w:color="auto" w:fill="D9E2F3"/>
            <w:vAlign w:val="center"/>
          </w:tcPr>
          <w:p w14:paraId="402317D3" w14:textId="77777777" w:rsidR="006F1A58" w:rsidRPr="00FC723F" w:rsidRDefault="006F1A58" w:rsidP="0034227D">
            <w:pPr>
              <w:pStyle w:val="08-Tabelageral"/>
              <w:jc w:val="left"/>
              <w:rPr>
                <w:rFonts w:cs="Arial"/>
              </w:rPr>
            </w:pPr>
            <w:r w:rsidRPr="00FC723F">
              <w:rPr>
                <w:rFonts w:cs="Arial"/>
              </w:rPr>
              <w:t>1º Semestre/2021</w:t>
            </w:r>
          </w:p>
        </w:tc>
        <w:tc>
          <w:tcPr>
            <w:tcW w:w="0" w:type="dxa"/>
            <w:tcBorders>
              <w:top w:val="nil"/>
              <w:bottom w:val="nil"/>
            </w:tcBorders>
            <w:shd w:val="clear" w:color="auto" w:fill="D9E2F3"/>
            <w:vAlign w:val="center"/>
          </w:tcPr>
          <w:p w14:paraId="1D55C1BC" w14:textId="77777777" w:rsidR="006F1A58" w:rsidRPr="00FC723F" w:rsidRDefault="006F1A58" w:rsidP="0034227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rPr>
            </w:pPr>
            <w:r w:rsidRPr="00FC723F">
              <w:rPr>
                <w:rFonts w:cs="Arial"/>
                <w:b/>
                <w:bCs/>
                <w:color w:val="000000"/>
                <w:szCs w:val="14"/>
              </w:rPr>
              <w:t xml:space="preserve">                              695.419 </w:t>
            </w:r>
          </w:p>
        </w:tc>
        <w:tc>
          <w:tcPr>
            <w:tcW w:w="0" w:type="dxa"/>
            <w:tcBorders>
              <w:top w:val="nil"/>
              <w:bottom w:val="nil"/>
            </w:tcBorders>
            <w:shd w:val="clear" w:color="auto" w:fill="D9E2F3"/>
            <w:vAlign w:val="center"/>
          </w:tcPr>
          <w:p w14:paraId="7DF61918" w14:textId="77777777" w:rsidR="006F1A58" w:rsidRPr="00FC723F" w:rsidRDefault="006F1A58" w:rsidP="0034227D">
            <w:pPr>
              <w:pStyle w:val="08-Tabelageral"/>
              <w:cnfStyle w:val="000000100000" w:firstRow="0" w:lastRow="0" w:firstColumn="0" w:lastColumn="0" w:oddVBand="0" w:evenVBand="0" w:oddHBand="1" w:evenHBand="0" w:firstRowFirstColumn="0" w:firstRowLastColumn="0" w:lastRowFirstColumn="0" w:lastRowLastColumn="0"/>
              <w:rPr>
                <w:rFonts w:cs="Arial"/>
                <w:b/>
                <w:bCs/>
                <w:color w:val="FF0000"/>
              </w:rPr>
            </w:pPr>
            <w:r w:rsidRPr="00FC723F">
              <w:rPr>
                <w:rFonts w:cs="Arial"/>
                <w:b/>
                <w:bCs/>
                <w:color w:val="000000"/>
                <w:szCs w:val="14"/>
              </w:rPr>
              <w:t xml:space="preserve">                        1.030.000 </w:t>
            </w:r>
          </w:p>
        </w:tc>
        <w:tc>
          <w:tcPr>
            <w:tcW w:w="0" w:type="dxa"/>
            <w:tcBorders>
              <w:top w:val="nil"/>
              <w:bottom w:val="nil"/>
            </w:tcBorders>
            <w:shd w:val="clear" w:color="auto" w:fill="D9E2F3"/>
            <w:vAlign w:val="center"/>
          </w:tcPr>
          <w:p w14:paraId="652D98B7" w14:textId="77777777" w:rsidR="006F1A58" w:rsidRPr="00FC723F" w:rsidRDefault="006F1A58" w:rsidP="0034227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C723F">
              <w:rPr>
                <w:rFonts w:cs="Arial"/>
                <w:b/>
                <w:bCs/>
                <w:color w:val="000000"/>
                <w:szCs w:val="14"/>
              </w:rPr>
              <w:t xml:space="preserve">                1.725.419 </w:t>
            </w:r>
          </w:p>
        </w:tc>
      </w:tr>
      <w:bookmarkEnd w:id="48"/>
      <w:tr w:rsidR="006F1A58" w:rsidRPr="00FC723F" w14:paraId="748AC278" w14:textId="77777777" w:rsidTr="00FB0442">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single" w:sz="2" w:space="0" w:color="8EAADB" w:themeColor="accent5" w:themeTint="99"/>
            </w:tcBorders>
            <w:shd w:val="clear" w:color="auto" w:fill="FFFFFF" w:themeFill="background1"/>
            <w:vAlign w:val="center"/>
          </w:tcPr>
          <w:p w14:paraId="7756481C" w14:textId="77777777" w:rsidR="006F1A58" w:rsidRPr="00FC723F" w:rsidRDefault="006F1A58" w:rsidP="0034227D">
            <w:pPr>
              <w:pStyle w:val="08-Tabelageral"/>
              <w:jc w:val="left"/>
              <w:rPr>
                <w:rFonts w:cs="Arial"/>
              </w:rPr>
            </w:pPr>
            <w:r w:rsidRPr="00FC723F">
              <w:rPr>
                <w:rFonts w:cs="Arial"/>
              </w:rPr>
              <w:t>1º Semestre/2020</w:t>
            </w:r>
          </w:p>
        </w:tc>
        <w:tc>
          <w:tcPr>
            <w:tcW w:w="0" w:type="dxa"/>
            <w:tcBorders>
              <w:top w:val="nil"/>
              <w:bottom w:val="single" w:sz="2" w:space="0" w:color="8EAADB" w:themeColor="accent5" w:themeTint="99"/>
            </w:tcBorders>
            <w:shd w:val="clear" w:color="auto" w:fill="FFFFFF" w:themeFill="background1"/>
            <w:vAlign w:val="center"/>
          </w:tcPr>
          <w:p w14:paraId="441957D4" w14:textId="77777777" w:rsidR="006F1A58" w:rsidRPr="00FC723F" w:rsidRDefault="006F1A58" w:rsidP="0034227D">
            <w:pPr>
              <w:pStyle w:val="08-Tabelageral"/>
              <w:cnfStyle w:val="000000010000" w:firstRow="0" w:lastRow="0" w:firstColumn="0" w:lastColumn="0" w:oddVBand="0" w:evenVBand="0" w:oddHBand="0" w:evenHBand="1" w:firstRowFirstColumn="0" w:firstRowLastColumn="0" w:lastRowFirstColumn="0" w:lastRowLastColumn="0"/>
              <w:rPr>
                <w:rFonts w:cs="Arial"/>
                <w:b/>
                <w:bCs/>
                <w:color w:val="FF0000"/>
              </w:rPr>
            </w:pPr>
            <w:r w:rsidRPr="00FC723F">
              <w:rPr>
                <w:rFonts w:cs="Arial"/>
                <w:b/>
                <w:bCs/>
                <w:color w:val="000000"/>
                <w:szCs w:val="14"/>
              </w:rPr>
              <w:t>913.435</w:t>
            </w:r>
          </w:p>
        </w:tc>
        <w:tc>
          <w:tcPr>
            <w:tcW w:w="0" w:type="dxa"/>
            <w:tcBorders>
              <w:top w:val="nil"/>
              <w:bottom w:val="single" w:sz="2" w:space="0" w:color="8EAADB" w:themeColor="accent5" w:themeTint="99"/>
            </w:tcBorders>
            <w:shd w:val="clear" w:color="auto" w:fill="FFFFFF" w:themeFill="background1"/>
            <w:vAlign w:val="center"/>
          </w:tcPr>
          <w:p w14:paraId="1B4B2B05" w14:textId="77777777" w:rsidR="006F1A58" w:rsidRPr="00FC723F" w:rsidRDefault="006F1A58" w:rsidP="0034227D">
            <w:pPr>
              <w:pStyle w:val="08-Tabelageral"/>
              <w:cnfStyle w:val="000000010000" w:firstRow="0" w:lastRow="0" w:firstColumn="0" w:lastColumn="0" w:oddVBand="0" w:evenVBand="0" w:oddHBand="0" w:evenHBand="1" w:firstRowFirstColumn="0" w:firstRowLastColumn="0" w:lastRowFirstColumn="0" w:lastRowLastColumn="0"/>
              <w:rPr>
                <w:rFonts w:cs="Arial"/>
                <w:b/>
                <w:bCs/>
                <w:color w:val="FF0000"/>
              </w:rPr>
            </w:pPr>
            <w:r w:rsidRPr="00FC723F">
              <w:rPr>
                <w:rFonts w:cs="Arial"/>
                <w:b/>
                <w:bCs/>
                <w:color w:val="000000"/>
                <w:szCs w:val="14"/>
              </w:rPr>
              <w:t>908.827</w:t>
            </w:r>
          </w:p>
        </w:tc>
        <w:tc>
          <w:tcPr>
            <w:tcW w:w="0" w:type="dxa"/>
            <w:tcBorders>
              <w:top w:val="nil"/>
              <w:bottom w:val="single" w:sz="2" w:space="0" w:color="8EAADB" w:themeColor="accent5" w:themeTint="99"/>
            </w:tcBorders>
            <w:shd w:val="clear" w:color="auto" w:fill="FFFFFF" w:themeFill="background1"/>
            <w:vAlign w:val="center"/>
          </w:tcPr>
          <w:p w14:paraId="2DBE31D7" w14:textId="77777777" w:rsidR="006F1A58" w:rsidRPr="00FC723F" w:rsidRDefault="006F1A58" w:rsidP="0034227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C723F">
              <w:rPr>
                <w:rFonts w:cs="Arial"/>
                <w:b/>
                <w:bCs/>
                <w:color w:val="000000"/>
                <w:szCs w:val="14"/>
              </w:rPr>
              <w:t>1.822.262</w:t>
            </w:r>
          </w:p>
        </w:tc>
      </w:tr>
    </w:tbl>
    <w:p w14:paraId="0A536CBC" w14:textId="77777777" w:rsidR="006F1A58" w:rsidRPr="00FC723F" w:rsidRDefault="006F1A58" w:rsidP="00ED7E0F">
      <w:pPr>
        <w:pStyle w:val="01-TtulodeNota"/>
        <w:spacing w:before="0" w:after="0"/>
        <w:ind w:right="-31"/>
        <w:jc w:val="right"/>
        <w:rPr>
          <w:rFonts w:cs="Arial"/>
        </w:rPr>
      </w:pPr>
    </w:p>
    <w:p w14:paraId="3D7F1494" w14:textId="77777777" w:rsidR="006F1A58" w:rsidRPr="00FC723F" w:rsidRDefault="006F1A58" w:rsidP="00C00279">
      <w:pPr>
        <w:pStyle w:val="01-TtulodeNota"/>
        <w:keepNext/>
        <w:keepLines/>
        <w:spacing w:before="0" w:after="0"/>
        <w:jc w:val="right"/>
        <w:rPr>
          <w:rFonts w:cs="Arial"/>
          <w:sz w:val="14"/>
          <w:szCs w:val="14"/>
        </w:rPr>
      </w:pPr>
      <w:r w:rsidRPr="00FC723F">
        <w:rPr>
          <w:rFonts w:cs="Arial"/>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6F1A58" w:rsidRPr="00FC723F" w14:paraId="596A1F5B" w14:textId="77777777" w:rsidTr="008116ED">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8EAADB" w:themeColor="accent5" w:themeTint="99"/>
              <w:bottom w:val="nil"/>
            </w:tcBorders>
            <w:vAlign w:val="center"/>
          </w:tcPr>
          <w:p w14:paraId="4F455904" w14:textId="77777777" w:rsidR="006F1A58" w:rsidRPr="00FC723F" w:rsidRDefault="006F1A58" w:rsidP="00E8748D">
            <w:pPr>
              <w:rPr>
                <w:rFonts w:cs="Arial"/>
                <w:color w:val="FF0000"/>
                <w:sz w:val="14"/>
                <w:szCs w:val="14"/>
              </w:rPr>
            </w:pPr>
          </w:p>
        </w:tc>
        <w:tc>
          <w:tcPr>
            <w:tcW w:w="1129" w:type="dxa"/>
            <w:tcBorders>
              <w:top w:val="single" w:sz="2" w:space="0" w:color="8EAADB" w:themeColor="accent5" w:themeTint="99"/>
              <w:bottom w:val="single" w:sz="2" w:space="0" w:color="8EAADB" w:themeColor="accent5" w:themeTint="99"/>
            </w:tcBorders>
            <w:vAlign w:val="center"/>
          </w:tcPr>
          <w:p w14:paraId="3274D3D5" w14:textId="77777777" w:rsidR="006F1A58" w:rsidRPr="00FC723F" w:rsidRDefault="006F1A58"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8EAADB" w:themeColor="accent5" w:themeTint="99"/>
              <w:bottom w:val="single" w:sz="2" w:space="0" w:color="8EAADB" w:themeColor="accent5" w:themeTint="99"/>
            </w:tcBorders>
            <w:vAlign w:val="center"/>
          </w:tcPr>
          <w:p w14:paraId="46EF6300" w14:textId="77777777" w:rsidR="006F1A58" w:rsidRPr="00FC723F" w:rsidRDefault="006F1A58"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067" w:type="dxa"/>
            <w:tcBorders>
              <w:top w:val="single" w:sz="2" w:space="0" w:color="8EAADB" w:themeColor="accent5" w:themeTint="99"/>
              <w:bottom w:val="single" w:sz="2" w:space="0" w:color="8EAADB" w:themeColor="accent5" w:themeTint="99"/>
            </w:tcBorders>
            <w:vAlign w:val="center"/>
          </w:tcPr>
          <w:p w14:paraId="68B5E1EC" w14:textId="77777777" w:rsidR="006F1A58" w:rsidRPr="00FC723F" w:rsidRDefault="006F1A58"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8EAADB" w:themeColor="accent5" w:themeTint="99"/>
              <w:bottom w:val="single" w:sz="2" w:space="0" w:color="8EAADB" w:themeColor="accent5" w:themeTint="99"/>
            </w:tcBorders>
            <w:vAlign w:val="center"/>
          </w:tcPr>
          <w:p w14:paraId="24A8FC4B" w14:textId="77777777" w:rsidR="006F1A58" w:rsidRPr="00FC723F" w:rsidRDefault="006F1A58" w:rsidP="00E8748D">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FC723F">
              <w:rPr>
                <w:rFonts w:cs="Arial"/>
                <w:bCs w:val="0"/>
                <w:sz w:val="14"/>
                <w:szCs w:val="14"/>
              </w:rPr>
              <w:t>Consolidado</w:t>
            </w:r>
          </w:p>
        </w:tc>
        <w:tc>
          <w:tcPr>
            <w:tcW w:w="1128" w:type="dxa"/>
            <w:tcBorders>
              <w:top w:val="single" w:sz="2" w:space="0" w:color="8EAADB" w:themeColor="accent5" w:themeTint="99"/>
              <w:bottom w:val="single" w:sz="2" w:space="0" w:color="8EAADB" w:themeColor="accent5" w:themeTint="99"/>
            </w:tcBorders>
            <w:vAlign w:val="center"/>
          </w:tcPr>
          <w:p w14:paraId="01E38FC2" w14:textId="77777777" w:rsidR="006F1A58" w:rsidRPr="00FC723F" w:rsidRDefault="006F1A58"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32" w:type="dxa"/>
            <w:tcBorders>
              <w:top w:val="single" w:sz="2" w:space="0" w:color="8EAADB" w:themeColor="accent5" w:themeTint="99"/>
              <w:bottom w:val="single" w:sz="2" w:space="0" w:color="8EAADB" w:themeColor="accent5" w:themeTint="99"/>
            </w:tcBorders>
            <w:vAlign w:val="center"/>
          </w:tcPr>
          <w:p w14:paraId="120EB609" w14:textId="77777777" w:rsidR="006F1A58" w:rsidRPr="00FC723F" w:rsidRDefault="006F1A58" w:rsidP="00E8748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r>
      <w:tr w:rsidR="006F1A58" w:rsidRPr="00FC723F" w14:paraId="3CCAC6F7" w14:textId="77777777" w:rsidTr="008116ED">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8EAADB" w:themeColor="accent5" w:themeTint="99"/>
            </w:tcBorders>
            <w:shd w:val="clear" w:color="auto" w:fill="D9E2F3" w:themeFill="accent5" w:themeFillTint="33"/>
            <w:vAlign w:val="center"/>
          </w:tcPr>
          <w:p w14:paraId="5741DDB8" w14:textId="77777777" w:rsidR="006F1A58" w:rsidRPr="00FC723F" w:rsidRDefault="006F1A58" w:rsidP="00E8748D">
            <w:pPr>
              <w:rPr>
                <w:rFonts w:cs="Arial"/>
                <w:color w:val="FF0000"/>
                <w:sz w:val="14"/>
                <w:szCs w:val="14"/>
              </w:rPr>
            </w:pPr>
            <w:r w:rsidRPr="00FC723F">
              <w:rPr>
                <w:rFonts w:cs="Arial"/>
                <w:color w:val="FF0000"/>
                <w:sz w:val="14"/>
                <w:szCs w:val="14"/>
              </w:rPr>
              <w:t xml:space="preserve"> </w:t>
            </w:r>
          </w:p>
        </w:tc>
        <w:tc>
          <w:tcPr>
            <w:tcW w:w="11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E3B8C2" w14:textId="77777777" w:rsidR="006F1A58" w:rsidRPr="00FC723F" w:rsidRDefault="006F1A58"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color w:val="auto"/>
                <w:sz w:val="14"/>
                <w:szCs w:val="14"/>
              </w:rPr>
              <w:t>BB Mapfre</w:t>
            </w:r>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F33A6F1" w14:textId="77777777" w:rsidR="006F1A58" w:rsidRPr="00FC723F" w:rsidRDefault="006F1A58"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C723F">
              <w:rPr>
                <w:rFonts w:cs="Arial"/>
                <w:b/>
                <w:color w:val="auto"/>
                <w:sz w:val="14"/>
                <w:szCs w:val="14"/>
              </w:rPr>
              <w:t>Brasilprev</w:t>
            </w:r>
            <w:proofErr w:type="spellEnd"/>
          </w:p>
        </w:tc>
        <w:tc>
          <w:tcPr>
            <w:tcW w:w="10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985BCA" w14:textId="77777777" w:rsidR="006F1A58" w:rsidRPr="00FC723F" w:rsidRDefault="006F1A58"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C723F">
              <w:rPr>
                <w:rFonts w:cs="Arial"/>
                <w:b/>
                <w:color w:val="auto"/>
                <w:sz w:val="14"/>
                <w:szCs w:val="14"/>
              </w:rPr>
              <w:t>Brasilcap</w:t>
            </w:r>
            <w:proofErr w:type="spellEnd"/>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06587C" w14:textId="77777777" w:rsidR="006F1A58" w:rsidRPr="00FC723F" w:rsidRDefault="006F1A58"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C723F">
              <w:rPr>
                <w:rFonts w:cs="Arial"/>
                <w:b/>
                <w:color w:val="auto"/>
                <w:sz w:val="14"/>
                <w:szCs w:val="14"/>
              </w:rPr>
              <w:t>Brasildental</w:t>
            </w:r>
            <w:proofErr w:type="spellEnd"/>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7D4983" w14:textId="77777777" w:rsidR="006F1A58" w:rsidRPr="00FC723F" w:rsidRDefault="006F1A58"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C723F">
              <w:rPr>
                <w:rFonts w:cs="Arial"/>
                <w:b/>
                <w:color w:val="auto"/>
                <w:sz w:val="14"/>
                <w:szCs w:val="14"/>
              </w:rPr>
              <w:t>Ciclic</w:t>
            </w:r>
            <w:proofErr w:type="spellEnd"/>
          </w:p>
        </w:tc>
        <w:tc>
          <w:tcPr>
            <w:tcW w:w="113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7A16D5" w14:textId="77777777" w:rsidR="006F1A58" w:rsidRPr="00FC723F" w:rsidRDefault="006F1A58" w:rsidP="00E8748D">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color w:val="auto"/>
                <w:sz w:val="14"/>
                <w:szCs w:val="14"/>
              </w:rPr>
              <w:t>Total</w:t>
            </w:r>
          </w:p>
        </w:tc>
      </w:tr>
      <w:tr w:rsidR="006F1A58" w:rsidRPr="00FC723F" w14:paraId="26E3ACB0"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4A3FC68D" w14:textId="77777777" w:rsidR="006F1A58" w:rsidRPr="00FC723F" w:rsidRDefault="006F1A58" w:rsidP="00272CE1">
            <w:pPr>
              <w:rPr>
                <w:rFonts w:cs="Arial"/>
                <w:b w:val="0"/>
                <w:bCs w:val="0"/>
                <w:sz w:val="14"/>
                <w:szCs w:val="14"/>
              </w:rPr>
            </w:pPr>
            <w:r w:rsidRPr="00FC723F">
              <w:rPr>
                <w:rFonts w:cs="Arial"/>
                <w:sz w:val="14"/>
                <w:szCs w:val="14"/>
              </w:rPr>
              <w:t>Saldo em 30.06.2021</w:t>
            </w:r>
          </w:p>
        </w:tc>
        <w:tc>
          <w:tcPr>
            <w:tcW w:w="1129" w:type="dxa"/>
            <w:shd w:val="clear" w:color="auto" w:fill="FFFFFF" w:themeFill="background1"/>
            <w:vAlign w:val="center"/>
          </w:tcPr>
          <w:p w14:paraId="0BB0DA61" w14:textId="77777777" w:rsidR="006F1A58" w:rsidRPr="00FC723F" w:rsidRDefault="006F1A58" w:rsidP="00134574">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sidRPr="00FC723F">
              <w:rPr>
                <w:rFonts w:cs="Arial"/>
                <w:color w:val="000000"/>
                <w:sz w:val="14"/>
                <w:szCs w:val="14"/>
              </w:rPr>
              <w:t xml:space="preserve">              </w:t>
            </w:r>
          </w:p>
        </w:tc>
        <w:tc>
          <w:tcPr>
            <w:tcW w:w="1128" w:type="dxa"/>
            <w:shd w:val="clear" w:color="auto" w:fill="FFFFFF" w:themeFill="background1"/>
            <w:vAlign w:val="center"/>
          </w:tcPr>
          <w:p w14:paraId="1AB675D6" w14:textId="77777777" w:rsidR="006F1A58" w:rsidRPr="00FC723F" w:rsidRDefault="006F1A58" w:rsidP="00272CE1">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067" w:type="dxa"/>
            <w:shd w:val="clear" w:color="auto" w:fill="FFFFFF" w:themeFill="background1"/>
            <w:vAlign w:val="center"/>
          </w:tcPr>
          <w:p w14:paraId="64D347DD" w14:textId="77777777" w:rsidR="006F1A58" w:rsidRPr="00FC723F" w:rsidRDefault="006F1A58" w:rsidP="00272CE1">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28" w:type="dxa"/>
            <w:shd w:val="clear" w:color="auto" w:fill="FFFFFF" w:themeFill="background1"/>
            <w:vAlign w:val="center"/>
          </w:tcPr>
          <w:p w14:paraId="1878E12C" w14:textId="77777777" w:rsidR="006F1A58" w:rsidRPr="00FC723F" w:rsidRDefault="006F1A58" w:rsidP="00272CE1">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28" w:type="dxa"/>
            <w:shd w:val="clear" w:color="auto" w:fill="FFFFFF" w:themeFill="background1"/>
            <w:vAlign w:val="center"/>
          </w:tcPr>
          <w:p w14:paraId="7063206F" w14:textId="77777777" w:rsidR="006F1A58" w:rsidRPr="00FC723F" w:rsidRDefault="006F1A58" w:rsidP="00272CE1">
            <w:pPr>
              <w:pStyle w:val="08-Tabelageral"/>
              <w:ind w:left="113"/>
              <w:cnfStyle w:val="000000010000" w:firstRow="0" w:lastRow="0" w:firstColumn="0" w:lastColumn="0" w:oddVBand="0" w:evenVBand="0" w:oddHBand="0" w:evenHBand="1" w:firstRowFirstColumn="0" w:firstRowLastColumn="0" w:lastRowFirstColumn="0" w:lastRowLastColumn="0"/>
              <w:rPr>
                <w:rFonts w:cs="Arial"/>
              </w:rPr>
            </w:pPr>
          </w:p>
        </w:tc>
        <w:tc>
          <w:tcPr>
            <w:tcW w:w="1132" w:type="dxa"/>
            <w:shd w:val="clear" w:color="auto" w:fill="FFFFFF" w:themeFill="background1"/>
            <w:vAlign w:val="center"/>
          </w:tcPr>
          <w:p w14:paraId="25E03F28" w14:textId="77777777" w:rsidR="006F1A58" w:rsidRPr="00FC723F" w:rsidRDefault="006F1A58" w:rsidP="00272CE1">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rPr>
            </w:pPr>
          </w:p>
        </w:tc>
      </w:tr>
      <w:tr w:rsidR="006F1A58" w:rsidRPr="00FC723F" w14:paraId="63CFA693" w14:textId="77777777" w:rsidTr="008116ED">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07649689" w14:textId="77777777" w:rsidR="006F1A58" w:rsidRPr="00FC723F" w:rsidRDefault="006F1A58" w:rsidP="0034227D">
            <w:pPr>
              <w:rPr>
                <w:rFonts w:cs="Arial"/>
                <w:b w:val="0"/>
                <w:bCs w:val="0"/>
                <w:color w:val="auto"/>
              </w:rPr>
            </w:pPr>
            <w:r w:rsidRPr="00FC723F">
              <w:rPr>
                <w:rFonts w:cs="Arial"/>
                <w:b w:val="0"/>
                <w:bCs w:val="0"/>
                <w:color w:val="auto"/>
                <w:sz w:val="14"/>
                <w:szCs w:val="14"/>
              </w:rPr>
              <w:t>Capital Social</w:t>
            </w:r>
          </w:p>
        </w:tc>
        <w:tc>
          <w:tcPr>
            <w:tcW w:w="1129" w:type="dxa"/>
            <w:shd w:val="clear" w:color="auto" w:fill="D9E2F3"/>
            <w:vAlign w:val="center"/>
          </w:tcPr>
          <w:p w14:paraId="38EFBAE5"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FC723F">
              <w:rPr>
                <w:rFonts w:cs="Arial"/>
                <w:color w:val="000000"/>
                <w:sz w:val="14"/>
                <w:szCs w:val="14"/>
              </w:rPr>
              <w:t>1.469.848</w:t>
            </w:r>
          </w:p>
        </w:tc>
        <w:tc>
          <w:tcPr>
            <w:tcW w:w="1128" w:type="dxa"/>
            <w:shd w:val="clear" w:color="auto" w:fill="D9E2F3"/>
            <w:vAlign w:val="center"/>
          </w:tcPr>
          <w:p w14:paraId="5FE1B4B6"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000000"/>
                <w:sz w:val="14"/>
                <w:szCs w:val="14"/>
              </w:rPr>
              <w:t>1.729.259</w:t>
            </w:r>
          </w:p>
        </w:tc>
        <w:tc>
          <w:tcPr>
            <w:tcW w:w="1067" w:type="dxa"/>
            <w:shd w:val="clear" w:color="auto" w:fill="D9E2F3"/>
            <w:vAlign w:val="center"/>
          </w:tcPr>
          <w:p w14:paraId="70DE9BEE"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000000"/>
                <w:sz w:val="14"/>
                <w:szCs w:val="14"/>
              </w:rPr>
              <w:t>231.264</w:t>
            </w:r>
          </w:p>
        </w:tc>
        <w:tc>
          <w:tcPr>
            <w:tcW w:w="1128" w:type="dxa"/>
            <w:shd w:val="clear" w:color="auto" w:fill="D9E2F3"/>
            <w:vAlign w:val="center"/>
          </w:tcPr>
          <w:p w14:paraId="2710F64B"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000000"/>
                <w:sz w:val="14"/>
                <w:szCs w:val="14"/>
              </w:rPr>
              <w:t>9.500</w:t>
            </w:r>
          </w:p>
        </w:tc>
        <w:tc>
          <w:tcPr>
            <w:tcW w:w="1128" w:type="dxa"/>
            <w:shd w:val="clear" w:color="auto" w:fill="D9E2F3"/>
            <w:vAlign w:val="center"/>
          </w:tcPr>
          <w:p w14:paraId="50C56666" w14:textId="77777777" w:rsidR="006F1A58" w:rsidRPr="00FC723F" w:rsidRDefault="006F1A58" w:rsidP="0034227D">
            <w:pPr>
              <w:jc w:val="right"/>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000000"/>
                <w:sz w:val="14"/>
                <w:szCs w:val="14"/>
              </w:rPr>
              <w:t>61.133</w:t>
            </w:r>
          </w:p>
        </w:tc>
        <w:tc>
          <w:tcPr>
            <w:tcW w:w="1132" w:type="dxa"/>
            <w:shd w:val="clear" w:color="auto" w:fill="D9E2F3"/>
            <w:vAlign w:val="center"/>
          </w:tcPr>
          <w:p w14:paraId="3FF63803" w14:textId="77777777" w:rsidR="006F1A58" w:rsidRPr="00FC723F" w:rsidRDefault="006F1A58" w:rsidP="0034227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rPr>
            </w:pPr>
            <w:r w:rsidRPr="00FC723F">
              <w:rPr>
                <w:rFonts w:cs="Arial"/>
                <w:b/>
                <w:bCs/>
                <w:color w:val="auto"/>
              </w:rPr>
              <w:t>--</w:t>
            </w:r>
          </w:p>
        </w:tc>
      </w:tr>
      <w:tr w:rsidR="006F1A58" w:rsidRPr="00FC723F" w14:paraId="278424A7"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30364D4A" w14:textId="77777777" w:rsidR="006F1A58" w:rsidRPr="00FC723F" w:rsidRDefault="006F1A58" w:rsidP="0034227D">
            <w:pPr>
              <w:rPr>
                <w:rFonts w:cs="Arial"/>
                <w:b w:val="0"/>
                <w:bCs w:val="0"/>
                <w:color w:val="auto"/>
                <w:sz w:val="14"/>
                <w:szCs w:val="14"/>
              </w:rPr>
            </w:pPr>
            <w:r w:rsidRPr="00FC723F">
              <w:rPr>
                <w:rFonts w:cs="Arial"/>
                <w:b w:val="0"/>
                <w:bCs w:val="0"/>
                <w:color w:val="auto"/>
                <w:sz w:val="14"/>
                <w:szCs w:val="14"/>
              </w:rPr>
              <w:t>Patrimônio Líquido</w:t>
            </w:r>
          </w:p>
        </w:tc>
        <w:tc>
          <w:tcPr>
            <w:tcW w:w="1129" w:type="dxa"/>
            <w:shd w:val="clear" w:color="auto" w:fill="auto"/>
            <w:vAlign w:val="center"/>
          </w:tcPr>
          <w:p w14:paraId="2E3FDB56" w14:textId="77777777" w:rsidR="006F1A58" w:rsidRPr="00FC723F" w:rsidRDefault="006F1A58" w:rsidP="0034227D">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C723F">
              <w:rPr>
                <w:rFonts w:cs="Arial"/>
                <w:color w:val="000000"/>
                <w:sz w:val="14"/>
                <w:szCs w:val="14"/>
              </w:rPr>
              <w:t>2.250.417</w:t>
            </w:r>
          </w:p>
        </w:tc>
        <w:tc>
          <w:tcPr>
            <w:tcW w:w="1128" w:type="dxa"/>
            <w:shd w:val="clear" w:color="auto" w:fill="auto"/>
            <w:vAlign w:val="center"/>
          </w:tcPr>
          <w:p w14:paraId="62CE48B5" w14:textId="77777777" w:rsidR="006F1A58" w:rsidRPr="00FC723F" w:rsidRDefault="006F1A58" w:rsidP="0034227D">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 w:val="14"/>
                <w:szCs w:val="14"/>
              </w:rPr>
              <w:t>5.385.409</w:t>
            </w:r>
          </w:p>
        </w:tc>
        <w:tc>
          <w:tcPr>
            <w:tcW w:w="1067" w:type="dxa"/>
            <w:shd w:val="clear" w:color="auto" w:fill="auto"/>
            <w:vAlign w:val="center"/>
          </w:tcPr>
          <w:p w14:paraId="1EC8391F" w14:textId="77777777" w:rsidR="006F1A58" w:rsidRPr="00FC723F" w:rsidRDefault="006F1A58" w:rsidP="0034227D">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 w:val="14"/>
                <w:szCs w:val="14"/>
              </w:rPr>
              <w:t>423.763</w:t>
            </w:r>
          </w:p>
        </w:tc>
        <w:tc>
          <w:tcPr>
            <w:tcW w:w="1128" w:type="dxa"/>
            <w:shd w:val="clear" w:color="auto" w:fill="auto"/>
            <w:vAlign w:val="center"/>
          </w:tcPr>
          <w:p w14:paraId="02442D49" w14:textId="77777777" w:rsidR="006F1A58" w:rsidRPr="00FC723F" w:rsidRDefault="006F1A58" w:rsidP="0034227D">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 w:val="14"/>
                <w:szCs w:val="14"/>
              </w:rPr>
              <w:t>14.952</w:t>
            </w:r>
          </w:p>
        </w:tc>
        <w:tc>
          <w:tcPr>
            <w:tcW w:w="1128" w:type="dxa"/>
            <w:shd w:val="clear" w:color="auto" w:fill="auto"/>
            <w:vAlign w:val="center"/>
          </w:tcPr>
          <w:p w14:paraId="0C8A06E4" w14:textId="77777777" w:rsidR="006F1A58" w:rsidRPr="00FC723F" w:rsidRDefault="006F1A58" w:rsidP="0034227D">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 w:val="14"/>
                <w:szCs w:val="14"/>
              </w:rPr>
              <w:t>11.193</w:t>
            </w:r>
          </w:p>
        </w:tc>
        <w:tc>
          <w:tcPr>
            <w:tcW w:w="1132" w:type="dxa"/>
            <w:shd w:val="clear" w:color="auto" w:fill="auto"/>
            <w:vAlign w:val="center"/>
          </w:tcPr>
          <w:p w14:paraId="2637033E" w14:textId="77777777" w:rsidR="006F1A58" w:rsidRPr="00FC723F" w:rsidRDefault="006F1A58" w:rsidP="0034227D">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rPr>
            </w:pPr>
            <w:r w:rsidRPr="00FC723F">
              <w:rPr>
                <w:rFonts w:cs="Arial"/>
                <w:b/>
                <w:bCs/>
                <w:color w:val="auto"/>
              </w:rPr>
              <w:t>--</w:t>
            </w:r>
          </w:p>
        </w:tc>
      </w:tr>
      <w:tr w:rsidR="006F1A58" w:rsidRPr="00FC723F" w14:paraId="42BB2A36" w14:textId="77777777" w:rsidTr="008116ED">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137EDBAC" w14:textId="77777777" w:rsidR="006F1A58" w:rsidRPr="00FC723F" w:rsidRDefault="006F1A58" w:rsidP="00F96730">
            <w:pPr>
              <w:pStyle w:val="08-Tabelageral"/>
              <w:jc w:val="left"/>
              <w:rPr>
                <w:rFonts w:cs="Arial"/>
                <w:b w:val="0"/>
                <w:szCs w:val="14"/>
              </w:rPr>
            </w:pPr>
            <w:r w:rsidRPr="00FC723F">
              <w:rPr>
                <w:rFonts w:cs="Arial"/>
                <w:szCs w:val="14"/>
              </w:rPr>
              <w:t>Saldo em 31.12.2020</w:t>
            </w:r>
          </w:p>
        </w:tc>
        <w:tc>
          <w:tcPr>
            <w:tcW w:w="1129" w:type="dxa"/>
            <w:shd w:val="clear" w:color="auto" w:fill="D9E2F3"/>
            <w:vAlign w:val="center"/>
          </w:tcPr>
          <w:p w14:paraId="04BE0BC6"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09D66231"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shd w:val="clear" w:color="auto" w:fill="D9E2F3"/>
            <w:vAlign w:val="center"/>
          </w:tcPr>
          <w:p w14:paraId="0081B6ED"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0B535803"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176425E0"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shd w:val="clear" w:color="auto" w:fill="D9E2F3"/>
            <w:vAlign w:val="center"/>
          </w:tcPr>
          <w:p w14:paraId="780DC13D"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6F1A58" w:rsidRPr="00FC723F" w14:paraId="15E9299A"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214F2692" w14:textId="77777777" w:rsidR="006F1A58" w:rsidRPr="00FC723F" w:rsidRDefault="006F1A58" w:rsidP="00F96730">
            <w:pPr>
              <w:pStyle w:val="08-Tabelageral"/>
              <w:jc w:val="left"/>
              <w:rPr>
                <w:rFonts w:cs="Arial"/>
                <w:b w:val="0"/>
                <w:szCs w:val="14"/>
              </w:rPr>
            </w:pPr>
            <w:r w:rsidRPr="00FC723F">
              <w:rPr>
                <w:rFonts w:cs="Arial"/>
                <w:b w:val="0"/>
                <w:color w:val="auto"/>
                <w:szCs w:val="14"/>
              </w:rPr>
              <w:t>Capital Social</w:t>
            </w:r>
          </w:p>
        </w:tc>
        <w:tc>
          <w:tcPr>
            <w:tcW w:w="1129" w:type="dxa"/>
            <w:shd w:val="clear" w:color="auto" w:fill="FFFFFF" w:themeFill="background1"/>
            <w:vAlign w:val="center"/>
          </w:tcPr>
          <w:p w14:paraId="7487776B"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C723F">
              <w:rPr>
                <w:rFonts w:cs="Arial"/>
                <w:color w:val="auto"/>
                <w:sz w:val="14"/>
                <w:szCs w:val="14"/>
              </w:rPr>
              <w:t xml:space="preserve">     1.469.848</w:t>
            </w:r>
          </w:p>
        </w:tc>
        <w:tc>
          <w:tcPr>
            <w:tcW w:w="1128" w:type="dxa"/>
            <w:shd w:val="clear" w:color="auto" w:fill="FFFFFF" w:themeFill="background1"/>
            <w:vAlign w:val="center"/>
          </w:tcPr>
          <w:p w14:paraId="0BFD2F8C"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C723F">
              <w:rPr>
                <w:rFonts w:cs="Arial"/>
                <w:color w:val="auto"/>
                <w:sz w:val="14"/>
                <w:szCs w:val="14"/>
              </w:rPr>
              <w:t>1.418.669</w:t>
            </w:r>
          </w:p>
        </w:tc>
        <w:tc>
          <w:tcPr>
            <w:tcW w:w="1067" w:type="dxa"/>
            <w:shd w:val="clear" w:color="auto" w:fill="FFFFFF" w:themeFill="background1"/>
            <w:vAlign w:val="center"/>
          </w:tcPr>
          <w:p w14:paraId="0B15C217"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C723F">
              <w:rPr>
                <w:rFonts w:cs="Arial"/>
                <w:color w:val="auto"/>
                <w:sz w:val="14"/>
                <w:szCs w:val="14"/>
              </w:rPr>
              <w:t>231.264</w:t>
            </w:r>
          </w:p>
        </w:tc>
        <w:tc>
          <w:tcPr>
            <w:tcW w:w="1128" w:type="dxa"/>
            <w:shd w:val="clear" w:color="auto" w:fill="FFFFFF" w:themeFill="background1"/>
            <w:vAlign w:val="center"/>
          </w:tcPr>
          <w:p w14:paraId="5CC3909F"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C723F">
              <w:rPr>
                <w:rFonts w:cs="Arial"/>
                <w:color w:val="auto"/>
                <w:sz w:val="14"/>
                <w:szCs w:val="14"/>
              </w:rPr>
              <w:t>9.500</w:t>
            </w:r>
          </w:p>
        </w:tc>
        <w:tc>
          <w:tcPr>
            <w:tcW w:w="1128" w:type="dxa"/>
            <w:shd w:val="clear" w:color="auto" w:fill="FFFFFF" w:themeFill="background1"/>
            <w:vAlign w:val="center"/>
          </w:tcPr>
          <w:p w14:paraId="558FFA4E"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C723F">
              <w:rPr>
                <w:rFonts w:cs="Arial"/>
                <w:color w:val="auto"/>
                <w:sz w:val="14"/>
                <w:szCs w:val="14"/>
              </w:rPr>
              <w:t>61.133</w:t>
            </w:r>
          </w:p>
        </w:tc>
        <w:tc>
          <w:tcPr>
            <w:tcW w:w="1132" w:type="dxa"/>
            <w:shd w:val="clear" w:color="auto" w:fill="FFFFFF" w:themeFill="background1"/>
            <w:vAlign w:val="center"/>
          </w:tcPr>
          <w:p w14:paraId="0F825450"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C723F">
              <w:rPr>
                <w:rFonts w:cs="Arial"/>
                <w:color w:val="auto"/>
                <w:sz w:val="14"/>
                <w:szCs w:val="14"/>
              </w:rPr>
              <w:t>--</w:t>
            </w:r>
          </w:p>
        </w:tc>
      </w:tr>
      <w:tr w:rsidR="006F1A58" w:rsidRPr="00FC723F" w14:paraId="0F0830BC" w14:textId="77777777" w:rsidTr="008116ED">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2CEDB6B0" w14:textId="77777777" w:rsidR="006F1A58" w:rsidRPr="00FC723F" w:rsidRDefault="006F1A58" w:rsidP="00F96730">
            <w:pPr>
              <w:pStyle w:val="08-Tabelageral"/>
              <w:jc w:val="left"/>
              <w:rPr>
                <w:rFonts w:cs="Arial"/>
                <w:b w:val="0"/>
                <w:szCs w:val="14"/>
              </w:rPr>
            </w:pPr>
            <w:r w:rsidRPr="00FC723F">
              <w:rPr>
                <w:rFonts w:cs="Arial"/>
                <w:b w:val="0"/>
                <w:color w:val="auto"/>
                <w:szCs w:val="14"/>
              </w:rPr>
              <w:t>Patrimônio Líquido</w:t>
            </w:r>
          </w:p>
        </w:tc>
        <w:tc>
          <w:tcPr>
            <w:tcW w:w="1129" w:type="dxa"/>
            <w:shd w:val="clear" w:color="auto" w:fill="D9E2F3"/>
            <w:vAlign w:val="center"/>
          </w:tcPr>
          <w:p w14:paraId="36864B31"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color w:val="auto"/>
                <w:sz w:val="14"/>
                <w:szCs w:val="14"/>
              </w:rPr>
              <w:t xml:space="preserve">     2.294.376</w:t>
            </w:r>
          </w:p>
        </w:tc>
        <w:tc>
          <w:tcPr>
            <w:tcW w:w="1128" w:type="dxa"/>
            <w:shd w:val="clear" w:color="auto" w:fill="D9E2F3"/>
            <w:vAlign w:val="center"/>
          </w:tcPr>
          <w:p w14:paraId="58FF54B1"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color w:val="auto"/>
                <w:sz w:val="14"/>
                <w:szCs w:val="14"/>
              </w:rPr>
              <w:t>4.328.467</w:t>
            </w:r>
          </w:p>
        </w:tc>
        <w:tc>
          <w:tcPr>
            <w:tcW w:w="1067" w:type="dxa"/>
            <w:shd w:val="clear" w:color="auto" w:fill="D9E2F3"/>
            <w:vAlign w:val="center"/>
          </w:tcPr>
          <w:p w14:paraId="5660E57D"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color w:val="auto"/>
                <w:sz w:val="14"/>
                <w:szCs w:val="14"/>
              </w:rPr>
              <w:t>539.537</w:t>
            </w:r>
          </w:p>
        </w:tc>
        <w:tc>
          <w:tcPr>
            <w:tcW w:w="1128" w:type="dxa"/>
            <w:shd w:val="clear" w:color="auto" w:fill="D9E2F3"/>
            <w:vAlign w:val="center"/>
          </w:tcPr>
          <w:p w14:paraId="5E50C86C"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color w:val="auto"/>
                <w:sz w:val="14"/>
                <w:szCs w:val="14"/>
              </w:rPr>
              <w:t>20.775</w:t>
            </w:r>
          </w:p>
        </w:tc>
        <w:tc>
          <w:tcPr>
            <w:tcW w:w="1128" w:type="dxa"/>
            <w:shd w:val="clear" w:color="auto" w:fill="D9E2F3"/>
            <w:vAlign w:val="center"/>
          </w:tcPr>
          <w:p w14:paraId="5C25B32C"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color w:val="auto"/>
                <w:sz w:val="14"/>
                <w:szCs w:val="14"/>
              </w:rPr>
              <w:t>19.311</w:t>
            </w:r>
          </w:p>
        </w:tc>
        <w:tc>
          <w:tcPr>
            <w:tcW w:w="1132" w:type="dxa"/>
            <w:shd w:val="clear" w:color="auto" w:fill="D9E2F3"/>
            <w:vAlign w:val="center"/>
          </w:tcPr>
          <w:p w14:paraId="2D5773F4" w14:textId="77777777" w:rsidR="006F1A58" w:rsidRPr="00FC723F" w:rsidRDefault="006F1A58" w:rsidP="00F96730">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color w:val="auto"/>
                <w:sz w:val="14"/>
                <w:szCs w:val="14"/>
              </w:rPr>
              <w:t>--</w:t>
            </w:r>
          </w:p>
        </w:tc>
      </w:tr>
      <w:tr w:rsidR="006F1A58" w:rsidRPr="00FC723F" w14:paraId="74600100"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48424EA6" w14:textId="77777777" w:rsidR="006F1A58" w:rsidRPr="00FC723F" w:rsidRDefault="006F1A58" w:rsidP="00F96730">
            <w:pPr>
              <w:pStyle w:val="08-Tabelageral"/>
              <w:jc w:val="left"/>
              <w:rPr>
                <w:rFonts w:cs="Arial"/>
                <w:szCs w:val="14"/>
              </w:rPr>
            </w:pPr>
          </w:p>
        </w:tc>
        <w:tc>
          <w:tcPr>
            <w:tcW w:w="1129" w:type="dxa"/>
            <w:shd w:val="clear" w:color="auto" w:fill="FFFFFF" w:themeFill="background1"/>
            <w:vAlign w:val="center"/>
          </w:tcPr>
          <w:p w14:paraId="32D0128B"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736428F9"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shd w:val="clear" w:color="auto" w:fill="FFFFFF" w:themeFill="background1"/>
            <w:vAlign w:val="center"/>
          </w:tcPr>
          <w:p w14:paraId="6484C76D"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54E37AE3"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35EE2B96"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shd w:val="clear" w:color="auto" w:fill="FFFFFF" w:themeFill="background1"/>
            <w:vAlign w:val="center"/>
          </w:tcPr>
          <w:p w14:paraId="0D0ADA29"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6F1A58" w:rsidRPr="00FC723F" w14:paraId="5C642034" w14:textId="77777777" w:rsidTr="00811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shd w:val="clear" w:color="auto" w:fill="D9E2F3"/>
            <w:vAlign w:val="center"/>
          </w:tcPr>
          <w:p w14:paraId="2213605A" w14:textId="77777777" w:rsidR="006F1A58" w:rsidRPr="00FC723F" w:rsidRDefault="006F1A58" w:rsidP="00BB5C03">
            <w:pPr>
              <w:pStyle w:val="08-Tabelageral"/>
              <w:jc w:val="center"/>
              <w:rPr>
                <w:rFonts w:cs="Arial"/>
                <w:b w:val="0"/>
                <w:szCs w:val="14"/>
              </w:rPr>
            </w:pPr>
            <w:r w:rsidRPr="00FC723F">
              <w:rPr>
                <w:rFonts w:cs="Arial"/>
                <w:color w:val="auto"/>
                <w:szCs w:val="14"/>
              </w:rPr>
              <w:t>Movimentação dos Investimentos de 01.01 a 30.06.2021</w:t>
            </w:r>
          </w:p>
        </w:tc>
      </w:tr>
      <w:tr w:rsidR="006F1A58" w:rsidRPr="00FC723F" w14:paraId="4ADE7909"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8345DFC" w14:textId="77777777" w:rsidR="006F1A58" w:rsidRPr="00FC723F" w:rsidRDefault="006F1A58" w:rsidP="00F96730">
            <w:pPr>
              <w:pStyle w:val="08-Tabelageral"/>
              <w:jc w:val="left"/>
              <w:rPr>
                <w:rFonts w:cs="Arial"/>
                <w:color w:val="FF0000"/>
              </w:rPr>
            </w:pPr>
            <w:r w:rsidRPr="00FC723F">
              <w:rPr>
                <w:rFonts w:cs="Arial"/>
                <w:szCs w:val="14"/>
              </w:rPr>
              <w:t>Saldo Contábil 31.12.2020</w:t>
            </w:r>
          </w:p>
        </w:tc>
        <w:tc>
          <w:tcPr>
            <w:tcW w:w="1129" w:type="dxa"/>
            <w:shd w:val="clear" w:color="auto" w:fill="FFFFFF" w:themeFill="background1"/>
            <w:vAlign w:val="center"/>
          </w:tcPr>
          <w:p w14:paraId="5C064005"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C723F">
              <w:rPr>
                <w:rFonts w:cs="Arial"/>
                <w:b/>
                <w:bCs/>
                <w:color w:val="auto"/>
                <w:sz w:val="14"/>
                <w:szCs w:val="14"/>
              </w:rPr>
              <w:t xml:space="preserve">    2.245.714</w:t>
            </w:r>
          </w:p>
        </w:tc>
        <w:tc>
          <w:tcPr>
            <w:tcW w:w="1128" w:type="dxa"/>
            <w:shd w:val="clear" w:color="auto" w:fill="FFFFFF" w:themeFill="background1"/>
            <w:vAlign w:val="center"/>
          </w:tcPr>
          <w:p w14:paraId="76D2F7D9"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C723F">
              <w:rPr>
                <w:rFonts w:cs="Arial"/>
                <w:b/>
                <w:bCs/>
                <w:color w:val="auto"/>
                <w:sz w:val="14"/>
                <w:szCs w:val="14"/>
              </w:rPr>
              <w:t>3.338.239</w:t>
            </w:r>
          </w:p>
        </w:tc>
        <w:tc>
          <w:tcPr>
            <w:tcW w:w="1067" w:type="dxa"/>
            <w:shd w:val="clear" w:color="auto" w:fill="FFFFFF" w:themeFill="background1"/>
            <w:vAlign w:val="center"/>
          </w:tcPr>
          <w:p w14:paraId="167B3F96"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C723F">
              <w:rPr>
                <w:rFonts w:cs="Arial"/>
                <w:b/>
                <w:bCs/>
                <w:color w:val="auto"/>
                <w:sz w:val="14"/>
                <w:szCs w:val="14"/>
              </w:rPr>
              <w:t>470.327</w:t>
            </w:r>
          </w:p>
        </w:tc>
        <w:tc>
          <w:tcPr>
            <w:tcW w:w="1128" w:type="dxa"/>
            <w:shd w:val="clear" w:color="auto" w:fill="FFFFFF" w:themeFill="background1"/>
            <w:vAlign w:val="center"/>
          </w:tcPr>
          <w:p w14:paraId="11432BCC"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C723F">
              <w:rPr>
                <w:rFonts w:cs="Arial"/>
                <w:b/>
                <w:bCs/>
                <w:color w:val="auto"/>
                <w:sz w:val="14"/>
                <w:szCs w:val="14"/>
              </w:rPr>
              <w:t>15.582</w:t>
            </w:r>
          </w:p>
        </w:tc>
        <w:tc>
          <w:tcPr>
            <w:tcW w:w="1128" w:type="dxa"/>
            <w:shd w:val="clear" w:color="auto" w:fill="FFFFFF" w:themeFill="background1"/>
            <w:vAlign w:val="center"/>
          </w:tcPr>
          <w:p w14:paraId="58F3DD77"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C723F">
              <w:rPr>
                <w:rFonts w:cs="Arial"/>
                <w:b/>
                <w:bCs/>
                <w:color w:val="auto"/>
                <w:sz w:val="14"/>
                <w:szCs w:val="14"/>
              </w:rPr>
              <w:t>14.483</w:t>
            </w:r>
          </w:p>
        </w:tc>
        <w:tc>
          <w:tcPr>
            <w:tcW w:w="1132" w:type="dxa"/>
            <w:shd w:val="clear" w:color="auto" w:fill="FFFFFF" w:themeFill="background1"/>
            <w:vAlign w:val="center"/>
          </w:tcPr>
          <w:p w14:paraId="1E840C74"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FC723F">
              <w:rPr>
                <w:rFonts w:cs="Arial"/>
                <w:b/>
                <w:bCs/>
                <w:color w:val="auto"/>
                <w:sz w:val="14"/>
                <w:szCs w:val="14"/>
              </w:rPr>
              <w:t>6.084.345</w:t>
            </w:r>
          </w:p>
        </w:tc>
      </w:tr>
      <w:tr w:rsidR="006F1A58" w:rsidRPr="00FC723F" w14:paraId="41A866C7" w14:textId="77777777" w:rsidTr="008116ED">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53D61F44" w14:textId="77777777" w:rsidR="006F1A58" w:rsidRPr="00FC723F" w:rsidRDefault="006F1A58" w:rsidP="00EE0DDF">
            <w:pPr>
              <w:rPr>
                <w:rFonts w:cs="Arial"/>
                <w:b w:val="0"/>
                <w:color w:val="FF0000"/>
              </w:rPr>
            </w:pPr>
            <w:r w:rsidRPr="00FC723F">
              <w:rPr>
                <w:rFonts w:cs="Arial"/>
                <w:b w:val="0"/>
                <w:sz w:val="14"/>
                <w:szCs w:val="14"/>
              </w:rPr>
              <w:t>Dividendos/JCP</w:t>
            </w:r>
          </w:p>
        </w:tc>
        <w:tc>
          <w:tcPr>
            <w:tcW w:w="1129" w:type="dxa"/>
            <w:shd w:val="clear" w:color="auto" w:fill="D9E2F3"/>
            <w:vAlign w:val="center"/>
          </w:tcPr>
          <w:p w14:paraId="587A5B1A"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sidRPr="00FC723F">
              <w:rPr>
                <w:rFonts w:cs="Arial"/>
                <w:color w:val="000000"/>
                <w:sz w:val="14"/>
                <w:szCs w:val="14"/>
              </w:rPr>
              <w:t>(383.502)</w:t>
            </w:r>
          </w:p>
        </w:tc>
        <w:tc>
          <w:tcPr>
            <w:tcW w:w="1128" w:type="dxa"/>
            <w:shd w:val="clear" w:color="auto" w:fill="D9E2F3"/>
            <w:vAlign w:val="center"/>
          </w:tcPr>
          <w:p w14:paraId="6905E7C2" w14:textId="77777777" w:rsidR="006F1A58" w:rsidRPr="00FC723F" w:rsidRDefault="006F1A58" w:rsidP="00EE0DDF">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000000"/>
                <w:szCs w:val="14"/>
              </w:rPr>
              <w:t xml:space="preserve"> --  </w:t>
            </w:r>
          </w:p>
        </w:tc>
        <w:tc>
          <w:tcPr>
            <w:tcW w:w="1067" w:type="dxa"/>
            <w:shd w:val="clear" w:color="auto" w:fill="D9E2F3"/>
            <w:vAlign w:val="center"/>
          </w:tcPr>
          <w:p w14:paraId="2298EC39" w14:textId="77777777" w:rsidR="006F1A58" w:rsidRPr="00FC723F" w:rsidRDefault="006F1A58" w:rsidP="00EE0DDF">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000000"/>
                <w:szCs w:val="14"/>
              </w:rPr>
              <w:t>(19.998)</w:t>
            </w:r>
          </w:p>
        </w:tc>
        <w:tc>
          <w:tcPr>
            <w:tcW w:w="1128" w:type="dxa"/>
            <w:shd w:val="clear" w:color="auto" w:fill="D9E2F3"/>
            <w:vAlign w:val="center"/>
          </w:tcPr>
          <w:p w14:paraId="5FAB0C04" w14:textId="77777777" w:rsidR="006F1A58" w:rsidRPr="00FC723F" w:rsidRDefault="006F1A58" w:rsidP="00EE0DDF">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000000"/>
                <w:szCs w:val="14"/>
              </w:rPr>
              <w:t>(13.577)</w:t>
            </w:r>
          </w:p>
        </w:tc>
        <w:tc>
          <w:tcPr>
            <w:tcW w:w="1128" w:type="dxa"/>
            <w:shd w:val="clear" w:color="auto" w:fill="D9E2F3"/>
            <w:vAlign w:val="center"/>
          </w:tcPr>
          <w:p w14:paraId="3FF8CFF8" w14:textId="77777777" w:rsidR="006F1A58" w:rsidRPr="00FC723F" w:rsidRDefault="006F1A58" w:rsidP="00EE0DDF">
            <w:pPr>
              <w:pStyle w:val="08-Tabelageral"/>
              <w:ind w:left="113"/>
              <w:cnfStyle w:val="000000100000" w:firstRow="0" w:lastRow="0" w:firstColumn="0" w:lastColumn="0" w:oddVBand="0" w:evenVBand="0" w:oddHBand="1" w:evenHBand="0" w:firstRowFirstColumn="0" w:firstRowLastColumn="0" w:lastRowFirstColumn="0" w:lastRowLastColumn="0"/>
              <w:rPr>
                <w:rFonts w:cs="Arial"/>
                <w:color w:val="auto"/>
              </w:rPr>
            </w:pPr>
            <w:r w:rsidRPr="00FC723F">
              <w:rPr>
                <w:rFonts w:cs="Arial"/>
                <w:color w:val="000000"/>
                <w:szCs w:val="14"/>
              </w:rPr>
              <w:t xml:space="preserve"> --   </w:t>
            </w:r>
          </w:p>
        </w:tc>
        <w:tc>
          <w:tcPr>
            <w:tcW w:w="1132" w:type="dxa"/>
            <w:shd w:val="clear" w:color="auto" w:fill="D9E2F3"/>
            <w:vAlign w:val="center"/>
          </w:tcPr>
          <w:p w14:paraId="474F20C1" w14:textId="77777777" w:rsidR="006F1A58" w:rsidRPr="00FC723F" w:rsidRDefault="006F1A58" w:rsidP="00EE0DD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C723F">
              <w:rPr>
                <w:rFonts w:cs="Arial"/>
                <w:b/>
                <w:bCs/>
                <w:color w:val="000000"/>
                <w:szCs w:val="14"/>
              </w:rPr>
              <w:t>(417.077)</w:t>
            </w:r>
          </w:p>
        </w:tc>
      </w:tr>
      <w:tr w:rsidR="006F1A58" w:rsidRPr="00FC723F" w14:paraId="58CAA2A7" w14:textId="77777777" w:rsidTr="008116ED">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747BB1E3" w14:textId="77777777" w:rsidR="006F1A58" w:rsidRPr="00FC723F" w:rsidRDefault="006F1A58" w:rsidP="00EE0DDF">
            <w:pPr>
              <w:pStyle w:val="08-Tabelageral"/>
              <w:jc w:val="left"/>
              <w:rPr>
                <w:rFonts w:cs="Arial"/>
                <w:b w:val="0"/>
                <w:color w:val="FF0000"/>
              </w:rPr>
            </w:pPr>
            <w:r w:rsidRPr="00FC723F">
              <w:rPr>
                <w:rFonts w:cs="Arial"/>
                <w:b w:val="0"/>
                <w:szCs w:val="14"/>
              </w:rPr>
              <w:t>Ajustes de Avaliação Patrimonial</w:t>
            </w:r>
          </w:p>
        </w:tc>
        <w:tc>
          <w:tcPr>
            <w:tcW w:w="1129" w:type="dxa"/>
            <w:shd w:val="clear" w:color="auto" w:fill="FFFFFF" w:themeFill="background1"/>
            <w:vAlign w:val="center"/>
          </w:tcPr>
          <w:p w14:paraId="48644A40"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FC723F">
              <w:rPr>
                <w:rFonts w:cs="Arial"/>
                <w:color w:val="000000"/>
                <w:sz w:val="14"/>
                <w:szCs w:val="14"/>
              </w:rPr>
              <w:t>(80.585)</w:t>
            </w:r>
          </w:p>
        </w:tc>
        <w:tc>
          <w:tcPr>
            <w:tcW w:w="1128" w:type="dxa"/>
            <w:shd w:val="clear" w:color="auto" w:fill="FFFFFF" w:themeFill="background1"/>
            <w:vAlign w:val="center"/>
          </w:tcPr>
          <w:p w14:paraId="4A814B99" w14:textId="77777777" w:rsidR="006F1A58" w:rsidRPr="00FC723F" w:rsidRDefault="006F1A58">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C723F">
              <w:rPr>
                <w:rFonts w:cs="Arial"/>
                <w:color w:val="000000"/>
                <w:sz w:val="14"/>
                <w:szCs w:val="14"/>
              </w:rPr>
              <w:t>(335)</w:t>
            </w:r>
          </w:p>
        </w:tc>
        <w:tc>
          <w:tcPr>
            <w:tcW w:w="1067" w:type="dxa"/>
            <w:shd w:val="clear" w:color="auto" w:fill="FFFFFF" w:themeFill="background1"/>
            <w:vAlign w:val="center"/>
          </w:tcPr>
          <w:p w14:paraId="5D3DF7F5"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 w:val="14"/>
                <w:szCs w:val="14"/>
              </w:rPr>
              <w:t>(103.638)</w:t>
            </w:r>
          </w:p>
        </w:tc>
        <w:tc>
          <w:tcPr>
            <w:tcW w:w="1128" w:type="dxa"/>
            <w:shd w:val="clear" w:color="auto" w:fill="FFFFFF" w:themeFill="background1"/>
            <w:vAlign w:val="center"/>
          </w:tcPr>
          <w:p w14:paraId="2D5E67DE" w14:textId="77777777" w:rsidR="006F1A58" w:rsidRPr="00FC723F" w:rsidRDefault="006F1A58" w:rsidP="00EE0DDF">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Cs w:val="14"/>
              </w:rPr>
              <w:t xml:space="preserve"> --   </w:t>
            </w:r>
          </w:p>
        </w:tc>
        <w:tc>
          <w:tcPr>
            <w:tcW w:w="1128" w:type="dxa"/>
            <w:shd w:val="clear" w:color="auto" w:fill="FFFFFF" w:themeFill="background1"/>
            <w:vAlign w:val="center"/>
          </w:tcPr>
          <w:p w14:paraId="19C37EC6" w14:textId="77777777" w:rsidR="006F1A58" w:rsidRPr="00FC723F" w:rsidRDefault="006F1A58" w:rsidP="00EE0DDF">
            <w:pPr>
              <w:pStyle w:val="08-Tabelageral"/>
              <w:ind w:left="113"/>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Cs w:val="14"/>
              </w:rPr>
              <w:t>--</w:t>
            </w:r>
          </w:p>
        </w:tc>
        <w:tc>
          <w:tcPr>
            <w:tcW w:w="1132" w:type="dxa"/>
            <w:shd w:val="clear" w:color="auto" w:fill="FFFFFF" w:themeFill="background1"/>
            <w:vAlign w:val="center"/>
          </w:tcPr>
          <w:p w14:paraId="7BE34492"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FC723F">
              <w:rPr>
                <w:rFonts w:cs="Arial"/>
                <w:b/>
                <w:bCs/>
                <w:color w:val="000000"/>
                <w:sz w:val="14"/>
                <w:szCs w:val="14"/>
              </w:rPr>
              <w:t>(184.558)</w:t>
            </w:r>
          </w:p>
        </w:tc>
      </w:tr>
      <w:tr w:rsidR="006F1A58" w:rsidRPr="00FC723F" w14:paraId="4E661E4B" w14:textId="77777777" w:rsidTr="008116ED">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70CEC631" w14:textId="77777777" w:rsidR="006F1A58" w:rsidRPr="00FC723F" w:rsidRDefault="006F1A58" w:rsidP="00EE0DDF">
            <w:pPr>
              <w:rPr>
                <w:rFonts w:cs="Arial"/>
                <w:sz w:val="14"/>
                <w:szCs w:val="14"/>
              </w:rPr>
            </w:pPr>
            <w:r w:rsidRPr="00FC723F">
              <w:rPr>
                <w:rFonts w:cs="Arial"/>
                <w:sz w:val="14"/>
                <w:szCs w:val="14"/>
              </w:rPr>
              <w:t>Outros Eventos</w:t>
            </w:r>
          </w:p>
        </w:tc>
        <w:tc>
          <w:tcPr>
            <w:tcW w:w="1129" w:type="dxa"/>
            <w:shd w:val="clear" w:color="auto" w:fill="D9E2F3"/>
            <w:vAlign w:val="center"/>
          </w:tcPr>
          <w:p w14:paraId="47964AB9"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FC723F">
              <w:rPr>
                <w:rFonts w:cs="Arial"/>
                <w:color w:val="000000"/>
                <w:sz w:val="14"/>
                <w:szCs w:val="14"/>
              </w:rPr>
              <w:t xml:space="preserve">                   --   </w:t>
            </w:r>
          </w:p>
        </w:tc>
        <w:tc>
          <w:tcPr>
            <w:tcW w:w="1128" w:type="dxa"/>
            <w:shd w:val="clear" w:color="auto" w:fill="D9E2F3"/>
            <w:vAlign w:val="center"/>
          </w:tcPr>
          <w:p w14:paraId="6BBD7E09"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color w:val="000000"/>
                <w:sz w:val="14"/>
                <w:szCs w:val="14"/>
              </w:rPr>
              <w:t xml:space="preserve"> 449.969 </w:t>
            </w:r>
          </w:p>
        </w:tc>
        <w:tc>
          <w:tcPr>
            <w:tcW w:w="1067" w:type="dxa"/>
            <w:shd w:val="clear" w:color="auto" w:fill="D9E2F3"/>
            <w:vAlign w:val="center"/>
          </w:tcPr>
          <w:p w14:paraId="5F990F83"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color w:val="000000"/>
                <w:sz w:val="14"/>
                <w:szCs w:val="14"/>
              </w:rPr>
              <w:t xml:space="preserve">                   -- </w:t>
            </w:r>
          </w:p>
        </w:tc>
        <w:tc>
          <w:tcPr>
            <w:tcW w:w="1128" w:type="dxa"/>
            <w:shd w:val="clear" w:color="auto" w:fill="D9E2F3"/>
            <w:vAlign w:val="center"/>
          </w:tcPr>
          <w:p w14:paraId="0DF4F254"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color w:val="000000"/>
                <w:sz w:val="14"/>
                <w:szCs w:val="14"/>
              </w:rPr>
              <w:t>--</w:t>
            </w:r>
          </w:p>
        </w:tc>
        <w:tc>
          <w:tcPr>
            <w:tcW w:w="1128" w:type="dxa"/>
            <w:shd w:val="clear" w:color="auto" w:fill="D9E2F3"/>
            <w:vAlign w:val="center"/>
          </w:tcPr>
          <w:p w14:paraId="09013CE9"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rPr>
            </w:pPr>
            <w:r w:rsidRPr="00FC723F">
              <w:rPr>
                <w:rFonts w:cs="Arial"/>
                <w:color w:val="000000"/>
                <w:sz w:val="14"/>
                <w:szCs w:val="14"/>
              </w:rPr>
              <w:t>--</w:t>
            </w:r>
          </w:p>
        </w:tc>
        <w:tc>
          <w:tcPr>
            <w:tcW w:w="1132" w:type="dxa"/>
            <w:shd w:val="clear" w:color="auto" w:fill="D9E2F3"/>
            <w:vAlign w:val="center"/>
          </w:tcPr>
          <w:p w14:paraId="0F8A798F"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b/>
                <w:bCs/>
                <w:szCs w:val="14"/>
              </w:rPr>
            </w:pPr>
            <w:r w:rsidRPr="00FC723F">
              <w:rPr>
                <w:rFonts w:cs="Arial"/>
                <w:b/>
                <w:bCs/>
                <w:color w:val="000000"/>
                <w:sz w:val="14"/>
                <w:szCs w:val="14"/>
              </w:rPr>
              <w:t>449.969</w:t>
            </w:r>
          </w:p>
        </w:tc>
      </w:tr>
      <w:tr w:rsidR="006F1A58" w:rsidRPr="00FC723F" w14:paraId="5C2A17BF" w14:textId="77777777" w:rsidTr="00FB044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3EA4F7B1" w14:textId="77777777" w:rsidR="006F1A58" w:rsidRPr="00FC723F" w:rsidRDefault="006F1A58" w:rsidP="00EE0DDF">
            <w:pPr>
              <w:rPr>
                <w:rFonts w:cs="Arial"/>
                <w:b w:val="0"/>
                <w:color w:val="FF0000"/>
              </w:rPr>
            </w:pPr>
            <w:r w:rsidRPr="00FC723F">
              <w:rPr>
                <w:rFonts w:cs="Arial"/>
                <w:b w:val="0"/>
                <w:sz w:val="14"/>
                <w:szCs w:val="14"/>
              </w:rPr>
              <w:t>Resultado de Equivalência Patrimonial</w:t>
            </w:r>
          </w:p>
        </w:tc>
        <w:tc>
          <w:tcPr>
            <w:tcW w:w="0" w:type="dxa"/>
            <w:shd w:val="clear" w:color="auto" w:fill="FFFFFF" w:themeFill="background1"/>
            <w:vAlign w:val="center"/>
          </w:tcPr>
          <w:p w14:paraId="59BF0FF9"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sidRPr="00FC723F">
              <w:rPr>
                <w:rFonts w:cs="Arial"/>
                <w:color w:val="000000"/>
                <w:sz w:val="14"/>
                <w:szCs w:val="14"/>
              </w:rPr>
              <w:t>423.547</w:t>
            </w:r>
          </w:p>
        </w:tc>
        <w:tc>
          <w:tcPr>
            <w:tcW w:w="0" w:type="dxa"/>
            <w:shd w:val="clear" w:color="auto" w:fill="FFFFFF" w:themeFill="background1"/>
            <w:vAlign w:val="center"/>
          </w:tcPr>
          <w:p w14:paraId="11D4B906"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 w:val="14"/>
                <w:szCs w:val="14"/>
              </w:rPr>
              <w:t>230.505</w:t>
            </w:r>
          </w:p>
        </w:tc>
        <w:tc>
          <w:tcPr>
            <w:tcW w:w="0" w:type="dxa"/>
            <w:shd w:val="clear" w:color="auto" w:fill="FFFFFF" w:themeFill="background1"/>
            <w:vAlign w:val="center"/>
          </w:tcPr>
          <w:p w14:paraId="28CACE6F"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 w:val="14"/>
                <w:szCs w:val="14"/>
              </w:rPr>
              <w:t>46.461</w:t>
            </w:r>
          </w:p>
        </w:tc>
        <w:tc>
          <w:tcPr>
            <w:tcW w:w="0" w:type="dxa"/>
            <w:shd w:val="clear" w:color="auto" w:fill="FFFFFF" w:themeFill="background1"/>
            <w:vAlign w:val="center"/>
          </w:tcPr>
          <w:p w14:paraId="075E3518"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 w:val="14"/>
                <w:szCs w:val="14"/>
              </w:rPr>
              <w:t xml:space="preserve">        9.210 </w:t>
            </w:r>
          </w:p>
        </w:tc>
        <w:tc>
          <w:tcPr>
            <w:tcW w:w="0" w:type="dxa"/>
            <w:shd w:val="clear" w:color="auto" w:fill="FFFFFF" w:themeFill="background1"/>
            <w:vAlign w:val="center"/>
          </w:tcPr>
          <w:p w14:paraId="4427991C"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color w:val="auto"/>
              </w:rPr>
            </w:pPr>
            <w:r w:rsidRPr="00FC723F">
              <w:rPr>
                <w:rFonts w:cs="Arial"/>
                <w:color w:val="000000"/>
                <w:sz w:val="14"/>
                <w:szCs w:val="14"/>
              </w:rPr>
              <w:t>(6.089)</w:t>
            </w:r>
          </w:p>
        </w:tc>
        <w:tc>
          <w:tcPr>
            <w:tcW w:w="0" w:type="dxa"/>
            <w:shd w:val="clear" w:color="auto" w:fill="FFFFFF" w:themeFill="background1"/>
            <w:vAlign w:val="center"/>
          </w:tcPr>
          <w:p w14:paraId="3E299446"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FC723F">
              <w:rPr>
                <w:rFonts w:cs="Arial"/>
                <w:b/>
                <w:bCs/>
                <w:color w:val="000000"/>
                <w:sz w:val="14"/>
                <w:szCs w:val="14"/>
              </w:rPr>
              <w:t>703.634</w:t>
            </w:r>
          </w:p>
        </w:tc>
      </w:tr>
      <w:tr w:rsidR="006F1A58" w:rsidRPr="00FC723F" w14:paraId="4876F265" w14:textId="77777777" w:rsidTr="00FB044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D9E2F3"/>
            <w:vAlign w:val="center"/>
          </w:tcPr>
          <w:p w14:paraId="55DDDDD1" w14:textId="77777777" w:rsidR="006F1A58" w:rsidRPr="00FC723F" w:rsidRDefault="006F1A58" w:rsidP="00EE0DDF">
            <w:pPr>
              <w:pStyle w:val="08-Tabelageral"/>
              <w:jc w:val="left"/>
              <w:rPr>
                <w:rFonts w:cs="Arial"/>
                <w:bCs w:val="0"/>
                <w:color w:val="FF0000"/>
              </w:rPr>
            </w:pPr>
            <w:r w:rsidRPr="00FC723F">
              <w:rPr>
                <w:rFonts w:cs="Arial"/>
                <w:bCs w:val="0"/>
                <w:szCs w:val="14"/>
              </w:rPr>
              <w:t>Saldo Contábil 30.06.2021</w:t>
            </w:r>
          </w:p>
        </w:tc>
        <w:tc>
          <w:tcPr>
            <w:tcW w:w="0" w:type="dxa"/>
            <w:shd w:val="clear" w:color="auto" w:fill="D9E2F3"/>
            <w:vAlign w:val="center"/>
          </w:tcPr>
          <w:p w14:paraId="3B937630"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auto"/>
                <w:sz w:val="14"/>
                <w:szCs w:val="14"/>
              </w:rPr>
            </w:pPr>
            <w:r w:rsidRPr="00FC723F">
              <w:rPr>
                <w:rFonts w:cs="Arial"/>
                <w:b/>
                <w:bCs/>
                <w:color w:val="000000"/>
                <w:sz w:val="14"/>
                <w:szCs w:val="14"/>
              </w:rPr>
              <w:t>2.205.174</w:t>
            </w:r>
          </w:p>
        </w:tc>
        <w:tc>
          <w:tcPr>
            <w:tcW w:w="0" w:type="dxa"/>
            <w:shd w:val="clear" w:color="auto" w:fill="D9E2F3"/>
            <w:vAlign w:val="center"/>
          </w:tcPr>
          <w:p w14:paraId="2329F26B"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b/>
                <w:color w:val="auto"/>
              </w:rPr>
            </w:pPr>
            <w:r w:rsidRPr="00FC723F">
              <w:rPr>
                <w:rFonts w:cs="Arial"/>
                <w:b/>
                <w:bCs/>
                <w:color w:val="000000"/>
                <w:sz w:val="14"/>
                <w:szCs w:val="14"/>
              </w:rPr>
              <w:t>4.018.378</w:t>
            </w:r>
          </w:p>
        </w:tc>
        <w:tc>
          <w:tcPr>
            <w:tcW w:w="0" w:type="dxa"/>
            <w:shd w:val="clear" w:color="auto" w:fill="D9E2F3"/>
            <w:vAlign w:val="center"/>
          </w:tcPr>
          <w:p w14:paraId="1B45CAB1"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b/>
                <w:color w:val="auto"/>
              </w:rPr>
            </w:pPr>
            <w:r w:rsidRPr="00FC723F">
              <w:rPr>
                <w:rFonts w:cs="Arial"/>
                <w:b/>
                <w:bCs/>
                <w:color w:val="000000"/>
                <w:sz w:val="14"/>
                <w:szCs w:val="14"/>
              </w:rPr>
              <w:t>393.152</w:t>
            </w:r>
          </w:p>
        </w:tc>
        <w:tc>
          <w:tcPr>
            <w:tcW w:w="0" w:type="dxa"/>
            <w:shd w:val="clear" w:color="auto" w:fill="D9E2F3"/>
            <w:vAlign w:val="center"/>
          </w:tcPr>
          <w:p w14:paraId="5F7D9747"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b/>
                <w:color w:val="auto"/>
              </w:rPr>
            </w:pPr>
            <w:r w:rsidRPr="00FC723F">
              <w:rPr>
                <w:rFonts w:cs="Arial"/>
                <w:b/>
                <w:bCs/>
                <w:color w:val="000000"/>
                <w:sz w:val="14"/>
                <w:szCs w:val="14"/>
              </w:rPr>
              <w:t>11.215</w:t>
            </w:r>
          </w:p>
        </w:tc>
        <w:tc>
          <w:tcPr>
            <w:tcW w:w="0" w:type="dxa"/>
            <w:shd w:val="clear" w:color="auto" w:fill="D9E2F3"/>
            <w:vAlign w:val="center"/>
          </w:tcPr>
          <w:p w14:paraId="70217AB9"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b/>
                <w:color w:val="auto"/>
              </w:rPr>
            </w:pPr>
            <w:r w:rsidRPr="00FC723F">
              <w:rPr>
                <w:rFonts w:cs="Arial"/>
                <w:b/>
                <w:bCs/>
                <w:color w:val="000000"/>
                <w:sz w:val="14"/>
                <w:szCs w:val="14"/>
              </w:rPr>
              <w:t>8.394</w:t>
            </w:r>
          </w:p>
        </w:tc>
        <w:tc>
          <w:tcPr>
            <w:tcW w:w="0" w:type="dxa"/>
            <w:shd w:val="clear" w:color="auto" w:fill="D9E2F3"/>
            <w:vAlign w:val="center"/>
          </w:tcPr>
          <w:p w14:paraId="4F6DF5AE"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FC723F">
              <w:rPr>
                <w:rFonts w:cs="Arial"/>
                <w:b/>
                <w:bCs/>
                <w:color w:val="000000"/>
                <w:sz w:val="14"/>
                <w:szCs w:val="14"/>
              </w:rPr>
              <w:t>6.636.313</w:t>
            </w:r>
          </w:p>
        </w:tc>
      </w:tr>
      <w:tr w:rsidR="006F1A58" w:rsidRPr="00FC723F" w14:paraId="344282E0" w14:textId="77777777" w:rsidTr="00FB044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163DF2E5" w14:textId="77777777" w:rsidR="006F1A58" w:rsidRPr="00FC723F" w:rsidRDefault="006F1A58" w:rsidP="00F96730">
            <w:pPr>
              <w:pStyle w:val="08-Tabelageral"/>
              <w:jc w:val="left"/>
              <w:rPr>
                <w:rFonts w:cs="Arial"/>
              </w:rPr>
            </w:pPr>
          </w:p>
        </w:tc>
        <w:tc>
          <w:tcPr>
            <w:tcW w:w="0" w:type="dxa"/>
            <w:shd w:val="clear" w:color="auto" w:fill="FFFFFF" w:themeFill="background1"/>
            <w:vAlign w:val="center"/>
          </w:tcPr>
          <w:p w14:paraId="619C0BBD" w14:textId="77777777" w:rsidR="006F1A58" w:rsidRPr="00FC723F" w:rsidRDefault="006F1A58" w:rsidP="00F96730">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z w:val="14"/>
                <w:szCs w:val="14"/>
              </w:rPr>
            </w:pPr>
          </w:p>
        </w:tc>
        <w:tc>
          <w:tcPr>
            <w:tcW w:w="0" w:type="dxa"/>
            <w:shd w:val="clear" w:color="auto" w:fill="FFFFFF" w:themeFill="background1"/>
            <w:vAlign w:val="center"/>
          </w:tcPr>
          <w:p w14:paraId="3A7B359D" w14:textId="77777777" w:rsidR="006F1A58" w:rsidRPr="00FC723F" w:rsidRDefault="006F1A58" w:rsidP="00F96730">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0" w:type="dxa"/>
            <w:shd w:val="clear" w:color="auto" w:fill="FFFFFF" w:themeFill="background1"/>
            <w:vAlign w:val="center"/>
          </w:tcPr>
          <w:p w14:paraId="23C4ADB7" w14:textId="77777777" w:rsidR="006F1A58" w:rsidRPr="00FC723F" w:rsidRDefault="006F1A58" w:rsidP="00F96730">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0" w:type="dxa"/>
            <w:shd w:val="clear" w:color="auto" w:fill="FFFFFF" w:themeFill="background1"/>
            <w:vAlign w:val="center"/>
          </w:tcPr>
          <w:p w14:paraId="4B490B9D" w14:textId="77777777" w:rsidR="006F1A58" w:rsidRPr="00FC723F" w:rsidRDefault="006F1A58" w:rsidP="00F96730">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0" w:type="dxa"/>
            <w:shd w:val="clear" w:color="auto" w:fill="FFFFFF" w:themeFill="background1"/>
            <w:vAlign w:val="center"/>
          </w:tcPr>
          <w:p w14:paraId="4C4F6079" w14:textId="77777777" w:rsidR="006F1A58" w:rsidRPr="00FC723F" w:rsidRDefault="006F1A58" w:rsidP="00F96730">
            <w:pPr>
              <w:pStyle w:val="08-Tabelageral"/>
              <w:cnfStyle w:val="000000010000" w:firstRow="0" w:lastRow="0" w:firstColumn="0" w:lastColumn="0" w:oddVBand="0" w:evenVBand="0" w:oddHBand="0" w:evenHBand="1" w:firstRowFirstColumn="0" w:firstRowLastColumn="0" w:lastRowFirstColumn="0" w:lastRowLastColumn="0"/>
              <w:rPr>
                <w:rFonts w:cs="Arial"/>
                <w:b/>
                <w:bCs/>
              </w:rPr>
            </w:pPr>
          </w:p>
        </w:tc>
        <w:tc>
          <w:tcPr>
            <w:tcW w:w="0" w:type="dxa"/>
            <w:shd w:val="clear" w:color="auto" w:fill="FFFFFF" w:themeFill="background1"/>
            <w:vAlign w:val="center"/>
          </w:tcPr>
          <w:p w14:paraId="1C34E504" w14:textId="77777777" w:rsidR="006F1A58" w:rsidRPr="00FC723F" w:rsidRDefault="006F1A58" w:rsidP="00F96730">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p>
        </w:tc>
      </w:tr>
      <w:tr w:rsidR="006F1A58" w:rsidRPr="00FC723F" w14:paraId="7DBB6F85" w14:textId="77777777" w:rsidTr="00FB0442">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0" w:type="dxa"/>
            <w:gridSpan w:val="8"/>
            <w:shd w:val="clear" w:color="auto" w:fill="D9E2F3"/>
            <w:vAlign w:val="center"/>
          </w:tcPr>
          <w:p w14:paraId="76A39C98" w14:textId="77777777" w:rsidR="006F1A58" w:rsidRPr="00FC723F" w:rsidRDefault="006F1A58" w:rsidP="00BB5C03">
            <w:pPr>
              <w:pStyle w:val="08-Tabelageral"/>
              <w:jc w:val="center"/>
              <w:rPr>
                <w:rFonts w:cs="Arial"/>
                <w:b w:val="0"/>
                <w:bCs w:val="0"/>
              </w:rPr>
            </w:pPr>
            <w:r w:rsidRPr="00FC723F">
              <w:rPr>
                <w:rFonts w:cs="Arial"/>
                <w:color w:val="auto"/>
              </w:rPr>
              <w:t>Resultado de Equivalência Patrimonial</w:t>
            </w:r>
          </w:p>
        </w:tc>
      </w:tr>
      <w:tr w:rsidR="006F1A58" w:rsidRPr="00FC723F" w14:paraId="32233AF0" w14:textId="77777777" w:rsidTr="00FB044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1AB24EB5" w14:textId="77777777" w:rsidR="006F1A58" w:rsidRPr="00FC723F" w:rsidRDefault="006F1A58" w:rsidP="00EE0DDF">
            <w:pPr>
              <w:pStyle w:val="08-Tabelageral"/>
              <w:jc w:val="left"/>
              <w:rPr>
                <w:rFonts w:cs="Arial"/>
              </w:rPr>
            </w:pPr>
            <w:r w:rsidRPr="00FC723F">
              <w:rPr>
                <w:rFonts w:cs="Arial"/>
                <w:color w:val="auto"/>
              </w:rPr>
              <w:t>2º Trimestre/2021</w:t>
            </w:r>
          </w:p>
        </w:tc>
        <w:tc>
          <w:tcPr>
            <w:tcW w:w="0" w:type="dxa"/>
            <w:shd w:val="clear" w:color="auto" w:fill="FFFFFF" w:themeFill="background1"/>
            <w:vAlign w:val="center"/>
          </w:tcPr>
          <w:p w14:paraId="4582464D"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auto"/>
                <w:sz w:val="14"/>
                <w:szCs w:val="14"/>
              </w:rPr>
            </w:pPr>
            <w:r w:rsidRPr="00FC723F">
              <w:rPr>
                <w:rFonts w:cs="Arial"/>
                <w:b/>
                <w:bCs/>
                <w:color w:val="000000"/>
                <w:sz w:val="14"/>
                <w:szCs w:val="14"/>
              </w:rPr>
              <w:t>178.468</w:t>
            </w:r>
          </w:p>
        </w:tc>
        <w:tc>
          <w:tcPr>
            <w:tcW w:w="0" w:type="dxa"/>
            <w:shd w:val="clear" w:color="auto" w:fill="FFFFFF" w:themeFill="background1"/>
            <w:vAlign w:val="center"/>
          </w:tcPr>
          <w:p w14:paraId="31CFDBEE"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b/>
                <w:bCs/>
                <w:color w:val="auto"/>
              </w:rPr>
            </w:pPr>
            <w:r w:rsidRPr="00FC723F">
              <w:rPr>
                <w:rFonts w:cs="Arial"/>
                <w:b/>
                <w:bCs/>
                <w:color w:val="000000"/>
                <w:sz w:val="14"/>
                <w:szCs w:val="14"/>
              </w:rPr>
              <w:t>38.631</w:t>
            </w:r>
          </w:p>
        </w:tc>
        <w:tc>
          <w:tcPr>
            <w:tcW w:w="0" w:type="dxa"/>
            <w:shd w:val="clear" w:color="auto" w:fill="FFFFFF" w:themeFill="background1"/>
            <w:vAlign w:val="center"/>
          </w:tcPr>
          <w:p w14:paraId="0E34F8C7"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b/>
                <w:bCs/>
                <w:color w:val="auto"/>
              </w:rPr>
            </w:pPr>
            <w:r w:rsidRPr="00FC723F">
              <w:rPr>
                <w:rFonts w:cs="Arial"/>
                <w:b/>
                <w:bCs/>
                <w:color w:val="000000"/>
                <w:sz w:val="14"/>
                <w:szCs w:val="14"/>
              </w:rPr>
              <w:t>14.217</w:t>
            </w:r>
          </w:p>
        </w:tc>
        <w:tc>
          <w:tcPr>
            <w:tcW w:w="0" w:type="dxa"/>
            <w:shd w:val="clear" w:color="auto" w:fill="FFFFFF" w:themeFill="background1"/>
            <w:vAlign w:val="center"/>
          </w:tcPr>
          <w:p w14:paraId="2138B06E"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b/>
                <w:bCs/>
                <w:color w:val="auto"/>
              </w:rPr>
            </w:pPr>
            <w:r w:rsidRPr="00FC723F">
              <w:rPr>
                <w:rFonts w:cs="Arial"/>
                <w:b/>
                <w:bCs/>
                <w:color w:val="000000"/>
                <w:sz w:val="14"/>
                <w:szCs w:val="14"/>
              </w:rPr>
              <w:t>4.122</w:t>
            </w:r>
          </w:p>
        </w:tc>
        <w:tc>
          <w:tcPr>
            <w:tcW w:w="0" w:type="dxa"/>
            <w:shd w:val="clear" w:color="auto" w:fill="FFFFFF" w:themeFill="background1"/>
            <w:vAlign w:val="center"/>
          </w:tcPr>
          <w:p w14:paraId="16D5200A"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b/>
                <w:bCs/>
                <w:color w:val="auto"/>
              </w:rPr>
            </w:pPr>
            <w:r w:rsidRPr="00FC723F">
              <w:rPr>
                <w:rFonts w:cs="Arial"/>
                <w:b/>
                <w:bCs/>
                <w:color w:val="000000"/>
                <w:sz w:val="14"/>
                <w:szCs w:val="14"/>
              </w:rPr>
              <w:t>(2.327)</w:t>
            </w:r>
          </w:p>
        </w:tc>
        <w:tc>
          <w:tcPr>
            <w:tcW w:w="0" w:type="dxa"/>
            <w:shd w:val="clear" w:color="auto" w:fill="FFFFFF" w:themeFill="background1"/>
            <w:vAlign w:val="center"/>
          </w:tcPr>
          <w:p w14:paraId="093ADC54"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FC723F">
              <w:rPr>
                <w:rFonts w:cs="Arial"/>
                <w:b/>
                <w:bCs/>
                <w:color w:val="000000"/>
                <w:sz w:val="14"/>
                <w:szCs w:val="14"/>
              </w:rPr>
              <w:t>233.111</w:t>
            </w:r>
          </w:p>
        </w:tc>
      </w:tr>
      <w:tr w:rsidR="006F1A58" w:rsidRPr="00FC723F" w14:paraId="7B0227B1" w14:textId="77777777" w:rsidTr="00FB044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D9E2F3"/>
            <w:vAlign w:val="center"/>
          </w:tcPr>
          <w:p w14:paraId="0C98DA6A" w14:textId="77777777" w:rsidR="006F1A58" w:rsidRPr="00FC723F" w:rsidRDefault="006F1A58" w:rsidP="00EE0DDF">
            <w:pPr>
              <w:pStyle w:val="08-Tabelageral"/>
              <w:jc w:val="left"/>
              <w:rPr>
                <w:rFonts w:cs="Arial"/>
              </w:rPr>
            </w:pPr>
            <w:r w:rsidRPr="00FC723F">
              <w:rPr>
                <w:rFonts w:cs="Arial"/>
              </w:rPr>
              <w:t>2º Trimestre/2020</w:t>
            </w:r>
          </w:p>
        </w:tc>
        <w:tc>
          <w:tcPr>
            <w:tcW w:w="0" w:type="dxa"/>
            <w:shd w:val="clear" w:color="auto" w:fill="D9E2F3"/>
            <w:vAlign w:val="center"/>
          </w:tcPr>
          <w:p w14:paraId="5EFFC416"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b/>
                <w:bCs/>
                <w:color w:val="000000"/>
                <w:sz w:val="14"/>
                <w:szCs w:val="14"/>
              </w:rPr>
              <w:t>278.612</w:t>
            </w:r>
          </w:p>
        </w:tc>
        <w:tc>
          <w:tcPr>
            <w:tcW w:w="0" w:type="dxa"/>
            <w:shd w:val="clear" w:color="auto" w:fill="D9E2F3"/>
            <w:vAlign w:val="center"/>
          </w:tcPr>
          <w:p w14:paraId="151266F2"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b/>
                <w:bCs/>
                <w:color w:val="000000"/>
                <w:sz w:val="14"/>
                <w:szCs w:val="14"/>
              </w:rPr>
              <w:t>209.656</w:t>
            </w:r>
          </w:p>
        </w:tc>
        <w:tc>
          <w:tcPr>
            <w:tcW w:w="0" w:type="dxa"/>
            <w:shd w:val="clear" w:color="auto" w:fill="D9E2F3"/>
            <w:vAlign w:val="center"/>
          </w:tcPr>
          <w:p w14:paraId="7E041B6A"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b/>
                <w:bCs/>
                <w:color w:val="000000"/>
                <w:sz w:val="14"/>
                <w:szCs w:val="14"/>
              </w:rPr>
              <w:t>30.193</w:t>
            </w:r>
          </w:p>
        </w:tc>
        <w:tc>
          <w:tcPr>
            <w:tcW w:w="0" w:type="dxa"/>
            <w:shd w:val="clear" w:color="auto" w:fill="D9E2F3"/>
            <w:vAlign w:val="center"/>
          </w:tcPr>
          <w:p w14:paraId="7E9CB8FA"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b/>
                <w:bCs/>
                <w:color w:val="000000"/>
                <w:sz w:val="14"/>
                <w:szCs w:val="14"/>
              </w:rPr>
              <w:t>5.344</w:t>
            </w:r>
          </w:p>
        </w:tc>
        <w:tc>
          <w:tcPr>
            <w:tcW w:w="0" w:type="dxa"/>
            <w:shd w:val="clear" w:color="auto" w:fill="D9E2F3"/>
            <w:vAlign w:val="center"/>
          </w:tcPr>
          <w:p w14:paraId="5D71383E"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C723F">
              <w:rPr>
                <w:rFonts w:cs="Arial"/>
                <w:b/>
                <w:bCs/>
                <w:color w:val="000000"/>
                <w:sz w:val="14"/>
                <w:szCs w:val="14"/>
              </w:rPr>
              <w:t>(4.349)</w:t>
            </w:r>
          </w:p>
        </w:tc>
        <w:tc>
          <w:tcPr>
            <w:tcW w:w="0" w:type="dxa"/>
            <w:shd w:val="clear" w:color="auto" w:fill="D9E2F3"/>
            <w:vAlign w:val="center"/>
          </w:tcPr>
          <w:p w14:paraId="5B87923D" w14:textId="77777777" w:rsidR="006F1A58" w:rsidRPr="00FC723F" w:rsidRDefault="006F1A58" w:rsidP="00EE0DDF">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rPr>
            </w:pPr>
            <w:r w:rsidRPr="00FC723F">
              <w:rPr>
                <w:rFonts w:cs="Arial"/>
                <w:b/>
                <w:bCs/>
                <w:color w:val="000000"/>
                <w:sz w:val="14"/>
                <w:szCs w:val="14"/>
              </w:rPr>
              <w:t>519.456</w:t>
            </w:r>
          </w:p>
        </w:tc>
      </w:tr>
      <w:tr w:rsidR="006F1A58" w:rsidRPr="00FC723F" w14:paraId="05A64110" w14:textId="77777777" w:rsidTr="00FB0442">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vAlign w:val="center"/>
          </w:tcPr>
          <w:p w14:paraId="1CB9A2F8" w14:textId="77777777" w:rsidR="006F1A58" w:rsidRPr="00FC723F" w:rsidRDefault="006F1A58" w:rsidP="00EE0DDF">
            <w:pPr>
              <w:pStyle w:val="08-Tabelageral"/>
              <w:jc w:val="left"/>
              <w:rPr>
                <w:rFonts w:cs="Arial"/>
              </w:rPr>
            </w:pPr>
            <w:r w:rsidRPr="00FC723F">
              <w:rPr>
                <w:rFonts w:cs="Arial"/>
              </w:rPr>
              <w:t>1º Semestre/2021</w:t>
            </w:r>
          </w:p>
        </w:tc>
        <w:tc>
          <w:tcPr>
            <w:tcW w:w="0" w:type="dxa"/>
            <w:shd w:val="clear" w:color="auto" w:fill="FFFFFF" w:themeFill="background1"/>
            <w:vAlign w:val="center"/>
          </w:tcPr>
          <w:p w14:paraId="18ADCCB4"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C723F">
              <w:rPr>
                <w:rFonts w:cs="Arial"/>
                <w:b/>
                <w:bCs/>
                <w:color w:val="000000"/>
                <w:sz w:val="14"/>
                <w:szCs w:val="14"/>
              </w:rPr>
              <w:t>423.547</w:t>
            </w:r>
          </w:p>
        </w:tc>
        <w:tc>
          <w:tcPr>
            <w:tcW w:w="0" w:type="dxa"/>
            <w:shd w:val="clear" w:color="auto" w:fill="FFFFFF" w:themeFill="background1"/>
            <w:vAlign w:val="center"/>
          </w:tcPr>
          <w:p w14:paraId="5E92C93D"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C723F">
              <w:rPr>
                <w:rFonts w:cs="Arial"/>
                <w:b/>
                <w:bCs/>
                <w:color w:val="000000"/>
                <w:sz w:val="14"/>
                <w:szCs w:val="14"/>
              </w:rPr>
              <w:t>230.505</w:t>
            </w:r>
          </w:p>
        </w:tc>
        <w:tc>
          <w:tcPr>
            <w:tcW w:w="0" w:type="dxa"/>
            <w:shd w:val="clear" w:color="auto" w:fill="FFFFFF" w:themeFill="background1"/>
            <w:vAlign w:val="center"/>
          </w:tcPr>
          <w:p w14:paraId="403F1DAD"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C723F">
              <w:rPr>
                <w:rFonts w:cs="Arial"/>
                <w:b/>
                <w:bCs/>
                <w:color w:val="000000"/>
                <w:sz w:val="14"/>
                <w:szCs w:val="14"/>
              </w:rPr>
              <w:t>46.461</w:t>
            </w:r>
          </w:p>
        </w:tc>
        <w:tc>
          <w:tcPr>
            <w:tcW w:w="0" w:type="dxa"/>
            <w:shd w:val="clear" w:color="auto" w:fill="FFFFFF" w:themeFill="background1"/>
            <w:vAlign w:val="center"/>
          </w:tcPr>
          <w:p w14:paraId="50623AA2"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C723F">
              <w:rPr>
                <w:rFonts w:cs="Arial"/>
                <w:b/>
                <w:bCs/>
                <w:color w:val="000000"/>
                <w:sz w:val="14"/>
                <w:szCs w:val="14"/>
              </w:rPr>
              <w:t>9.210</w:t>
            </w:r>
          </w:p>
        </w:tc>
        <w:tc>
          <w:tcPr>
            <w:tcW w:w="0" w:type="dxa"/>
            <w:shd w:val="clear" w:color="auto" w:fill="FFFFFF" w:themeFill="background1"/>
            <w:vAlign w:val="center"/>
          </w:tcPr>
          <w:p w14:paraId="637028F3"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color w:val="000000"/>
                <w:sz w:val="14"/>
                <w:szCs w:val="14"/>
              </w:rPr>
            </w:pPr>
            <w:r w:rsidRPr="00FC723F">
              <w:rPr>
                <w:rFonts w:cs="Arial"/>
                <w:b/>
                <w:bCs/>
                <w:color w:val="000000"/>
                <w:sz w:val="14"/>
                <w:szCs w:val="14"/>
              </w:rPr>
              <w:t>(6.089)</w:t>
            </w:r>
          </w:p>
        </w:tc>
        <w:tc>
          <w:tcPr>
            <w:tcW w:w="0" w:type="dxa"/>
            <w:shd w:val="clear" w:color="auto" w:fill="FFFFFF" w:themeFill="background1"/>
            <w:vAlign w:val="center"/>
          </w:tcPr>
          <w:p w14:paraId="60DFD2C9" w14:textId="77777777" w:rsidR="006F1A58" w:rsidRPr="00FC723F" w:rsidRDefault="006F1A58" w:rsidP="00EE0DDF">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FC723F">
              <w:rPr>
                <w:rFonts w:cs="Arial"/>
                <w:b/>
                <w:bCs/>
                <w:color w:val="000000"/>
                <w:sz w:val="14"/>
                <w:szCs w:val="14"/>
              </w:rPr>
              <w:t>703.634</w:t>
            </w:r>
          </w:p>
        </w:tc>
      </w:tr>
      <w:tr w:rsidR="006F1A58" w:rsidRPr="00FC723F" w14:paraId="4F5D9FBB" w14:textId="77777777" w:rsidTr="00FB0442">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0" w:type="dxa"/>
            <w:shd w:val="clear" w:color="auto" w:fill="D9E2F3"/>
            <w:vAlign w:val="center"/>
          </w:tcPr>
          <w:p w14:paraId="561AC6B2" w14:textId="77777777" w:rsidR="006F1A58" w:rsidRPr="00FC723F" w:rsidRDefault="006F1A58" w:rsidP="00EE0DDF">
            <w:pPr>
              <w:pStyle w:val="08-Tabelageral"/>
              <w:jc w:val="left"/>
              <w:rPr>
                <w:rFonts w:cs="Arial"/>
                <w:color w:val="auto"/>
              </w:rPr>
            </w:pPr>
            <w:r w:rsidRPr="00FC723F">
              <w:rPr>
                <w:rFonts w:cs="Arial"/>
              </w:rPr>
              <w:t>1º Semestre/2020</w:t>
            </w:r>
          </w:p>
        </w:tc>
        <w:tc>
          <w:tcPr>
            <w:tcW w:w="0" w:type="dxa"/>
            <w:shd w:val="clear" w:color="auto" w:fill="D9E2F3"/>
            <w:vAlign w:val="center"/>
          </w:tcPr>
          <w:p w14:paraId="5C458A3B" w14:textId="77777777" w:rsidR="006F1A58" w:rsidRPr="00FC723F" w:rsidRDefault="006F1A58" w:rsidP="00EE0DDF">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FC723F">
              <w:rPr>
                <w:rFonts w:cs="Arial"/>
                <w:b/>
                <w:bCs/>
                <w:color w:val="000000"/>
                <w:szCs w:val="14"/>
              </w:rPr>
              <w:t>521.380</w:t>
            </w:r>
          </w:p>
        </w:tc>
        <w:tc>
          <w:tcPr>
            <w:tcW w:w="0" w:type="dxa"/>
            <w:shd w:val="clear" w:color="auto" w:fill="D9E2F3"/>
            <w:vAlign w:val="center"/>
          </w:tcPr>
          <w:p w14:paraId="72D4E507" w14:textId="77777777" w:rsidR="006F1A58" w:rsidRPr="00FC723F" w:rsidRDefault="006F1A58" w:rsidP="00EE0DDF">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FC723F">
              <w:rPr>
                <w:rFonts w:cs="Arial"/>
                <w:b/>
                <w:bCs/>
                <w:color w:val="000000"/>
                <w:szCs w:val="14"/>
              </w:rPr>
              <w:t>330.854</w:t>
            </w:r>
          </w:p>
        </w:tc>
        <w:tc>
          <w:tcPr>
            <w:tcW w:w="0" w:type="dxa"/>
            <w:shd w:val="clear" w:color="auto" w:fill="D9E2F3"/>
            <w:vAlign w:val="center"/>
          </w:tcPr>
          <w:p w14:paraId="6C633773" w14:textId="77777777" w:rsidR="006F1A58" w:rsidRPr="00FC723F" w:rsidRDefault="006F1A58" w:rsidP="00EE0DDF">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FC723F">
              <w:rPr>
                <w:rFonts w:cs="Arial"/>
                <w:b/>
                <w:bCs/>
                <w:color w:val="000000"/>
                <w:szCs w:val="14"/>
              </w:rPr>
              <w:t>55.440</w:t>
            </w:r>
          </w:p>
        </w:tc>
        <w:tc>
          <w:tcPr>
            <w:tcW w:w="0" w:type="dxa"/>
            <w:shd w:val="clear" w:color="auto" w:fill="D9E2F3"/>
            <w:vAlign w:val="center"/>
          </w:tcPr>
          <w:p w14:paraId="355324FF" w14:textId="77777777" w:rsidR="006F1A58" w:rsidRPr="00FC723F" w:rsidRDefault="006F1A58" w:rsidP="00EE0DDF">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rPr>
            </w:pPr>
            <w:r w:rsidRPr="00FC723F">
              <w:rPr>
                <w:rFonts w:cs="Arial"/>
                <w:b/>
                <w:bCs/>
                <w:color w:val="000000"/>
                <w:szCs w:val="14"/>
              </w:rPr>
              <w:t>9.976</w:t>
            </w:r>
          </w:p>
        </w:tc>
        <w:tc>
          <w:tcPr>
            <w:tcW w:w="0" w:type="dxa"/>
            <w:shd w:val="clear" w:color="auto" w:fill="D9E2F3"/>
            <w:vAlign w:val="center"/>
          </w:tcPr>
          <w:p w14:paraId="51BF2BF8" w14:textId="77777777" w:rsidR="006F1A58" w:rsidRPr="00FC723F" w:rsidRDefault="006F1A58" w:rsidP="00EE0DDF">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C723F">
              <w:rPr>
                <w:rFonts w:cs="Arial"/>
                <w:b/>
                <w:bCs/>
                <w:color w:val="000000"/>
                <w:szCs w:val="14"/>
              </w:rPr>
              <w:t>(9.435)</w:t>
            </w:r>
          </w:p>
        </w:tc>
        <w:tc>
          <w:tcPr>
            <w:tcW w:w="0" w:type="dxa"/>
            <w:shd w:val="clear" w:color="auto" w:fill="D9E2F3"/>
            <w:vAlign w:val="center"/>
          </w:tcPr>
          <w:p w14:paraId="2E06A110" w14:textId="77777777" w:rsidR="006F1A58" w:rsidRPr="00FC723F" w:rsidRDefault="006F1A58" w:rsidP="00EE0DDF">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FC723F">
              <w:rPr>
                <w:rFonts w:cs="Arial"/>
                <w:b/>
                <w:bCs/>
                <w:color w:val="000000"/>
                <w:szCs w:val="14"/>
              </w:rPr>
              <w:t>908.215</w:t>
            </w:r>
          </w:p>
        </w:tc>
      </w:tr>
    </w:tbl>
    <w:p w14:paraId="55C59642" w14:textId="77777777" w:rsidR="006F1A58" w:rsidRPr="00FC723F" w:rsidRDefault="006F1A58" w:rsidP="00E97358">
      <w:pPr>
        <w:pStyle w:val="01-TtulodeNota"/>
        <w:spacing w:before="0" w:after="0"/>
        <w:ind w:right="-31"/>
        <w:jc w:val="right"/>
        <w:rPr>
          <w:rFonts w:cs="Arial"/>
          <w:sz w:val="14"/>
          <w:szCs w:val="14"/>
        </w:rPr>
      </w:pPr>
    </w:p>
    <w:p w14:paraId="18224D34" w14:textId="77777777" w:rsidR="006F1A58" w:rsidRPr="00FC723F" w:rsidRDefault="006F1A58" w:rsidP="001A5A2A">
      <w:pPr>
        <w:pStyle w:val="05-Textonormal"/>
        <w:spacing w:before="0" w:after="80" w:line="240" w:lineRule="auto"/>
        <w:rPr>
          <w:rFonts w:cs="Arial"/>
        </w:rPr>
      </w:pPr>
      <w:r w:rsidRPr="00FC723F">
        <w:rPr>
          <w:rFonts w:cs="Arial"/>
        </w:rPr>
        <w:t>Os Patrimônios líquidos, em 30.06.2021 e 31.12.2020, não foram ajustados pelos percentuais de participação societária detido pela BB Seguridade.</w:t>
      </w:r>
    </w:p>
    <w:p w14:paraId="76F87497" w14:textId="77777777" w:rsidR="006F1A58" w:rsidRPr="00FC723F" w:rsidRDefault="006F1A58" w:rsidP="001A5A2A">
      <w:pPr>
        <w:pStyle w:val="05-Textonormal"/>
        <w:spacing w:before="0" w:after="80" w:line="240" w:lineRule="auto"/>
        <w:rPr>
          <w:rFonts w:cs="Arial"/>
          <w:lang w:eastAsia="zh-CN"/>
        </w:rPr>
      </w:pPr>
      <w:r w:rsidRPr="00FC723F">
        <w:rPr>
          <w:rFonts w:cs="Arial"/>
        </w:rPr>
        <w:t>O saldo contábil em 30.06.2021, do investimento na BB Mapfre, de R$ 2.205.174 mil, inclui intangível de vida útil definida no montante líquido de amortizações de R$ 178.582 mil (R$ 186.157 mil em 31.12.2020), sendo o valor da amortização de R$ 7.575 mil no 1º semestre de 2021 (R$ 6.869 mil no 1º semestre de 2020), R$ 3.788 mil no 2º trimestre de 2021 (R$ 3.434 mil no 2º trimestre de 2020) e intangível de vida útil indefinida no montante de R$ 339.004 mil oriundo do acordo de parceria com o Grupo Mapfre</w:t>
      </w:r>
      <w:r w:rsidRPr="00FC723F">
        <w:rPr>
          <w:rFonts w:cs="Arial"/>
          <w:lang w:eastAsia="zh-CN"/>
        </w:rPr>
        <w:t>.</w:t>
      </w:r>
    </w:p>
    <w:p w14:paraId="349DC79B" w14:textId="77777777" w:rsidR="006F1A58" w:rsidRPr="00FC723F" w:rsidRDefault="006F1A58" w:rsidP="0092393B">
      <w:pPr>
        <w:pStyle w:val="05-Textonormal"/>
        <w:spacing w:before="0" w:after="80" w:line="240" w:lineRule="auto"/>
        <w:rPr>
          <w:rFonts w:cs="Arial"/>
        </w:rPr>
      </w:pPr>
      <w:r w:rsidRPr="00FC723F">
        <w:rPr>
          <w:rFonts w:cs="Arial"/>
        </w:rPr>
        <w:t xml:space="preserve">O saldo contábil, em 30.06.2021, do investimento na </w:t>
      </w:r>
      <w:proofErr w:type="spellStart"/>
      <w:r w:rsidRPr="00FC723F">
        <w:rPr>
          <w:rFonts w:cs="Arial"/>
        </w:rPr>
        <w:t>Brasilprev</w:t>
      </w:r>
      <w:proofErr w:type="spellEnd"/>
      <w:r w:rsidRPr="00FC723F">
        <w:rPr>
          <w:rFonts w:cs="Arial"/>
        </w:rPr>
        <w:t>, de R$ 4.018.378 mil, inclui R$ 2.421 mil de ajustes para fins de uniformização de divergência de prática contábil adotada pela investida de anos anteriores.</w:t>
      </w:r>
    </w:p>
    <w:p w14:paraId="23FF5DCD" w14:textId="77777777" w:rsidR="006F1A58" w:rsidRPr="00FC723F" w:rsidRDefault="006F1A58" w:rsidP="0092393B">
      <w:pPr>
        <w:pStyle w:val="05-Textonormal"/>
        <w:spacing w:before="0" w:after="80" w:line="240" w:lineRule="auto"/>
        <w:rPr>
          <w:rFonts w:cs="Arial"/>
        </w:rPr>
      </w:pPr>
      <w:r w:rsidRPr="00FC723F">
        <w:rPr>
          <w:rFonts w:cs="Arial"/>
        </w:rPr>
        <w:t xml:space="preserve">O saldo contábil, em 30.06.2021, do investimento na </w:t>
      </w:r>
      <w:proofErr w:type="spellStart"/>
      <w:r w:rsidRPr="00FC723F">
        <w:rPr>
          <w:rFonts w:cs="Arial"/>
        </w:rPr>
        <w:t>Brasilcap</w:t>
      </w:r>
      <w:proofErr w:type="spellEnd"/>
      <w:r w:rsidRPr="00FC723F">
        <w:rPr>
          <w:rFonts w:cs="Arial"/>
        </w:rPr>
        <w:t xml:space="preserve"> de R$ 393.152 mil, inclui o ágio de R$ 110.749 mil, na aquisição de participação societária da empresa Sulacap pela BB Seguros, ocorrida em 22.07.2011 e R$ 75 mil de ajustes para fins de uniformização de divergência de prática contábil adotada pela investida de anos anteriores.</w:t>
      </w:r>
    </w:p>
    <w:p w14:paraId="16BE48CF" w14:textId="77777777" w:rsidR="006F1A58" w:rsidRPr="00FC723F" w:rsidRDefault="006F1A58" w:rsidP="004E2A2C">
      <w:pPr>
        <w:pStyle w:val="05-Textonormal"/>
        <w:spacing w:before="0" w:after="80" w:line="240" w:lineRule="auto"/>
        <w:rPr>
          <w:rFonts w:cs="Arial"/>
        </w:rPr>
      </w:pPr>
      <w:r w:rsidRPr="00FC723F">
        <w:rPr>
          <w:rFonts w:cs="Arial"/>
        </w:rPr>
        <w:t xml:space="preserve">A partir de 1° de janeiro de 2021, as investidas </w:t>
      </w:r>
      <w:proofErr w:type="spellStart"/>
      <w:r w:rsidRPr="00FC723F">
        <w:rPr>
          <w:rFonts w:cs="Arial"/>
        </w:rPr>
        <w:t>Brasilprev</w:t>
      </w:r>
      <w:proofErr w:type="spellEnd"/>
      <w:r w:rsidRPr="00FC723F">
        <w:rPr>
          <w:rFonts w:cs="Arial"/>
        </w:rPr>
        <w:t xml:space="preserve"> e </w:t>
      </w:r>
      <w:proofErr w:type="spellStart"/>
      <w:r w:rsidRPr="00FC723F">
        <w:rPr>
          <w:rFonts w:cs="Arial"/>
        </w:rPr>
        <w:t>Brasilcap</w:t>
      </w:r>
      <w:proofErr w:type="spellEnd"/>
      <w:r w:rsidRPr="00FC723F">
        <w:rPr>
          <w:rFonts w:cs="Arial"/>
        </w:rPr>
        <w:t xml:space="preserve"> passaram a adotar o CPC 06 (R2) – Arrendamentos, não havendo, a partir de então, divergência de prática contábil relacionada ao tratamento dos arrendamentos, restando </w:t>
      </w:r>
      <w:r w:rsidRPr="00FC723F">
        <w:rPr>
          <w:rFonts w:cs="Arial"/>
        </w:rPr>
        <w:lastRenderedPageBreak/>
        <w:t xml:space="preserve">apenas os valores reconhecidos em períodos anteriores, de R$ 2.421 mil na </w:t>
      </w:r>
      <w:proofErr w:type="spellStart"/>
      <w:r w:rsidRPr="00FC723F">
        <w:rPr>
          <w:rFonts w:cs="Arial"/>
        </w:rPr>
        <w:t>Brasilprev</w:t>
      </w:r>
      <w:proofErr w:type="spellEnd"/>
      <w:r w:rsidRPr="00FC723F">
        <w:rPr>
          <w:rFonts w:cs="Arial"/>
        </w:rPr>
        <w:t xml:space="preserve"> e R$ 75 mil na </w:t>
      </w:r>
      <w:proofErr w:type="spellStart"/>
      <w:r w:rsidRPr="00FC723F">
        <w:rPr>
          <w:rFonts w:cs="Arial"/>
        </w:rPr>
        <w:t>Brasilcap</w:t>
      </w:r>
      <w:proofErr w:type="spellEnd"/>
      <w:r w:rsidRPr="00FC723F">
        <w:rPr>
          <w:rFonts w:cs="Arial"/>
        </w:rPr>
        <w:t>, nos respectivos saldos de investimento na BB Seguros.</w:t>
      </w:r>
    </w:p>
    <w:p w14:paraId="1CFBDDAE" w14:textId="77777777" w:rsidR="006F1A58" w:rsidRPr="00FC723F" w:rsidRDefault="006F1A58" w:rsidP="004E2A2C">
      <w:pPr>
        <w:pStyle w:val="05-Textonormal"/>
        <w:spacing w:before="0" w:after="80" w:line="240" w:lineRule="auto"/>
        <w:rPr>
          <w:rFonts w:cs="Arial"/>
        </w:rPr>
      </w:pPr>
      <w:r w:rsidRPr="00FC723F">
        <w:rPr>
          <w:rFonts w:cs="Arial"/>
        </w:rPr>
        <w:t xml:space="preserve">Não houve necessidade de ajustes para fins de uniformização de práticas contábeis adotadas pelas investidas </w:t>
      </w:r>
      <w:proofErr w:type="spellStart"/>
      <w:r w:rsidRPr="00FC723F">
        <w:rPr>
          <w:rFonts w:cs="Arial"/>
        </w:rPr>
        <w:t>Brasilprev</w:t>
      </w:r>
      <w:proofErr w:type="spellEnd"/>
      <w:r w:rsidRPr="00FC723F">
        <w:rPr>
          <w:rFonts w:cs="Arial"/>
        </w:rPr>
        <w:t xml:space="preserve">, </w:t>
      </w:r>
      <w:proofErr w:type="spellStart"/>
      <w:r w:rsidRPr="00FC723F">
        <w:rPr>
          <w:rFonts w:cs="Arial"/>
        </w:rPr>
        <w:t>Brasilcap</w:t>
      </w:r>
      <w:proofErr w:type="spellEnd"/>
      <w:r w:rsidRPr="00FC723F">
        <w:rPr>
          <w:rFonts w:cs="Arial"/>
        </w:rPr>
        <w:t xml:space="preserve"> e </w:t>
      </w:r>
      <w:proofErr w:type="spellStart"/>
      <w:r w:rsidRPr="00FC723F">
        <w:rPr>
          <w:rFonts w:cs="Arial"/>
        </w:rPr>
        <w:t>Brasildental</w:t>
      </w:r>
      <w:proofErr w:type="spellEnd"/>
      <w:r w:rsidRPr="00FC723F">
        <w:rPr>
          <w:rFonts w:cs="Arial"/>
        </w:rPr>
        <w:t>, tendo em vista não ter existido nenhum efeito causado por eventual diferença de prática ao longo do período.</w:t>
      </w:r>
    </w:p>
    <w:p w14:paraId="057423B2" w14:textId="77777777" w:rsidR="006F1A58" w:rsidRPr="00FC723F" w:rsidRDefault="006F1A58" w:rsidP="00E97358">
      <w:pPr>
        <w:pStyle w:val="05-Textonormal"/>
        <w:spacing w:before="0" w:after="80" w:line="240" w:lineRule="auto"/>
        <w:rPr>
          <w:rFonts w:cs="Arial"/>
        </w:rPr>
      </w:pPr>
      <w:r w:rsidRPr="00FC723F">
        <w:rPr>
          <w:rFonts w:cs="Arial"/>
        </w:rPr>
        <w:t xml:space="preserve">A BB Mapfre adota BRGAAP em suas informações contábeis. Portanto, efetua os ajustes necessários para uniformização das práticas adotadas pelas suas controladas, </w:t>
      </w:r>
      <w:proofErr w:type="spellStart"/>
      <w:r w:rsidRPr="00FC723F">
        <w:rPr>
          <w:rFonts w:cs="Arial"/>
        </w:rPr>
        <w:t>Brasilseg</w:t>
      </w:r>
      <w:proofErr w:type="spellEnd"/>
      <w:r w:rsidRPr="00FC723F">
        <w:rPr>
          <w:rFonts w:cs="Arial"/>
        </w:rPr>
        <w:t xml:space="preserve"> e Aliança do Brasil, que adotam as normas contábeis definidas pela SUSEP (SUSEPGAAP).</w:t>
      </w:r>
    </w:p>
    <w:p w14:paraId="538A2214" w14:textId="77777777" w:rsidR="006F1A58" w:rsidRPr="00FC723F" w:rsidRDefault="006F1A58" w:rsidP="006972CC">
      <w:pPr>
        <w:pStyle w:val="05-Textonormal"/>
        <w:spacing w:before="0" w:after="80" w:line="240" w:lineRule="auto"/>
        <w:rPr>
          <w:rFonts w:cs="Arial"/>
        </w:rPr>
      </w:pPr>
      <w:r w:rsidRPr="00FC723F">
        <w:rPr>
          <w:rFonts w:cs="Arial"/>
        </w:rPr>
        <w:t xml:space="preserve">Em Outros Eventos, o saldo de R$ 449.969 mil refere-se ao aporte de capital social da BB Seguros referente a participação na </w:t>
      </w:r>
      <w:proofErr w:type="spellStart"/>
      <w:r w:rsidRPr="00FC723F">
        <w:rPr>
          <w:rFonts w:cs="Arial"/>
        </w:rPr>
        <w:t>Brasilprev</w:t>
      </w:r>
      <w:proofErr w:type="spellEnd"/>
      <w:r w:rsidRPr="00FC723F">
        <w:rPr>
          <w:rFonts w:cs="Arial"/>
        </w:rPr>
        <w:t>.</w:t>
      </w:r>
    </w:p>
    <w:p w14:paraId="754A3EDE" w14:textId="77777777" w:rsidR="006F1A58" w:rsidRPr="00FC723F" w:rsidRDefault="006F1A58" w:rsidP="0088071C">
      <w:pPr>
        <w:pStyle w:val="05-Textonormal"/>
        <w:spacing w:before="0" w:after="80" w:line="240" w:lineRule="auto"/>
        <w:rPr>
          <w:rFonts w:cs="Arial"/>
        </w:rPr>
      </w:pPr>
      <w:r w:rsidRPr="00FC723F">
        <w:rPr>
          <w:rFonts w:cs="Arial"/>
        </w:rPr>
        <w:t xml:space="preserve">Foram recebidos dos investimentos em participações societárias, avaliados pelo método de equivalência patrimonial, R$ 1.063.213 mil de dividendos (R$ 2.460.242 </w:t>
      </w:r>
      <w:r w:rsidRPr="00FC723F">
        <w:rPr>
          <w:rFonts w:cs="Arial"/>
          <w:lang w:eastAsia="zh-CN"/>
        </w:rPr>
        <w:t xml:space="preserve">mil </w:t>
      </w:r>
      <w:r w:rsidRPr="00FC723F">
        <w:rPr>
          <w:rFonts w:cs="Arial"/>
        </w:rPr>
        <w:t>no 1º semestre de 2020) pelo Controlador e R$ 417.077 mil de dividendos (R$ 809.853</w:t>
      </w:r>
      <w:r w:rsidRPr="00FC723F">
        <w:rPr>
          <w:rFonts w:cs="Arial"/>
          <w:lang w:eastAsia="zh-CN"/>
        </w:rPr>
        <w:t xml:space="preserve"> </w:t>
      </w:r>
      <w:r w:rsidRPr="00FC723F">
        <w:rPr>
          <w:rFonts w:cs="Arial"/>
        </w:rPr>
        <w:t>mil no 1º semestre de 2020) pelo Consolidado.</w:t>
      </w:r>
    </w:p>
    <w:p w14:paraId="3C5AB02D" w14:textId="77777777" w:rsidR="006F1A58" w:rsidRPr="00FC723F" w:rsidRDefault="006F1A58" w:rsidP="00D81A09">
      <w:pPr>
        <w:pStyle w:val="05-Textonormal"/>
        <w:spacing w:before="0" w:after="80" w:line="240" w:lineRule="auto"/>
        <w:rPr>
          <w:rFonts w:cs="Arial"/>
          <w:b/>
          <w:bCs/>
        </w:rPr>
      </w:pPr>
      <w:r w:rsidRPr="00FC723F">
        <w:rPr>
          <w:rFonts w:cs="Arial"/>
          <w:b/>
          <w:bCs/>
        </w:rPr>
        <w:t xml:space="preserve">Emissão de Debêntures pela </w:t>
      </w:r>
      <w:proofErr w:type="spellStart"/>
      <w:r w:rsidRPr="00FC723F">
        <w:rPr>
          <w:rFonts w:cs="Arial"/>
          <w:b/>
          <w:bCs/>
        </w:rPr>
        <w:t>Brasilprev</w:t>
      </w:r>
      <w:proofErr w:type="spellEnd"/>
    </w:p>
    <w:p w14:paraId="7E258CFB" w14:textId="77777777" w:rsidR="006F1A58" w:rsidRPr="00FC723F" w:rsidRDefault="006F1A58" w:rsidP="00D81A09">
      <w:pPr>
        <w:pStyle w:val="05-Textonormal"/>
        <w:spacing w:before="0" w:after="80" w:line="240" w:lineRule="auto"/>
        <w:rPr>
          <w:rFonts w:cs="Arial"/>
        </w:rPr>
      </w:pPr>
      <w:r w:rsidRPr="00FC723F">
        <w:rPr>
          <w:rFonts w:cs="Arial"/>
        </w:rPr>
        <w:t xml:space="preserve">Em 07 de junho de 2021 foram emitidas, pela </w:t>
      </w:r>
      <w:proofErr w:type="spellStart"/>
      <w:r w:rsidRPr="00FC723F">
        <w:rPr>
          <w:rFonts w:cs="Arial"/>
        </w:rPr>
        <w:t>Brasilprev</w:t>
      </w:r>
      <w:proofErr w:type="spellEnd"/>
      <w:r w:rsidRPr="00FC723F">
        <w:rPr>
          <w:rFonts w:cs="Arial"/>
        </w:rPr>
        <w:t>, debêntures subordinadas, não conversíveis em ações, em série única, no montante de R$ 550.000 mil, nos termos da Instrução CVM nº 476/09. A captação foi composta 550.000 (quinhentos e cinquenta mil) debêntures, com valor nominal unitário de R$ 1.000,00, prazo de vigência de 5 (cinco) anos e incidência de juros remuneratórios correspondentes a 100% da variação acumulada das taxas médias diárias do DI -Depósito Financeiro de um dia, acrescida exponencialmente de sobretaxa de 2% ao ano.</w:t>
      </w:r>
    </w:p>
    <w:p w14:paraId="019E62D6" w14:textId="77777777" w:rsidR="006F1A58" w:rsidRPr="00FC723F" w:rsidRDefault="006F1A58" w:rsidP="00D81A09">
      <w:pPr>
        <w:pStyle w:val="05-Textonormal"/>
        <w:spacing w:before="0" w:after="80" w:line="240" w:lineRule="auto"/>
        <w:rPr>
          <w:rFonts w:cs="Arial"/>
        </w:rPr>
      </w:pPr>
      <w:r w:rsidRPr="00FC723F">
        <w:rPr>
          <w:rFonts w:cs="Arial"/>
        </w:rPr>
        <w:t xml:space="preserve">Os recursos captados por meio da emissão serão utilizados pela </w:t>
      </w:r>
      <w:proofErr w:type="spellStart"/>
      <w:r w:rsidRPr="00FC723F">
        <w:rPr>
          <w:rFonts w:cs="Arial"/>
        </w:rPr>
        <w:t>Brasilprev</w:t>
      </w:r>
      <w:proofErr w:type="spellEnd"/>
      <w:r w:rsidRPr="00FC723F">
        <w:rPr>
          <w:rFonts w:cs="Arial"/>
        </w:rPr>
        <w:t xml:space="preserve"> conforme o necessário para cobertura do capital mínimo requerido pelas normas da Susep.</w:t>
      </w:r>
    </w:p>
    <w:p w14:paraId="344263B7" w14:textId="77777777" w:rsidR="006F1A58" w:rsidRPr="00FC723F" w:rsidRDefault="006F1A58" w:rsidP="00D81A09">
      <w:pPr>
        <w:pStyle w:val="05-Textonormal"/>
        <w:spacing w:before="0" w:after="80" w:line="240" w:lineRule="auto"/>
        <w:rPr>
          <w:rFonts w:cs="Arial"/>
          <w:b/>
          <w:bCs/>
        </w:rPr>
      </w:pPr>
      <w:r w:rsidRPr="00FC723F">
        <w:rPr>
          <w:rFonts w:cs="Arial"/>
          <w:b/>
          <w:bCs/>
        </w:rPr>
        <w:t xml:space="preserve">Aporte de Capital na </w:t>
      </w:r>
      <w:proofErr w:type="spellStart"/>
      <w:r w:rsidRPr="00FC723F">
        <w:rPr>
          <w:rFonts w:cs="Arial"/>
          <w:b/>
          <w:bCs/>
        </w:rPr>
        <w:t>Brasilprev</w:t>
      </w:r>
      <w:proofErr w:type="spellEnd"/>
    </w:p>
    <w:p w14:paraId="71F83141" w14:textId="77777777" w:rsidR="006F1A58" w:rsidRPr="00FC723F" w:rsidRDefault="006F1A58" w:rsidP="00D81A09">
      <w:pPr>
        <w:pStyle w:val="05-Textonormal"/>
        <w:spacing w:before="0" w:after="80" w:line="240" w:lineRule="auto"/>
        <w:rPr>
          <w:rFonts w:cs="Arial"/>
        </w:rPr>
      </w:pPr>
      <w:r w:rsidRPr="00FC723F">
        <w:rPr>
          <w:rFonts w:cs="Arial"/>
        </w:rPr>
        <w:t xml:space="preserve">Em complemento aos recursos captados por debêntures subordinadas, em 22 de junho de 2021 foi aprovado pelo Conselho de Administração da BB Seguridade um aumento de capital social de até R$ 600.000 mil na </w:t>
      </w:r>
      <w:proofErr w:type="spellStart"/>
      <w:r w:rsidRPr="00FC723F">
        <w:rPr>
          <w:rFonts w:cs="Arial"/>
        </w:rPr>
        <w:t>Brasilprev</w:t>
      </w:r>
      <w:proofErr w:type="spellEnd"/>
      <w:r w:rsidRPr="00FC723F">
        <w:rPr>
          <w:rFonts w:cs="Arial"/>
        </w:rPr>
        <w:t xml:space="preserve">. O aumento de capital foi totalmente subscrito pelos sócios em junho de 2021, mantendo-se a estrutura de composição acionária entre os acionistas (participação acionária da BB Seguros de 74,995%). Em 28 de junho de 2021, o capital foi integralizado pela BB Seguros e PFG do Brasil, nos montantes de R$ 449.969 mil e R$ 150.031 mil, respectivamente. </w:t>
      </w:r>
    </w:p>
    <w:p w14:paraId="598684C8" w14:textId="77777777" w:rsidR="006F1A58" w:rsidRPr="00FC723F" w:rsidRDefault="006F1A58" w:rsidP="0088071C">
      <w:pPr>
        <w:pStyle w:val="05-Textonormal"/>
        <w:spacing w:before="0" w:after="80" w:line="240" w:lineRule="auto"/>
        <w:rPr>
          <w:rFonts w:cs="Arial"/>
        </w:rPr>
      </w:pPr>
      <w:r w:rsidRPr="00FC723F">
        <w:rPr>
          <w:rFonts w:cs="Arial"/>
        </w:rPr>
        <w:t xml:space="preserve">Embora os modelos de projeção da </w:t>
      </w:r>
      <w:proofErr w:type="spellStart"/>
      <w:r w:rsidRPr="00FC723F">
        <w:rPr>
          <w:rFonts w:cs="Arial"/>
        </w:rPr>
        <w:t>Brasilprev</w:t>
      </w:r>
      <w:proofErr w:type="spellEnd"/>
      <w:r w:rsidRPr="00FC723F">
        <w:rPr>
          <w:rFonts w:cs="Arial"/>
        </w:rPr>
        <w:t xml:space="preserve"> não prevejam uma insuficiência de capital, por prudência, os sócios BB Seguros e Principal Financial </w:t>
      </w:r>
      <w:proofErr w:type="spellStart"/>
      <w:r w:rsidRPr="00FC723F">
        <w:rPr>
          <w:rFonts w:cs="Arial"/>
        </w:rPr>
        <w:t>Group</w:t>
      </w:r>
      <w:proofErr w:type="spellEnd"/>
      <w:r w:rsidRPr="00FC723F">
        <w:rPr>
          <w:rFonts w:cs="Arial"/>
        </w:rPr>
        <w:t xml:space="preserve"> optaram pelo reforço.</w:t>
      </w:r>
    </w:p>
    <w:p w14:paraId="18A0E020" w14:textId="77777777" w:rsidR="006F1A58" w:rsidRPr="00FC723F" w:rsidRDefault="006F1A58" w:rsidP="001622D0">
      <w:pPr>
        <w:pStyle w:val="04-TtuloNegrito"/>
        <w:rPr>
          <w:rFonts w:cs="Arial"/>
          <w:color w:val="1F4E79" w:themeColor="accent1" w:themeShade="80"/>
        </w:rPr>
      </w:pPr>
      <w:r w:rsidRPr="00FC723F">
        <w:rPr>
          <w:rFonts w:cs="Arial"/>
          <w:color w:val="1F4E79" w:themeColor="accent1" w:themeShade="80"/>
        </w:rPr>
        <w:br w:type="page"/>
      </w:r>
    </w:p>
    <w:p w14:paraId="6EC2DB94" w14:textId="77777777" w:rsidR="006F1A58" w:rsidRPr="00FC723F" w:rsidRDefault="006F1A58" w:rsidP="001622D0">
      <w:pPr>
        <w:pStyle w:val="04-TtuloNegrito"/>
        <w:rPr>
          <w:rFonts w:cs="Arial"/>
          <w:color w:val="1F4E79" w:themeColor="accent1" w:themeShade="80"/>
        </w:rPr>
      </w:pPr>
      <w:r w:rsidRPr="00FC723F">
        <w:rPr>
          <w:rFonts w:cs="Arial"/>
          <w:color w:val="1F4E79" w:themeColor="accent1" w:themeShade="80"/>
        </w:rPr>
        <w:lastRenderedPageBreak/>
        <w:t>c) Informações financeiras resumidas dos Investimentos em Participações Societárias</w:t>
      </w:r>
    </w:p>
    <w:p w14:paraId="446EA032" w14:textId="77777777" w:rsidR="006F1A58" w:rsidRPr="00FC723F" w:rsidRDefault="006F1A58" w:rsidP="00DD41D8">
      <w:pPr>
        <w:pStyle w:val="01-TtulodeNota"/>
        <w:spacing w:before="0" w:after="0"/>
        <w:rPr>
          <w:rFonts w:cs="Arial"/>
          <w:b w:val="0"/>
          <w:sz w:val="18"/>
          <w:lang w:eastAsia="zh-CN"/>
        </w:rPr>
      </w:pPr>
      <w:r w:rsidRPr="00FC723F">
        <w:rPr>
          <w:rFonts w:cs="Arial"/>
          <w:b w:val="0"/>
          <w:sz w:val="18"/>
          <w:lang w:eastAsia="zh-CN"/>
        </w:rPr>
        <w:t>Os valores apresentados a seguir referem-se às demonstrações contábeis intermediárias das investidas, elaboradas de acordo com as suas respectivas práticas contábeis, conforme descrito no item “a” acima.</w:t>
      </w:r>
    </w:p>
    <w:p w14:paraId="63047980" w14:textId="77777777" w:rsidR="006F1A58" w:rsidRPr="00FC723F" w:rsidRDefault="006F1A58" w:rsidP="001D1736">
      <w:pPr>
        <w:spacing w:after="0" w:line="240" w:lineRule="auto"/>
        <w:rPr>
          <w:rFonts w:eastAsia="Times New Roman" w:cs="Arial"/>
          <w:b/>
          <w:color w:val="1F4E79" w:themeColor="accent1" w:themeShade="80"/>
          <w:spacing w:val="-2"/>
          <w:szCs w:val="20"/>
          <w:lang w:eastAsia="pt-BR"/>
        </w:rPr>
      </w:pPr>
    </w:p>
    <w:p w14:paraId="3DB60D73" w14:textId="77777777" w:rsidR="006F1A58" w:rsidRPr="00FC723F" w:rsidRDefault="006F1A58" w:rsidP="000A3E40">
      <w:pPr>
        <w:keepNext/>
        <w:keepLines/>
        <w:spacing w:after="0" w:line="240" w:lineRule="auto"/>
        <w:rPr>
          <w:rFonts w:eastAsia="Times New Roman" w:cs="Arial"/>
          <w:b/>
          <w:color w:val="1F4E79" w:themeColor="accent1" w:themeShade="80"/>
          <w:spacing w:val="-2"/>
          <w:szCs w:val="20"/>
          <w:lang w:eastAsia="pt-BR"/>
        </w:rPr>
      </w:pPr>
      <w:r w:rsidRPr="00FC723F">
        <w:rPr>
          <w:rFonts w:eastAsia="Times New Roman" w:cs="Arial"/>
          <w:b/>
          <w:color w:val="1F4E79" w:themeColor="accent1" w:themeShade="80"/>
          <w:spacing w:val="-2"/>
          <w:szCs w:val="20"/>
          <w:lang w:eastAsia="pt-BR"/>
        </w:rPr>
        <w:t>c.1) BB Mapfre Participações</w:t>
      </w:r>
    </w:p>
    <w:p w14:paraId="0C2EC87A" w14:textId="77777777" w:rsidR="006F1A58" w:rsidRPr="00FC723F" w:rsidRDefault="006F1A58" w:rsidP="006F152E">
      <w:pPr>
        <w:spacing w:after="0" w:line="240" w:lineRule="auto"/>
        <w:rPr>
          <w:rFonts w:eastAsia="Times New Roman" w:cs="Arial"/>
          <w:b/>
          <w:color w:val="1F4E79" w:themeColor="accent1" w:themeShade="80"/>
          <w:spacing w:val="-2"/>
          <w:szCs w:val="20"/>
          <w:lang w:eastAsia="pt-BR"/>
        </w:rPr>
      </w:pPr>
    </w:p>
    <w:p w14:paraId="79CD9FAC" w14:textId="77777777" w:rsidR="006F1A58" w:rsidRPr="00FC723F" w:rsidRDefault="006F1A58" w:rsidP="00537AE7">
      <w:pPr>
        <w:spacing w:after="0" w:line="240" w:lineRule="auto"/>
        <w:rPr>
          <w:rFonts w:eastAsia="Times New Roman" w:cs="Arial"/>
          <w:b/>
          <w:color w:val="1F4E79" w:themeColor="accent1" w:themeShade="80"/>
          <w:spacing w:val="-2"/>
          <w:szCs w:val="20"/>
          <w:lang w:eastAsia="pt-BR"/>
        </w:rPr>
      </w:pPr>
      <w:r w:rsidRPr="00FC723F">
        <w:rPr>
          <w:rFonts w:eastAsia="Times New Roman" w:cs="Arial"/>
          <w:b/>
          <w:color w:val="1F4E79" w:themeColor="accent1" w:themeShade="80"/>
          <w:spacing w:val="-2"/>
          <w:szCs w:val="20"/>
          <w:lang w:eastAsia="pt-BR"/>
        </w:rPr>
        <w:t>Informações de Resultado</w:t>
      </w:r>
    </w:p>
    <w:p w14:paraId="607381E4" w14:textId="77777777" w:rsidR="006F1A58" w:rsidRPr="00FC723F" w:rsidRDefault="006F1A58" w:rsidP="00537AE7">
      <w:pPr>
        <w:keepNext/>
        <w:keepLines/>
        <w:spacing w:after="0"/>
        <w:jc w:val="right"/>
        <w:rPr>
          <w:rFonts w:cs="Arial"/>
          <w:b/>
          <w:sz w:val="14"/>
          <w:szCs w:val="18"/>
        </w:rPr>
      </w:pPr>
      <w:r w:rsidRPr="00FC723F">
        <w:rPr>
          <w:rFonts w:cs="Arial"/>
          <w:b/>
          <w:sz w:val="14"/>
          <w:szCs w:val="18"/>
        </w:rPr>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6F1A58" w:rsidRPr="00FC723F" w14:paraId="4F5640D7" w14:textId="77777777" w:rsidTr="0078787E">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4B0422" w14:textId="77777777" w:rsidR="006F1A58" w:rsidRPr="00FC723F" w:rsidRDefault="006F1A58" w:rsidP="00537AE7">
            <w:pPr>
              <w:spacing w:after="0"/>
              <w:jc w:val="center"/>
              <w:rPr>
                <w:rFonts w:cs="Arial"/>
                <w:b/>
                <w:sz w:val="14"/>
                <w:szCs w:val="14"/>
              </w:rPr>
            </w:pPr>
            <w:r w:rsidRPr="00FC723F">
              <w:rPr>
                <w:rFonts w:cs="Arial"/>
                <w:b/>
                <w:sz w:val="14"/>
                <w:szCs w:val="14"/>
              </w:rPr>
              <w:t>Segmento</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AEA734E" w14:textId="77777777" w:rsidR="006F1A58" w:rsidRPr="00FC723F" w:rsidRDefault="006F1A58" w:rsidP="00537AE7">
            <w:pPr>
              <w:spacing w:after="0"/>
              <w:jc w:val="center"/>
              <w:rPr>
                <w:rFonts w:cs="Arial"/>
                <w:b/>
                <w:sz w:val="14"/>
                <w:szCs w:val="14"/>
              </w:rPr>
            </w:pPr>
            <w:r w:rsidRPr="00FC723F">
              <w:rPr>
                <w:rFonts w:cs="Arial"/>
                <w:b/>
                <w:sz w:val="14"/>
                <w:szCs w:val="14"/>
              </w:rPr>
              <w:t>Seguridade</w:t>
            </w:r>
          </w:p>
        </w:tc>
      </w:tr>
      <w:tr w:rsidR="006F1A58" w:rsidRPr="00FC723F" w14:paraId="0762AD48" w14:textId="77777777" w:rsidTr="0078787E">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025937" w14:textId="77777777" w:rsidR="006F1A58" w:rsidRPr="00FC723F" w:rsidRDefault="006F1A58" w:rsidP="00537AE7">
            <w:pPr>
              <w:spacing w:after="0"/>
              <w:jc w:val="center"/>
              <w:rPr>
                <w:rFonts w:cs="Arial"/>
                <w:b/>
                <w:sz w:val="14"/>
                <w:szCs w:val="14"/>
              </w:rPr>
            </w:pPr>
            <w:r w:rsidRPr="00FC723F">
              <w:rPr>
                <w:rFonts w:cs="Arial"/>
                <w:b/>
                <w:sz w:val="14"/>
                <w:szCs w:val="14"/>
              </w:rPr>
              <w:t>Ramo de atuação</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25560A" w14:textId="77777777" w:rsidR="006F1A58" w:rsidRPr="00FC723F" w:rsidRDefault="006F1A58" w:rsidP="00537AE7">
            <w:pPr>
              <w:spacing w:after="0"/>
              <w:jc w:val="center"/>
              <w:rPr>
                <w:rFonts w:cs="Arial"/>
                <w:b/>
                <w:sz w:val="14"/>
                <w:szCs w:val="14"/>
              </w:rPr>
            </w:pPr>
            <w:r w:rsidRPr="00FC723F">
              <w:rPr>
                <w:rFonts w:cs="Arial"/>
                <w:b/>
                <w:sz w:val="14"/>
                <w:szCs w:val="14"/>
              </w:rPr>
              <w:t>Seguros – Vida, habitacional, rural e patrimonial</w:t>
            </w:r>
          </w:p>
        </w:tc>
      </w:tr>
      <w:tr w:rsidR="006F1A58" w:rsidRPr="00FC723F" w14:paraId="145B19CD" w14:textId="77777777" w:rsidTr="0078787E">
        <w:trPr>
          <w:trHeight w:val="238"/>
          <w:jc w:val="center"/>
        </w:trPr>
        <w:tc>
          <w:tcPr>
            <w:tcW w:w="2269" w:type="dxa"/>
            <w:tcBorders>
              <w:top w:val="single" w:sz="2" w:space="0" w:color="8EAADB" w:themeColor="accent5" w:themeTint="99"/>
            </w:tcBorders>
            <w:shd w:val="clear" w:color="auto" w:fill="D9E2F3" w:themeFill="accent5" w:themeFillTint="33"/>
          </w:tcPr>
          <w:p w14:paraId="6F9E48FE" w14:textId="77777777" w:rsidR="006F1A58" w:rsidRPr="00FC723F" w:rsidRDefault="006F1A58" w:rsidP="00537AE7">
            <w:pPr>
              <w:spacing w:after="0"/>
              <w:jc w:val="center"/>
              <w:rPr>
                <w:rFonts w:cs="Arial"/>
                <w:b/>
                <w:szCs w:val="18"/>
              </w:rPr>
            </w:pPr>
          </w:p>
        </w:tc>
        <w:tc>
          <w:tcPr>
            <w:tcW w:w="3261" w:type="dxa"/>
            <w:gridSpan w:val="3"/>
            <w:tcBorders>
              <w:top w:val="single" w:sz="2" w:space="0" w:color="8EAADB" w:themeColor="accent5" w:themeTint="99"/>
            </w:tcBorders>
            <w:shd w:val="clear" w:color="auto" w:fill="D9E2F3" w:themeFill="accent5" w:themeFillTint="33"/>
            <w:vAlign w:val="center"/>
          </w:tcPr>
          <w:p w14:paraId="26632E10" w14:textId="77777777" w:rsidR="006F1A58" w:rsidRPr="00FC723F" w:rsidRDefault="006F1A58" w:rsidP="00537AE7">
            <w:pPr>
              <w:spacing w:after="0"/>
              <w:jc w:val="center"/>
              <w:rPr>
                <w:rFonts w:cs="Arial"/>
                <w:b/>
                <w:sz w:val="14"/>
                <w:szCs w:val="14"/>
              </w:rPr>
            </w:pPr>
            <w:r w:rsidRPr="00FC723F">
              <w:rPr>
                <w:rFonts w:cs="Arial"/>
                <w:b/>
                <w:sz w:val="14"/>
                <w:szCs w:val="14"/>
              </w:rPr>
              <w:t xml:space="preserve">2° </w:t>
            </w:r>
            <w:proofErr w:type="spellStart"/>
            <w:r w:rsidRPr="00FC723F">
              <w:rPr>
                <w:rFonts w:cs="Arial"/>
                <w:b/>
                <w:sz w:val="14"/>
                <w:szCs w:val="14"/>
              </w:rPr>
              <w:t>Trim</w:t>
            </w:r>
            <w:proofErr w:type="spellEnd"/>
            <w:r w:rsidRPr="00FC723F">
              <w:rPr>
                <w:rFonts w:cs="Arial"/>
                <w:b/>
                <w:sz w:val="14"/>
                <w:szCs w:val="14"/>
              </w:rPr>
              <w:t>/2021</w:t>
            </w:r>
          </w:p>
        </w:tc>
        <w:tc>
          <w:tcPr>
            <w:tcW w:w="283" w:type="dxa"/>
            <w:tcBorders>
              <w:top w:val="single" w:sz="2" w:space="0" w:color="8EAADB" w:themeColor="accent5" w:themeTint="99"/>
            </w:tcBorders>
            <w:shd w:val="clear" w:color="auto" w:fill="D9E2F3" w:themeFill="accent5" w:themeFillTint="33"/>
            <w:vAlign w:val="center"/>
          </w:tcPr>
          <w:p w14:paraId="45EAE3F8" w14:textId="77777777" w:rsidR="006F1A58" w:rsidRPr="00FC723F" w:rsidRDefault="006F1A58" w:rsidP="00537AE7">
            <w:pPr>
              <w:spacing w:after="0"/>
              <w:jc w:val="center"/>
              <w:rPr>
                <w:rFonts w:cs="Arial"/>
                <w:b/>
                <w:sz w:val="14"/>
                <w:szCs w:val="14"/>
              </w:rPr>
            </w:pPr>
          </w:p>
        </w:tc>
        <w:tc>
          <w:tcPr>
            <w:tcW w:w="3826" w:type="dxa"/>
            <w:gridSpan w:val="3"/>
            <w:tcBorders>
              <w:top w:val="single" w:sz="2" w:space="0" w:color="8EAADB" w:themeColor="accent5" w:themeTint="99"/>
            </w:tcBorders>
            <w:shd w:val="clear" w:color="auto" w:fill="D9E2F3" w:themeFill="accent5" w:themeFillTint="33"/>
            <w:vAlign w:val="center"/>
          </w:tcPr>
          <w:p w14:paraId="5F3877DC" w14:textId="77777777" w:rsidR="006F1A58" w:rsidRPr="00FC723F" w:rsidRDefault="006F1A58" w:rsidP="00537AE7">
            <w:pPr>
              <w:spacing w:after="0"/>
              <w:jc w:val="center"/>
              <w:rPr>
                <w:rFonts w:cs="Arial"/>
                <w:b/>
                <w:sz w:val="14"/>
                <w:szCs w:val="14"/>
              </w:rPr>
            </w:pPr>
            <w:r w:rsidRPr="00FC723F">
              <w:rPr>
                <w:rFonts w:cs="Arial"/>
                <w:b/>
                <w:sz w:val="14"/>
                <w:szCs w:val="14"/>
              </w:rPr>
              <w:t xml:space="preserve">2° </w:t>
            </w:r>
            <w:proofErr w:type="spellStart"/>
            <w:r w:rsidRPr="00FC723F">
              <w:rPr>
                <w:rFonts w:cs="Arial"/>
                <w:b/>
                <w:sz w:val="14"/>
                <w:szCs w:val="14"/>
              </w:rPr>
              <w:t>Trim</w:t>
            </w:r>
            <w:proofErr w:type="spellEnd"/>
            <w:r w:rsidRPr="00FC723F">
              <w:rPr>
                <w:rFonts w:cs="Arial"/>
                <w:b/>
                <w:sz w:val="14"/>
                <w:szCs w:val="14"/>
              </w:rPr>
              <w:t>/2020</w:t>
            </w:r>
          </w:p>
        </w:tc>
      </w:tr>
      <w:tr w:rsidR="006F1A58" w:rsidRPr="00FC723F" w14:paraId="0573BC82" w14:textId="77777777" w:rsidTr="0078787E">
        <w:trPr>
          <w:trHeight w:val="238"/>
          <w:jc w:val="center"/>
        </w:trPr>
        <w:tc>
          <w:tcPr>
            <w:tcW w:w="2269" w:type="dxa"/>
            <w:tcBorders>
              <w:bottom w:val="single" w:sz="2" w:space="0" w:color="8EAADB" w:themeColor="accent5" w:themeTint="99"/>
            </w:tcBorders>
            <w:shd w:val="clear" w:color="auto" w:fill="D9E2F3" w:themeFill="accent5" w:themeFillTint="33"/>
          </w:tcPr>
          <w:p w14:paraId="05F99003" w14:textId="77777777" w:rsidR="006F1A58" w:rsidRPr="00FC723F" w:rsidRDefault="006F1A58" w:rsidP="00537AE7">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1681F4"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Aliança do Brasil</w:t>
            </w: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8456B1"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Brasilseg</w:t>
            </w:r>
            <w:proofErr w:type="spellEnd"/>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FE911B"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BB Mapfre</w:t>
            </w:r>
          </w:p>
        </w:tc>
        <w:tc>
          <w:tcPr>
            <w:tcW w:w="283" w:type="dxa"/>
            <w:tcBorders>
              <w:bottom w:val="single" w:sz="2" w:space="0" w:color="8EAADB" w:themeColor="accent5" w:themeTint="99"/>
            </w:tcBorders>
            <w:shd w:val="clear" w:color="auto" w:fill="D9E2F3" w:themeFill="accent5" w:themeFillTint="33"/>
            <w:vAlign w:val="center"/>
          </w:tcPr>
          <w:p w14:paraId="78117340"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7F522A"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Aliança do Brasil</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7FEF19"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Brasilseg</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0463C1"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BB Mapfre</w:t>
            </w:r>
          </w:p>
        </w:tc>
      </w:tr>
      <w:tr w:rsidR="006F1A58" w:rsidRPr="00FC723F" w14:paraId="6C14D489" w14:textId="77777777" w:rsidTr="00CF4AD2">
        <w:trPr>
          <w:trHeight w:val="238"/>
          <w:jc w:val="center"/>
        </w:trPr>
        <w:tc>
          <w:tcPr>
            <w:tcW w:w="2269" w:type="dxa"/>
            <w:tcBorders>
              <w:top w:val="single" w:sz="2" w:space="0" w:color="8EAADB" w:themeColor="accent5" w:themeTint="99"/>
            </w:tcBorders>
            <w:vAlign w:val="center"/>
          </w:tcPr>
          <w:p w14:paraId="44136F17" w14:textId="77777777" w:rsidR="006F1A58" w:rsidRPr="00FC723F" w:rsidRDefault="006F1A58" w:rsidP="00441A7E">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4"/>
                <w:lang w:eastAsia="pt-BR"/>
              </w:rPr>
              <w:t>Receitas líquidas das operações/prêmios</w:t>
            </w:r>
          </w:p>
        </w:tc>
        <w:tc>
          <w:tcPr>
            <w:tcW w:w="1087" w:type="dxa"/>
            <w:tcBorders>
              <w:top w:val="single" w:sz="2" w:space="0" w:color="8EAADB" w:themeColor="accent5" w:themeTint="99"/>
            </w:tcBorders>
            <w:vAlign w:val="center"/>
          </w:tcPr>
          <w:p w14:paraId="3899911C"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48.496 </w:t>
            </w:r>
          </w:p>
        </w:tc>
        <w:tc>
          <w:tcPr>
            <w:tcW w:w="1087" w:type="dxa"/>
            <w:tcBorders>
              <w:top w:val="single" w:sz="2" w:space="0" w:color="8EAADB" w:themeColor="accent5" w:themeTint="99"/>
            </w:tcBorders>
            <w:vAlign w:val="center"/>
          </w:tcPr>
          <w:p w14:paraId="7660AB2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348.553 </w:t>
            </w:r>
          </w:p>
        </w:tc>
        <w:tc>
          <w:tcPr>
            <w:tcW w:w="1087" w:type="dxa"/>
            <w:tcBorders>
              <w:top w:val="single" w:sz="2" w:space="0" w:color="8EAADB" w:themeColor="accent5" w:themeTint="99"/>
            </w:tcBorders>
            <w:vAlign w:val="center"/>
          </w:tcPr>
          <w:p w14:paraId="7592B1AF"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283" w:type="dxa"/>
            <w:tcBorders>
              <w:top w:val="single" w:sz="2" w:space="0" w:color="8EAADB" w:themeColor="accent5" w:themeTint="99"/>
            </w:tcBorders>
            <w:vAlign w:val="center"/>
          </w:tcPr>
          <w:p w14:paraId="17B78189"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8EAADB" w:themeColor="accent5" w:themeTint="99"/>
            </w:tcBorders>
            <w:vAlign w:val="center"/>
          </w:tcPr>
          <w:p w14:paraId="75F11B17"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10.570 </w:t>
            </w:r>
          </w:p>
        </w:tc>
        <w:tc>
          <w:tcPr>
            <w:tcW w:w="1275" w:type="dxa"/>
            <w:tcBorders>
              <w:top w:val="single" w:sz="2" w:space="0" w:color="8EAADB" w:themeColor="accent5" w:themeTint="99"/>
            </w:tcBorders>
            <w:vAlign w:val="center"/>
          </w:tcPr>
          <w:p w14:paraId="3DA935A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600.112 </w:t>
            </w:r>
          </w:p>
        </w:tc>
        <w:tc>
          <w:tcPr>
            <w:tcW w:w="1276" w:type="dxa"/>
            <w:tcBorders>
              <w:top w:val="single" w:sz="2" w:space="0" w:color="8EAADB" w:themeColor="accent5" w:themeTint="99"/>
            </w:tcBorders>
            <w:vAlign w:val="center"/>
          </w:tcPr>
          <w:p w14:paraId="1F7BD130"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0CAB25A7" w14:textId="77777777" w:rsidTr="00CF4AD2">
        <w:trPr>
          <w:trHeight w:val="238"/>
          <w:jc w:val="center"/>
        </w:trPr>
        <w:tc>
          <w:tcPr>
            <w:tcW w:w="2269" w:type="dxa"/>
            <w:shd w:val="clear" w:color="auto" w:fill="D9E2F3" w:themeFill="accent5" w:themeFillTint="33"/>
            <w:vAlign w:val="center"/>
          </w:tcPr>
          <w:p w14:paraId="762A6B26" w14:textId="77777777" w:rsidR="006F1A58" w:rsidRPr="00FC723F" w:rsidRDefault="006F1A58" w:rsidP="00441A7E">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Seguros</w:t>
            </w:r>
          </w:p>
        </w:tc>
        <w:tc>
          <w:tcPr>
            <w:tcW w:w="1087" w:type="dxa"/>
            <w:shd w:val="clear" w:color="auto" w:fill="D9E2F3" w:themeFill="accent5" w:themeFillTint="33"/>
            <w:vAlign w:val="center"/>
          </w:tcPr>
          <w:p w14:paraId="545D99D9"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174.517 </w:t>
            </w:r>
          </w:p>
        </w:tc>
        <w:tc>
          <w:tcPr>
            <w:tcW w:w="1087" w:type="dxa"/>
            <w:shd w:val="clear" w:color="auto" w:fill="D9E2F3" w:themeFill="accent5" w:themeFillTint="33"/>
            <w:vAlign w:val="center"/>
          </w:tcPr>
          <w:p w14:paraId="25E3FC37"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2.385.589 </w:t>
            </w:r>
          </w:p>
        </w:tc>
        <w:tc>
          <w:tcPr>
            <w:tcW w:w="1087" w:type="dxa"/>
            <w:shd w:val="clear" w:color="auto" w:fill="D9E2F3" w:themeFill="accent5" w:themeFillTint="33"/>
            <w:vAlign w:val="center"/>
          </w:tcPr>
          <w:p w14:paraId="364F906A"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283" w:type="dxa"/>
            <w:shd w:val="clear" w:color="auto" w:fill="D9E2F3" w:themeFill="accent5" w:themeFillTint="33"/>
            <w:vAlign w:val="center"/>
          </w:tcPr>
          <w:p w14:paraId="25640275"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08BF1514"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133.911 </w:t>
            </w:r>
          </w:p>
        </w:tc>
        <w:tc>
          <w:tcPr>
            <w:tcW w:w="1275" w:type="dxa"/>
            <w:shd w:val="clear" w:color="auto" w:fill="D9E2F3" w:themeFill="accent5" w:themeFillTint="33"/>
            <w:vAlign w:val="center"/>
          </w:tcPr>
          <w:p w14:paraId="25985A30"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2.033.210 </w:t>
            </w:r>
          </w:p>
        </w:tc>
        <w:tc>
          <w:tcPr>
            <w:tcW w:w="1276" w:type="dxa"/>
            <w:shd w:val="clear" w:color="auto" w:fill="D9E2F3" w:themeFill="accent5" w:themeFillTint="33"/>
            <w:vAlign w:val="center"/>
          </w:tcPr>
          <w:p w14:paraId="60C8A692"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464B62FD" w14:textId="77777777" w:rsidTr="00CF4AD2">
        <w:trPr>
          <w:trHeight w:val="238"/>
          <w:jc w:val="center"/>
        </w:trPr>
        <w:tc>
          <w:tcPr>
            <w:tcW w:w="2269" w:type="dxa"/>
            <w:shd w:val="clear" w:color="auto" w:fill="FFFFFF" w:themeFill="background1"/>
            <w:vAlign w:val="center"/>
          </w:tcPr>
          <w:p w14:paraId="1CD03FC0" w14:textId="77777777" w:rsidR="006F1A58" w:rsidRPr="00FC723F" w:rsidRDefault="006F1A58" w:rsidP="00441A7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Resseguros</w:t>
            </w:r>
          </w:p>
        </w:tc>
        <w:tc>
          <w:tcPr>
            <w:tcW w:w="1087" w:type="dxa"/>
            <w:shd w:val="clear" w:color="auto" w:fill="FFFFFF" w:themeFill="background1"/>
            <w:vAlign w:val="center"/>
          </w:tcPr>
          <w:p w14:paraId="7C2A788C"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21.096 </w:t>
            </w:r>
          </w:p>
        </w:tc>
        <w:tc>
          <w:tcPr>
            <w:tcW w:w="1087" w:type="dxa"/>
            <w:shd w:val="clear" w:color="auto" w:fill="FFFFFF" w:themeFill="background1"/>
            <w:vAlign w:val="center"/>
          </w:tcPr>
          <w:p w14:paraId="045F7DDC"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9.765 </w:t>
            </w:r>
          </w:p>
        </w:tc>
        <w:tc>
          <w:tcPr>
            <w:tcW w:w="1087" w:type="dxa"/>
            <w:shd w:val="clear" w:color="auto" w:fill="FFFFFF" w:themeFill="background1"/>
            <w:vAlign w:val="center"/>
          </w:tcPr>
          <w:p w14:paraId="5E6C2315"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283" w:type="dxa"/>
            <w:shd w:val="clear" w:color="auto" w:fill="FFFFFF" w:themeFill="background1"/>
            <w:vAlign w:val="center"/>
          </w:tcPr>
          <w:p w14:paraId="758AC560"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67C2F187"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6.112 </w:t>
            </w:r>
          </w:p>
        </w:tc>
        <w:tc>
          <w:tcPr>
            <w:tcW w:w="1275" w:type="dxa"/>
            <w:shd w:val="clear" w:color="auto" w:fill="FFFFFF" w:themeFill="background1"/>
            <w:vAlign w:val="center"/>
          </w:tcPr>
          <w:p w14:paraId="3CB8B969"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(23.560)</w:t>
            </w:r>
          </w:p>
        </w:tc>
        <w:tc>
          <w:tcPr>
            <w:tcW w:w="1276" w:type="dxa"/>
            <w:shd w:val="clear" w:color="auto" w:fill="FFFFFF" w:themeFill="background1"/>
            <w:vAlign w:val="center"/>
          </w:tcPr>
          <w:p w14:paraId="15ADC42B"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766D74CD" w14:textId="77777777" w:rsidTr="00CF4AD2">
        <w:trPr>
          <w:trHeight w:val="238"/>
          <w:jc w:val="center"/>
        </w:trPr>
        <w:tc>
          <w:tcPr>
            <w:tcW w:w="2269" w:type="dxa"/>
            <w:shd w:val="clear" w:color="auto" w:fill="D9E2F3" w:themeFill="accent5" w:themeFillTint="33"/>
            <w:vAlign w:val="center"/>
          </w:tcPr>
          <w:p w14:paraId="552154AF" w14:textId="77777777" w:rsidR="006F1A58" w:rsidRPr="00FC723F" w:rsidRDefault="006F1A58" w:rsidP="00441A7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Custos/despesas</w:t>
            </w:r>
          </w:p>
        </w:tc>
        <w:tc>
          <w:tcPr>
            <w:tcW w:w="1087" w:type="dxa"/>
            <w:shd w:val="clear" w:color="auto" w:fill="D9E2F3" w:themeFill="accent5" w:themeFillTint="33"/>
            <w:vAlign w:val="center"/>
          </w:tcPr>
          <w:p w14:paraId="7ABA9011"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(147.117)</w:t>
            </w:r>
          </w:p>
        </w:tc>
        <w:tc>
          <w:tcPr>
            <w:tcW w:w="1087" w:type="dxa"/>
            <w:shd w:val="clear" w:color="auto" w:fill="D9E2F3" w:themeFill="accent5" w:themeFillTint="33"/>
            <w:vAlign w:val="center"/>
          </w:tcPr>
          <w:p w14:paraId="6235DBDA"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(2.046.801)</w:t>
            </w:r>
          </w:p>
        </w:tc>
        <w:tc>
          <w:tcPr>
            <w:tcW w:w="1087" w:type="dxa"/>
            <w:shd w:val="clear" w:color="auto" w:fill="D9E2F3" w:themeFill="accent5" w:themeFillTint="33"/>
            <w:vAlign w:val="center"/>
          </w:tcPr>
          <w:p w14:paraId="474027D1"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283" w:type="dxa"/>
            <w:shd w:val="clear" w:color="auto" w:fill="D9E2F3" w:themeFill="accent5" w:themeFillTint="33"/>
            <w:vAlign w:val="center"/>
          </w:tcPr>
          <w:p w14:paraId="03444CCE"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6E432013"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(129.453)</w:t>
            </w:r>
          </w:p>
        </w:tc>
        <w:tc>
          <w:tcPr>
            <w:tcW w:w="1275" w:type="dxa"/>
            <w:shd w:val="clear" w:color="auto" w:fill="D9E2F3" w:themeFill="accent5" w:themeFillTint="33"/>
            <w:vAlign w:val="center"/>
          </w:tcPr>
          <w:p w14:paraId="20325D50"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(1.409.538)</w:t>
            </w:r>
          </w:p>
        </w:tc>
        <w:tc>
          <w:tcPr>
            <w:tcW w:w="1276" w:type="dxa"/>
            <w:shd w:val="clear" w:color="auto" w:fill="D9E2F3" w:themeFill="accent5" w:themeFillTint="33"/>
            <w:vAlign w:val="center"/>
          </w:tcPr>
          <w:p w14:paraId="4732798A"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1EA1F703" w14:textId="77777777" w:rsidTr="00CF4AD2">
        <w:trPr>
          <w:trHeight w:val="238"/>
          <w:jc w:val="center"/>
        </w:trPr>
        <w:tc>
          <w:tcPr>
            <w:tcW w:w="2269" w:type="dxa"/>
            <w:shd w:val="clear" w:color="auto" w:fill="auto"/>
            <w:vAlign w:val="center"/>
          </w:tcPr>
          <w:p w14:paraId="6026DC39" w14:textId="77777777" w:rsidR="006F1A58" w:rsidRPr="00FC723F" w:rsidRDefault="006F1A58" w:rsidP="00441A7E">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spacing w:val="-2"/>
                <w:sz w:val="14"/>
                <w:szCs w:val="14"/>
                <w:lang w:eastAsia="pt-BR"/>
              </w:rPr>
              <w:t>Resultado financeiro</w:t>
            </w:r>
          </w:p>
        </w:tc>
        <w:tc>
          <w:tcPr>
            <w:tcW w:w="1087" w:type="dxa"/>
            <w:shd w:val="clear" w:color="auto" w:fill="auto"/>
            <w:vAlign w:val="center"/>
          </w:tcPr>
          <w:p w14:paraId="4DDB6B5F"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15.151 </w:t>
            </w:r>
          </w:p>
        </w:tc>
        <w:tc>
          <w:tcPr>
            <w:tcW w:w="1087" w:type="dxa"/>
            <w:shd w:val="clear" w:color="auto" w:fill="auto"/>
            <w:vAlign w:val="center"/>
          </w:tcPr>
          <w:p w14:paraId="75B2EE3B"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51.659 </w:t>
            </w:r>
          </w:p>
        </w:tc>
        <w:tc>
          <w:tcPr>
            <w:tcW w:w="1087" w:type="dxa"/>
            <w:shd w:val="clear" w:color="auto" w:fill="auto"/>
            <w:vAlign w:val="center"/>
          </w:tcPr>
          <w:p w14:paraId="6C6A3BA7"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649 </w:t>
            </w:r>
          </w:p>
        </w:tc>
        <w:tc>
          <w:tcPr>
            <w:tcW w:w="283" w:type="dxa"/>
            <w:shd w:val="clear" w:color="auto" w:fill="auto"/>
            <w:vAlign w:val="center"/>
          </w:tcPr>
          <w:p w14:paraId="427F5700"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A39730B"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3.353 </w:t>
            </w:r>
          </w:p>
        </w:tc>
        <w:tc>
          <w:tcPr>
            <w:tcW w:w="1275" w:type="dxa"/>
            <w:shd w:val="clear" w:color="auto" w:fill="auto"/>
            <w:vAlign w:val="center"/>
          </w:tcPr>
          <w:p w14:paraId="78FF30E1"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73.012 </w:t>
            </w:r>
          </w:p>
        </w:tc>
        <w:tc>
          <w:tcPr>
            <w:tcW w:w="1276" w:type="dxa"/>
            <w:shd w:val="clear" w:color="auto" w:fill="auto"/>
            <w:vAlign w:val="center"/>
          </w:tcPr>
          <w:p w14:paraId="7103174E"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622 </w:t>
            </w:r>
          </w:p>
        </w:tc>
      </w:tr>
      <w:tr w:rsidR="006F1A58" w:rsidRPr="00FC723F" w14:paraId="71A1F297" w14:textId="77777777" w:rsidTr="00CF4AD2">
        <w:trPr>
          <w:trHeight w:val="238"/>
          <w:jc w:val="center"/>
        </w:trPr>
        <w:tc>
          <w:tcPr>
            <w:tcW w:w="2269" w:type="dxa"/>
            <w:shd w:val="clear" w:color="auto" w:fill="D9E2F3" w:themeFill="accent5" w:themeFillTint="33"/>
            <w:vAlign w:val="center"/>
          </w:tcPr>
          <w:p w14:paraId="468DE251" w14:textId="77777777" w:rsidR="006F1A58" w:rsidRPr="00FC723F" w:rsidRDefault="006F1A58" w:rsidP="00441A7E">
            <w:pPr>
              <w:keepNext/>
              <w:keepLines/>
              <w:spacing w:before="40" w:after="40" w:line="240" w:lineRule="auto"/>
              <w:ind w:left="113"/>
              <w:rPr>
                <w:rFonts w:eastAsia="Times New Roman" w:cs="Arial"/>
                <w:b/>
                <w:bCs/>
                <w:spacing w:val="-2"/>
                <w:sz w:val="14"/>
                <w:szCs w:val="14"/>
                <w:lang w:eastAsia="pt-BR"/>
              </w:rPr>
            </w:pPr>
            <w:r w:rsidRPr="00FC723F">
              <w:rPr>
                <w:rFonts w:eastAsia="Times New Roman" w:cs="Arial"/>
                <w:bCs/>
                <w:spacing w:val="-2"/>
                <w:sz w:val="14"/>
                <w:szCs w:val="14"/>
                <w:lang w:eastAsia="pt-BR"/>
              </w:rPr>
              <w:t>Receitas de juros</w:t>
            </w:r>
          </w:p>
        </w:tc>
        <w:tc>
          <w:tcPr>
            <w:tcW w:w="1087" w:type="dxa"/>
            <w:shd w:val="clear" w:color="auto" w:fill="D9E2F3" w:themeFill="accent5" w:themeFillTint="33"/>
            <w:vAlign w:val="center"/>
          </w:tcPr>
          <w:p w14:paraId="4C30080E"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1.172 </w:t>
            </w:r>
          </w:p>
        </w:tc>
        <w:tc>
          <w:tcPr>
            <w:tcW w:w="1087" w:type="dxa"/>
            <w:shd w:val="clear" w:color="auto" w:fill="D9E2F3" w:themeFill="accent5" w:themeFillTint="33"/>
            <w:vAlign w:val="center"/>
          </w:tcPr>
          <w:p w14:paraId="69B1D7A0"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26.856 </w:t>
            </w:r>
          </w:p>
        </w:tc>
        <w:tc>
          <w:tcPr>
            <w:tcW w:w="1087" w:type="dxa"/>
            <w:shd w:val="clear" w:color="auto" w:fill="D9E2F3" w:themeFill="accent5" w:themeFillTint="33"/>
            <w:vAlign w:val="center"/>
          </w:tcPr>
          <w:p w14:paraId="66AA0D7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283" w:type="dxa"/>
            <w:shd w:val="clear" w:color="auto" w:fill="D9E2F3" w:themeFill="accent5" w:themeFillTint="33"/>
            <w:vAlign w:val="center"/>
          </w:tcPr>
          <w:p w14:paraId="24D336C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5E8E14E"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2.671 </w:t>
            </w:r>
          </w:p>
        </w:tc>
        <w:tc>
          <w:tcPr>
            <w:tcW w:w="1275" w:type="dxa"/>
            <w:shd w:val="clear" w:color="auto" w:fill="D9E2F3" w:themeFill="accent5" w:themeFillTint="33"/>
            <w:vAlign w:val="center"/>
          </w:tcPr>
          <w:p w14:paraId="621860F3"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35.279 </w:t>
            </w:r>
          </w:p>
        </w:tc>
        <w:tc>
          <w:tcPr>
            <w:tcW w:w="1276" w:type="dxa"/>
            <w:shd w:val="clear" w:color="auto" w:fill="D9E2F3" w:themeFill="accent5" w:themeFillTint="33"/>
            <w:vAlign w:val="center"/>
          </w:tcPr>
          <w:p w14:paraId="5C4C2E88"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25ECA927" w14:textId="77777777" w:rsidTr="00CF4AD2">
        <w:trPr>
          <w:trHeight w:val="238"/>
          <w:jc w:val="center"/>
        </w:trPr>
        <w:tc>
          <w:tcPr>
            <w:tcW w:w="2269" w:type="dxa"/>
            <w:shd w:val="clear" w:color="auto" w:fill="FFFFFF" w:themeFill="background1"/>
            <w:vAlign w:val="center"/>
          </w:tcPr>
          <w:p w14:paraId="6CE48D3A" w14:textId="77777777" w:rsidR="006F1A58" w:rsidRPr="00FC723F" w:rsidRDefault="006F1A58" w:rsidP="00441A7E">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Outras receitas financeiras</w:t>
            </w:r>
          </w:p>
        </w:tc>
        <w:tc>
          <w:tcPr>
            <w:tcW w:w="1087" w:type="dxa"/>
            <w:shd w:val="clear" w:color="auto" w:fill="FFFFFF" w:themeFill="background1"/>
            <w:vAlign w:val="center"/>
          </w:tcPr>
          <w:p w14:paraId="170AEC60"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3.951 </w:t>
            </w:r>
          </w:p>
        </w:tc>
        <w:tc>
          <w:tcPr>
            <w:tcW w:w="1087" w:type="dxa"/>
            <w:shd w:val="clear" w:color="auto" w:fill="FFFFFF" w:themeFill="background1"/>
            <w:vAlign w:val="center"/>
          </w:tcPr>
          <w:p w14:paraId="191ACD8F"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50.567 </w:t>
            </w:r>
          </w:p>
        </w:tc>
        <w:tc>
          <w:tcPr>
            <w:tcW w:w="1087" w:type="dxa"/>
            <w:shd w:val="clear" w:color="auto" w:fill="FFFFFF" w:themeFill="background1"/>
            <w:vAlign w:val="center"/>
          </w:tcPr>
          <w:p w14:paraId="344CA0A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649 </w:t>
            </w:r>
          </w:p>
        </w:tc>
        <w:tc>
          <w:tcPr>
            <w:tcW w:w="283" w:type="dxa"/>
            <w:shd w:val="clear" w:color="auto" w:fill="FFFFFF" w:themeFill="background1"/>
            <w:vAlign w:val="center"/>
          </w:tcPr>
          <w:p w14:paraId="7ABBAE88"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D239A62"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577 </w:t>
            </w:r>
          </w:p>
        </w:tc>
        <w:tc>
          <w:tcPr>
            <w:tcW w:w="1275" w:type="dxa"/>
            <w:shd w:val="clear" w:color="auto" w:fill="FFFFFF" w:themeFill="background1"/>
            <w:vAlign w:val="center"/>
          </w:tcPr>
          <w:p w14:paraId="29E6688F"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44.253 </w:t>
            </w:r>
          </w:p>
        </w:tc>
        <w:tc>
          <w:tcPr>
            <w:tcW w:w="1276" w:type="dxa"/>
            <w:shd w:val="clear" w:color="auto" w:fill="FFFFFF" w:themeFill="background1"/>
            <w:vAlign w:val="center"/>
          </w:tcPr>
          <w:p w14:paraId="07461051"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622 </w:t>
            </w:r>
          </w:p>
        </w:tc>
      </w:tr>
      <w:tr w:rsidR="006F1A58" w:rsidRPr="00FC723F" w14:paraId="04562E03" w14:textId="77777777" w:rsidTr="00CF4AD2">
        <w:trPr>
          <w:trHeight w:val="238"/>
          <w:jc w:val="center"/>
        </w:trPr>
        <w:tc>
          <w:tcPr>
            <w:tcW w:w="2269" w:type="dxa"/>
            <w:shd w:val="clear" w:color="auto" w:fill="D9E2F3" w:themeFill="accent5" w:themeFillTint="33"/>
            <w:vAlign w:val="center"/>
          </w:tcPr>
          <w:p w14:paraId="0321F9B7" w14:textId="77777777" w:rsidR="006F1A58" w:rsidRPr="00FC723F" w:rsidRDefault="006F1A58" w:rsidP="00441A7E">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Despesas de juros</w:t>
            </w:r>
          </w:p>
        </w:tc>
        <w:tc>
          <w:tcPr>
            <w:tcW w:w="1087" w:type="dxa"/>
            <w:shd w:val="clear" w:color="auto" w:fill="D9E2F3" w:themeFill="accent5" w:themeFillTint="33"/>
            <w:vAlign w:val="center"/>
          </w:tcPr>
          <w:p w14:paraId="49758BF7"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7.935 </w:t>
            </w:r>
          </w:p>
        </w:tc>
        <w:tc>
          <w:tcPr>
            <w:tcW w:w="1087" w:type="dxa"/>
            <w:shd w:val="clear" w:color="auto" w:fill="D9E2F3" w:themeFill="accent5" w:themeFillTint="33"/>
            <w:vAlign w:val="center"/>
          </w:tcPr>
          <w:p w14:paraId="3D875C33"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(11.046)</w:t>
            </w:r>
          </w:p>
        </w:tc>
        <w:tc>
          <w:tcPr>
            <w:tcW w:w="1087" w:type="dxa"/>
            <w:shd w:val="clear" w:color="auto" w:fill="D9E2F3" w:themeFill="accent5" w:themeFillTint="33"/>
            <w:vAlign w:val="center"/>
          </w:tcPr>
          <w:p w14:paraId="0CE8D65D"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283" w:type="dxa"/>
            <w:shd w:val="clear" w:color="auto" w:fill="D9E2F3" w:themeFill="accent5" w:themeFillTint="33"/>
            <w:vAlign w:val="center"/>
          </w:tcPr>
          <w:p w14:paraId="5B746C59"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1C6D85E0"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(50)</w:t>
            </w:r>
          </w:p>
        </w:tc>
        <w:tc>
          <w:tcPr>
            <w:tcW w:w="1275" w:type="dxa"/>
            <w:shd w:val="clear" w:color="auto" w:fill="D9E2F3" w:themeFill="accent5" w:themeFillTint="33"/>
            <w:vAlign w:val="center"/>
          </w:tcPr>
          <w:p w14:paraId="30B5994C"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4.465 </w:t>
            </w:r>
          </w:p>
        </w:tc>
        <w:tc>
          <w:tcPr>
            <w:tcW w:w="1276" w:type="dxa"/>
            <w:shd w:val="clear" w:color="auto" w:fill="D9E2F3" w:themeFill="accent5" w:themeFillTint="33"/>
            <w:vAlign w:val="center"/>
          </w:tcPr>
          <w:p w14:paraId="41C6D7EB"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62F3E69B" w14:textId="77777777" w:rsidTr="00CF4AD2">
        <w:trPr>
          <w:trHeight w:val="238"/>
          <w:jc w:val="center"/>
        </w:trPr>
        <w:tc>
          <w:tcPr>
            <w:tcW w:w="2269" w:type="dxa"/>
            <w:shd w:val="clear" w:color="auto" w:fill="FFFFFF" w:themeFill="background1"/>
            <w:vAlign w:val="center"/>
          </w:tcPr>
          <w:p w14:paraId="792FE22F" w14:textId="77777777" w:rsidR="006F1A58" w:rsidRPr="00FC723F" w:rsidRDefault="006F1A58" w:rsidP="00441A7E">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Outras despesas financeiras</w:t>
            </w:r>
          </w:p>
        </w:tc>
        <w:tc>
          <w:tcPr>
            <w:tcW w:w="1087" w:type="dxa"/>
            <w:shd w:val="clear" w:color="auto" w:fill="FFFFFF" w:themeFill="background1"/>
            <w:vAlign w:val="center"/>
          </w:tcPr>
          <w:p w14:paraId="3D050EA6"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2.093 </w:t>
            </w:r>
          </w:p>
        </w:tc>
        <w:tc>
          <w:tcPr>
            <w:tcW w:w="1087" w:type="dxa"/>
            <w:shd w:val="clear" w:color="auto" w:fill="FFFFFF" w:themeFill="background1"/>
            <w:vAlign w:val="center"/>
          </w:tcPr>
          <w:p w14:paraId="060FCD9A"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(14.718)</w:t>
            </w:r>
          </w:p>
        </w:tc>
        <w:tc>
          <w:tcPr>
            <w:tcW w:w="1087" w:type="dxa"/>
            <w:shd w:val="clear" w:color="auto" w:fill="FFFFFF" w:themeFill="background1"/>
            <w:vAlign w:val="center"/>
          </w:tcPr>
          <w:p w14:paraId="274F3183"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283" w:type="dxa"/>
            <w:shd w:val="clear" w:color="auto" w:fill="FFFFFF" w:themeFill="background1"/>
            <w:vAlign w:val="center"/>
          </w:tcPr>
          <w:p w14:paraId="242B3AA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29758D6E"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155 </w:t>
            </w:r>
          </w:p>
        </w:tc>
        <w:tc>
          <w:tcPr>
            <w:tcW w:w="1275" w:type="dxa"/>
            <w:shd w:val="clear" w:color="auto" w:fill="FFFFFF" w:themeFill="background1"/>
            <w:vAlign w:val="center"/>
          </w:tcPr>
          <w:p w14:paraId="1DBF855D"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(10.985)</w:t>
            </w:r>
          </w:p>
        </w:tc>
        <w:tc>
          <w:tcPr>
            <w:tcW w:w="1276" w:type="dxa"/>
            <w:shd w:val="clear" w:color="auto" w:fill="FFFFFF" w:themeFill="background1"/>
            <w:vAlign w:val="center"/>
          </w:tcPr>
          <w:p w14:paraId="576BF070"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4E535801" w14:textId="77777777" w:rsidTr="00CF4AD2">
        <w:trPr>
          <w:trHeight w:val="238"/>
          <w:jc w:val="center"/>
        </w:trPr>
        <w:tc>
          <w:tcPr>
            <w:tcW w:w="2269" w:type="dxa"/>
            <w:shd w:val="clear" w:color="auto" w:fill="D9E2F3" w:themeFill="accent5" w:themeFillTint="33"/>
            <w:vAlign w:val="center"/>
          </w:tcPr>
          <w:p w14:paraId="41E2B40E" w14:textId="77777777" w:rsidR="006F1A58" w:rsidRPr="00FC723F" w:rsidRDefault="006F1A58" w:rsidP="00441A7E">
            <w:pPr>
              <w:keepNext/>
              <w:keepLines/>
              <w:spacing w:before="40" w:after="40" w:line="240" w:lineRule="auto"/>
              <w:rPr>
                <w:rFonts w:eastAsia="Times New Roman" w:cs="Arial"/>
                <w:b/>
                <w:spacing w:val="-2"/>
                <w:sz w:val="14"/>
                <w:szCs w:val="14"/>
                <w:lang w:eastAsia="pt-BR"/>
              </w:rPr>
            </w:pPr>
            <w:r w:rsidRPr="00FC723F">
              <w:rPr>
                <w:rFonts w:eastAsia="Times New Roman" w:cs="Arial"/>
                <w:b/>
                <w:color w:val="000000"/>
                <w:spacing w:val="-2"/>
                <w:sz w:val="14"/>
                <w:szCs w:val="14"/>
                <w:lang w:eastAsia="pt-BR"/>
              </w:rPr>
              <w:t>Resultado patrimonial</w:t>
            </w:r>
          </w:p>
        </w:tc>
        <w:tc>
          <w:tcPr>
            <w:tcW w:w="1087" w:type="dxa"/>
            <w:shd w:val="clear" w:color="auto" w:fill="D9E2F3" w:themeFill="accent5" w:themeFillTint="33"/>
            <w:vAlign w:val="center"/>
          </w:tcPr>
          <w:p w14:paraId="31225E92"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087" w:type="dxa"/>
            <w:shd w:val="clear" w:color="auto" w:fill="D9E2F3" w:themeFill="accent5" w:themeFillTint="33"/>
            <w:vAlign w:val="center"/>
          </w:tcPr>
          <w:p w14:paraId="0E92C69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531 </w:t>
            </w:r>
          </w:p>
        </w:tc>
        <w:tc>
          <w:tcPr>
            <w:tcW w:w="1087" w:type="dxa"/>
            <w:shd w:val="clear" w:color="auto" w:fill="D9E2F3" w:themeFill="accent5" w:themeFillTint="33"/>
            <w:vAlign w:val="center"/>
          </w:tcPr>
          <w:p w14:paraId="2FD8F6CE"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242.130 </w:t>
            </w:r>
          </w:p>
        </w:tc>
        <w:tc>
          <w:tcPr>
            <w:tcW w:w="283" w:type="dxa"/>
            <w:shd w:val="clear" w:color="auto" w:fill="D9E2F3" w:themeFill="accent5" w:themeFillTint="33"/>
            <w:vAlign w:val="center"/>
          </w:tcPr>
          <w:p w14:paraId="31810AEA"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3E8C70D3"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275" w:type="dxa"/>
            <w:shd w:val="clear" w:color="auto" w:fill="D9E2F3" w:themeFill="accent5" w:themeFillTint="33"/>
            <w:vAlign w:val="center"/>
          </w:tcPr>
          <w:p w14:paraId="2CD122E0"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495 </w:t>
            </w:r>
          </w:p>
        </w:tc>
        <w:tc>
          <w:tcPr>
            <w:tcW w:w="1276" w:type="dxa"/>
            <w:shd w:val="clear" w:color="auto" w:fill="D9E2F3" w:themeFill="accent5" w:themeFillTint="33"/>
            <w:vAlign w:val="center"/>
          </w:tcPr>
          <w:p w14:paraId="6E33A524"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376.523 </w:t>
            </w:r>
          </w:p>
        </w:tc>
      </w:tr>
      <w:tr w:rsidR="006F1A58" w:rsidRPr="00FC723F" w14:paraId="3AC4E0D2" w14:textId="77777777" w:rsidTr="00CF4AD2">
        <w:trPr>
          <w:trHeight w:val="238"/>
          <w:jc w:val="center"/>
        </w:trPr>
        <w:tc>
          <w:tcPr>
            <w:tcW w:w="2269" w:type="dxa"/>
            <w:shd w:val="clear" w:color="auto" w:fill="FFFFFF" w:themeFill="background1"/>
            <w:vAlign w:val="center"/>
          </w:tcPr>
          <w:p w14:paraId="6E63F700" w14:textId="77777777" w:rsidR="006F1A58" w:rsidRPr="00FC723F" w:rsidRDefault="006F1A58" w:rsidP="00441A7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receitas/despesas patrimoniais</w:t>
            </w:r>
          </w:p>
        </w:tc>
        <w:tc>
          <w:tcPr>
            <w:tcW w:w="1087" w:type="dxa"/>
            <w:shd w:val="clear" w:color="auto" w:fill="FFFFFF" w:themeFill="background1"/>
            <w:vAlign w:val="center"/>
          </w:tcPr>
          <w:p w14:paraId="0C07B6A3"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087" w:type="dxa"/>
            <w:shd w:val="clear" w:color="auto" w:fill="FFFFFF" w:themeFill="background1"/>
            <w:vAlign w:val="center"/>
          </w:tcPr>
          <w:p w14:paraId="1EF6339B"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531 </w:t>
            </w:r>
          </w:p>
        </w:tc>
        <w:tc>
          <w:tcPr>
            <w:tcW w:w="1087" w:type="dxa"/>
            <w:shd w:val="clear" w:color="auto" w:fill="FFFFFF" w:themeFill="background1"/>
            <w:vAlign w:val="center"/>
          </w:tcPr>
          <w:p w14:paraId="6626711C"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242.130 </w:t>
            </w:r>
          </w:p>
        </w:tc>
        <w:tc>
          <w:tcPr>
            <w:tcW w:w="283" w:type="dxa"/>
            <w:shd w:val="clear" w:color="auto" w:fill="FFFFFF" w:themeFill="background1"/>
            <w:vAlign w:val="center"/>
          </w:tcPr>
          <w:p w14:paraId="6BCE3B07"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61BB5F0C"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275" w:type="dxa"/>
            <w:shd w:val="clear" w:color="auto" w:fill="FFFFFF" w:themeFill="background1"/>
            <w:vAlign w:val="center"/>
          </w:tcPr>
          <w:p w14:paraId="6C3A3197"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495 </w:t>
            </w:r>
          </w:p>
        </w:tc>
        <w:tc>
          <w:tcPr>
            <w:tcW w:w="1276" w:type="dxa"/>
            <w:shd w:val="clear" w:color="auto" w:fill="FFFFFF" w:themeFill="background1"/>
            <w:vAlign w:val="center"/>
          </w:tcPr>
          <w:p w14:paraId="0F8D4CB8"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376.523 </w:t>
            </w:r>
          </w:p>
        </w:tc>
      </w:tr>
      <w:tr w:rsidR="006F1A58" w:rsidRPr="00FC723F" w14:paraId="3C68B4C7" w14:textId="77777777" w:rsidTr="00CF4AD2">
        <w:trPr>
          <w:trHeight w:val="238"/>
          <w:jc w:val="center"/>
        </w:trPr>
        <w:tc>
          <w:tcPr>
            <w:tcW w:w="2269" w:type="dxa"/>
            <w:shd w:val="clear" w:color="auto" w:fill="D9E2F3" w:themeFill="accent5" w:themeFillTint="33"/>
            <w:vAlign w:val="center"/>
          </w:tcPr>
          <w:p w14:paraId="2DF1B80D" w14:textId="77777777" w:rsidR="006F1A58" w:rsidRPr="00FC723F" w:rsidRDefault="006F1A58" w:rsidP="00441A7E">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Outras receitas e despesas</w:t>
            </w:r>
          </w:p>
        </w:tc>
        <w:tc>
          <w:tcPr>
            <w:tcW w:w="1087" w:type="dxa"/>
            <w:shd w:val="clear" w:color="auto" w:fill="D9E2F3" w:themeFill="accent5" w:themeFillTint="33"/>
            <w:vAlign w:val="center"/>
          </w:tcPr>
          <w:p w14:paraId="2D2E8372"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(17.046)</w:t>
            </w:r>
          </w:p>
        </w:tc>
        <w:tc>
          <w:tcPr>
            <w:tcW w:w="1087" w:type="dxa"/>
            <w:shd w:val="clear" w:color="auto" w:fill="D9E2F3" w:themeFill="accent5" w:themeFillTint="33"/>
            <w:vAlign w:val="center"/>
          </w:tcPr>
          <w:p w14:paraId="6C75732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(158.093)</w:t>
            </w:r>
          </w:p>
        </w:tc>
        <w:tc>
          <w:tcPr>
            <w:tcW w:w="1087" w:type="dxa"/>
            <w:shd w:val="clear" w:color="auto" w:fill="D9E2F3" w:themeFill="accent5" w:themeFillTint="33"/>
            <w:vAlign w:val="center"/>
          </w:tcPr>
          <w:p w14:paraId="70CF3E43"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624 </w:t>
            </w:r>
          </w:p>
        </w:tc>
        <w:tc>
          <w:tcPr>
            <w:tcW w:w="283" w:type="dxa"/>
            <w:shd w:val="clear" w:color="auto" w:fill="D9E2F3" w:themeFill="accent5" w:themeFillTint="33"/>
            <w:vAlign w:val="center"/>
          </w:tcPr>
          <w:p w14:paraId="599478DD"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2FED9F1C"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(12.982)</w:t>
            </w:r>
          </w:p>
        </w:tc>
        <w:tc>
          <w:tcPr>
            <w:tcW w:w="1275" w:type="dxa"/>
            <w:shd w:val="clear" w:color="auto" w:fill="D9E2F3" w:themeFill="accent5" w:themeFillTint="33"/>
            <w:vAlign w:val="center"/>
          </w:tcPr>
          <w:p w14:paraId="49FDD36E"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(168.046)</w:t>
            </w:r>
          </w:p>
        </w:tc>
        <w:tc>
          <w:tcPr>
            <w:tcW w:w="1276" w:type="dxa"/>
            <w:shd w:val="clear" w:color="auto" w:fill="D9E2F3" w:themeFill="accent5" w:themeFillTint="33"/>
            <w:vAlign w:val="center"/>
          </w:tcPr>
          <w:p w14:paraId="29A51022"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(1.053)</w:t>
            </w:r>
          </w:p>
        </w:tc>
      </w:tr>
      <w:tr w:rsidR="006F1A58" w:rsidRPr="00FC723F" w14:paraId="370995B5" w14:textId="77777777" w:rsidTr="00CF4AD2">
        <w:trPr>
          <w:trHeight w:val="238"/>
          <w:jc w:val="center"/>
        </w:trPr>
        <w:tc>
          <w:tcPr>
            <w:tcW w:w="2269" w:type="dxa"/>
            <w:shd w:val="clear" w:color="auto" w:fill="FFFFFF" w:themeFill="background1"/>
            <w:vAlign w:val="center"/>
          </w:tcPr>
          <w:p w14:paraId="17EC1AA0" w14:textId="77777777" w:rsidR="006F1A58" w:rsidRPr="00FC723F" w:rsidRDefault="006F1A58" w:rsidP="00441A7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despesas</w:t>
            </w:r>
          </w:p>
        </w:tc>
        <w:tc>
          <w:tcPr>
            <w:tcW w:w="1087" w:type="dxa"/>
            <w:shd w:val="clear" w:color="auto" w:fill="FFFFFF" w:themeFill="background1"/>
            <w:vAlign w:val="center"/>
          </w:tcPr>
          <w:p w14:paraId="57C627EB"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(17.046)</w:t>
            </w:r>
          </w:p>
        </w:tc>
        <w:tc>
          <w:tcPr>
            <w:tcW w:w="1087" w:type="dxa"/>
            <w:shd w:val="clear" w:color="auto" w:fill="FFFFFF" w:themeFill="background1"/>
            <w:vAlign w:val="center"/>
          </w:tcPr>
          <w:p w14:paraId="67F63A43"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(158.093)</w:t>
            </w:r>
          </w:p>
        </w:tc>
        <w:tc>
          <w:tcPr>
            <w:tcW w:w="1087" w:type="dxa"/>
            <w:shd w:val="clear" w:color="auto" w:fill="FFFFFF" w:themeFill="background1"/>
            <w:vAlign w:val="center"/>
          </w:tcPr>
          <w:p w14:paraId="6C25F8A6"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624 </w:t>
            </w:r>
          </w:p>
        </w:tc>
        <w:tc>
          <w:tcPr>
            <w:tcW w:w="283" w:type="dxa"/>
            <w:shd w:val="clear" w:color="auto" w:fill="FFFFFF" w:themeFill="background1"/>
            <w:vAlign w:val="center"/>
          </w:tcPr>
          <w:p w14:paraId="07C0F01E"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FC87376"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(12.982)</w:t>
            </w:r>
          </w:p>
        </w:tc>
        <w:tc>
          <w:tcPr>
            <w:tcW w:w="1275" w:type="dxa"/>
            <w:shd w:val="clear" w:color="auto" w:fill="FFFFFF" w:themeFill="background1"/>
            <w:vAlign w:val="center"/>
          </w:tcPr>
          <w:p w14:paraId="18023110"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(168.046)</w:t>
            </w:r>
          </w:p>
        </w:tc>
        <w:tc>
          <w:tcPr>
            <w:tcW w:w="1276" w:type="dxa"/>
            <w:shd w:val="clear" w:color="auto" w:fill="FFFFFF" w:themeFill="background1"/>
            <w:vAlign w:val="center"/>
          </w:tcPr>
          <w:p w14:paraId="2720F952"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(1.053)</w:t>
            </w:r>
          </w:p>
        </w:tc>
      </w:tr>
      <w:tr w:rsidR="006F1A58" w:rsidRPr="00FC723F" w14:paraId="072920AF" w14:textId="77777777" w:rsidTr="00CF4AD2">
        <w:trPr>
          <w:trHeight w:val="238"/>
          <w:jc w:val="center"/>
        </w:trPr>
        <w:tc>
          <w:tcPr>
            <w:tcW w:w="2269" w:type="dxa"/>
            <w:shd w:val="clear" w:color="auto" w:fill="D9E2F3" w:themeFill="accent5" w:themeFillTint="33"/>
            <w:vAlign w:val="center"/>
          </w:tcPr>
          <w:p w14:paraId="05C10F35" w14:textId="77777777" w:rsidR="006F1A58" w:rsidRPr="00FC723F" w:rsidRDefault="006F1A58" w:rsidP="00441A7E">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operacional</w:t>
            </w:r>
          </w:p>
        </w:tc>
        <w:tc>
          <w:tcPr>
            <w:tcW w:w="1087" w:type="dxa"/>
            <w:shd w:val="clear" w:color="auto" w:fill="D9E2F3" w:themeFill="accent5" w:themeFillTint="33"/>
            <w:vAlign w:val="center"/>
          </w:tcPr>
          <w:p w14:paraId="5A711E8C"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46.601 </w:t>
            </w:r>
          </w:p>
        </w:tc>
        <w:tc>
          <w:tcPr>
            <w:tcW w:w="1087" w:type="dxa"/>
            <w:shd w:val="clear" w:color="auto" w:fill="D9E2F3" w:themeFill="accent5" w:themeFillTint="33"/>
            <w:vAlign w:val="center"/>
          </w:tcPr>
          <w:p w14:paraId="40ADC6D6"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242.650 </w:t>
            </w:r>
          </w:p>
        </w:tc>
        <w:tc>
          <w:tcPr>
            <w:tcW w:w="1087" w:type="dxa"/>
            <w:shd w:val="clear" w:color="auto" w:fill="D9E2F3" w:themeFill="accent5" w:themeFillTint="33"/>
            <w:vAlign w:val="center"/>
          </w:tcPr>
          <w:p w14:paraId="65B1E1BF"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243.403 </w:t>
            </w:r>
          </w:p>
        </w:tc>
        <w:tc>
          <w:tcPr>
            <w:tcW w:w="283" w:type="dxa"/>
            <w:shd w:val="clear" w:color="auto" w:fill="D9E2F3" w:themeFill="accent5" w:themeFillTint="33"/>
            <w:vAlign w:val="center"/>
          </w:tcPr>
          <w:p w14:paraId="742E4CB4"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2F4179F2"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941 </w:t>
            </w:r>
          </w:p>
        </w:tc>
        <w:tc>
          <w:tcPr>
            <w:tcW w:w="1275" w:type="dxa"/>
            <w:shd w:val="clear" w:color="auto" w:fill="D9E2F3" w:themeFill="accent5" w:themeFillTint="33"/>
            <w:vAlign w:val="center"/>
          </w:tcPr>
          <w:p w14:paraId="7DF009C2"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505.573 </w:t>
            </w:r>
          </w:p>
        </w:tc>
        <w:tc>
          <w:tcPr>
            <w:tcW w:w="1276" w:type="dxa"/>
            <w:shd w:val="clear" w:color="auto" w:fill="D9E2F3" w:themeFill="accent5" w:themeFillTint="33"/>
            <w:vAlign w:val="center"/>
          </w:tcPr>
          <w:p w14:paraId="7CB3574D"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376.092 </w:t>
            </w:r>
          </w:p>
        </w:tc>
      </w:tr>
      <w:tr w:rsidR="006F1A58" w:rsidRPr="00FC723F" w14:paraId="3D62E704" w14:textId="77777777" w:rsidTr="00CF4AD2">
        <w:trPr>
          <w:trHeight w:val="238"/>
          <w:jc w:val="center"/>
        </w:trPr>
        <w:tc>
          <w:tcPr>
            <w:tcW w:w="2269" w:type="dxa"/>
            <w:shd w:val="clear" w:color="auto" w:fill="FFFFFF" w:themeFill="background1"/>
            <w:vAlign w:val="center"/>
          </w:tcPr>
          <w:p w14:paraId="4FD788DA" w14:textId="77777777" w:rsidR="006F1A58" w:rsidRPr="00FC723F" w:rsidRDefault="006F1A58" w:rsidP="00441A7E">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Ganhos/perdas com ativos não correntes</w:t>
            </w:r>
          </w:p>
        </w:tc>
        <w:tc>
          <w:tcPr>
            <w:tcW w:w="1087" w:type="dxa"/>
            <w:shd w:val="clear" w:color="auto" w:fill="FFFFFF" w:themeFill="background1"/>
            <w:vAlign w:val="center"/>
          </w:tcPr>
          <w:p w14:paraId="1AAA04A4"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087" w:type="dxa"/>
            <w:shd w:val="clear" w:color="auto" w:fill="FFFFFF" w:themeFill="background1"/>
            <w:vAlign w:val="center"/>
          </w:tcPr>
          <w:p w14:paraId="0780BB3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70 </w:t>
            </w:r>
          </w:p>
        </w:tc>
        <w:tc>
          <w:tcPr>
            <w:tcW w:w="1087" w:type="dxa"/>
            <w:shd w:val="clear" w:color="auto" w:fill="FFFFFF" w:themeFill="background1"/>
            <w:vAlign w:val="center"/>
          </w:tcPr>
          <w:p w14:paraId="709A997F"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283" w:type="dxa"/>
            <w:shd w:val="clear" w:color="auto" w:fill="FFFFFF" w:themeFill="background1"/>
            <w:vAlign w:val="center"/>
          </w:tcPr>
          <w:p w14:paraId="75FF94A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68F6735A"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275" w:type="dxa"/>
            <w:shd w:val="clear" w:color="auto" w:fill="FFFFFF" w:themeFill="background1"/>
            <w:vAlign w:val="center"/>
          </w:tcPr>
          <w:p w14:paraId="51B435CF"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276" w:type="dxa"/>
            <w:shd w:val="clear" w:color="auto" w:fill="FFFFFF" w:themeFill="background1"/>
            <w:vAlign w:val="center"/>
          </w:tcPr>
          <w:p w14:paraId="0981388B"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235623C3" w14:textId="77777777" w:rsidTr="00CF4AD2">
        <w:trPr>
          <w:trHeight w:val="238"/>
          <w:jc w:val="center"/>
        </w:trPr>
        <w:tc>
          <w:tcPr>
            <w:tcW w:w="2269" w:type="dxa"/>
            <w:shd w:val="clear" w:color="auto" w:fill="D9E2F3" w:themeFill="accent5" w:themeFillTint="33"/>
            <w:vAlign w:val="center"/>
          </w:tcPr>
          <w:p w14:paraId="164558FA" w14:textId="77777777" w:rsidR="006F1A58" w:rsidRPr="00FC723F" w:rsidRDefault="006F1A58" w:rsidP="00441A7E">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antes dos impostos</w:t>
            </w:r>
          </w:p>
        </w:tc>
        <w:tc>
          <w:tcPr>
            <w:tcW w:w="1087" w:type="dxa"/>
            <w:shd w:val="clear" w:color="auto" w:fill="D9E2F3" w:themeFill="accent5" w:themeFillTint="33"/>
            <w:vAlign w:val="center"/>
          </w:tcPr>
          <w:p w14:paraId="7D731E19"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46.601 </w:t>
            </w:r>
          </w:p>
        </w:tc>
        <w:tc>
          <w:tcPr>
            <w:tcW w:w="1087" w:type="dxa"/>
            <w:shd w:val="clear" w:color="auto" w:fill="D9E2F3" w:themeFill="accent5" w:themeFillTint="33"/>
            <w:vAlign w:val="center"/>
          </w:tcPr>
          <w:p w14:paraId="44569686"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242.720 </w:t>
            </w:r>
          </w:p>
        </w:tc>
        <w:tc>
          <w:tcPr>
            <w:tcW w:w="1087" w:type="dxa"/>
            <w:shd w:val="clear" w:color="auto" w:fill="D9E2F3" w:themeFill="accent5" w:themeFillTint="33"/>
            <w:vAlign w:val="center"/>
          </w:tcPr>
          <w:p w14:paraId="48D96CD1"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243.403 </w:t>
            </w:r>
          </w:p>
        </w:tc>
        <w:tc>
          <w:tcPr>
            <w:tcW w:w="283" w:type="dxa"/>
            <w:shd w:val="clear" w:color="auto" w:fill="D9E2F3" w:themeFill="accent5" w:themeFillTint="33"/>
            <w:vAlign w:val="center"/>
          </w:tcPr>
          <w:p w14:paraId="58307B78"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6FD99DC"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941 </w:t>
            </w:r>
          </w:p>
        </w:tc>
        <w:tc>
          <w:tcPr>
            <w:tcW w:w="1275" w:type="dxa"/>
            <w:shd w:val="clear" w:color="auto" w:fill="D9E2F3" w:themeFill="accent5" w:themeFillTint="33"/>
            <w:vAlign w:val="center"/>
          </w:tcPr>
          <w:p w14:paraId="5A048302"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505.573 </w:t>
            </w:r>
          </w:p>
        </w:tc>
        <w:tc>
          <w:tcPr>
            <w:tcW w:w="1276" w:type="dxa"/>
            <w:shd w:val="clear" w:color="auto" w:fill="D9E2F3" w:themeFill="accent5" w:themeFillTint="33"/>
            <w:vAlign w:val="center"/>
          </w:tcPr>
          <w:p w14:paraId="7A22C7C1"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376.092 </w:t>
            </w:r>
          </w:p>
        </w:tc>
      </w:tr>
      <w:tr w:rsidR="006F1A58" w:rsidRPr="00FC723F" w14:paraId="27ECC2BE" w14:textId="77777777" w:rsidTr="00CF4AD2">
        <w:trPr>
          <w:trHeight w:val="238"/>
          <w:jc w:val="center"/>
        </w:trPr>
        <w:tc>
          <w:tcPr>
            <w:tcW w:w="2269" w:type="dxa"/>
            <w:shd w:val="clear" w:color="auto" w:fill="FFFFFF" w:themeFill="background1"/>
            <w:vAlign w:val="center"/>
          </w:tcPr>
          <w:p w14:paraId="3AA6B201" w14:textId="77777777" w:rsidR="006F1A58" w:rsidRPr="00FC723F" w:rsidRDefault="006F1A58" w:rsidP="00441A7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 xml:space="preserve">Impostos </w:t>
            </w:r>
          </w:p>
        </w:tc>
        <w:tc>
          <w:tcPr>
            <w:tcW w:w="1087" w:type="dxa"/>
            <w:shd w:val="clear" w:color="auto" w:fill="FFFFFF" w:themeFill="background1"/>
            <w:vAlign w:val="center"/>
          </w:tcPr>
          <w:p w14:paraId="280792C0"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(18.001)</w:t>
            </w:r>
          </w:p>
        </w:tc>
        <w:tc>
          <w:tcPr>
            <w:tcW w:w="1087" w:type="dxa"/>
            <w:shd w:val="clear" w:color="auto" w:fill="FFFFFF" w:themeFill="background1"/>
            <w:vAlign w:val="center"/>
          </w:tcPr>
          <w:p w14:paraId="4595A70B"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(22.798)</w:t>
            </w:r>
          </w:p>
        </w:tc>
        <w:tc>
          <w:tcPr>
            <w:tcW w:w="1087" w:type="dxa"/>
            <w:shd w:val="clear" w:color="auto" w:fill="FFFFFF" w:themeFill="background1"/>
            <w:vAlign w:val="center"/>
          </w:tcPr>
          <w:p w14:paraId="19361BED"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(363)</w:t>
            </w:r>
          </w:p>
        </w:tc>
        <w:tc>
          <w:tcPr>
            <w:tcW w:w="283" w:type="dxa"/>
            <w:shd w:val="clear" w:color="auto" w:fill="FFFFFF" w:themeFill="background1"/>
            <w:vAlign w:val="center"/>
          </w:tcPr>
          <w:p w14:paraId="4BDA1F26"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09E9DCA9"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(256)</w:t>
            </w:r>
          </w:p>
        </w:tc>
        <w:tc>
          <w:tcPr>
            <w:tcW w:w="1275" w:type="dxa"/>
            <w:shd w:val="clear" w:color="auto" w:fill="FFFFFF" w:themeFill="background1"/>
            <w:vAlign w:val="center"/>
          </w:tcPr>
          <w:p w14:paraId="6BC2E96D"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(123.448)</w:t>
            </w:r>
          </w:p>
        </w:tc>
        <w:tc>
          <w:tcPr>
            <w:tcW w:w="1276" w:type="dxa"/>
            <w:shd w:val="clear" w:color="auto" w:fill="FFFFFF" w:themeFill="background1"/>
            <w:vAlign w:val="center"/>
          </w:tcPr>
          <w:p w14:paraId="2F81F6FB"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129 </w:t>
            </w:r>
          </w:p>
        </w:tc>
      </w:tr>
      <w:tr w:rsidR="006F1A58" w:rsidRPr="00FC723F" w14:paraId="5F81049B" w14:textId="77777777" w:rsidTr="00CF4AD2">
        <w:trPr>
          <w:trHeight w:val="238"/>
          <w:jc w:val="center"/>
        </w:trPr>
        <w:tc>
          <w:tcPr>
            <w:tcW w:w="2269" w:type="dxa"/>
            <w:shd w:val="clear" w:color="auto" w:fill="D9E2F3" w:themeFill="accent5" w:themeFillTint="33"/>
            <w:vAlign w:val="center"/>
          </w:tcPr>
          <w:p w14:paraId="40F7B868" w14:textId="77777777" w:rsidR="006F1A58" w:rsidRPr="00FC723F" w:rsidRDefault="006F1A58" w:rsidP="00441A7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Participações nos lucros</w:t>
            </w:r>
          </w:p>
        </w:tc>
        <w:tc>
          <w:tcPr>
            <w:tcW w:w="1087" w:type="dxa"/>
            <w:shd w:val="clear" w:color="auto" w:fill="D9E2F3" w:themeFill="accent5" w:themeFillTint="33"/>
            <w:vAlign w:val="center"/>
          </w:tcPr>
          <w:p w14:paraId="7A6A4F42"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(231)</w:t>
            </w:r>
          </w:p>
        </w:tc>
        <w:tc>
          <w:tcPr>
            <w:tcW w:w="1087" w:type="dxa"/>
            <w:shd w:val="clear" w:color="auto" w:fill="D9E2F3" w:themeFill="accent5" w:themeFillTint="33"/>
            <w:vAlign w:val="center"/>
          </w:tcPr>
          <w:p w14:paraId="5B6FA33E"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(6.161)</w:t>
            </w:r>
          </w:p>
        </w:tc>
        <w:tc>
          <w:tcPr>
            <w:tcW w:w="1087" w:type="dxa"/>
            <w:shd w:val="clear" w:color="auto" w:fill="D9E2F3" w:themeFill="accent5" w:themeFillTint="33"/>
            <w:vAlign w:val="center"/>
          </w:tcPr>
          <w:p w14:paraId="64D65C8F"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283" w:type="dxa"/>
            <w:shd w:val="clear" w:color="auto" w:fill="D9E2F3" w:themeFill="accent5" w:themeFillTint="33"/>
            <w:vAlign w:val="center"/>
          </w:tcPr>
          <w:p w14:paraId="0EA9CE64"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235F9025"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(237)</w:t>
            </w:r>
          </w:p>
        </w:tc>
        <w:tc>
          <w:tcPr>
            <w:tcW w:w="1275" w:type="dxa"/>
            <w:shd w:val="clear" w:color="auto" w:fill="D9E2F3" w:themeFill="accent5" w:themeFillTint="33"/>
            <w:vAlign w:val="center"/>
          </w:tcPr>
          <w:p w14:paraId="2429AFAA"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(6.050)</w:t>
            </w:r>
          </w:p>
        </w:tc>
        <w:tc>
          <w:tcPr>
            <w:tcW w:w="1276" w:type="dxa"/>
            <w:shd w:val="clear" w:color="auto" w:fill="D9E2F3" w:themeFill="accent5" w:themeFillTint="33"/>
            <w:vAlign w:val="center"/>
          </w:tcPr>
          <w:p w14:paraId="6E44C686"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(108)</w:t>
            </w:r>
          </w:p>
        </w:tc>
      </w:tr>
      <w:tr w:rsidR="006F1A58" w:rsidRPr="00FC723F" w14:paraId="64AB97DD" w14:textId="77777777" w:rsidTr="00CF4AD2">
        <w:trPr>
          <w:trHeight w:val="238"/>
          <w:jc w:val="center"/>
        </w:trPr>
        <w:tc>
          <w:tcPr>
            <w:tcW w:w="2269" w:type="dxa"/>
            <w:shd w:val="clear" w:color="auto" w:fill="FFFFFF" w:themeFill="background1"/>
            <w:vAlign w:val="center"/>
          </w:tcPr>
          <w:p w14:paraId="739A86F2" w14:textId="77777777" w:rsidR="006F1A58" w:rsidRPr="00FC723F" w:rsidRDefault="006F1A58" w:rsidP="00441A7E">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Lucro líquido do período</w:t>
            </w:r>
          </w:p>
        </w:tc>
        <w:tc>
          <w:tcPr>
            <w:tcW w:w="1087" w:type="dxa"/>
            <w:shd w:val="clear" w:color="auto" w:fill="FFFFFF" w:themeFill="background1"/>
            <w:vAlign w:val="center"/>
          </w:tcPr>
          <w:p w14:paraId="0A37ED8D"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28.369 </w:t>
            </w:r>
          </w:p>
        </w:tc>
        <w:tc>
          <w:tcPr>
            <w:tcW w:w="1087" w:type="dxa"/>
            <w:shd w:val="clear" w:color="auto" w:fill="FFFFFF" w:themeFill="background1"/>
            <w:vAlign w:val="center"/>
          </w:tcPr>
          <w:p w14:paraId="1EA0E29D"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213.761 </w:t>
            </w:r>
          </w:p>
        </w:tc>
        <w:tc>
          <w:tcPr>
            <w:tcW w:w="1087" w:type="dxa"/>
            <w:shd w:val="clear" w:color="auto" w:fill="FFFFFF" w:themeFill="background1"/>
            <w:vAlign w:val="center"/>
          </w:tcPr>
          <w:p w14:paraId="1D2250D8"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243.040 </w:t>
            </w:r>
          </w:p>
        </w:tc>
        <w:tc>
          <w:tcPr>
            <w:tcW w:w="283" w:type="dxa"/>
            <w:shd w:val="clear" w:color="auto" w:fill="FFFFFF" w:themeFill="background1"/>
            <w:vAlign w:val="center"/>
          </w:tcPr>
          <w:p w14:paraId="48841D99"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F705A17"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448 </w:t>
            </w:r>
          </w:p>
        </w:tc>
        <w:tc>
          <w:tcPr>
            <w:tcW w:w="1275" w:type="dxa"/>
            <w:shd w:val="clear" w:color="auto" w:fill="FFFFFF" w:themeFill="background1"/>
            <w:vAlign w:val="center"/>
          </w:tcPr>
          <w:p w14:paraId="643CE039"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376.075 </w:t>
            </w:r>
          </w:p>
        </w:tc>
        <w:tc>
          <w:tcPr>
            <w:tcW w:w="1276" w:type="dxa"/>
            <w:shd w:val="clear" w:color="auto" w:fill="FFFFFF" w:themeFill="background1"/>
            <w:vAlign w:val="center"/>
          </w:tcPr>
          <w:p w14:paraId="0E72C992"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376.113 </w:t>
            </w:r>
          </w:p>
        </w:tc>
      </w:tr>
      <w:tr w:rsidR="006F1A58" w:rsidRPr="00FC723F" w14:paraId="43D717AC" w14:textId="77777777" w:rsidTr="00CF4AD2">
        <w:trPr>
          <w:trHeight w:val="238"/>
          <w:jc w:val="center"/>
        </w:trPr>
        <w:tc>
          <w:tcPr>
            <w:tcW w:w="2269" w:type="dxa"/>
            <w:shd w:val="clear" w:color="auto" w:fill="D9E2F3"/>
            <w:vAlign w:val="center"/>
          </w:tcPr>
          <w:p w14:paraId="25EDF179" w14:textId="77777777" w:rsidR="006F1A58" w:rsidRPr="00FC723F" w:rsidRDefault="006F1A58" w:rsidP="00441A7E">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abrangente total</w:t>
            </w:r>
          </w:p>
        </w:tc>
        <w:tc>
          <w:tcPr>
            <w:tcW w:w="1087" w:type="dxa"/>
            <w:shd w:val="clear" w:color="auto" w:fill="D9E2F3"/>
            <w:vAlign w:val="center"/>
          </w:tcPr>
          <w:p w14:paraId="34556FEC"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28.369 </w:t>
            </w:r>
          </w:p>
        </w:tc>
        <w:tc>
          <w:tcPr>
            <w:tcW w:w="1087" w:type="dxa"/>
            <w:shd w:val="clear" w:color="auto" w:fill="D9E2F3"/>
            <w:vAlign w:val="center"/>
          </w:tcPr>
          <w:p w14:paraId="4CB376B8"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213.761 </w:t>
            </w:r>
          </w:p>
        </w:tc>
        <w:tc>
          <w:tcPr>
            <w:tcW w:w="1087" w:type="dxa"/>
            <w:shd w:val="clear" w:color="auto" w:fill="D9E2F3"/>
            <w:vAlign w:val="center"/>
          </w:tcPr>
          <w:p w14:paraId="1BDE3D59"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243.040 </w:t>
            </w:r>
          </w:p>
        </w:tc>
        <w:tc>
          <w:tcPr>
            <w:tcW w:w="283" w:type="dxa"/>
            <w:shd w:val="clear" w:color="auto" w:fill="D9E2F3"/>
            <w:vAlign w:val="center"/>
          </w:tcPr>
          <w:p w14:paraId="37E44444"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vAlign w:val="center"/>
          </w:tcPr>
          <w:p w14:paraId="4B1BC2BD"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448 </w:t>
            </w:r>
          </w:p>
        </w:tc>
        <w:tc>
          <w:tcPr>
            <w:tcW w:w="1275" w:type="dxa"/>
            <w:shd w:val="clear" w:color="auto" w:fill="D9E2F3"/>
            <w:vAlign w:val="center"/>
          </w:tcPr>
          <w:p w14:paraId="030AA4EE"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376.075 </w:t>
            </w:r>
          </w:p>
        </w:tc>
        <w:tc>
          <w:tcPr>
            <w:tcW w:w="1276" w:type="dxa"/>
            <w:shd w:val="clear" w:color="auto" w:fill="D9E2F3"/>
            <w:vAlign w:val="center"/>
          </w:tcPr>
          <w:p w14:paraId="4A65F0E3"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376.113 </w:t>
            </w:r>
          </w:p>
        </w:tc>
      </w:tr>
      <w:tr w:rsidR="006F1A58" w:rsidRPr="00FC723F" w14:paraId="66669D95" w14:textId="77777777" w:rsidTr="00CF4AD2">
        <w:trPr>
          <w:trHeight w:val="238"/>
          <w:jc w:val="center"/>
        </w:trPr>
        <w:tc>
          <w:tcPr>
            <w:tcW w:w="2269" w:type="dxa"/>
            <w:shd w:val="clear" w:color="auto" w:fill="FFFFFF" w:themeFill="background1"/>
            <w:vAlign w:val="center"/>
          </w:tcPr>
          <w:p w14:paraId="2DB3FED9" w14:textId="77777777" w:rsidR="006F1A58" w:rsidRPr="00FC723F" w:rsidRDefault="006F1A58" w:rsidP="00441A7E">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Atribuível à BB Seguridade</w:t>
            </w:r>
          </w:p>
        </w:tc>
        <w:tc>
          <w:tcPr>
            <w:tcW w:w="1087" w:type="dxa"/>
            <w:shd w:val="clear" w:color="auto" w:fill="FFFFFF" w:themeFill="background1"/>
            <w:vAlign w:val="center"/>
          </w:tcPr>
          <w:p w14:paraId="6D448ABE"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21.274 </w:t>
            </w:r>
          </w:p>
        </w:tc>
        <w:tc>
          <w:tcPr>
            <w:tcW w:w="1087" w:type="dxa"/>
            <w:shd w:val="clear" w:color="auto" w:fill="FFFFFF" w:themeFill="background1"/>
            <w:vAlign w:val="center"/>
          </w:tcPr>
          <w:p w14:paraId="798B98E6"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160.299 </w:t>
            </w:r>
          </w:p>
        </w:tc>
        <w:tc>
          <w:tcPr>
            <w:tcW w:w="1087" w:type="dxa"/>
            <w:shd w:val="clear" w:color="auto" w:fill="FFFFFF" w:themeFill="background1"/>
            <w:vAlign w:val="center"/>
          </w:tcPr>
          <w:p w14:paraId="7B75B5BF" w14:textId="77777777" w:rsidR="006F1A58" w:rsidRPr="00FC723F" w:rsidRDefault="006F1A58" w:rsidP="00D66C7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182.256 </w:t>
            </w:r>
          </w:p>
        </w:tc>
        <w:tc>
          <w:tcPr>
            <w:tcW w:w="283" w:type="dxa"/>
            <w:shd w:val="clear" w:color="auto" w:fill="FFFFFF" w:themeFill="background1"/>
            <w:vAlign w:val="center"/>
          </w:tcPr>
          <w:p w14:paraId="6DCA6CE0"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9BFBD65"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336 </w:t>
            </w:r>
          </w:p>
        </w:tc>
        <w:tc>
          <w:tcPr>
            <w:tcW w:w="1275" w:type="dxa"/>
            <w:shd w:val="clear" w:color="auto" w:fill="FFFFFF" w:themeFill="background1"/>
            <w:vAlign w:val="center"/>
          </w:tcPr>
          <w:p w14:paraId="1BD19473"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282.019 </w:t>
            </w:r>
          </w:p>
        </w:tc>
        <w:tc>
          <w:tcPr>
            <w:tcW w:w="1276" w:type="dxa"/>
            <w:shd w:val="clear" w:color="auto" w:fill="FFFFFF" w:themeFill="background1"/>
            <w:vAlign w:val="center"/>
          </w:tcPr>
          <w:p w14:paraId="5238C190"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282.046 </w:t>
            </w:r>
          </w:p>
        </w:tc>
      </w:tr>
      <w:tr w:rsidR="006F1A58" w:rsidRPr="00FC723F" w14:paraId="245DD1A2" w14:textId="77777777" w:rsidTr="00CF4AD2">
        <w:trPr>
          <w:trHeight w:val="238"/>
          <w:jc w:val="center"/>
        </w:trPr>
        <w:tc>
          <w:tcPr>
            <w:tcW w:w="2269" w:type="dxa"/>
            <w:shd w:val="clear" w:color="auto" w:fill="D9E2F3"/>
            <w:vAlign w:val="center"/>
          </w:tcPr>
          <w:p w14:paraId="09B84907" w14:textId="77777777" w:rsidR="006F1A58" w:rsidRPr="00FC723F" w:rsidRDefault="006F1A58" w:rsidP="00441A7E">
            <w:pPr>
              <w:keepNext/>
              <w:keepLines/>
              <w:spacing w:before="40" w:after="40" w:line="240" w:lineRule="auto"/>
              <w:ind w:left="113"/>
              <w:rPr>
                <w:rFonts w:eastAsia="Times New Roman" w:cs="Arial"/>
                <w:color w:val="000000"/>
                <w:spacing w:val="-2"/>
                <w:sz w:val="14"/>
                <w:szCs w:val="14"/>
                <w:lang w:eastAsia="pt-BR"/>
              </w:rPr>
            </w:pPr>
            <w:r w:rsidRPr="00FC723F">
              <w:rPr>
                <w:rFonts w:eastAsia="Times New Roman" w:cs="Arial"/>
                <w:color w:val="000000"/>
                <w:spacing w:val="-2"/>
                <w:sz w:val="14"/>
                <w:szCs w:val="14"/>
                <w:lang w:eastAsia="pt-BR"/>
              </w:rPr>
              <w:t xml:space="preserve">Outros ajustes </w:t>
            </w:r>
            <w:r w:rsidRPr="00FC723F">
              <w:rPr>
                <w:rFonts w:eastAsia="Times New Roman" w:cs="Arial"/>
                <w:color w:val="000000"/>
                <w:spacing w:val="-2"/>
                <w:sz w:val="14"/>
                <w:szCs w:val="14"/>
                <w:vertAlign w:val="superscript"/>
                <w:lang w:eastAsia="pt-BR"/>
              </w:rPr>
              <w:t>(1)</w:t>
            </w:r>
          </w:p>
        </w:tc>
        <w:tc>
          <w:tcPr>
            <w:tcW w:w="1087" w:type="dxa"/>
            <w:shd w:val="clear" w:color="auto" w:fill="D9E2F3"/>
            <w:vAlign w:val="center"/>
          </w:tcPr>
          <w:p w14:paraId="7DD65A98"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087" w:type="dxa"/>
            <w:shd w:val="clear" w:color="auto" w:fill="D9E2F3"/>
            <w:vAlign w:val="center"/>
          </w:tcPr>
          <w:p w14:paraId="235E7D3F"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087" w:type="dxa"/>
            <w:shd w:val="clear" w:color="auto" w:fill="D9E2F3"/>
            <w:vAlign w:val="center"/>
          </w:tcPr>
          <w:p w14:paraId="7AF78F75" w14:textId="77777777" w:rsidR="006F1A58" w:rsidRPr="00FC723F" w:rsidRDefault="006F1A58" w:rsidP="00886160">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(3.788)</w:t>
            </w:r>
          </w:p>
        </w:tc>
        <w:tc>
          <w:tcPr>
            <w:tcW w:w="283" w:type="dxa"/>
            <w:shd w:val="clear" w:color="auto" w:fill="D9E2F3"/>
            <w:vAlign w:val="center"/>
          </w:tcPr>
          <w:p w14:paraId="064776D7"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vAlign w:val="center"/>
          </w:tcPr>
          <w:p w14:paraId="7EA6C8FA"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275" w:type="dxa"/>
            <w:shd w:val="clear" w:color="auto" w:fill="D9E2F3"/>
            <w:vAlign w:val="center"/>
          </w:tcPr>
          <w:p w14:paraId="5F792BD5"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276" w:type="dxa"/>
            <w:shd w:val="clear" w:color="auto" w:fill="D9E2F3"/>
            <w:vAlign w:val="center"/>
          </w:tcPr>
          <w:p w14:paraId="469384E3" w14:textId="77777777" w:rsidR="006F1A58" w:rsidRPr="00FC723F" w:rsidRDefault="006F1A58" w:rsidP="00CF4AD2">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(3.434)</w:t>
            </w:r>
          </w:p>
        </w:tc>
      </w:tr>
      <w:tr w:rsidR="006F1A58" w:rsidRPr="00FC723F" w14:paraId="03EC247D" w14:textId="77777777" w:rsidTr="00CF4AD2">
        <w:trPr>
          <w:trHeight w:val="238"/>
          <w:jc w:val="center"/>
        </w:trPr>
        <w:tc>
          <w:tcPr>
            <w:tcW w:w="2269" w:type="dxa"/>
            <w:tcBorders>
              <w:bottom w:val="single" w:sz="2" w:space="0" w:color="8EAADB" w:themeColor="accent5" w:themeTint="99"/>
            </w:tcBorders>
            <w:shd w:val="clear" w:color="auto" w:fill="FFFFFF" w:themeFill="background1"/>
            <w:vAlign w:val="center"/>
          </w:tcPr>
          <w:p w14:paraId="3E3FED2C" w14:textId="77777777" w:rsidR="006F1A58" w:rsidRPr="00FC723F" w:rsidRDefault="006F1A58" w:rsidP="00441A7E">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de equivalência</w:t>
            </w:r>
          </w:p>
        </w:tc>
        <w:tc>
          <w:tcPr>
            <w:tcW w:w="1087" w:type="dxa"/>
            <w:tcBorders>
              <w:bottom w:val="single" w:sz="2" w:space="0" w:color="8EAADB" w:themeColor="accent5" w:themeTint="99"/>
            </w:tcBorders>
            <w:shd w:val="clear" w:color="auto" w:fill="FFFFFF" w:themeFill="background1"/>
            <w:vAlign w:val="center"/>
          </w:tcPr>
          <w:p w14:paraId="357A891A"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21.274 </w:t>
            </w:r>
          </w:p>
        </w:tc>
        <w:tc>
          <w:tcPr>
            <w:tcW w:w="1087" w:type="dxa"/>
            <w:tcBorders>
              <w:bottom w:val="single" w:sz="2" w:space="0" w:color="8EAADB" w:themeColor="accent5" w:themeTint="99"/>
            </w:tcBorders>
            <w:shd w:val="clear" w:color="auto" w:fill="FFFFFF" w:themeFill="background1"/>
            <w:vAlign w:val="center"/>
          </w:tcPr>
          <w:p w14:paraId="38EA754D"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160.299 </w:t>
            </w:r>
          </w:p>
        </w:tc>
        <w:tc>
          <w:tcPr>
            <w:tcW w:w="1087" w:type="dxa"/>
            <w:tcBorders>
              <w:bottom w:val="single" w:sz="2" w:space="0" w:color="8EAADB" w:themeColor="accent5" w:themeTint="99"/>
            </w:tcBorders>
            <w:shd w:val="clear" w:color="auto" w:fill="FFFFFF" w:themeFill="background1"/>
            <w:vAlign w:val="center"/>
          </w:tcPr>
          <w:p w14:paraId="15A2D00F"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178.468 </w:t>
            </w:r>
          </w:p>
        </w:tc>
        <w:tc>
          <w:tcPr>
            <w:tcW w:w="283" w:type="dxa"/>
            <w:tcBorders>
              <w:bottom w:val="single" w:sz="2" w:space="0" w:color="8EAADB" w:themeColor="accent5" w:themeTint="99"/>
            </w:tcBorders>
            <w:shd w:val="clear" w:color="auto" w:fill="FFFFFF" w:themeFill="background1"/>
            <w:vAlign w:val="center"/>
          </w:tcPr>
          <w:p w14:paraId="2214950F"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8EAADB" w:themeColor="accent5" w:themeTint="99"/>
            </w:tcBorders>
            <w:shd w:val="clear" w:color="auto" w:fill="FFFFFF" w:themeFill="background1"/>
            <w:vAlign w:val="center"/>
          </w:tcPr>
          <w:p w14:paraId="0AA7307A"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336 </w:t>
            </w:r>
          </w:p>
        </w:tc>
        <w:tc>
          <w:tcPr>
            <w:tcW w:w="1275" w:type="dxa"/>
            <w:tcBorders>
              <w:bottom w:val="single" w:sz="2" w:space="0" w:color="8EAADB" w:themeColor="accent5" w:themeTint="99"/>
            </w:tcBorders>
            <w:shd w:val="clear" w:color="auto" w:fill="FFFFFF" w:themeFill="background1"/>
            <w:vAlign w:val="center"/>
          </w:tcPr>
          <w:p w14:paraId="4AFB6B7F"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282.019 </w:t>
            </w:r>
          </w:p>
        </w:tc>
        <w:tc>
          <w:tcPr>
            <w:tcW w:w="1276" w:type="dxa"/>
            <w:tcBorders>
              <w:bottom w:val="single" w:sz="2" w:space="0" w:color="8EAADB" w:themeColor="accent5" w:themeTint="99"/>
            </w:tcBorders>
            <w:shd w:val="clear" w:color="auto" w:fill="FFFFFF" w:themeFill="background1"/>
            <w:vAlign w:val="center"/>
          </w:tcPr>
          <w:p w14:paraId="2A57C34D" w14:textId="77777777" w:rsidR="006F1A58" w:rsidRPr="00FC723F" w:rsidRDefault="006F1A58" w:rsidP="00CF4AD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278.612 </w:t>
            </w:r>
          </w:p>
        </w:tc>
      </w:tr>
    </w:tbl>
    <w:p w14:paraId="154075C7" w14:textId="77777777" w:rsidR="006F1A58" w:rsidRPr="00FC723F" w:rsidRDefault="006F1A58" w:rsidP="006F1A58">
      <w:pPr>
        <w:numPr>
          <w:ilvl w:val="0"/>
          <w:numId w:val="5"/>
        </w:numPr>
        <w:spacing w:line="257" w:lineRule="auto"/>
        <w:ind w:left="284" w:hanging="284"/>
        <w:contextualSpacing/>
        <w:jc w:val="both"/>
        <w:rPr>
          <w:rFonts w:eastAsia="Times New Roman" w:cs="Arial"/>
          <w:spacing w:val="-2"/>
          <w:sz w:val="14"/>
          <w:szCs w:val="18"/>
          <w:lang w:eastAsia="pt-BR"/>
        </w:rPr>
      </w:pPr>
      <w:r w:rsidRPr="00FC723F">
        <w:rPr>
          <w:rFonts w:eastAsia="Times New Roman" w:cs="Arial"/>
          <w:spacing w:val="-2"/>
          <w:sz w:val="14"/>
          <w:szCs w:val="18"/>
          <w:lang w:eastAsia="pt-BR"/>
        </w:rPr>
        <w:t>Amortização do intangível oriundo do acordo de parceria com a Mapfre.</w:t>
      </w:r>
    </w:p>
    <w:p w14:paraId="64F306C4" w14:textId="77777777" w:rsidR="006F1A58" w:rsidRPr="00FC723F" w:rsidRDefault="006F1A58" w:rsidP="00F52A83">
      <w:pPr>
        <w:keepNext/>
        <w:keepLines/>
        <w:pageBreakBefore/>
        <w:spacing w:after="0"/>
        <w:jc w:val="right"/>
        <w:rPr>
          <w:rFonts w:cs="Arial"/>
          <w:b/>
          <w:sz w:val="14"/>
          <w:szCs w:val="18"/>
        </w:rPr>
      </w:pPr>
      <w:r w:rsidRPr="00FC723F">
        <w:rPr>
          <w:rFonts w:cs="Arial"/>
          <w:b/>
          <w:sz w:val="14"/>
          <w:szCs w:val="18"/>
        </w:rPr>
        <w:lastRenderedPageBreak/>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6F1A58" w:rsidRPr="00FC723F" w14:paraId="7C954572" w14:textId="77777777" w:rsidTr="00441A7E">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57853D" w14:textId="77777777" w:rsidR="006F1A58" w:rsidRPr="00FC723F" w:rsidRDefault="006F1A58" w:rsidP="00441A7E">
            <w:pPr>
              <w:spacing w:after="0"/>
              <w:jc w:val="center"/>
              <w:rPr>
                <w:rFonts w:cs="Arial"/>
                <w:b/>
                <w:sz w:val="14"/>
                <w:szCs w:val="14"/>
              </w:rPr>
            </w:pPr>
            <w:r w:rsidRPr="00FC723F">
              <w:rPr>
                <w:rFonts w:cs="Arial"/>
                <w:b/>
                <w:sz w:val="14"/>
                <w:szCs w:val="14"/>
              </w:rPr>
              <w:t>Segmento</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9F4E8C" w14:textId="77777777" w:rsidR="006F1A58" w:rsidRPr="00FC723F" w:rsidRDefault="006F1A58" w:rsidP="00441A7E">
            <w:pPr>
              <w:spacing w:after="0"/>
              <w:jc w:val="center"/>
              <w:rPr>
                <w:rFonts w:cs="Arial"/>
                <w:b/>
                <w:sz w:val="14"/>
                <w:szCs w:val="14"/>
              </w:rPr>
            </w:pPr>
            <w:r w:rsidRPr="00FC723F">
              <w:rPr>
                <w:rFonts w:cs="Arial"/>
                <w:b/>
                <w:sz w:val="14"/>
                <w:szCs w:val="14"/>
              </w:rPr>
              <w:t>Seguridade</w:t>
            </w:r>
          </w:p>
        </w:tc>
      </w:tr>
      <w:tr w:rsidR="006F1A58" w:rsidRPr="00FC723F" w14:paraId="7D6AA15A" w14:textId="77777777" w:rsidTr="00441A7E">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961889" w14:textId="77777777" w:rsidR="006F1A58" w:rsidRPr="00FC723F" w:rsidRDefault="006F1A58" w:rsidP="00441A7E">
            <w:pPr>
              <w:spacing w:after="0"/>
              <w:jc w:val="center"/>
              <w:rPr>
                <w:rFonts w:cs="Arial"/>
                <w:b/>
                <w:sz w:val="14"/>
                <w:szCs w:val="14"/>
              </w:rPr>
            </w:pPr>
            <w:r w:rsidRPr="00FC723F">
              <w:rPr>
                <w:rFonts w:cs="Arial"/>
                <w:b/>
                <w:sz w:val="14"/>
                <w:szCs w:val="14"/>
              </w:rPr>
              <w:t>Ramo de atuação</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37E575" w14:textId="77777777" w:rsidR="006F1A58" w:rsidRPr="00FC723F" w:rsidRDefault="006F1A58" w:rsidP="00F52A83">
            <w:pPr>
              <w:keepNext/>
              <w:keepLines/>
              <w:pageBreakBefore/>
              <w:spacing w:after="0"/>
              <w:jc w:val="center"/>
              <w:rPr>
                <w:rFonts w:cs="Arial"/>
                <w:b/>
                <w:sz w:val="14"/>
                <w:szCs w:val="14"/>
              </w:rPr>
            </w:pPr>
            <w:r w:rsidRPr="00FC723F">
              <w:rPr>
                <w:rFonts w:cs="Arial"/>
                <w:b/>
                <w:sz w:val="14"/>
                <w:szCs w:val="14"/>
              </w:rPr>
              <w:t>Seguros – Vida, habitacional, rural e patrimonial</w:t>
            </w:r>
          </w:p>
        </w:tc>
      </w:tr>
      <w:tr w:rsidR="006F1A58" w:rsidRPr="00FC723F" w14:paraId="0F509713" w14:textId="77777777" w:rsidTr="00441A7E">
        <w:trPr>
          <w:trHeight w:val="238"/>
          <w:jc w:val="center"/>
        </w:trPr>
        <w:tc>
          <w:tcPr>
            <w:tcW w:w="2269" w:type="dxa"/>
            <w:tcBorders>
              <w:top w:val="single" w:sz="2" w:space="0" w:color="8EAADB" w:themeColor="accent5" w:themeTint="99"/>
            </w:tcBorders>
            <w:shd w:val="clear" w:color="auto" w:fill="D9E2F3" w:themeFill="accent5" w:themeFillTint="33"/>
          </w:tcPr>
          <w:p w14:paraId="7EBCF074" w14:textId="77777777" w:rsidR="006F1A58" w:rsidRPr="00FC723F" w:rsidRDefault="006F1A58" w:rsidP="00441A7E">
            <w:pPr>
              <w:spacing w:after="0"/>
              <w:jc w:val="center"/>
              <w:rPr>
                <w:rFonts w:cs="Arial"/>
                <w:b/>
                <w:szCs w:val="18"/>
              </w:rPr>
            </w:pPr>
          </w:p>
        </w:tc>
        <w:tc>
          <w:tcPr>
            <w:tcW w:w="3261" w:type="dxa"/>
            <w:gridSpan w:val="3"/>
            <w:tcBorders>
              <w:top w:val="single" w:sz="2" w:space="0" w:color="8EAADB" w:themeColor="accent5" w:themeTint="99"/>
            </w:tcBorders>
            <w:shd w:val="clear" w:color="auto" w:fill="D9E2F3" w:themeFill="accent5" w:themeFillTint="33"/>
            <w:vAlign w:val="center"/>
          </w:tcPr>
          <w:p w14:paraId="31618E99" w14:textId="77777777" w:rsidR="006F1A58" w:rsidRPr="00FC723F" w:rsidRDefault="006F1A58" w:rsidP="00441A7E">
            <w:pPr>
              <w:spacing w:after="0"/>
              <w:jc w:val="center"/>
              <w:rPr>
                <w:rFonts w:cs="Arial"/>
                <w:b/>
                <w:sz w:val="14"/>
                <w:szCs w:val="14"/>
              </w:rPr>
            </w:pPr>
            <w:r w:rsidRPr="00FC723F">
              <w:rPr>
                <w:rFonts w:cs="Arial"/>
                <w:b/>
                <w:sz w:val="14"/>
                <w:szCs w:val="14"/>
              </w:rPr>
              <w:t>1° Sem/2021</w:t>
            </w:r>
          </w:p>
        </w:tc>
        <w:tc>
          <w:tcPr>
            <w:tcW w:w="283" w:type="dxa"/>
            <w:tcBorders>
              <w:top w:val="single" w:sz="2" w:space="0" w:color="8EAADB" w:themeColor="accent5" w:themeTint="99"/>
            </w:tcBorders>
            <w:shd w:val="clear" w:color="auto" w:fill="D9E2F3" w:themeFill="accent5" w:themeFillTint="33"/>
            <w:vAlign w:val="center"/>
          </w:tcPr>
          <w:p w14:paraId="06A85230" w14:textId="77777777" w:rsidR="006F1A58" w:rsidRPr="00FC723F" w:rsidRDefault="006F1A58" w:rsidP="00441A7E">
            <w:pPr>
              <w:spacing w:after="0"/>
              <w:jc w:val="center"/>
              <w:rPr>
                <w:rFonts w:cs="Arial"/>
                <w:b/>
                <w:sz w:val="14"/>
                <w:szCs w:val="14"/>
              </w:rPr>
            </w:pPr>
          </w:p>
        </w:tc>
        <w:tc>
          <w:tcPr>
            <w:tcW w:w="3826" w:type="dxa"/>
            <w:gridSpan w:val="3"/>
            <w:tcBorders>
              <w:top w:val="single" w:sz="2" w:space="0" w:color="8EAADB" w:themeColor="accent5" w:themeTint="99"/>
            </w:tcBorders>
            <w:shd w:val="clear" w:color="auto" w:fill="D9E2F3" w:themeFill="accent5" w:themeFillTint="33"/>
            <w:vAlign w:val="center"/>
          </w:tcPr>
          <w:p w14:paraId="02659D4F" w14:textId="77777777" w:rsidR="006F1A58" w:rsidRPr="00FC723F" w:rsidRDefault="006F1A58" w:rsidP="00441A7E">
            <w:pPr>
              <w:spacing w:after="0"/>
              <w:jc w:val="center"/>
              <w:rPr>
                <w:rFonts w:cs="Arial"/>
                <w:b/>
                <w:sz w:val="14"/>
                <w:szCs w:val="14"/>
              </w:rPr>
            </w:pPr>
            <w:r w:rsidRPr="00FC723F">
              <w:rPr>
                <w:rFonts w:cs="Arial"/>
                <w:b/>
                <w:sz w:val="14"/>
                <w:szCs w:val="14"/>
              </w:rPr>
              <w:t>1° Sem/2020</w:t>
            </w:r>
          </w:p>
        </w:tc>
      </w:tr>
      <w:tr w:rsidR="006F1A58" w:rsidRPr="00FC723F" w14:paraId="4E6014AB" w14:textId="77777777" w:rsidTr="00441A7E">
        <w:trPr>
          <w:trHeight w:val="238"/>
          <w:jc w:val="center"/>
        </w:trPr>
        <w:tc>
          <w:tcPr>
            <w:tcW w:w="2269" w:type="dxa"/>
            <w:tcBorders>
              <w:bottom w:val="single" w:sz="2" w:space="0" w:color="8EAADB" w:themeColor="accent5" w:themeTint="99"/>
            </w:tcBorders>
            <w:shd w:val="clear" w:color="auto" w:fill="D9E2F3" w:themeFill="accent5" w:themeFillTint="33"/>
          </w:tcPr>
          <w:p w14:paraId="21C0704D" w14:textId="77777777" w:rsidR="006F1A58" w:rsidRPr="00FC723F" w:rsidRDefault="006F1A58" w:rsidP="00441A7E">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A0ED85"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Aliança do Brasil</w:t>
            </w: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C50652"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Brasilseg</w:t>
            </w:r>
            <w:proofErr w:type="spellEnd"/>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904D22"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BB Mapfre</w:t>
            </w:r>
          </w:p>
        </w:tc>
        <w:tc>
          <w:tcPr>
            <w:tcW w:w="283" w:type="dxa"/>
            <w:tcBorders>
              <w:bottom w:val="single" w:sz="2" w:space="0" w:color="8EAADB" w:themeColor="accent5" w:themeTint="99"/>
            </w:tcBorders>
            <w:shd w:val="clear" w:color="auto" w:fill="D9E2F3" w:themeFill="accent5" w:themeFillTint="33"/>
            <w:vAlign w:val="center"/>
          </w:tcPr>
          <w:p w14:paraId="55EBE6EB"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06AFD8"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Aliança do Brasil</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94CF94"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Brasilseg</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EC4000"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BB Mapfre</w:t>
            </w:r>
          </w:p>
        </w:tc>
      </w:tr>
      <w:tr w:rsidR="006F1A58" w:rsidRPr="00FC723F" w14:paraId="41E60C89" w14:textId="77777777" w:rsidTr="005E1737">
        <w:trPr>
          <w:trHeight w:val="238"/>
          <w:jc w:val="center"/>
        </w:trPr>
        <w:tc>
          <w:tcPr>
            <w:tcW w:w="2269" w:type="dxa"/>
            <w:tcBorders>
              <w:top w:val="single" w:sz="2" w:space="0" w:color="8EAADB" w:themeColor="accent5" w:themeTint="99"/>
            </w:tcBorders>
            <w:vAlign w:val="center"/>
          </w:tcPr>
          <w:p w14:paraId="5705C7B3" w14:textId="77777777" w:rsidR="006F1A58" w:rsidRPr="00FC723F" w:rsidRDefault="006F1A58" w:rsidP="00CF4AD2">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4"/>
                <w:lang w:eastAsia="pt-BR"/>
              </w:rPr>
              <w:t>Receitas líquidas das operações/prêmios</w:t>
            </w:r>
          </w:p>
        </w:tc>
        <w:tc>
          <w:tcPr>
            <w:tcW w:w="1087" w:type="dxa"/>
            <w:tcBorders>
              <w:top w:val="single" w:sz="2" w:space="0" w:color="8EAADB" w:themeColor="accent5" w:themeTint="99"/>
            </w:tcBorders>
            <w:vAlign w:val="center"/>
          </w:tcPr>
          <w:p w14:paraId="13CB073B"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88.891 </w:t>
            </w:r>
          </w:p>
        </w:tc>
        <w:tc>
          <w:tcPr>
            <w:tcW w:w="1087" w:type="dxa"/>
            <w:tcBorders>
              <w:top w:val="single" w:sz="2" w:space="0" w:color="8EAADB" w:themeColor="accent5" w:themeTint="99"/>
            </w:tcBorders>
            <w:vAlign w:val="center"/>
          </w:tcPr>
          <w:p w14:paraId="6EE116CE"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865.456 </w:t>
            </w:r>
          </w:p>
        </w:tc>
        <w:tc>
          <w:tcPr>
            <w:tcW w:w="1087" w:type="dxa"/>
            <w:tcBorders>
              <w:top w:val="single" w:sz="2" w:space="0" w:color="8EAADB" w:themeColor="accent5" w:themeTint="99"/>
            </w:tcBorders>
            <w:vAlign w:val="center"/>
          </w:tcPr>
          <w:p w14:paraId="4C34DBC4"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283" w:type="dxa"/>
            <w:tcBorders>
              <w:top w:val="single" w:sz="2" w:space="0" w:color="8EAADB" w:themeColor="accent5" w:themeTint="99"/>
            </w:tcBorders>
            <w:vAlign w:val="center"/>
          </w:tcPr>
          <w:p w14:paraId="22DFBCA8"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8EAADB" w:themeColor="accent5" w:themeTint="99"/>
            </w:tcBorders>
            <w:vAlign w:val="center"/>
          </w:tcPr>
          <w:p w14:paraId="7C553352"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43.261 </w:t>
            </w:r>
          </w:p>
        </w:tc>
        <w:tc>
          <w:tcPr>
            <w:tcW w:w="1275" w:type="dxa"/>
            <w:tcBorders>
              <w:top w:val="single" w:sz="2" w:space="0" w:color="8EAADB" w:themeColor="accent5" w:themeTint="99"/>
            </w:tcBorders>
            <w:vAlign w:val="center"/>
          </w:tcPr>
          <w:p w14:paraId="6B9EDD21"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1.139.969 </w:t>
            </w:r>
          </w:p>
        </w:tc>
        <w:tc>
          <w:tcPr>
            <w:tcW w:w="1276" w:type="dxa"/>
            <w:tcBorders>
              <w:top w:val="single" w:sz="2" w:space="0" w:color="8EAADB" w:themeColor="accent5" w:themeTint="99"/>
            </w:tcBorders>
            <w:vAlign w:val="center"/>
          </w:tcPr>
          <w:p w14:paraId="48961D12"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0E8FA2C2" w14:textId="77777777" w:rsidTr="005E1737">
        <w:trPr>
          <w:trHeight w:val="238"/>
          <w:jc w:val="center"/>
        </w:trPr>
        <w:tc>
          <w:tcPr>
            <w:tcW w:w="2269" w:type="dxa"/>
            <w:shd w:val="clear" w:color="auto" w:fill="D9E2F3" w:themeFill="accent5" w:themeFillTint="33"/>
            <w:vAlign w:val="center"/>
          </w:tcPr>
          <w:p w14:paraId="317BCB2C" w14:textId="77777777" w:rsidR="006F1A58" w:rsidRPr="00FC723F" w:rsidRDefault="006F1A58" w:rsidP="00CF4AD2">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Seguros</w:t>
            </w:r>
          </w:p>
        </w:tc>
        <w:tc>
          <w:tcPr>
            <w:tcW w:w="1087" w:type="dxa"/>
            <w:shd w:val="clear" w:color="auto" w:fill="D9E2F3" w:themeFill="accent5" w:themeFillTint="33"/>
            <w:vAlign w:val="center"/>
          </w:tcPr>
          <w:p w14:paraId="752E23EF"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360.599 </w:t>
            </w:r>
          </w:p>
        </w:tc>
        <w:tc>
          <w:tcPr>
            <w:tcW w:w="1087" w:type="dxa"/>
            <w:shd w:val="clear" w:color="auto" w:fill="D9E2F3" w:themeFill="accent5" w:themeFillTint="33"/>
            <w:vAlign w:val="center"/>
          </w:tcPr>
          <w:p w14:paraId="06257692"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4.622.871 </w:t>
            </w:r>
          </w:p>
        </w:tc>
        <w:tc>
          <w:tcPr>
            <w:tcW w:w="1087" w:type="dxa"/>
            <w:shd w:val="clear" w:color="auto" w:fill="D9E2F3" w:themeFill="accent5" w:themeFillTint="33"/>
            <w:vAlign w:val="center"/>
          </w:tcPr>
          <w:p w14:paraId="6642847F"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283" w:type="dxa"/>
            <w:shd w:val="clear" w:color="auto" w:fill="D9E2F3" w:themeFill="accent5" w:themeFillTint="33"/>
            <w:vAlign w:val="center"/>
          </w:tcPr>
          <w:p w14:paraId="20E1E497"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150B3047"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265.691 </w:t>
            </w:r>
          </w:p>
        </w:tc>
        <w:tc>
          <w:tcPr>
            <w:tcW w:w="1275" w:type="dxa"/>
            <w:shd w:val="clear" w:color="auto" w:fill="D9E2F3" w:themeFill="accent5" w:themeFillTint="33"/>
            <w:vAlign w:val="center"/>
          </w:tcPr>
          <w:p w14:paraId="6947C8D7"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4.038.935 </w:t>
            </w:r>
          </w:p>
        </w:tc>
        <w:tc>
          <w:tcPr>
            <w:tcW w:w="1276" w:type="dxa"/>
            <w:shd w:val="clear" w:color="auto" w:fill="D9E2F3" w:themeFill="accent5" w:themeFillTint="33"/>
            <w:vAlign w:val="center"/>
          </w:tcPr>
          <w:p w14:paraId="01F0D107"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42C491BF" w14:textId="77777777" w:rsidTr="005E1737">
        <w:trPr>
          <w:trHeight w:val="238"/>
          <w:jc w:val="center"/>
        </w:trPr>
        <w:tc>
          <w:tcPr>
            <w:tcW w:w="2269" w:type="dxa"/>
            <w:shd w:val="clear" w:color="auto" w:fill="FFFFFF" w:themeFill="background1"/>
            <w:vAlign w:val="center"/>
          </w:tcPr>
          <w:p w14:paraId="37639C36" w14:textId="77777777" w:rsidR="006F1A58" w:rsidRPr="00FC723F" w:rsidRDefault="006F1A58" w:rsidP="00CF4AD2">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Resseguros</w:t>
            </w:r>
          </w:p>
        </w:tc>
        <w:tc>
          <w:tcPr>
            <w:tcW w:w="1087" w:type="dxa"/>
            <w:shd w:val="clear" w:color="auto" w:fill="FFFFFF" w:themeFill="background1"/>
            <w:vAlign w:val="center"/>
          </w:tcPr>
          <w:p w14:paraId="036C82C9"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39.882 </w:t>
            </w:r>
          </w:p>
        </w:tc>
        <w:tc>
          <w:tcPr>
            <w:tcW w:w="1087" w:type="dxa"/>
            <w:shd w:val="clear" w:color="auto" w:fill="FFFFFF" w:themeFill="background1"/>
            <w:vAlign w:val="center"/>
          </w:tcPr>
          <w:p w14:paraId="74E21136"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(71.413)</w:t>
            </w:r>
          </w:p>
        </w:tc>
        <w:tc>
          <w:tcPr>
            <w:tcW w:w="1087" w:type="dxa"/>
            <w:shd w:val="clear" w:color="auto" w:fill="FFFFFF" w:themeFill="background1"/>
            <w:vAlign w:val="center"/>
          </w:tcPr>
          <w:p w14:paraId="1FBB4DAA"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283" w:type="dxa"/>
            <w:shd w:val="clear" w:color="auto" w:fill="FFFFFF" w:themeFill="background1"/>
            <w:vAlign w:val="center"/>
          </w:tcPr>
          <w:p w14:paraId="6F9F2EC6"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48D24EBA"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21.329 </w:t>
            </w:r>
          </w:p>
        </w:tc>
        <w:tc>
          <w:tcPr>
            <w:tcW w:w="1275" w:type="dxa"/>
            <w:shd w:val="clear" w:color="auto" w:fill="FFFFFF" w:themeFill="background1"/>
            <w:vAlign w:val="center"/>
          </w:tcPr>
          <w:p w14:paraId="47230585"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269.580 </w:t>
            </w:r>
          </w:p>
        </w:tc>
        <w:tc>
          <w:tcPr>
            <w:tcW w:w="1276" w:type="dxa"/>
            <w:shd w:val="clear" w:color="auto" w:fill="FFFFFF" w:themeFill="background1"/>
            <w:vAlign w:val="center"/>
          </w:tcPr>
          <w:p w14:paraId="259791E4"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5B7D5AA5" w14:textId="77777777" w:rsidTr="005E1737">
        <w:trPr>
          <w:trHeight w:val="238"/>
          <w:jc w:val="center"/>
        </w:trPr>
        <w:tc>
          <w:tcPr>
            <w:tcW w:w="2269" w:type="dxa"/>
            <w:shd w:val="clear" w:color="auto" w:fill="D9E2F3" w:themeFill="accent5" w:themeFillTint="33"/>
            <w:vAlign w:val="center"/>
          </w:tcPr>
          <w:p w14:paraId="0A1835E4" w14:textId="77777777" w:rsidR="006F1A58" w:rsidRPr="00FC723F" w:rsidRDefault="006F1A58" w:rsidP="00CF4AD2">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Custos/despesas</w:t>
            </w:r>
          </w:p>
        </w:tc>
        <w:tc>
          <w:tcPr>
            <w:tcW w:w="1087" w:type="dxa"/>
            <w:shd w:val="clear" w:color="auto" w:fill="D9E2F3" w:themeFill="accent5" w:themeFillTint="33"/>
            <w:vAlign w:val="center"/>
          </w:tcPr>
          <w:p w14:paraId="5DD815B6"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(311.590)</w:t>
            </w:r>
          </w:p>
        </w:tc>
        <w:tc>
          <w:tcPr>
            <w:tcW w:w="1087" w:type="dxa"/>
            <w:shd w:val="clear" w:color="auto" w:fill="D9E2F3" w:themeFill="accent5" w:themeFillTint="33"/>
            <w:vAlign w:val="center"/>
          </w:tcPr>
          <w:p w14:paraId="45C5D590"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(3.686.002)</w:t>
            </w:r>
          </w:p>
        </w:tc>
        <w:tc>
          <w:tcPr>
            <w:tcW w:w="1087" w:type="dxa"/>
            <w:shd w:val="clear" w:color="auto" w:fill="D9E2F3" w:themeFill="accent5" w:themeFillTint="33"/>
            <w:vAlign w:val="center"/>
          </w:tcPr>
          <w:p w14:paraId="519EC51C"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283" w:type="dxa"/>
            <w:shd w:val="clear" w:color="auto" w:fill="D9E2F3" w:themeFill="accent5" w:themeFillTint="33"/>
            <w:vAlign w:val="center"/>
          </w:tcPr>
          <w:p w14:paraId="52FCAE2B"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42B29025"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(243.759)</w:t>
            </w:r>
          </w:p>
        </w:tc>
        <w:tc>
          <w:tcPr>
            <w:tcW w:w="1275" w:type="dxa"/>
            <w:shd w:val="clear" w:color="auto" w:fill="D9E2F3" w:themeFill="accent5" w:themeFillTint="33"/>
            <w:vAlign w:val="center"/>
          </w:tcPr>
          <w:p w14:paraId="5750C431"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(3.168.546)</w:t>
            </w:r>
          </w:p>
        </w:tc>
        <w:tc>
          <w:tcPr>
            <w:tcW w:w="1276" w:type="dxa"/>
            <w:shd w:val="clear" w:color="auto" w:fill="D9E2F3" w:themeFill="accent5" w:themeFillTint="33"/>
            <w:vAlign w:val="center"/>
          </w:tcPr>
          <w:p w14:paraId="50836317"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5ACF9E8C" w14:textId="77777777" w:rsidTr="005E1737">
        <w:trPr>
          <w:trHeight w:val="238"/>
          <w:jc w:val="center"/>
        </w:trPr>
        <w:tc>
          <w:tcPr>
            <w:tcW w:w="2269" w:type="dxa"/>
            <w:shd w:val="clear" w:color="auto" w:fill="auto"/>
            <w:vAlign w:val="center"/>
          </w:tcPr>
          <w:p w14:paraId="730B5E5B" w14:textId="77777777" w:rsidR="006F1A58" w:rsidRPr="00FC723F" w:rsidRDefault="006F1A58" w:rsidP="00CF4AD2">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spacing w:val="-2"/>
                <w:sz w:val="14"/>
                <w:szCs w:val="14"/>
                <w:lang w:eastAsia="pt-BR"/>
              </w:rPr>
              <w:t>Resultado financeiro</w:t>
            </w:r>
          </w:p>
        </w:tc>
        <w:tc>
          <w:tcPr>
            <w:tcW w:w="1087" w:type="dxa"/>
            <w:shd w:val="clear" w:color="auto" w:fill="auto"/>
            <w:vAlign w:val="center"/>
          </w:tcPr>
          <w:p w14:paraId="162FB0E9"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27.097 </w:t>
            </w:r>
          </w:p>
        </w:tc>
        <w:tc>
          <w:tcPr>
            <w:tcW w:w="1087" w:type="dxa"/>
            <w:shd w:val="clear" w:color="auto" w:fill="auto"/>
            <w:vAlign w:val="center"/>
          </w:tcPr>
          <w:p w14:paraId="3EA2AB31"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104.824 </w:t>
            </w:r>
          </w:p>
        </w:tc>
        <w:tc>
          <w:tcPr>
            <w:tcW w:w="1087" w:type="dxa"/>
            <w:shd w:val="clear" w:color="auto" w:fill="auto"/>
            <w:vAlign w:val="center"/>
          </w:tcPr>
          <w:p w14:paraId="018E5AC2"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1.040 </w:t>
            </w:r>
          </w:p>
        </w:tc>
        <w:tc>
          <w:tcPr>
            <w:tcW w:w="283" w:type="dxa"/>
            <w:shd w:val="clear" w:color="auto" w:fill="auto"/>
            <w:vAlign w:val="center"/>
          </w:tcPr>
          <w:p w14:paraId="4D3C83CA"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598C8E2"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12.943 </w:t>
            </w:r>
          </w:p>
        </w:tc>
        <w:tc>
          <w:tcPr>
            <w:tcW w:w="1275" w:type="dxa"/>
            <w:shd w:val="clear" w:color="auto" w:fill="auto"/>
            <w:vAlign w:val="center"/>
          </w:tcPr>
          <w:p w14:paraId="715F45A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150.689 </w:t>
            </w:r>
          </w:p>
        </w:tc>
        <w:tc>
          <w:tcPr>
            <w:tcW w:w="1276" w:type="dxa"/>
            <w:shd w:val="clear" w:color="auto" w:fill="auto"/>
            <w:vAlign w:val="center"/>
          </w:tcPr>
          <w:p w14:paraId="6EFF7F9D"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1.487 </w:t>
            </w:r>
          </w:p>
        </w:tc>
      </w:tr>
      <w:tr w:rsidR="006F1A58" w:rsidRPr="00FC723F" w14:paraId="736B1284" w14:textId="77777777" w:rsidTr="005E1737">
        <w:trPr>
          <w:trHeight w:val="238"/>
          <w:jc w:val="center"/>
        </w:trPr>
        <w:tc>
          <w:tcPr>
            <w:tcW w:w="2269" w:type="dxa"/>
            <w:shd w:val="clear" w:color="auto" w:fill="D9E2F3" w:themeFill="accent5" w:themeFillTint="33"/>
            <w:vAlign w:val="center"/>
          </w:tcPr>
          <w:p w14:paraId="6A024C14" w14:textId="77777777" w:rsidR="006F1A58" w:rsidRPr="00FC723F" w:rsidRDefault="006F1A58" w:rsidP="00CF4AD2">
            <w:pPr>
              <w:keepNext/>
              <w:keepLines/>
              <w:spacing w:before="40" w:after="40" w:line="240" w:lineRule="auto"/>
              <w:ind w:left="113"/>
              <w:rPr>
                <w:rFonts w:eastAsia="Times New Roman" w:cs="Arial"/>
                <w:b/>
                <w:bCs/>
                <w:spacing w:val="-2"/>
                <w:sz w:val="14"/>
                <w:szCs w:val="14"/>
                <w:lang w:eastAsia="pt-BR"/>
              </w:rPr>
            </w:pPr>
            <w:r w:rsidRPr="00FC723F">
              <w:rPr>
                <w:rFonts w:eastAsia="Times New Roman" w:cs="Arial"/>
                <w:bCs/>
                <w:spacing w:val="-2"/>
                <w:sz w:val="14"/>
                <w:szCs w:val="14"/>
                <w:lang w:eastAsia="pt-BR"/>
              </w:rPr>
              <w:t>Receitas de juros</w:t>
            </w:r>
          </w:p>
        </w:tc>
        <w:tc>
          <w:tcPr>
            <w:tcW w:w="1087" w:type="dxa"/>
            <w:shd w:val="clear" w:color="auto" w:fill="D9E2F3" w:themeFill="accent5" w:themeFillTint="33"/>
            <w:vAlign w:val="center"/>
          </w:tcPr>
          <w:p w14:paraId="752D98B1"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2.248 </w:t>
            </w:r>
          </w:p>
        </w:tc>
        <w:tc>
          <w:tcPr>
            <w:tcW w:w="1087" w:type="dxa"/>
            <w:shd w:val="clear" w:color="auto" w:fill="D9E2F3" w:themeFill="accent5" w:themeFillTint="33"/>
            <w:vAlign w:val="center"/>
          </w:tcPr>
          <w:p w14:paraId="7147C10C"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65.030 </w:t>
            </w:r>
          </w:p>
        </w:tc>
        <w:tc>
          <w:tcPr>
            <w:tcW w:w="1087" w:type="dxa"/>
            <w:shd w:val="clear" w:color="auto" w:fill="D9E2F3" w:themeFill="accent5" w:themeFillTint="33"/>
            <w:vAlign w:val="center"/>
          </w:tcPr>
          <w:p w14:paraId="68C5E836"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283" w:type="dxa"/>
            <w:shd w:val="clear" w:color="auto" w:fill="D9E2F3" w:themeFill="accent5" w:themeFillTint="33"/>
            <w:vAlign w:val="center"/>
          </w:tcPr>
          <w:p w14:paraId="0B6A4D64"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0827ACC7"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5.845 </w:t>
            </w:r>
          </w:p>
        </w:tc>
        <w:tc>
          <w:tcPr>
            <w:tcW w:w="1275" w:type="dxa"/>
            <w:shd w:val="clear" w:color="auto" w:fill="D9E2F3" w:themeFill="accent5" w:themeFillTint="33"/>
            <w:vAlign w:val="center"/>
          </w:tcPr>
          <w:p w14:paraId="751C11A7"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76.638 </w:t>
            </w:r>
          </w:p>
        </w:tc>
        <w:tc>
          <w:tcPr>
            <w:tcW w:w="1276" w:type="dxa"/>
            <w:shd w:val="clear" w:color="auto" w:fill="D9E2F3" w:themeFill="accent5" w:themeFillTint="33"/>
            <w:vAlign w:val="center"/>
          </w:tcPr>
          <w:p w14:paraId="50DE18D2"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0254B0F2" w14:textId="77777777" w:rsidTr="005E1737">
        <w:trPr>
          <w:trHeight w:val="238"/>
          <w:jc w:val="center"/>
        </w:trPr>
        <w:tc>
          <w:tcPr>
            <w:tcW w:w="2269" w:type="dxa"/>
            <w:shd w:val="clear" w:color="auto" w:fill="FFFFFF" w:themeFill="background1"/>
            <w:vAlign w:val="center"/>
          </w:tcPr>
          <w:p w14:paraId="6DB2572C" w14:textId="77777777" w:rsidR="006F1A58" w:rsidRPr="00FC723F" w:rsidRDefault="006F1A58" w:rsidP="00CF4AD2">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Outras receitas financeiras</w:t>
            </w:r>
          </w:p>
        </w:tc>
        <w:tc>
          <w:tcPr>
            <w:tcW w:w="1087" w:type="dxa"/>
            <w:shd w:val="clear" w:color="auto" w:fill="FFFFFF" w:themeFill="background1"/>
            <w:vAlign w:val="center"/>
          </w:tcPr>
          <w:p w14:paraId="6DC731B0"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8.056 </w:t>
            </w:r>
          </w:p>
        </w:tc>
        <w:tc>
          <w:tcPr>
            <w:tcW w:w="1087" w:type="dxa"/>
            <w:shd w:val="clear" w:color="auto" w:fill="FFFFFF" w:themeFill="background1"/>
            <w:vAlign w:val="center"/>
          </w:tcPr>
          <w:p w14:paraId="0DCA0CC6"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95.392 </w:t>
            </w:r>
          </w:p>
        </w:tc>
        <w:tc>
          <w:tcPr>
            <w:tcW w:w="1087" w:type="dxa"/>
            <w:shd w:val="clear" w:color="auto" w:fill="FFFFFF" w:themeFill="background1"/>
            <w:vAlign w:val="center"/>
          </w:tcPr>
          <w:p w14:paraId="1B58C7B2"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1.040 </w:t>
            </w:r>
          </w:p>
        </w:tc>
        <w:tc>
          <w:tcPr>
            <w:tcW w:w="283" w:type="dxa"/>
            <w:shd w:val="clear" w:color="auto" w:fill="FFFFFF" w:themeFill="background1"/>
            <w:vAlign w:val="center"/>
          </w:tcPr>
          <w:p w14:paraId="37F1C13F"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508F4F99"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9.661 </w:t>
            </w:r>
          </w:p>
        </w:tc>
        <w:tc>
          <w:tcPr>
            <w:tcW w:w="1275" w:type="dxa"/>
            <w:shd w:val="clear" w:color="auto" w:fill="FFFFFF" w:themeFill="background1"/>
            <w:vAlign w:val="center"/>
          </w:tcPr>
          <w:p w14:paraId="24ED85E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101.229 </w:t>
            </w:r>
          </w:p>
        </w:tc>
        <w:tc>
          <w:tcPr>
            <w:tcW w:w="1276" w:type="dxa"/>
            <w:shd w:val="clear" w:color="auto" w:fill="FFFFFF" w:themeFill="background1"/>
            <w:vAlign w:val="center"/>
          </w:tcPr>
          <w:p w14:paraId="47361F1F"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1.499 </w:t>
            </w:r>
          </w:p>
        </w:tc>
      </w:tr>
      <w:tr w:rsidR="006F1A58" w:rsidRPr="00FC723F" w14:paraId="2C7F471B" w14:textId="77777777" w:rsidTr="005E1737">
        <w:trPr>
          <w:trHeight w:val="238"/>
          <w:jc w:val="center"/>
        </w:trPr>
        <w:tc>
          <w:tcPr>
            <w:tcW w:w="2269" w:type="dxa"/>
            <w:shd w:val="clear" w:color="auto" w:fill="D9E2F3" w:themeFill="accent5" w:themeFillTint="33"/>
            <w:vAlign w:val="center"/>
          </w:tcPr>
          <w:p w14:paraId="0614EEBD" w14:textId="77777777" w:rsidR="006F1A58" w:rsidRPr="00FC723F" w:rsidRDefault="006F1A58" w:rsidP="00CF4AD2">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Despesas de juros</w:t>
            </w:r>
          </w:p>
        </w:tc>
        <w:tc>
          <w:tcPr>
            <w:tcW w:w="1087" w:type="dxa"/>
            <w:shd w:val="clear" w:color="auto" w:fill="D9E2F3" w:themeFill="accent5" w:themeFillTint="33"/>
            <w:vAlign w:val="center"/>
          </w:tcPr>
          <w:p w14:paraId="6C176C5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12.933 </w:t>
            </w:r>
          </w:p>
        </w:tc>
        <w:tc>
          <w:tcPr>
            <w:tcW w:w="1087" w:type="dxa"/>
            <w:shd w:val="clear" w:color="auto" w:fill="D9E2F3" w:themeFill="accent5" w:themeFillTint="33"/>
            <w:vAlign w:val="center"/>
          </w:tcPr>
          <w:p w14:paraId="59A3AEAB"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(26.323)</w:t>
            </w:r>
          </w:p>
        </w:tc>
        <w:tc>
          <w:tcPr>
            <w:tcW w:w="1087" w:type="dxa"/>
            <w:shd w:val="clear" w:color="auto" w:fill="D9E2F3" w:themeFill="accent5" w:themeFillTint="33"/>
            <w:vAlign w:val="center"/>
          </w:tcPr>
          <w:p w14:paraId="7770B0DB"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283" w:type="dxa"/>
            <w:shd w:val="clear" w:color="auto" w:fill="D9E2F3" w:themeFill="accent5" w:themeFillTint="33"/>
            <w:vAlign w:val="center"/>
          </w:tcPr>
          <w:p w14:paraId="393DC07D"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110E49DD"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1.199 </w:t>
            </w:r>
          </w:p>
        </w:tc>
        <w:tc>
          <w:tcPr>
            <w:tcW w:w="1275" w:type="dxa"/>
            <w:shd w:val="clear" w:color="auto" w:fill="D9E2F3" w:themeFill="accent5" w:themeFillTint="33"/>
            <w:vAlign w:val="center"/>
          </w:tcPr>
          <w:p w14:paraId="6C345D94"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1.845 </w:t>
            </w:r>
          </w:p>
        </w:tc>
        <w:tc>
          <w:tcPr>
            <w:tcW w:w="1276" w:type="dxa"/>
            <w:shd w:val="clear" w:color="auto" w:fill="D9E2F3" w:themeFill="accent5" w:themeFillTint="33"/>
            <w:vAlign w:val="center"/>
          </w:tcPr>
          <w:p w14:paraId="2FF6DCBF"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2AB51751" w14:textId="77777777" w:rsidTr="005E1737">
        <w:trPr>
          <w:trHeight w:val="238"/>
          <w:jc w:val="center"/>
        </w:trPr>
        <w:tc>
          <w:tcPr>
            <w:tcW w:w="2269" w:type="dxa"/>
            <w:shd w:val="clear" w:color="auto" w:fill="FFFFFF" w:themeFill="background1"/>
            <w:vAlign w:val="center"/>
          </w:tcPr>
          <w:p w14:paraId="29D7A7BC" w14:textId="77777777" w:rsidR="006F1A58" w:rsidRPr="00FC723F" w:rsidRDefault="006F1A58" w:rsidP="00CF4AD2">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Outras despesas financeiras</w:t>
            </w:r>
          </w:p>
        </w:tc>
        <w:tc>
          <w:tcPr>
            <w:tcW w:w="1087" w:type="dxa"/>
            <w:shd w:val="clear" w:color="auto" w:fill="FFFFFF" w:themeFill="background1"/>
            <w:vAlign w:val="center"/>
          </w:tcPr>
          <w:p w14:paraId="514A915E"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3.860 </w:t>
            </w:r>
          </w:p>
        </w:tc>
        <w:tc>
          <w:tcPr>
            <w:tcW w:w="1087" w:type="dxa"/>
            <w:shd w:val="clear" w:color="auto" w:fill="FFFFFF" w:themeFill="background1"/>
            <w:vAlign w:val="center"/>
          </w:tcPr>
          <w:p w14:paraId="34B79439"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(29.275)</w:t>
            </w:r>
          </w:p>
        </w:tc>
        <w:tc>
          <w:tcPr>
            <w:tcW w:w="1087" w:type="dxa"/>
            <w:shd w:val="clear" w:color="auto" w:fill="FFFFFF" w:themeFill="background1"/>
            <w:vAlign w:val="center"/>
          </w:tcPr>
          <w:p w14:paraId="01BE16B8"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283" w:type="dxa"/>
            <w:shd w:val="clear" w:color="auto" w:fill="FFFFFF" w:themeFill="background1"/>
            <w:vAlign w:val="center"/>
          </w:tcPr>
          <w:p w14:paraId="747A334F"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F0F4CD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(3.762)</w:t>
            </w:r>
          </w:p>
        </w:tc>
        <w:tc>
          <w:tcPr>
            <w:tcW w:w="1275" w:type="dxa"/>
            <w:shd w:val="clear" w:color="auto" w:fill="FFFFFF" w:themeFill="background1"/>
            <w:vAlign w:val="center"/>
          </w:tcPr>
          <w:p w14:paraId="5902ED14"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(29.023)</w:t>
            </w:r>
          </w:p>
        </w:tc>
        <w:tc>
          <w:tcPr>
            <w:tcW w:w="1276" w:type="dxa"/>
            <w:shd w:val="clear" w:color="auto" w:fill="FFFFFF" w:themeFill="background1"/>
            <w:vAlign w:val="center"/>
          </w:tcPr>
          <w:p w14:paraId="604DFB78"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(12)</w:t>
            </w:r>
          </w:p>
        </w:tc>
      </w:tr>
      <w:tr w:rsidR="006F1A58" w:rsidRPr="00FC723F" w14:paraId="57DBFA54" w14:textId="77777777" w:rsidTr="005E1737">
        <w:trPr>
          <w:trHeight w:val="238"/>
          <w:jc w:val="center"/>
        </w:trPr>
        <w:tc>
          <w:tcPr>
            <w:tcW w:w="2269" w:type="dxa"/>
            <w:shd w:val="clear" w:color="auto" w:fill="D9E2F3" w:themeFill="accent5" w:themeFillTint="33"/>
            <w:vAlign w:val="center"/>
          </w:tcPr>
          <w:p w14:paraId="004C4769" w14:textId="77777777" w:rsidR="006F1A58" w:rsidRPr="00FC723F" w:rsidRDefault="006F1A58" w:rsidP="00CF4AD2">
            <w:pPr>
              <w:keepNext/>
              <w:keepLines/>
              <w:spacing w:before="40" w:after="40" w:line="240" w:lineRule="auto"/>
              <w:rPr>
                <w:rFonts w:eastAsia="Times New Roman" w:cs="Arial"/>
                <w:b/>
                <w:spacing w:val="-2"/>
                <w:sz w:val="14"/>
                <w:szCs w:val="14"/>
                <w:lang w:eastAsia="pt-BR"/>
              </w:rPr>
            </w:pPr>
            <w:r w:rsidRPr="00FC723F">
              <w:rPr>
                <w:rFonts w:eastAsia="Times New Roman" w:cs="Arial"/>
                <w:b/>
                <w:color w:val="000000"/>
                <w:spacing w:val="-2"/>
                <w:sz w:val="14"/>
                <w:szCs w:val="14"/>
                <w:lang w:eastAsia="pt-BR"/>
              </w:rPr>
              <w:t>Resultado patrimonial</w:t>
            </w:r>
          </w:p>
        </w:tc>
        <w:tc>
          <w:tcPr>
            <w:tcW w:w="1087" w:type="dxa"/>
            <w:shd w:val="clear" w:color="auto" w:fill="D9E2F3" w:themeFill="accent5" w:themeFillTint="33"/>
            <w:vAlign w:val="center"/>
          </w:tcPr>
          <w:p w14:paraId="095C377A"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087" w:type="dxa"/>
            <w:shd w:val="clear" w:color="auto" w:fill="D9E2F3" w:themeFill="accent5" w:themeFillTint="33"/>
            <w:vAlign w:val="center"/>
          </w:tcPr>
          <w:p w14:paraId="31C8FCDE"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1.062 </w:t>
            </w:r>
          </w:p>
        </w:tc>
        <w:tc>
          <w:tcPr>
            <w:tcW w:w="1087" w:type="dxa"/>
            <w:shd w:val="clear" w:color="auto" w:fill="D9E2F3" w:themeFill="accent5" w:themeFillTint="33"/>
            <w:vAlign w:val="center"/>
          </w:tcPr>
          <w:p w14:paraId="0699A5B0"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574.437 </w:t>
            </w:r>
          </w:p>
        </w:tc>
        <w:tc>
          <w:tcPr>
            <w:tcW w:w="283" w:type="dxa"/>
            <w:shd w:val="clear" w:color="auto" w:fill="D9E2F3" w:themeFill="accent5" w:themeFillTint="33"/>
            <w:vAlign w:val="center"/>
          </w:tcPr>
          <w:p w14:paraId="4F75FB62"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7C39C7C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275" w:type="dxa"/>
            <w:shd w:val="clear" w:color="auto" w:fill="D9E2F3" w:themeFill="accent5" w:themeFillTint="33"/>
            <w:vAlign w:val="center"/>
          </w:tcPr>
          <w:p w14:paraId="4FB16E3D"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990 </w:t>
            </w:r>
          </w:p>
        </w:tc>
        <w:tc>
          <w:tcPr>
            <w:tcW w:w="1276" w:type="dxa"/>
            <w:shd w:val="clear" w:color="auto" w:fill="D9E2F3" w:themeFill="accent5" w:themeFillTint="33"/>
            <w:vAlign w:val="center"/>
          </w:tcPr>
          <w:p w14:paraId="64DEF14D"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705.094 </w:t>
            </w:r>
          </w:p>
        </w:tc>
      </w:tr>
      <w:tr w:rsidR="006F1A58" w:rsidRPr="00FC723F" w14:paraId="3A78DA9E" w14:textId="77777777" w:rsidTr="005E1737">
        <w:trPr>
          <w:trHeight w:val="238"/>
          <w:jc w:val="center"/>
        </w:trPr>
        <w:tc>
          <w:tcPr>
            <w:tcW w:w="2269" w:type="dxa"/>
            <w:shd w:val="clear" w:color="auto" w:fill="FFFFFF" w:themeFill="background1"/>
            <w:vAlign w:val="center"/>
          </w:tcPr>
          <w:p w14:paraId="2D1F3CD0" w14:textId="77777777" w:rsidR="006F1A58" w:rsidRPr="00FC723F" w:rsidRDefault="006F1A58" w:rsidP="00CF4AD2">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receitas/despesas patrimoniais</w:t>
            </w:r>
          </w:p>
        </w:tc>
        <w:tc>
          <w:tcPr>
            <w:tcW w:w="1087" w:type="dxa"/>
            <w:shd w:val="clear" w:color="auto" w:fill="FFFFFF" w:themeFill="background1"/>
            <w:vAlign w:val="center"/>
          </w:tcPr>
          <w:p w14:paraId="226CB84D"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087" w:type="dxa"/>
            <w:shd w:val="clear" w:color="auto" w:fill="FFFFFF" w:themeFill="background1"/>
            <w:vAlign w:val="center"/>
          </w:tcPr>
          <w:p w14:paraId="3FE7396A"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1.062 </w:t>
            </w:r>
          </w:p>
        </w:tc>
        <w:tc>
          <w:tcPr>
            <w:tcW w:w="1087" w:type="dxa"/>
            <w:shd w:val="clear" w:color="auto" w:fill="FFFFFF" w:themeFill="background1"/>
            <w:vAlign w:val="center"/>
          </w:tcPr>
          <w:p w14:paraId="24927060"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574.437 </w:t>
            </w:r>
          </w:p>
        </w:tc>
        <w:tc>
          <w:tcPr>
            <w:tcW w:w="283" w:type="dxa"/>
            <w:shd w:val="clear" w:color="auto" w:fill="FFFFFF" w:themeFill="background1"/>
            <w:vAlign w:val="center"/>
          </w:tcPr>
          <w:p w14:paraId="20EDD6B0"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5F51E02C"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275" w:type="dxa"/>
            <w:shd w:val="clear" w:color="auto" w:fill="FFFFFF" w:themeFill="background1"/>
            <w:vAlign w:val="center"/>
          </w:tcPr>
          <w:p w14:paraId="6311E7B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990 </w:t>
            </w:r>
          </w:p>
        </w:tc>
        <w:tc>
          <w:tcPr>
            <w:tcW w:w="1276" w:type="dxa"/>
            <w:shd w:val="clear" w:color="auto" w:fill="FFFFFF" w:themeFill="background1"/>
            <w:vAlign w:val="center"/>
          </w:tcPr>
          <w:p w14:paraId="40F2B790"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705.094 </w:t>
            </w:r>
          </w:p>
        </w:tc>
      </w:tr>
      <w:tr w:rsidR="006F1A58" w:rsidRPr="00FC723F" w14:paraId="709437DB" w14:textId="77777777" w:rsidTr="005E1737">
        <w:trPr>
          <w:trHeight w:val="238"/>
          <w:jc w:val="center"/>
        </w:trPr>
        <w:tc>
          <w:tcPr>
            <w:tcW w:w="2269" w:type="dxa"/>
            <w:shd w:val="clear" w:color="auto" w:fill="D9E2F3" w:themeFill="accent5" w:themeFillTint="33"/>
            <w:vAlign w:val="center"/>
          </w:tcPr>
          <w:p w14:paraId="4967A7EE" w14:textId="77777777" w:rsidR="006F1A58" w:rsidRPr="00FC723F" w:rsidRDefault="006F1A58" w:rsidP="00CF4AD2">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Outras receitas e despesas</w:t>
            </w:r>
          </w:p>
        </w:tc>
        <w:tc>
          <w:tcPr>
            <w:tcW w:w="1087" w:type="dxa"/>
            <w:shd w:val="clear" w:color="auto" w:fill="D9E2F3" w:themeFill="accent5" w:themeFillTint="33"/>
            <w:vAlign w:val="center"/>
          </w:tcPr>
          <w:p w14:paraId="28A228B5"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(33.931)</w:t>
            </w:r>
          </w:p>
        </w:tc>
        <w:tc>
          <w:tcPr>
            <w:tcW w:w="1087" w:type="dxa"/>
            <w:shd w:val="clear" w:color="auto" w:fill="D9E2F3" w:themeFill="accent5" w:themeFillTint="33"/>
            <w:vAlign w:val="center"/>
          </w:tcPr>
          <w:p w14:paraId="70007A06"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(321.939)</w:t>
            </w:r>
          </w:p>
        </w:tc>
        <w:tc>
          <w:tcPr>
            <w:tcW w:w="1087" w:type="dxa"/>
            <w:shd w:val="clear" w:color="auto" w:fill="D9E2F3" w:themeFill="accent5" w:themeFillTint="33"/>
            <w:vAlign w:val="center"/>
          </w:tcPr>
          <w:p w14:paraId="5D5622F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(348)</w:t>
            </w:r>
          </w:p>
        </w:tc>
        <w:tc>
          <w:tcPr>
            <w:tcW w:w="283" w:type="dxa"/>
            <w:shd w:val="clear" w:color="auto" w:fill="D9E2F3" w:themeFill="accent5" w:themeFillTint="33"/>
            <w:vAlign w:val="center"/>
          </w:tcPr>
          <w:p w14:paraId="4C87BE56"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0E9DBEF7"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(31.497)</w:t>
            </w:r>
          </w:p>
        </w:tc>
        <w:tc>
          <w:tcPr>
            <w:tcW w:w="1275" w:type="dxa"/>
            <w:shd w:val="clear" w:color="auto" w:fill="D9E2F3" w:themeFill="accent5" w:themeFillTint="33"/>
            <w:vAlign w:val="center"/>
          </w:tcPr>
          <w:p w14:paraId="54B3B56A"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(346.495)</w:t>
            </w:r>
          </w:p>
        </w:tc>
        <w:tc>
          <w:tcPr>
            <w:tcW w:w="1276" w:type="dxa"/>
            <w:shd w:val="clear" w:color="auto" w:fill="D9E2F3" w:themeFill="accent5" w:themeFillTint="33"/>
            <w:vAlign w:val="center"/>
          </w:tcPr>
          <w:p w14:paraId="0D437961"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(2.149)</w:t>
            </w:r>
          </w:p>
        </w:tc>
      </w:tr>
      <w:tr w:rsidR="006F1A58" w:rsidRPr="00FC723F" w14:paraId="7D371FA3" w14:textId="77777777" w:rsidTr="005E1737">
        <w:trPr>
          <w:trHeight w:val="238"/>
          <w:jc w:val="center"/>
        </w:trPr>
        <w:tc>
          <w:tcPr>
            <w:tcW w:w="2269" w:type="dxa"/>
            <w:shd w:val="clear" w:color="auto" w:fill="FFFFFF" w:themeFill="background1"/>
            <w:vAlign w:val="center"/>
          </w:tcPr>
          <w:p w14:paraId="012FC08D" w14:textId="77777777" w:rsidR="006F1A58" w:rsidRPr="00FC723F" w:rsidRDefault="006F1A58" w:rsidP="00CF4AD2">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despesas</w:t>
            </w:r>
          </w:p>
        </w:tc>
        <w:tc>
          <w:tcPr>
            <w:tcW w:w="1087" w:type="dxa"/>
            <w:shd w:val="clear" w:color="auto" w:fill="FFFFFF" w:themeFill="background1"/>
            <w:vAlign w:val="center"/>
          </w:tcPr>
          <w:p w14:paraId="1FFA9B98"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(33.931)</w:t>
            </w:r>
          </w:p>
        </w:tc>
        <w:tc>
          <w:tcPr>
            <w:tcW w:w="1087" w:type="dxa"/>
            <w:shd w:val="clear" w:color="auto" w:fill="FFFFFF" w:themeFill="background1"/>
            <w:vAlign w:val="center"/>
          </w:tcPr>
          <w:p w14:paraId="6C2FDCCD"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(321.939)</w:t>
            </w:r>
          </w:p>
        </w:tc>
        <w:tc>
          <w:tcPr>
            <w:tcW w:w="1087" w:type="dxa"/>
            <w:shd w:val="clear" w:color="auto" w:fill="FFFFFF" w:themeFill="background1"/>
            <w:vAlign w:val="center"/>
          </w:tcPr>
          <w:p w14:paraId="03368DDD"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(348)</w:t>
            </w:r>
          </w:p>
        </w:tc>
        <w:tc>
          <w:tcPr>
            <w:tcW w:w="283" w:type="dxa"/>
            <w:shd w:val="clear" w:color="auto" w:fill="FFFFFF" w:themeFill="background1"/>
            <w:vAlign w:val="center"/>
          </w:tcPr>
          <w:p w14:paraId="5EED0A0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46A5EDCF"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(31.497)</w:t>
            </w:r>
          </w:p>
        </w:tc>
        <w:tc>
          <w:tcPr>
            <w:tcW w:w="1275" w:type="dxa"/>
            <w:shd w:val="clear" w:color="auto" w:fill="FFFFFF" w:themeFill="background1"/>
            <w:vAlign w:val="center"/>
          </w:tcPr>
          <w:p w14:paraId="66A0EB1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(346.495)</w:t>
            </w:r>
          </w:p>
        </w:tc>
        <w:tc>
          <w:tcPr>
            <w:tcW w:w="1276" w:type="dxa"/>
            <w:shd w:val="clear" w:color="auto" w:fill="FFFFFF" w:themeFill="background1"/>
            <w:vAlign w:val="center"/>
          </w:tcPr>
          <w:p w14:paraId="46671FAE"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(2.149)</w:t>
            </w:r>
          </w:p>
        </w:tc>
      </w:tr>
      <w:tr w:rsidR="006F1A58" w:rsidRPr="00FC723F" w14:paraId="33EF43D5" w14:textId="77777777" w:rsidTr="005E1737">
        <w:trPr>
          <w:trHeight w:val="238"/>
          <w:jc w:val="center"/>
        </w:trPr>
        <w:tc>
          <w:tcPr>
            <w:tcW w:w="2269" w:type="dxa"/>
            <w:shd w:val="clear" w:color="auto" w:fill="D9E2F3" w:themeFill="accent5" w:themeFillTint="33"/>
            <w:vAlign w:val="center"/>
          </w:tcPr>
          <w:p w14:paraId="46C5B0B7" w14:textId="77777777" w:rsidR="006F1A58" w:rsidRPr="00FC723F" w:rsidRDefault="006F1A58" w:rsidP="00CF4AD2">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operacional</w:t>
            </w:r>
          </w:p>
        </w:tc>
        <w:tc>
          <w:tcPr>
            <w:tcW w:w="1087" w:type="dxa"/>
            <w:shd w:val="clear" w:color="auto" w:fill="D9E2F3" w:themeFill="accent5" w:themeFillTint="33"/>
            <w:vAlign w:val="center"/>
          </w:tcPr>
          <w:p w14:paraId="29194A1A"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82.057 </w:t>
            </w:r>
          </w:p>
        </w:tc>
        <w:tc>
          <w:tcPr>
            <w:tcW w:w="1087" w:type="dxa"/>
            <w:shd w:val="clear" w:color="auto" w:fill="D9E2F3" w:themeFill="accent5" w:themeFillTint="33"/>
            <w:vAlign w:val="center"/>
          </w:tcPr>
          <w:p w14:paraId="4A3C9752"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649.403 </w:t>
            </w:r>
          </w:p>
        </w:tc>
        <w:tc>
          <w:tcPr>
            <w:tcW w:w="1087" w:type="dxa"/>
            <w:shd w:val="clear" w:color="auto" w:fill="D9E2F3" w:themeFill="accent5" w:themeFillTint="33"/>
            <w:vAlign w:val="center"/>
          </w:tcPr>
          <w:p w14:paraId="1185F065"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575.129 </w:t>
            </w:r>
          </w:p>
        </w:tc>
        <w:tc>
          <w:tcPr>
            <w:tcW w:w="283" w:type="dxa"/>
            <w:shd w:val="clear" w:color="auto" w:fill="D9E2F3" w:themeFill="accent5" w:themeFillTint="33"/>
            <w:vAlign w:val="center"/>
          </w:tcPr>
          <w:p w14:paraId="5A6410BB"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4BE2BF0F"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24.707 </w:t>
            </w:r>
          </w:p>
        </w:tc>
        <w:tc>
          <w:tcPr>
            <w:tcW w:w="1275" w:type="dxa"/>
            <w:shd w:val="clear" w:color="auto" w:fill="D9E2F3" w:themeFill="accent5" w:themeFillTint="33"/>
            <w:vAlign w:val="center"/>
          </w:tcPr>
          <w:p w14:paraId="54C87638"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945.153 </w:t>
            </w:r>
          </w:p>
        </w:tc>
        <w:tc>
          <w:tcPr>
            <w:tcW w:w="1276" w:type="dxa"/>
            <w:shd w:val="clear" w:color="auto" w:fill="D9E2F3" w:themeFill="accent5" w:themeFillTint="33"/>
            <w:vAlign w:val="center"/>
          </w:tcPr>
          <w:p w14:paraId="296C1F08"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704.432 </w:t>
            </w:r>
          </w:p>
        </w:tc>
      </w:tr>
      <w:tr w:rsidR="006F1A58" w:rsidRPr="00FC723F" w14:paraId="25FA2C99" w14:textId="77777777" w:rsidTr="005E1737">
        <w:trPr>
          <w:trHeight w:val="238"/>
          <w:jc w:val="center"/>
        </w:trPr>
        <w:tc>
          <w:tcPr>
            <w:tcW w:w="2269" w:type="dxa"/>
            <w:shd w:val="clear" w:color="auto" w:fill="FFFFFF" w:themeFill="background1"/>
            <w:vAlign w:val="center"/>
          </w:tcPr>
          <w:p w14:paraId="7D0A189E" w14:textId="77777777" w:rsidR="006F1A58" w:rsidRPr="00FC723F" w:rsidRDefault="006F1A58" w:rsidP="00CF4AD2">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Ganhos/perdas com ativos não correntes</w:t>
            </w:r>
          </w:p>
        </w:tc>
        <w:tc>
          <w:tcPr>
            <w:tcW w:w="1087" w:type="dxa"/>
            <w:shd w:val="clear" w:color="auto" w:fill="FFFFFF" w:themeFill="background1"/>
            <w:vAlign w:val="center"/>
          </w:tcPr>
          <w:p w14:paraId="075F683A"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087" w:type="dxa"/>
            <w:shd w:val="clear" w:color="auto" w:fill="FFFFFF" w:themeFill="background1"/>
            <w:vAlign w:val="center"/>
          </w:tcPr>
          <w:p w14:paraId="722E323D"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70 </w:t>
            </w:r>
          </w:p>
        </w:tc>
        <w:tc>
          <w:tcPr>
            <w:tcW w:w="1087" w:type="dxa"/>
            <w:shd w:val="clear" w:color="auto" w:fill="FFFFFF" w:themeFill="background1"/>
            <w:vAlign w:val="center"/>
          </w:tcPr>
          <w:p w14:paraId="714A3EB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283" w:type="dxa"/>
            <w:shd w:val="clear" w:color="auto" w:fill="FFFFFF" w:themeFill="background1"/>
            <w:vAlign w:val="center"/>
          </w:tcPr>
          <w:p w14:paraId="485452A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65F3098F"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(242)</w:t>
            </w:r>
          </w:p>
        </w:tc>
        <w:tc>
          <w:tcPr>
            <w:tcW w:w="1275" w:type="dxa"/>
            <w:shd w:val="clear" w:color="auto" w:fill="FFFFFF" w:themeFill="background1"/>
            <w:vAlign w:val="center"/>
          </w:tcPr>
          <w:p w14:paraId="37C2A4B1"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(50)</w:t>
            </w:r>
          </w:p>
        </w:tc>
        <w:tc>
          <w:tcPr>
            <w:tcW w:w="1276" w:type="dxa"/>
            <w:shd w:val="clear" w:color="auto" w:fill="FFFFFF" w:themeFill="background1"/>
            <w:vAlign w:val="center"/>
          </w:tcPr>
          <w:p w14:paraId="4134E9CD"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6ECB9EC1" w14:textId="77777777" w:rsidTr="005E1737">
        <w:trPr>
          <w:trHeight w:val="238"/>
          <w:jc w:val="center"/>
        </w:trPr>
        <w:tc>
          <w:tcPr>
            <w:tcW w:w="2269" w:type="dxa"/>
            <w:shd w:val="clear" w:color="auto" w:fill="D9E2F3" w:themeFill="accent5" w:themeFillTint="33"/>
            <w:vAlign w:val="center"/>
          </w:tcPr>
          <w:p w14:paraId="098DBC3B" w14:textId="77777777" w:rsidR="006F1A58" w:rsidRPr="00FC723F" w:rsidRDefault="006F1A58" w:rsidP="00CF4AD2">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antes dos impostos</w:t>
            </w:r>
          </w:p>
        </w:tc>
        <w:tc>
          <w:tcPr>
            <w:tcW w:w="1087" w:type="dxa"/>
            <w:shd w:val="clear" w:color="auto" w:fill="D9E2F3" w:themeFill="accent5" w:themeFillTint="33"/>
            <w:vAlign w:val="center"/>
          </w:tcPr>
          <w:p w14:paraId="1D7AE45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82.057 </w:t>
            </w:r>
          </w:p>
        </w:tc>
        <w:tc>
          <w:tcPr>
            <w:tcW w:w="1087" w:type="dxa"/>
            <w:shd w:val="clear" w:color="auto" w:fill="D9E2F3" w:themeFill="accent5" w:themeFillTint="33"/>
            <w:vAlign w:val="center"/>
          </w:tcPr>
          <w:p w14:paraId="0E96032C"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649.473 </w:t>
            </w:r>
          </w:p>
        </w:tc>
        <w:tc>
          <w:tcPr>
            <w:tcW w:w="1087" w:type="dxa"/>
            <w:shd w:val="clear" w:color="auto" w:fill="D9E2F3" w:themeFill="accent5" w:themeFillTint="33"/>
            <w:vAlign w:val="center"/>
          </w:tcPr>
          <w:p w14:paraId="2C04593F"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575.129 </w:t>
            </w:r>
          </w:p>
        </w:tc>
        <w:tc>
          <w:tcPr>
            <w:tcW w:w="283" w:type="dxa"/>
            <w:shd w:val="clear" w:color="auto" w:fill="D9E2F3" w:themeFill="accent5" w:themeFillTint="33"/>
            <w:vAlign w:val="center"/>
          </w:tcPr>
          <w:p w14:paraId="3DE08A72"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6A2C18F8"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24.465 </w:t>
            </w:r>
          </w:p>
        </w:tc>
        <w:tc>
          <w:tcPr>
            <w:tcW w:w="1275" w:type="dxa"/>
            <w:shd w:val="clear" w:color="auto" w:fill="D9E2F3" w:themeFill="accent5" w:themeFillTint="33"/>
            <w:vAlign w:val="center"/>
          </w:tcPr>
          <w:p w14:paraId="38C6CEF7"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945.103 </w:t>
            </w:r>
          </w:p>
        </w:tc>
        <w:tc>
          <w:tcPr>
            <w:tcW w:w="1276" w:type="dxa"/>
            <w:shd w:val="clear" w:color="auto" w:fill="D9E2F3" w:themeFill="accent5" w:themeFillTint="33"/>
            <w:vAlign w:val="center"/>
          </w:tcPr>
          <w:p w14:paraId="3DFEB0A6"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704.432 </w:t>
            </w:r>
          </w:p>
        </w:tc>
      </w:tr>
      <w:tr w:rsidR="006F1A58" w:rsidRPr="00FC723F" w14:paraId="288B5254" w14:textId="77777777" w:rsidTr="005E1737">
        <w:trPr>
          <w:trHeight w:val="238"/>
          <w:jc w:val="center"/>
        </w:trPr>
        <w:tc>
          <w:tcPr>
            <w:tcW w:w="2269" w:type="dxa"/>
            <w:shd w:val="clear" w:color="auto" w:fill="FFFFFF" w:themeFill="background1"/>
            <w:vAlign w:val="center"/>
          </w:tcPr>
          <w:p w14:paraId="149632C6" w14:textId="77777777" w:rsidR="006F1A58" w:rsidRPr="00FC723F" w:rsidRDefault="006F1A58" w:rsidP="00CF4AD2">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 xml:space="preserve">Impostos </w:t>
            </w:r>
          </w:p>
        </w:tc>
        <w:tc>
          <w:tcPr>
            <w:tcW w:w="1087" w:type="dxa"/>
            <w:shd w:val="clear" w:color="auto" w:fill="FFFFFF" w:themeFill="background1"/>
            <w:vAlign w:val="center"/>
          </w:tcPr>
          <w:p w14:paraId="612695B1"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(32.144)</w:t>
            </w:r>
          </w:p>
        </w:tc>
        <w:tc>
          <w:tcPr>
            <w:tcW w:w="1087" w:type="dxa"/>
            <w:shd w:val="clear" w:color="auto" w:fill="FFFFFF" w:themeFill="background1"/>
            <w:vAlign w:val="center"/>
          </w:tcPr>
          <w:p w14:paraId="2049973F"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(119.371)</w:t>
            </w:r>
          </w:p>
        </w:tc>
        <w:tc>
          <w:tcPr>
            <w:tcW w:w="1087" w:type="dxa"/>
            <w:shd w:val="clear" w:color="auto" w:fill="FFFFFF" w:themeFill="background1"/>
            <w:vAlign w:val="center"/>
          </w:tcPr>
          <w:p w14:paraId="423C0D99"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(223)</w:t>
            </w:r>
          </w:p>
        </w:tc>
        <w:tc>
          <w:tcPr>
            <w:tcW w:w="283" w:type="dxa"/>
            <w:shd w:val="clear" w:color="auto" w:fill="FFFFFF" w:themeFill="background1"/>
            <w:vAlign w:val="center"/>
          </w:tcPr>
          <w:p w14:paraId="14E28BE3"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521D4D1E"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(9.478)</w:t>
            </w:r>
          </w:p>
        </w:tc>
        <w:tc>
          <w:tcPr>
            <w:tcW w:w="1275" w:type="dxa"/>
            <w:shd w:val="clear" w:color="auto" w:fill="FFFFFF" w:themeFill="background1"/>
            <w:vAlign w:val="center"/>
          </w:tcPr>
          <w:p w14:paraId="492466F1"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(247.014)</w:t>
            </w:r>
          </w:p>
        </w:tc>
        <w:tc>
          <w:tcPr>
            <w:tcW w:w="1276" w:type="dxa"/>
            <w:shd w:val="clear" w:color="auto" w:fill="FFFFFF" w:themeFill="background1"/>
            <w:vAlign w:val="center"/>
          </w:tcPr>
          <w:p w14:paraId="148E0CBC"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211 </w:t>
            </w:r>
          </w:p>
        </w:tc>
      </w:tr>
      <w:tr w:rsidR="006F1A58" w:rsidRPr="00FC723F" w14:paraId="4E55CFBB" w14:textId="77777777" w:rsidTr="005E1737">
        <w:trPr>
          <w:trHeight w:val="238"/>
          <w:jc w:val="center"/>
        </w:trPr>
        <w:tc>
          <w:tcPr>
            <w:tcW w:w="2269" w:type="dxa"/>
            <w:shd w:val="clear" w:color="auto" w:fill="D9E2F3" w:themeFill="accent5" w:themeFillTint="33"/>
            <w:vAlign w:val="center"/>
          </w:tcPr>
          <w:p w14:paraId="03E225AE" w14:textId="77777777" w:rsidR="006F1A58" w:rsidRPr="00FC723F" w:rsidRDefault="006F1A58" w:rsidP="00CF4AD2">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Participações nos lucros</w:t>
            </w:r>
          </w:p>
        </w:tc>
        <w:tc>
          <w:tcPr>
            <w:tcW w:w="1087" w:type="dxa"/>
            <w:shd w:val="clear" w:color="auto" w:fill="D9E2F3" w:themeFill="accent5" w:themeFillTint="33"/>
            <w:vAlign w:val="center"/>
          </w:tcPr>
          <w:p w14:paraId="15CC2A6D"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(337)</w:t>
            </w:r>
          </w:p>
        </w:tc>
        <w:tc>
          <w:tcPr>
            <w:tcW w:w="1087" w:type="dxa"/>
            <w:shd w:val="clear" w:color="auto" w:fill="D9E2F3" w:themeFill="accent5" w:themeFillTint="33"/>
            <w:vAlign w:val="center"/>
          </w:tcPr>
          <w:p w14:paraId="54846380"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(5.241)</w:t>
            </w:r>
          </w:p>
        </w:tc>
        <w:tc>
          <w:tcPr>
            <w:tcW w:w="1087" w:type="dxa"/>
            <w:shd w:val="clear" w:color="auto" w:fill="D9E2F3" w:themeFill="accent5" w:themeFillTint="33"/>
            <w:vAlign w:val="center"/>
          </w:tcPr>
          <w:p w14:paraId="75E9FF69"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283" w:type="dxa"/>
            <w:shd w:val="clear" w:color="auto" w:fill="D9E2F3" w:themeFill="accent5" w:themeFillTint="33"/>
            <w:vAlign w:val="center"/>
          </w:tcPr>
          <w:p w14:paraId="2CF85E26"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4F40AD26"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(654)</w:t>
            </w:r>
          </w:p>
        </w:tc>
        <w:tc>
          <w:tcPr>
            <w:tcW w:w="1275" w:type="dxa"/>
            <w:shd w:val="clear" w:color="auto" w:fill="D9E2F3" w:themeFill="accent5" w:themeFillTint="33"/>
            <w:vAlign w:val="center"/>
          </w:tcPr>
          <w:p w14:paraId="7F3F605F"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(7.328)</w:t>
            </w:r>
          </w:p>
        </w:tc>
        <w:tc>
          <w:tcPr>
            <w:tcW w:w="1276" w:type="dxa"/>
            <w:shd w:val="clear" w:color="auto" w:fill="D9E2F3" w:themeFill="accent5" w:themeFillTint="33"/>
            <w:vAlign w:val="center"/>
          </w:tcPr>
          <w:p w14:paraId="3D6106FC"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(215)</w:t>
            </w:r>
          </w:p>
        </w:tc>
      </w:tr>
      <w:tr w:rsidR="006F1A58" w:rsidRPr="00FC723F" w14:paraId="51187F55" w14:textId="77777777" w:rsidTr="005E1737">
        <w:trPr>
          <w:trHeight w:val="238"/>
          <w:jc w:val="center"/>
        </w:trPr>
        <w:tc>
          <w:tcPr>
            <w:tcW w:w="2269" w:type="dxa"/>
            <w:shd w:val="clear" w:color="auto" w:fill="FFFFFF" w:themeFill="background1"/>
            <w:vAlign w:val="center"/>
          </w:tcPr>
          <w:p w14:paraId="4D0F1F23" w14:textId="77777777" w:rsidR="006F1A58" w:rsidRPr="00FC723F" w:rsidRDefault="006F1A58" w:rsidP="005E1737">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Lucro líquido do período</w:t>
            </w:r>
          </w:p>
        </w:tc>
        <w:tc>
          <w:tcPr>
            <w:tcW w:w="1087" w:type="dxa"/>
            <w:shd w:val="clear" w:color="auto" w:fill="FFFFFF" w:themeFill="background1"/>
            <w:vAlign w:val="center"/>
          </w:tcPr>
          <w:p w14:paraId="582A524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49.576 </w:t>
            </w:r>
          </w:p>
        </w:tc>
        <w:tc>
          <w:tcPr>
            <w:tcW w:w="1087" w:type="dxa"/>
            <w:shd w:val="clear" w:color="auto" w:fill="FFFFFF" w:themeFill="background1"/>
            <w:vAlign w:val="center"/>
          </w:tcPr>
          <w:p w14:paraId="6AA2B84B"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524.861 </w:t>
            </w:r>
          </w:p>
        </w:tc>
        <w:tc>
          <w:tcPr>
            <w:tcW w:w="1087" w:type="dxa"/>
            <w:shd w:val="clear" w:color="auto" w:fill="FFFFFF" w:themeFill="background1"/>
            <w:vAlign w:val="center"/>
          </w:tcPr>
          <w:p w14:paraId="7F84FAEC"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574.906 </w:t>
            </w:r>
          </w:p>
        </w:tc>
        <w:tc>
          <w:tcPr>
            <w:tcW w:w="283" w:type="dxa"/>
            <w:shd w:val="clear" w:color="auto" w:fill="FFFFFF" w:themeFill="background1"/>
            <w:vAlign w:val="center"/>
          </w:tcPr>
          <w:p w14:paraId="2B9B1C3B"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7896DDDE"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14.333 </w:t>
            </w:r>
          </w:p>
        </w:tc>
        <w:tc>
          <w:tcPr>
            <w:tcW w:w="1275" w:type="dxa"/>
            <w:shd w:val="clear" w:color="auto" w:fill="FFFFFF" w:themeFill="background1"/>
            <w:vAlign w:val="center"/>
          </w:tcPr>
          <w:p w14:paraId="4ECA9711"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690.761 </w:t>
            </w:r>
          </w:p>
        </w:tc>
        <w:tc>
          <w:tcPr>
            <w:tcW w:w="1276" w:type="dxa"/>
            <w:shd w:val="clear" w:color="auto" w:fill="FFFFFF" w:themeFill="background1"/>
            <w:vAlign w:val="center"/>
          </w:tcPr>
          <w:p w14:paraId="4D12461C"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704.428 </w:t>
            </w:r>
          </w:p>
        </w:tc>
      </w:tr>
      <w:tr w:rsidR="006F1A58" w:rsidRPr="00FC723F" w14:paraId="2CDA65E5" w14:textId="77777777" w:rsidTr="005E1737">
        <w:trPr>
          <w:trHeight w:val="238"/>
          <w:jc w:val="center"/>
        </w:trPr>
        <w:tc>
          <w:tcPr>
            <w:tcW w:w="2269" w:type="dxa"/>
            <w:shd w:val="clear" w:color="auto" w:fill="D9E2F3"/>
            <w:vAlign w:val="center"/>
          </w:tcPr>
          <w:p w14:paraId="33D9AD95" w14:textId="77777777" w:rsidR="006F1A58" w:rsidRPr="00FC723F" w:rsidRDefault="006F1A58" w:rsidP="005E1737">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abrangente total</w:t>
            </w:r>
          </w:p>
        </w:tc>
        <w:tc>
          <w:tcPr>
            <w:tcW w:w="1087" w:type="dxa"/>
            <w:shd w:val="clear" w:color="auto" w:fill="D9E2F3"/>
            <w:vAlign w:val="center"/>
          </w:tcPr>
          <w:p w14:paraId="40E4EE77"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49.576 </w:t>
            </w:r>
          </w:p>
        </w:tc>
        <w:tc>
          <w:tcPr>
            <w:tcW w:w="1087" w:type="dxa"/>
            <w:shd w:val="clear" w:color="auto" w:fill="D9E2F3"/>
            <w:vAlign w:val="center"/>
          </w:tcPr>
          <w:p w14:paraId="299D340F"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524.861 </w:t>
            </w:r>
          </w:p>
        </w:tc>
        <w:tc>
          <w:tcPr>
            <w:tcW w:w="1087" w:type="dxa"/>
            <w:shd w:val="clear" w:color="auto" w:fill="D9E2F3"/>
            <w:vAlign w:val="center"/>
          </w:tcPr>
          <w:p w14:paraId="0EE2DB59"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574.906 </w:t>
            </w:r>
          </w:p>
        </w:tc>
        <w:tc>
          <w:tcPr>
            <w:tcW w:w="283" w:type="dxa"/>
            <w:shd w:val="clear" w:color="auto" w:fill="D9E2F3"/>
            <w:vAlign w:val="center"/>
          </w:tcPr>
          <w:p w14:paraId="3005AC24"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vAlign w:val="center"/>
          </w:tcPr>
          <w:p w14:paraId="64A9AD81"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14.333 </w:t>
            </w:r>
          </w:p>
        </w:tc>
        <w:tc>
          <w:tcPr>
            <w:tcW w:w="1275" w:type="dxa"/>
            <w:shd w:val="clear" w:color="auto" w:fill="D9E2F3"/>
            <w:vAlign w:val="center"/>
          </w:tcPr>
          <w:p w14:paraId="5C721231"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690.761 </w:t>
            </w:r>
          </w:p>
        </w:tc>
        <w:tc>
          <w:tcPr>
            <w:tcW w:w="1276" w:type="dxa"/>
            <w:shd w:val="clear" w:color="auto" w:fill="D9E2F3"/>
            <w:vAlign w:val="center"/>
          </w:tcPr>
          <w:p w14:paraId="1F30C3F6"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704.428 </w:t>
            </w:r>
          </w:p>
        </w:tc>
      </w:tr>
      <w:tr w:rsidR="006F1A58" w:rsidRPr="00FC723F" w14:paraId="0E6084CA" w14:textId="77777777" w:rsidTr="005E1737">
        <w:trPr>
          <w:trHeight w:val="238"/>
          <w:jc w:val="center"/>
        </w:trPr>
        <w:tc>
          <w:tcPr>
            <w:tcW w:w="2269" w:type="dxa"/>
            <w:shd w:val="clear" w:color="auto" w:fill="FFFFFF" w:themeFill="background1"/>
            <w:vAlign w:val="center"/>
          </w:tcPr>
          <w:p w14:paraId="5183DE81" w14:textId="77777777" w:rsidR="006F1A58" w:rsidRPr="00FC723F" w:rsidRDefault="006F1A58" w:rsidP="005E1737">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Atribuível à BB Seguridade</w:t>
            </w:r>
          </w:p>
        </w:tc>
        <w:tc>
          <w:tcPr>
            <w:tcW w:w="1087" w:type="dxa"/>
            <w:shd w:val="clear" w:color="auto" w:fill="FFFFFF" w:themeFill="background1"/>
            <w:vAlign w:val="center"/>
          </w:tcPr>
          <w:p w14:paraId="4AFBCC4F"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37.177 </w:t>
            </w:r>
          </w:p>
        </w:tc>
        <w:tc>
          <w:tcPr>
            <w:tcW w:w="1087" w:type="dxa"/>
            <w:shd w:val="clear" w:color="auto" w:fill="FFFFFF" w:themeFill="background1"/>
            <w:vAlign w:val="center"/>
          </w:tcPr>
          <w:p w14:paraId="38D9DD8C"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393.593 </w:t>
            </w:r>
          </w:p>
        </w:tc>
        <w:tc>
          <w:tcPr>
            <w:tcW w:w="1087" w:type="dxa"/>
            <w:shd w:val="clear" w:color="auto" w:fill="FFFFFF" w:themeFill="background1"/>
            <w:vAlign w:val="center"/>
          </w:tcPr>
          <w:p w14:paraId="19151E73"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431.122 </w:t>
            </w:r>
          </w:p>
        </w:tc>
        <w:tc>
          <w:tcPr>
            <w:tcW w:w="283" w:type="dxa"/>
            <w:shd w:val="clear" w:color="auto" w:fill="FFFFFF" w:themeFill="background1"/>
            <w:vAlign w:val="center"/>
          </w:tcPr>
          <w:p w14:paraId="5A3DEC68"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14A32854"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10.748 </w:t>
            </w:r>
          </w:p>
        </w:tc>
        <w:tc>
          <w:tcPr>
            <w:tcW w:w="1275" w:type="dxa"/>
            <w:shd w:val="clear" w:color="auto" w:fill="FFFFFF" w:themeFill="background1"/>
            <w:vAlign w:val="center"/>
          </w:tcPr>
          <w:p w14:paraId="524ECA20"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518.002 </w:t>
            </w:r>
          </w:p>
        </w:tc>
        <w:tc>
          <w:tcPr>
            <w:tcW w:w="1276" w:type="dxa"/>
            <w:shd w:val="clear" w:color="auto" w:fill="FFFFFF" w:themeFill="background1"/>
            <w:vAlign w:val="center"/>
          </w:tcPr>
          <w:p w14:paraId="33ACFC87"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528.249 </w:t>
            </w:r>
          </w:p>
        </w:tc>
      </w:tr>
      <w:tr w:rsidR="006F1A58" w:rsidRPr="00FC723F" w14:paraId="71136C9E" w14:textId="77777777" w:rsidTr="005E1737">
        <w:trPr>
          <w:trHeight w:val="238"/>
          <w:jc w:val="center"/>
        </w:trPr>
        <w:tc>
          <w:tcPr>
            <w:tcW w:w="2269" w:type="dxa"/>
            <w:shd w:val="clear" w:color="auto" w:fill="D9E2F3"/>
            <w:vAlign w:val="center"/>
          </w:tcPr>
          <w:p w14:paraId="27D2E046" w14:textId="77777777" w:rsidR="006F1A58" w:rsidRPr="00FC723F" w:rsidRDefault="006F1A58" w:rsidP="005E1737">
            <w:pPr>
              <w:keepNext/>
              <w:keepLines/>
              <w:spacing w:before="40" w:after="40" w:line="240" w:lineRule="auto"/>
              <w:ind w:left="113"/>
              <w:rPr>
                <w:rFonts w:eastAsia="Times New Roman" w:cs="Arial"/>
                <w:color w:val="000000"/>
                <w:spacing w:val="-2"/>
                <w:sz w:val="14"/>
                <w:szCs w:val="14"/>
                <w:lang w:eastAsia="pt-BR"/>
              </w:rPr>
            </w:pPr>
            <w:r w:rsidRPr="00FC723F">
              <w:rPr>
                <w:rFonts w:eastAsia="Times New Roman" w:cs="Arial"/>
                <w:color w:val="000000"/>
                <w:spacing w:val="-2"/>
                <w:sz w:val="14"/>
                <w:szCs w:val="14"/>
                <w:lang w:eastAsia="pt-BR"/>
              </w:rPr>
              <w:t xml:space="preserve">Outros ajustes </w:t>
            </w:r>
            <w:r w:rsidRPr="00FC723F">
              <w:rPr>
                <w:rFonts w:eastAsia="Times New Roman" w:cs="Arial"/>
                <w:color w:val="000000"/>
                <w:spacing w:val="-2"/>
                <w:sz w:val="14"/>
                <w:szCs w:val="14"/>
                <w:vertAlign w:val="superscript"/>
                <w:lang w:eastAsia="pt-BR"/>
              </w:rPr>
              <w:t>(1)</w:t>
            </w:r>
          </w:p>
        </w:tc>
        <w:tc>
          <w:tcPr>
            <w:tcW w:w="1087" w:type="dxa"/>
            <w:shd w:val="clear" w:color="auto" w:fill="D9E2F3"/>
            <w:vAlign w:val="center"/>
          </w:tcPr>
          <w:p w14:paraId="5FF29B52"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087" w:type="dxa"/>
            <w:shd w:val="clear" w:color="auto" w:fill="D9E2F3"/>
            <w:vAlign w:val="center"/>
          </w:tcPr>
          <w:p w14:paraId="793D73F9"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087" w:type="dxa"/>
            <w:shd w:val="clear" w:color="auto" w:fill="D9E2F3"/>
            <w:vAlign w:val="center"/>
          </w:tcPr>
          <w:p w14:paraId="459719D5"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(7.575)</w:t>
            </w:r>
          </w:p>
        </w:tc>
        <w:tc>
          <w:tcPr>
            <w:tcW w:w="283" w:type="dxa"/>
            <w:shd w:val="clear" w:color="auto" w:fill="D9E2F3"/>
            <w:vAlign w:val="center"/>
          </w:tcPr>
          <w:p w14:paraId="50C6DC51"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vAlign w:val="center"/>
          </w:tcPr>
          <w:p w14:paraId="77FEE464"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275" w:type="dxa"/>
            <w:shd w:val="clear" w:color="auto" w:fill="D9E2F3"/>
            <w:vAlign w:val="center"/>
          </w:tcPr>
          <w:p w14:paraId="088CCFC9"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276" w:type="dxa"/>
            <w:shd w:val="clear" w:color="auto" w:fill="D9E2F3"/>
            <w:vAlign w:val="center"/>
          </w:tcPr>
          <w:p w14:paraId="1D0C0473" w14:textId="77777777" w:rsidR="006F1A58" w:rsidRPr="00FC723F" w:rsidRDefault="006F1A58" w:rsidP="005E173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(6.869)</w:t>
            </w:r>
          </w:p>
        </w:tc>
      </w:tr>
      <w:tr w:rsidR="006F1A58" w:rsidRPr="00FC723F" w14:paraId="6277A781" w14:textId="77777777" w:rsidTr="005E1737">
        <w:trPr>
          <w:trHeight w:val="238"/>
          <w:jc w:val="center"/>
        </w:trPr>
        <w:tc>
          <w:tcPr>
            <w:tcW w:w="2269" w:type="dxa"/>
            <w:tcBorders>
              <w:bottom w:val="single" w:sz="2" w:space="0" w:color="8EAADB" w:themeColor="accent5" w:themeTint="99"/>
            </w:tcBorders>
            <w:shd w:val="clear" w:color="auto" w:fill="FFFFFF" w:themeFill="background1"/>
            <w:vAlign w:val="center"/>
          </w:tcPr>
          <w:p w14:paraId="113AD61F" w14:textId="77777777" w:rsidR="006F1A58" w:rsidRPr="00FC723F" w:rsidRDefault="006F1A58" w:rsidP="005E1737">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de equivalência</w:t>
            </w:r>
          </w:p>
        </w:tc>
        <w:tc>
          <w:tcPr>
            <w:tcW w:w="1087" w:type="dxa"/>
            <w:tcBorders>
              <w:bottom w:val="single" w:sz="2" w:space="0" w:color="8EAADB" w:themeColor="accent5" w:themeTint="99"/>
            </w:tcBorders>
            <w:shd w:val="clear" w:color="auto" w:fill="FFFFFF" w:themeFill="background1"/>
            <w:vAlign w:val="center"/>
          </w:tcPr>
          <w:p w14:paraId="19352C52"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37.177 </w:t>
            </w:r>
          </w:p>
        </w:tc>
        <w:tc>
          <w:tcPr>
            <w:tcW w:w="1087" w:type="dxa"/>
            <w:tcBorders>
              <w:bottom w:val="single" w:sz="2" w:space="0" w:color="8EAADB" w:themeColor="accent5" w:themeTint="99"/>
            </w:tcBorders>
            <w:shd w:val="clear" w:color="auto" w:fill="FFFFFF" w:themeFill="background1"/>
            <w:vAlign w:val="center"/>
          </w:tcPr>
          <w:p w14:paraId="27F1FD17"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393.593 </w:t>
            </w:r>
          </w:p>
        </w:tc>
        <w:tc>
          <w:tcPr>
            <w:tcW w:w="1087" w:type="dxa"/>
            <w:tcBorders>
              <w:bottom w:val="single" w:sz="2" w:space="0" w:color="8EAADB" w:themeColor="accent5" w:themeTint="99"/>
            </w:tcBorders>
            <w:shd w:val="clear" w:color="auto" w:fill="FFFFFF" w:themeFill="background1"/>
            <w:vAlign w:val="center"/>
          </w:tcPr>
          <w:p w14:paraId="098710C8"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423.547 </w:t>
            </w:r>
          </w:p>
        </w:tc>
        <w:tc>
          <w:tcPr>
            <w:tcW w:w="283" w:type="dxa"/>
            <w:tcBorders>
              <w:bottom w:val="single" w:sz="2" w:space="0" w:color="8EAADB" w:themeColor="accent5" w:themeTint="99"/>
            </w:tcBorders>
            <w:shd w:val="clear" w:color="auto" w:fill="FFFFFF" w:themeFill="background1"/>
            <w:vAlign w:val="center"/>
          </w:tcPr>
          <w:p w14:paraId="1D9B8FB1"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8EAADB" w:themeColor="accent5" w:themeTint="99"/>
            </w:tcBorders>
            <w:shd w:val="clear" w:color="auto" w:fill="FFFFFF" w:themeFill="background1"/>
            <w:vAlign w:val="center"/>
          </w:tcPr>
          <w:p w14:paraId="73E43444"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10.748 </w:t>
            </w:r>
          </w:p>
        </w:tc>
        <w:tc>
          <w:tcPr>
            <w:tcW w:w="1275" w:type="dxa"/>
            <w:tcBorders>
              <w:bottom w:val="single" w:sz="2" w:space="0" w:color="8EAADB" w:themeColor="accent5" w:themeTint="99"/>
            </w:tcBorders>
            <w:shd w:val="clear" w:color="auto" w:fill="FFFFFF" w:themeFill="background1"/>
            <w:vAlign w:val="center"/>
          </w:tcPr>
          <w:p w14:paraId="14B61309"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518.002 </w:t>
            </w:r>
          </w:p>
        </w:tc>
        <w:tc>
          <w:tcPr>
            <w:tcW w:w="1276" w:type="dxa"/>
            <w:tcBorders>
              <w:bottom w:val="single" w:sz="2" w:space="0" w:color="8EAADB" w:themeColor="accent5" w:themeTint="99"/>
            </w:tcBorders>
            <w:shd w:val="clear" w:color="auto" w:fill="FFFFFF" w:themeFill="background1"/>
            <w:vAlign w:val="center"/>
          </w:tcPr>
          <w:p w14:paraId="2804FD56" w14:textId="77777777" w:rsidR="006F1A58" w:rsidRPr="00FC723F" w:rsidRDefault="006F1A58" w:rsidP="005E173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521.380 </w:t>
            </w:r>
          </w:p>
        </w:tc>
      </w:tr>
    </w:tbl>
    <w:p w14:paraId="2361E2D8" w14:textId="77777777" w:rsidR="006F1A58" w:rsidRPr="00FC723F" w:rsidRDefault="006F1A58" w:rsidP="006F1A58">
      <w:pPr>
        <w:numPr>
          <w:ilvl w:val="0"/>
          <w:numId w:val="38"/>
        </w:numPr>
        <w:spacing w:line="257" w:lineRule="auto"/>
        <w:ind w:left="284" w:hanging="284"/>
        <w:contextualSpacing/>
        <w:jc w:val="both"/>
        <w:rPr>
          <w:rFonts w:eastAsia="Times New Roman" w:cs="Arial"/>
          <w:spacing w:val="-2"/>
          <w:sz w:val="14"/>
          <w:szCs w:val="18"/>
          <w:lang w:eastAsia="pt-BR"/>
        </w:rPr>
      </w:pPr>
      <w:r w:rsidRPr="00FC723F">
        <w:rPr>
          <w:rFonts w:eastAsia="Times New Roman" w:cs="Arial"/>
          <w:spacing w:val="-2"/>
          <w:sz w:val="14"/>
          <w:szCs w:val="18"/>
          <w:lang w:eastAsia="pt-BR"/>
        </w:rPr>
        <w:t>Amortização do intangível oriundo do acordo de parceria com a Mapfre.</w:t>
      </w:r>
    </w:p>
    <w:p w14:paraId="7D485048" w14:textId="77777777" w:rsidR="006F1A58" w:rsidRPr="00FC723F" w:rsidRDefault="006F1A58" w:rsidP="00F52A83">
      <w:pPr>
        <w:spacing w:line="257" w:lineRule="auto"/>
        <w:contextualSpacing/>
        <w:jc w:val="both"/>
        <w:rPr>
          <w:rFonts w:eastAsia="Times New Roman" w:cs="Arial"/>
          <w:spacing w:val="-2"/>
          <w:sz w:val="14"/>
          <w:szCs w:val="18"/>
          <w:highlight w:val="yellow"/>
          <w:lang w:eastAsia="pt-BR"/>
        </w:rPr>
      </w:pPr>
    </w:p>
    <w:p w14:paraId="5A3CD5DD" w14:textId="77777777" w:rsidR="006F1A58" w:rsidRPr="00FC723F" w:rsidRDefault="006F1A58" w:rsidP="00537AE7">
      <w:pPr>
        <w:keepNext/>
        <w:keepLines/>
        <w:pageBreakBefore/>
        <w:spacing w:after="0" w:line="240" w:lineRule="auto"/>
        <w:rPr>
          <w:rFonts w:eastAsia="Times New Roman" w:cs="Arial"/>
          <w:b/>
          <w:color w:val="1F4E79" w:themeColor="accent1" w:themeShade="80"/>
          <w:spacing w:val="-2"/>
          <w:szCs w:val="20"/>
          <w:lang w:eastAsia="pt-BR"/>
        </w:rPr>
      </w:pPr>
      <w:r w:rsidRPr="00FC723F">
        <w:rPr>
          <w:rFonts w:eastAsia="Times New Roman" w:cs="Arial"/>
          <w:b/>
          <w:color w:val="1F4E79" w:themeColor="accent1" w:themeShade="80"/>
          <w:spacing w:val="-2"/>
          <w:szCs w:val="20"/>
          <w:lang w:eastAsia="pt-BR"/>
        </w:rPr>
        <w:lastRenderedPageBreak/>
        <w:t>Informações Patrimoniais</w:t>
      </w:r>
    </w:p>
    <w:p w14:paraId="6AE554ED" w14:textId="77777777" w:rsidR="006F1A58" w:rsidRPr="00FC723F" w:rsidRDefault="006F1A58" w:rsidP="00537AE7">
      <w:pPr>
        <w:spacing w:after="0" w:line="240" w:lineRule="auto"/>
        <w:rPr>
          <w:rFonts w:eastAsia="Times New Roman" w:cs="Arial"/>
          <w:b/>
          <w:color w:val="1F4E79" w:themeColor="accent1" w:themeShade="80"/>
          <w:spacing w:val="-2"/>
          <w:szCs w:val="20"/>
          <w:lang w:eastAsia="pt-BR"/>
        </w:rPr>
      </w:pPr>
    </w:p>
    <w:p w14:paraId="7AF7F989" w14:textId="77777777" w:rsidR="006F1A58" w:rsidRPr="00FC723F" w:rsidRDefault="006F1A58" w:rsidP="00537AE7">
      <w:pPr>
        <w:spacing w:after="0" w:line="240" w:lineRule="auto"/>
        <w:jc w:val="right"/>
        <w:rPr>
          <w:rFonts w:cs="Arial"/>
          <w:b/>
          <w:sz w:val="14"/>
          <w:lang w:eastAsia="pt-BR"/>
        </w:rPr>
      </w:pPr>
      <w:r w:rsidRPr="00FC723F">
        <w:rPr>
          <w:rFonts w:cs="Arial"/>
          <w:b/>
          <w:sz w:val="14"/>
          <w:lang w:eastAsia="pt-BR"/>
        </w:rPr>
        <w:t>R$ mil</w:t>
      </w:r>
    </w:p>
    <w:tbl>
      <w:tblPr>
        <w:tblStyle w:val="TabeladeLista6Colorida-nfase512"/>
        <w:tblW w:w="9639" w:type="dxa"/>
        <w:jc w:val="center"/>
        <w:tblInd w:w="0" w:type="dxa"/>
        <w:shd w:val="clear" w:color="auto" w:fill="D9E2F3" w:themeFill="accent5" w:themeFillTint="33"/>
        <w:tblLayout w:type="fixed"/>
        <w:tblLook w:val="04A0" w:firstRow="1" w:lastRow="0" w:firstColumn="1" w:lastColumn="0" w:noHBand="0" w:noVBand="1"/>
      </w:tblPr>
      <w:tblGrid>
        <w:gridCol w:w="2269"/>
        <w:gridCol w:w="1134"/>
        <w:gridCol w:w="1134"/>
        <w:gridCol w:w="1134"/>
        <w:gridCol w:w="284"/>
        <w:gridCol w:w="1228"/>
        <w:gridCol w:w="1228"/>
        <w:gridCol w:w="1228"/>
      </w:tblGrid>
      <w:tr w:rsidR="006F1A58" w:rsidRPr="00FC723F" w14:paraId="49CE88D0" w14:textId="77777777" w:rsidTr="0078787E">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62CFD46" w14:textId="77777777" w:rsidR="006F1A58" w:rsidRPr="00FC723F" w:rsidRDefault="006F1A58" w:rsidP="00537AE7">
            <w:pPr>
              <w:jc w:val="center"/>
              <w:rPr>
                <w:rFonts w:cs="Arial"/>
                <w:sz w:val="14"/>
                <w:szCs w:val="14"/>
              </w:rPr>
            </w:pPr>
            <w:r w:rsidRPr="00FC723F">
              <w:rPr>
                <w:rFonts w:cs="Arial"/>
                <w:sz w:val="14"/>
                <w:szCs w:val="14"/>
              </w:rPr>
              <w:t>Segmento</w:t>
            </w:r>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56FD2DAF" w14:textId="77777777" w:rsidR="006F1A58" w:rsidRPr="00FC723F" w:rsidRDefault="006F1A58" w:rsidP="00537AE7">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FC723F">
              <w:rPr>
                <w:rFonts w:cs="Arial"/>
                <w:sz w:val="14"/>
                <w:szCs w:val="14"/>
              </w:rPr>
              <w:t>Seguridade</w:t>
            </w:r>
          </w:p>
        </w:tc>
      </w:tr>
      <w:tr w:rsidR="006F1A58" w:rsidRPr="00FC723F" w14:paraId="4140E685" w14:textId="77777777" w:rsidTr="0078787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vAlign w:val="center"/>
          </w:tcPr>
          <w:p w14:paraId="13635F2B" w14:textId="77777777" w:rsidR="006F1A58" w:rsidRPr="00FC723F" w:rsidRDefault="006F1A58" w:rsidP="00537AE7">
            <w:pPr>
              <w:jc w:val="center"/>
              <w:rPr>
                <w:rFonts w:cs="Arial"/>
                <w:sz w:val="14"/>
                <w:szCs w:val="14"/>
              </w:rPr>
            </w:pPr>
            <w:r w:rsidRPr="00FC723F">
              <w:rPr>
                <w:rFonts w:cs="Arial"/>
                <w:sz w:val="14"/>
                <w:szCs w:val="14"/>
              </w:rPr>
              <w:t>Ramo de atuação</w:t>
            </w:r>
          </w:p>
        </w:tc>
        <w:tc>
          <w:tcPr>
            <w:tcW w:w="7370" w:type="dxa"/>
            <w:gridSpan w:val="7"/>
            <w:tcBorders>
              <w:top w:val="single" w:sz="2" w:space="0" w:color="8EAADB" w:themeColor="accent5" w:themeTint="99"/>
              <w:left w:val="nil"/>
              <w:bottom w:val="single" w:sz="2" w:space="0" w:color="8EAADB" w:themeColor="accent5" w:themeTint="99"/>
              <w:right w:val="nil"/>
            </w:tcBorders>
            <w:vAlign w:val="center"/>
          </w:tcPr>
          <w:p w14:paraId="6646B2A9" w14:textId="77777777" w:rsidR="006F1A58" w:rsidRPr="00FC723F" w:rsidRDefault="006F1A58" w:rsidP="00537AE7">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sz w:val="14"/>
                <w:szCs w:val="14"/>
              </w:rPr>
              <w:t>Seguros – Vida, habitacional, rural e patrimonial</w:t>
            </w:r>
          </w:p>
        </w:tc>
      </w:tr>
      <w:tr w:rsidR="006F1A58" w:rsidRPr="00FC723F" w14:paraId="0AFF025C" w14:textId="77777777" w:rsidTr="00DF726C">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shd w:val="clear" w:color="auto" w:fill="D9E2F3"/>
            <w:vAlign w:val="center"/>
          </w:tcPr>
          <w:p w14:paraId="71D85015" w14:textId="77777777" w:rsidR="006F1A58" w:rsidRPr="00FC723F" w:rsidRDefault="006F1A58" w:rsidP="00A353C3">
            <w:pPr>
              <w:jc w:val="center"/>
              <w:rPr>
                <w:rFonts w:cs="Arial"/>
                <w:sz w:val="14"/>
                <w:szCs w:val="14"/>
              </w:rPr>
            </w:pPr>
          </w:p>
        </w:tc>
        <w:tc>
          <w:tcPr>
            <w:tcW w:w="3402" w:type="dxa"/>
            <w:gridSpan w:val="3"/>
            <w:tcBorders>
              <w:top w:val="single" w:sz="2" w:space="0" w:color="8EAADB" w:themeColor="accent5" w:themeTint="99"/>
              <w:left w:val="nil"/>
              <w:bottom w:val="single" w:sz="2" w:space="0" w:color="8EAADB" w:themeColor="accent5" w:themeTint="99"/>
              <w:right w:val="nil"/>
            </w:tcBorders>
            <w:shd w:val="clear" w:color="auto" w:fill="D9E2F3"/>
            <w:vAlign w:val="center"/>
          </w:tcPr>
          <w:p w14:paraId="128538AE" w14:textId="77777777" w:rsidR="006F1A58" w:rsidRPr="00FC723F" w:rsidRDefault="006F1A58" w:rsidP="00A353C3">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FC723F">
              <w:rPr>
                <w:rFonts w:cs="Arial"/>
                <w:b/>
                <w:sz w:val="14"/>
                <w:szCs w:val="14"/>
              </w:rPr>
              <w:t>30.06.2021</w:t>
            </w:r>
          </w:p>
        </w:tc>
        <w:tc>
          <w:tcPr>
            <w:tcW w:w="284" w:type="dxa"/>
            <w:tcBorders>
              <w:top w:val="single" w:sz="2" w:space="0" w:color="8EAADB" w:themeColor="accent5" w:themeTint="99"/>
              <w:left w:val="nil"/>
              <w:bottom w:val="nil"/>
              <w:right w:val="nil"/>
            </w:tcBorders>
            <w:shd w:val="clear" w:color="auto" w:fill="D9E2F3"/>
          </w:tcPr>
          <w:p w14:paraId="1BDC3937" w14:textId="77777777" w:rsidR="006F1A58" w:rsidRPr="00FC723F" w:rsidRDefault="006F1A58" w:rsidP="00A353C3">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8EAADB" w:themeColor="accent5" w:themeTint="99"/>
              <w:left w:val="nil"/>
              <w:bottom w:val="single" w:sz="2" w:space="0" w:color="8EAADB" w:themeColor="accent5" w:themeTint="99"/>
              <w:right w:val="nil"/>
            </w:tcBorders>
            <w:shd w:val="clear" w:color="auto" w:fill="D9E2F3"/>
            <w:vAlign w:val="center"/>
          </w:tcPr>
          <w:p w14:paraId="6A8BA9D3" w14:textId="77777777" w:rsidR="006F1A58" w:rsidRPr="00FC723F" w:rsidRDefault="006F1A58" w:rsidP="00A353C3">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b/>
                <w:sz w:val="14"/>
                <w:szCs w:val="14"/>
              </w:rPr>
              <w:t>31.12.2020</w:t>
            </w:r>
          </w:p>
        </w:tc>
      </w:tr>
      <w:tr w:rsidR="00DF726C" w:rsidRPr="00FC723F" w14:paraId="767F0541" w14:textId="77777777" w:rsidTr="00DF726C">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D9E2F3"/>
            <w:vAlign w:val="center"/>
          </w:tcPr>
          <w:p w14:paraId="740A3CD0" w14:textId="77777777" w:rsidR="006F1A58" w:rsidRPr="00FC723F" w:rsidRDefault="006F1A58" w:rsidP="00A353C3">
            <w:pPr>
              <w:jc w:val="center"/>
              <w:rPr>
                <w:rFonts w:cs="Arial"/>
                <w:sz w:val="14"/>
                <w:szCs w:val="14"/>
              </w:rPr>
            </w:pP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vAlign w:val="center"/>
          </w:tcPr>
          <w:p w14:paraId="47CBFD02" w14:textId="77777777" w:rsidR="006F1A58" w:rsidRPr="00FC723F" w:rsidRDefault="006F1A58"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sz w:val="14"/>
                <w:szCs w:val="14"/>
              </w:rPr>
              <w:t>Aliança do Brasil</w:t>
            </w: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vAlign w:val="center"/>
          </w:tcPr>
          <w:p w14:paraId="77B622E5" w14:textId="77777777" w:rsidR="006F1A58" w:rsidRPr="00FC723F" w:rsidRDefault="006F1A58"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C723F">
              <w:rPr>
                <w:rFonts w:cs="Arial"/>
                <w:b/>
                <w:sz w:val="14"/>
                <w:szCs w:val="14"/>
              </w:rPr>
              <w:t>Brasilseg</w:t>
            </w:r>
            <w:proofErr w:type="spellEnd"/>
            <w:r w:rsidRPr="00FC723F">
              <w:rPr>
                <w:rFonts w:cs="Arial"/>
                <w:b/>
                <w:sz w:val="14"/>
                <w:szCs w:val="14"/>
              </w:rPr>
              <w:t xml:space="preserve"> </w:t>
            </w:r>
          </w:p>
        </w:tc>
        <w:tc>
          <w:tcPr>
            <w:tcW w:w="1134" w:type="dxa"/>
            <w:tcBorders>
              <w:top w:val="single" w:sz="2" w:space="0" w:color="8EAADB" w:themeColor="accent5" w:themeTint="99"/>
              <w:left w:val="nil"/>
              <w:bottom w:val="single" w:sz="2" w:space="0" w:color="8EAADB" w:themeColor="accent5" w:themeTint="99"/>
              <w:right w:val="nil"/>
            </w:tcBorders>
            <w:shd w:val="clear" w:color="auto" w:fill="D9E2F3"/>
            <w:vAlign w:val="center"/>
          </w:tcPr>
          <w:p w14:paraId="21659DFC" w14:textId="77777777" w:rsidR="006F1A58" w:rsidRPr="00FC723F" w:rsidRDefault="006F1A58"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sz w:val="14"/>
                <w:szCs w:val="14"/>
              </w:rPr>
              <w:t>BB Mapfre</w:t>
            </w:r>
          </w:p>
        </w:tc>
        <w:tc>
          <w:tcPr>
            <w:tcW w:w="284" w:type="dxa"/>
            <w:tcBorders>
              <w:top w:val="nil"/>
              <w:left w:val="nil"/>
              <w:bottom w:val="single" w:sz="2" w:space="0" w:color="8EAADB" w:themeColor="accent5" w:themeTint="99"/>
              <w:right w:val="nil"/>
            </w:tcBorders>
            <w:shd w:val="clear" w:color="auto" w:fill="D9E2F3"/>
          </w:tcPr>
          <w:p w14:paraId="526A8A83" w14:textId="77777777" w:rsidR="006F1A58" w:rsidRPr="00FC723F" w:rsidRDefault="006F1A58"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vAlign w:val="center"/>
          </w:tcPr>
          <w:p w14:paraId="5C50A5BF" w14:textId="77777777" w:rsidR="006F1A58" w:rsidRPr="00FC723F" w:rsidRDefault="006F1A58"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sz w:val="14"/>
                <w:szCs w:val="14"/>
              </w:rPr>
              <w:t>Aliança do Brasil</w:t>
            </w: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vAlign w:val="center"/>
          </w:tcPr>
          <w:p w14:paraId="1CF36848" w14:textId="77777777" w:rsidR="006F1A58" w:rsidRPr="00FC723F" w:rsidRDefault="006F1A58"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FC723F">
              <w:rPr>
                <w:rFonts w:cs="Arial"/>
                <w:b/>
                <w:sz w:val="14"/>
                <w:szCs w:val="14"/>
              </w:rPr>
              <w:t>Brasilseg</w:t>
            </w:r>
            <w:proofErr w:type="spellEnd"/>
            <w:r w:rsidRPr="00FC723F">
              <w:rPr>
                <w:rFonts w:cs="Arial"/>
                <w:b/>
                <w:sz w:val="14"/>
                <w:szCs w:val="14"/>
              </w:rPr>
              <w:t xml:space="preserve"> </w:t>
            </w:r>
          </w:p>
        </w:tc>
        <w:tc>
          <w:tcPr>
            <w:tcW w:w="1228" w:type="dxa"/>
            <w:tcBorders>
              <w:top w:val="single" w:sz="2" w:space="0" w:color="8EAADB" w:themeColor="accent5" w:themeTint="99"/>
              <w:left w:val="nil"/>
              <w:bottom w:val="single" w:sz="2" w:space="0" w:color="8EAADB" w:themeColor="accent5" w:themeTint="99"/>
              <w:right w:val="nil"/>
            </w:tcBorders>
            <w:shd w:val="clear" w:color="auto" w:fill="D9E2F3"/>
            <w:vAlign w:val="center"/>
          </w:tcPr>
          <w:p w14:paraId="40F4481B" w14:textId="77777777" w:rsidR="006F1A58" w:rsidRPr="00FC723F" w:rsidRDefault="006F1A58" w:rsidP="00A353C3">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FC723F">
              <w:rPr>
                <w:rFonts w:cs="Arial"/>
                <w:b/>
                <w:sz w:val="14"/>
                <w:szCs w:val="14"/>
              </w:rPr>
              <w:t>BB Mapfre</w:t>
            </w:r>
          </w:p>
        </w:tc>
      </w:tr>
      <w:tr w:rsidR="006F1A58" w:rsidRPr="00FC723F" w14:paraId="7B7CAF9B" w14:textId="77777777" w:rsidTr="0047553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vAlign w:val="center"/>
            <w:hideMark/>
          </w:tcPr>
          <w:p w14:paraId="01F97977" w14:textId="77777777" w:rsidR="006F1A58" w:rsidRPr="00FC723F" w:rsidRDefault="006F1A58" w:rsidP="00AF5566">
            <w:pPr>
              <w:keepNext/>
              <w:keepLines/>
              <w:rPr>
                <w:rFonts w:eastAsia="Times New Roman" w:cs="Arial"/>
                <w:spacing w:val="-2"/>
                <w:sz w:val="14"/>
                <w:szCs w:val="14"/>
              </w:rPr>
            </w:pPr>
            <w:r w:rsidRPr="00FC723F">
              <w:rPr>
                <w:rFonts w:cs="Arial"/>
                <w:sz w:val="14"/>
                <w:szCs w:val="14"/>
              </w:rPr>
              <w:t xml:space="preserve">Ativo circulante </w:t>
            </w:r>
          </w:p>
        </w:tc>
        <w:tc>
          <w:tcPr>
            <w:tcW w:w="1134" w:type="dxa"/>
            <w:tcBorders>
              <w:top w:val="single" w:sz="2" w:space="0" w:color="8EAADB" w:themeColor="accent5" w:themeTint="99"/>
              <w:left w:val="nil"/>
              <w:bottom w:val="nil"/>
              <w:right w:val="nil"/>
            </w:tcBorders>
            <w:vAlign w:val="center"/>
          </w:tcPr>
          <w:p w14:paraId="5AB57E9B"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FC723F">
              <w:rPr>
                <w:rFonts w:cs="Arial"/>
                <w:b/>
                <w:sz w:val="14"/>
                <w:szCs w:val="14"/>
              </w:rPr>
              <w:t xml:space="preserve">  754.893 </w:t>
            </w:r>
          </w:p>
        </w:tc>
        <w:tc>
          <w:tcPr>
            <w:tcW w:w="1134" w:type="dxa"/>
            <w:tcBorders>
              <w:top w:val="single" w:sz="2" w:space="0" w:color="8EAADB" w:themeColor="accent5" w:themeTint="99"/>
              <w:left w:val="nil"/>
              <w:bottom w:val="nil"/>
              <w:right w:val="nil"/>
            </w:tcBorders>
            <w:vAlign w:val="center"/>
          </w:tcPr>
          <w:p w14:paraId="7FC6D8DF"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sz w:val="14"/>
                <w:szCs w:val="14"/>
              </w:rPr>
              <w:t xml:space="preserve">  7.752.917 </w:t>
            </w:r>
          </w:p>
        </w:tc>
        <w:tc>
          <w:tcPr>
            <w:tcW w:w="1134" w:type="dxa"/>
            <w:tcBorders>
              <w:top w:val="single" w:sz="2" w:space="0" w:color="8EAADB" w:themeColor="accent5" w:themeTint="99"/>
              <w:left w:val="nil"/>
              <w:bottom w:val="nil"/>
              <w:right w:val="nil"/>
            </w:tcBorders>
            <w:vAlign w:val="center"/>
          </w:tcPr>
          <w:p w14:paraId="0A7AEEAF"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sz w:val="14"/>
                <w:szCs w:val="14"/>
              </w:rPr>
              <w:t xml:space="preserve">  84.819 </w:t>
            </w:r>
          </w:p>
        </w:tc>
        <w:tc>
          <w:tcPr>
            <w:tcW w:w="284" w:type="dxa"/>
            <w:tcBorders>
              <w:top w:val="single" w:sz="2" w:space="0" w:color="8EAADB" w:themeColor="accent5" w:themeTint="99"/>
              <w:left w:val="nil"/>
              <w:bottom w:val="nil"/>
              <w:right w:val="nil"/>
            </w:tcBorders>
            <w:vAlign w:val="center"/>
          </w:tcPr>
          <w:p w14:paraId="292352DE"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8EAADB" w:themeColor="accent5" w:themeTint="99"/>
              <w:left w:val="nil"/>
              <w:bottom w:val="nil"/>
              <w:right w:val="nil"/>
            </w:tcBorders>
            <w:vAlign w:val="center"/>
          </w:tcPr>
          <w:p w14:paraId="4B2ED754"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696.068</w:t>
            </w:r>
          </w:p>
        </w:tc>
        <w:tc>
          <w:tcPr>
            <w:tcW w:w="1228" w:type="dxa"/>
            <w:tcBorders>
              <w:top w:val="single" w:sz="2" w:space="0" w:color="8EAADB" w:themeColor="accent5" w:themeTint="99"/>
              <w:left w:val="nil"/>
              <w:bottom w:val="nil"/>
              <w:right w:val="nil"/>
            </w:tcBorders>
            <w:vAlign w:val="center"/>
          </w:tcPr>
          <w:p w14:paraId="5F0792B2"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7.014.657</w:t>
            </w:r>
          </w:p>
        </w:tc>
        <w:tc>
          <w:tcPr>
            <w:tcW w:w="1228" w:type="dxa"/>
            <w:tcBorders>
              <w:top w:val="single" w:sz="2" w:space="0" w:color="8EAADB" w:themeColor="accent5" w:themeTint="99"/>
              <w:left w:val="nil"/>
              <w:bottom w:val="nil"/>
              <w:right w:val="nil"/>
            </w:tcBorders>
            <w:vAlign w:val="center"/>
          </w:tcPr>
          <w:p w14:paraId="4093A70F"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91.167</w:t>
            </w:r>
          </w:p>
        </w:tc>
      </w:tr>
      <w:tr w:rsidR="006F1A58" w:rsidRPr="00FC723F" w14:paraId="16570C4E" w14:textId="77777777" w:rsidTr="0047553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7969C03F" w14:textId="77777777" w:rsidR="006F1A58" w:rsidRPr="00FC723F" w:rsidRDefault="006F1A58" w:rsidP="00AF5566">
            <w:pPr>
              <w:keepNext/>
              <w:keepLines/>
              <w:ind w:left="113"/>
              <w:rPr>
                <w:rFonts w:eastAsia="Times New Roman" w:cs="Arial"/>
                <w:b w:val="0"/>
                <w:spacing w:val="-2"/>
                <w:sz w:val="14"/>
                <w:szCs w:val="14"/>
              </w:rPr>
            </w:pPr>
            <w:r w:rsidRPr="00FC723F">
              <w:rPr>
                <w:rFonts w:cs="Arial"/>
                <w:b w:val="0"/>
                <w:sz w:val="14"/>
                <w:szCs w:val="14"/>
              </w:rPr>
              <w:t>Caixa e equivalentes de caixa</w:t>
            </w:r>
          </w:p>
        </w:tc>
        <w:tc>
          <w:tcPr>
            <w:tcW w:w="1134" w:type="dxa"/>
            <w:tcBorders>
              <w:top w:val="nil"/>
              <w:left w:val="nil"/>
              <w:bottom w:val="nil"/>
              <w:right w:val="nil"/>
            </w:tcBorders>
            <w:vAlign w:val="center"/>
          </w:tcPr>
          <w:p w14:paraId="6901234D"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C723F">
              <w:rPr>
                <w:rFonts w:cs="Arial"/>
                <w:sz w:val="14"/>
                <w:szCs w:val="14"/>
              </w:rPr>
              <w:t xml:space="preserve">  929 </w:t>
            </w:r>
          </w:p>
        </w:tc>
        <w:tc>
          <w:tcPr>
            <w:tcW w:w="1134" w:type="dxa"/>
            <w:tcBorders>
              <w:top w:val="nil"/>
              <w:left w:val="nil"/>
              <w:bottom w:val="nil"/>
              <w:right w:val="nil"/>
            </w:tcBorders>
            <w:vAlign w:val="center"/>
          </w:tcPr>
          <w:p w14:paraId="6BB428E5"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 xml:space="preserve">  5.114 </w:t>
            </w:r>
          </w:p>
        </w:tc>
        <w:tc>
          <w:tcPr>
            <w:tcW w:w="1134" w:type="dxa"/>
            <w:tcBorders>
              <w:top w:val="nil"/>
              <w:left w:val="nil"/>
              <w:bottom w:val="nil"/>
              <w:right w:val="nil"/>
            </w:tcBorders>
            <w:vAlign w:val="center"/>
          </w:tcPr>
          <w:p w14:paraId="7991D6EB"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 xml:space="preserve">  -- </w:t>
            </w:r>
          </w:p>
        </w:tc>
        <w:tc>
          <w:tcPr>
            <w:tcW w:w="284" w:type="dxa"/>
            <w:tcBorders>
              <w:top w:val="nil"/>
              <w:left w:val="nil"/>
              <w:bottom w:val="nil"/>
              <w:right w:val="nil"/>
            </w:tcBorders>
            <w:vAlign w:val="center"/>
          </w:tcPr>
          <w:p w14:paraId="6AEEEDC7"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6B24E799"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3.500</w:t>
            </w:r>
          </w:p>
        </w:tc>
        <w:tc>
          <w:tcPr>
            <w:tcW w:w="1228" w:type="dxa"/>
            <w:tcBorders>
              <w:top w:val="nil"/>
              <w:left w:val="nil"/>
              <w:bottom w:val="nil"/>
              <w:right w:val="nil"/>
            </w:tcBorders>
            <w:vAlign w:val="center"/>
          </w:tcPr>
          <w:p w14:paraId="01D5BF9D"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6.040</w:t>
            </w:r>
          </w:p>
        </w:tc>
        <w:tc>
          <w:tcPr>
            <w:tcW w:w="1228" w:type="dxa"/>
            <w:tcBorders>
              <w:top w:val="nil"/>
              <w:left w:val="nil"/>
              <w:bottom w:val="nil"/>
              <w:right w:val="nil"/>
            </w:tcBorders>
            <w:vAlign w:val="center"/>
          </w:tcPr>
          <w:p w14:paraId="00249439"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w:t>
            </w:r>
          </w:p>
        </w:tc>
      </w:tr>
      <w:tr w:rsidR="006F1A58" w:rsidRPr="00FC723F" w14:paraId="52DB28AB" w14:textId="77777777" w:rsidTr="0047553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247FBC49" w14:textId="77777777" w:rsidR="006F1A58" w:rsidRPr="00FC723F" w:rsidRDefault="006F1A58" w:rsidP="00AF5566">
            <w:pPr>
              <w:keepNext/>
              <w:keepLines/>
              <w:ind w:left="113"/>
              <w:rPr>
                <w:rFonts w:eastAsia="Times New Roman" w:cs="Arial"/>
                <w:b w:val="0"/>
                <w:spacing w:val="-2"/>
                <w:sz w:val="14"/>
                <w:szCs w:val="14"/>
              </w:rPr>
            </w:pPr>
            <w:r w:rsidRPr="00FC723F">
              <w:rPr>
                <w:rFonts w:cs="Arial"/>
                <w:b w:val="0"/>
                <w:sz w:val="14"/>
                <w:szCs w:val="14"/>
              </w:rPr>
              <w:t>Aplicações</w:t>
            </w:r>
          </w:p>
        </w:tc>
        <w:tc>
          <w:tcPr>
            <w:tcW w:w="1134" w:type="dxa"/>
            <w:tcBorders>
              <w:top w:val="nil"/>
              <w:left w:val="nil"/>
              <w:bottom w:val="nil"/>
              <w:right w:val="nil"/>
            </w:tcBorders>
            <w:vAlign w:val="center"/>
          </w:tcPr>
          <w:p w14:paraId="53670FB0"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C723F">
              <w:rPr>
                <w:rFonts w:cs="Arial"/>
                <w:sz w:val="14"/>
                <w:szCs w:val="14"/>
              </w:rPr>
              <w:t xml:space="preserve">  310.432 </w:t>
            </w:r>
          </w:p>
        </w:tc>
        <w:tc>
          <w:tcPr>
            <w:tcW w:w="1134" w:type="dxa"/>
            <w:tcBorders>
              <w:top w:val="nil"/>
              <w:left w:val="nil"/>
              <w:bottom w:val="nil"/>
              <w:right w:val="nil"/>
            </w:tcBorders>
            <w:vAlign w:val="center"/>
          </w:tcPr>
          <w:p w14:paraId="33D1C49B"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3.360.626 </w:t>
            </w:r>
          </w:p>
        </w:tc>
        <w:tc>
          <w:tcPr>
            <w:tcW w:w="1134" w:type="dxa"/>
            <w:tcBorders>
              <w:top w:val="nil"/>
              <w:left w:val="nil"/>
              <w:bottom w:val="nil"/>
              <w:right w:val="nil"/>
            </w:tcBorders>
            <w:vAlign w:val="center"/>
          </w:tcPr>
          <w:p w14:paraId="117036D8"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83.116 </w:t>
            </w:r>
          </w:p>
        </w:tc>
        <w:tc>
          <w:tcPr>
            <w:tcW w:w="284" w:type="dxa"/>
            <w:tcBorders>
              <w:top w:val="nil"/>
              <w:left w:val="nil"/>
              <w:bottom w:val="nil"/>
              <w:right w:val="nil"/>
            </w:tcBorders>
            <w:vAlign w:val="center"/>
          </w:tcPr>
          <w:p w14:paraId="18F4A95A"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7D11B3F7"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344.980</w:t>
            </w:r>
          </w:p>
        </w:tc>
        <w:tc>
          <w:tcPr>
            <w:tcW w:w="1228" w:type="dxa"/>
            <w:tcBorders>
              <w:top w:val="nil"/>
              <w:left w:val="nil"/>
              <w:bottom w:val="nil"/>
              <w:right w:val="nil"/>
            </w:tcBorders>
            <w:vAlign w:val="center"/>
          </w:tcPr>
          <w:p w14:paraId="2B31F581"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2.960.674</w:t>
            </w:r>
          </w:p>
        </w:tc>
        <w:tc>
          <w:tcPr>
            <w:tcW w:w="1228" w:type="dxa"/>
            <w:tcBorders>
              <w:top w:val="nil"/>
              <w:left w:val="nil"/>
              <w:bottom w:val="nil"/>
              <w:right w:val="nil"/>
            </w:tcBorders>
            <w:vAlign w:val="center"/>
          </w:tcPr>
          <w:p w14:paraId="36A4298F"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89.872</w:t>
            </w:r>
          </w:p>
        </w:tc>
      </w:tr>
      <w:tr w:rsidR="006F1A58" w:rsidRPr="00FC723F" w14:paraId="12FC855E" w14:textId="77777777" w:rsidTr="0047553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3CB3FA2B" w14:textId="77777777" w:rsidR="006F1A58" w:rsidRPr="00FC723F" w:rsidRDefault="006F1A58" w:rsidP="00AF5566">
            <w:pPr>
              <w:keepNext/>
              <w:keepLines/>
              <w:ind w:left="113"/>
              <w:rPr>
                <w:rFonts w:eastAsia="Times New Roman" w:cs="Arial"/>
                <w:b w:val="0"/>
                <w:spacing w:val="-2"/>
                <w:sz w:val="14"/>
                <w:szCs w:val="14"/>
              </w:rPr>
            </w:pPr>
            <w:r w:rsidRPr="00FC723F">
              <w:rPr>
                <w:rFonts w:cs="Arial"/>
                <w:b w:val="0"/>
                <w:sz w:val="14"/>
                <w:szCs w:val="14"/>
              </w:rPr>
              <w:t>Outros ativos circulantes</w:t>
            </w:r>
          </w:p>
        </w:tc>
        <w:tc>
          <w:tcPr>
            <w:tcW w:w="1134" w:type="dxa"/>
            <w:tcBorders>
              <w:top w:val="nil"/>
              <w:left w:val="nil"/>
              <w:bottom w:val="nil"/>
              <w:right w:val="nil"/>
            </w:tcBorders>
            <w:vAlign w:val="center"/>
          </w:tcPr>
          <w:p w14:paraId="5F91197D"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C723F">
              <w:rPr>
                <w:rFonts w:cs="Arial"/>
                <w:sz w:val="14"/>
                <w:szCs w:val="14"/>
              </w:rPr>
              <w:t xml:space="preserve">  443.532 </w:t>
            </w:r>
          </w:p>
        </w:tc>
        <w:tc>
          <w:tcPr>
            <w:tcW w:w="1134" w:type="dxa"/>
            <w:tcBorders>
              <w:top w:val="nil"/>
              <w:left w:val="nil"/>
              <w:bottom w:val="nil"/>
              <w:right w:val="nil"/>
            </w:tcBorders>
            <w:vAlign w:val="center"/>
          </w:tcPr>
          <w:p w14:paraId="5C8BB064"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 xml:space="preserve">  4.387.177 </w:t>
            </w:r>
          </w:p>
        </w:tc>
        <w:tc>
          <w:tcPr>
            <w:tcW w:w="1134" w:type="dxa"/>
            <w:tcBorders>
              <w:top w:val="nil"/>
              <w:left w:val="nil"/>
              <w:bottom w:val="nil"/>
              <w:right w:val="nil"/>
            </w:tcBorders>
            <w:vAlign w:val="center"/>
          </w:tcPr>
          <w:p w14:paraId="75FAE050"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 xml:space="preserve">  1.703 </w:t>
            </w:r>
          </w:p>
        </w:tc>
        <w:tc>
          <w:tcPr>
            <w:tcW w:w="284" w:type="dxa"/>
            <w:tcBorders>
              <w:top w:val="nil"/>
              <w:left w:val="nil"/>
              <w:bottom w:val="nil"/>
              <w:right w:val="nil"/>
            </w:tcBorders>
            <w:vAlign w:val="center"/>
          </w:tcPr>
          <w:p w14:paraId="347C6429"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231B3F8E"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347.588</w:t>
            </w:r>
          </w:p>
        </w:tc>
        <w:tc>
          <w:tcPr>
            <w:tcW w:w="1228" w:type="dxa"/>
            <w:tcBorders>
              <w:top w:val="nil"/>
              <w:left w:val="nil"/>
              <w:bottom w:val="nil"/>
              <w:right w:val="nil"/>
            </w:tcBorders>
            <w:vAlign w:val="center"/>
          </w:tcPr>
          <w:p w14:paraId="6761E913"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4.047.943</w:t>
            </w:r>
          </w:p>
        </w:tc>
        <w:tc>
          <w:tcPr>
            <w:tcW w:w="1228" w:type="dxa"/>
            <w:tcBorders>
              <w:top w:val="nil"/>
              <w:left w:val="nil"/>
              <w:bottom w:val="nil"/>
              <w:right w:val="nil"/>
            </w:tcBorders>
            <w:vAlign w:val="center"/>
          </w:tcPr>
          <w:p w14:paraId="32376A79"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1.295</w:t>
            </w:r>
          </w:p>
        </w:tc>
      </w:tr>
      <w:tr w:rsidR="006F1A58" w:rsidRPr="00FC723F" w14:paraId="6F245084" w14:textId="77777777" w:rsidTr="0047553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7C951FB7" w14:textId="77777777" w:rsidR="006F1A58" w:rsidRPr="00FC723F" w:rsidRDefault="006F1A58" w:rsidP="00AF5566">
            <w:pPr>
              <w:keepNext/>
              <w:keepLines/>
              <w:rPr>
                <w:rFonts w:eastAsia="Times New Roman" w:cs="Arial"/>
                <w:spacing w:val="-2"/>
                <w:sz w:val="14"/>
                <w:szCs w:val="14"/>
              </w:rPr>
            </w:pPr>
            <w:r w:rsidRPr="00FC723F">
              <w:rPr>
                <w:rFonts w:cs="Arial"/>
                <w:sz w:val="14"/>
                <w:szCs w:val="14"/>
              </w:rPr>
              <w:t xml:space="preserve">Ativo não circulante </w:t>
            </w:r>
          </w:p>
        </w:tc>
        <w:tc>
          <w:tcPr>
            <w:tcW w:w="1134" w:type="dxa"/>
            <w:tcBorders>
              <w:top w:val="nil"/>
              <w:left w:val="nil"/>
              <w:bottom w:val="nil"/>
              <w:right w:val="nil"/>
            </w:tcBorders>
            <w:vAlign w:val="center"/>
          </w:tcPr>
          <w:p w14:paraId="7FEEB500"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FC723F">
              <w:rPr>
                <w:rFonts w:cs="Arial"/>
                <w:b/>
                <w:sz w:val="14"/>
                <w:szCs w:val="14"/>
              </w:rPr>
              <w:t xml:space="preserve">  188.715 </w:t>
            </w:r>
          </w:p>
        </w:tc>
        <w:tc>
          <w:tcPr>
            <w:tcW w:w="1134" w:type="dxa"/>
            <w:tcBorders>
              <w:top w:val="nil"/>
              <w:left w:val="nil"/>
              <w:bottom w:val="nil"/>
              <w:right w:val="nil"/>
            </w:tcBorders>
            <w:vAlign w:val="center"/>
          </w:tcPr>
          <w:p w14:paraId="03A2B538"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sz w:val="14"/>
                <w:szCs w:val="14"/>
              </w:rPr>
              <w:t xml:space="preserve">  8.955.323 </w:t>
            </w:r>
          </w:p>
        </w:tc>
        <w:tc>
          <w:tcPr>
            <w:tcW w:w="1134" w:type="dxa"/>
            <w:tcBorders>
              <w:top w:val="nil"/>
              <w:left w:val="nil"/>
              <w:bottom w:val="nil"/>
              <w:right w:val="nil"/>
            </w:tcBorders>
            <w:vAlign w:val="center"/>
          </w:tcPr>
          <w:p w14:paraId="140ECE55"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sz w:val="14"/>
                <w:szCs w:val="14"/>
              </w:rPr>
              <w:t xml:space="preserve">  2.165.975 </w:t>
            </w:r>
          </w:p>
        </w:tc>
        <w:tc>
          <w:tcPr>
            <w:tcW w:w="284" w:type="dxa"/>
            <w:tcBorders>
              <w:top w:val="nil"/>
              <w:left w:val="nil"/>
              <w:bottom w:val="nil"/>
              <w:right w:val="nil"/>
            </w:tcBorders>
            <w:vAlign w:val="center"/>
          </w:tcPr>
          <w:p w14:paraId="170E5412"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vAlign w:val="center"/>
          </w:tcPr>
          <w:p w14:paraId="1BBBEB11"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155.666</w:t>
            </w:r>
          </w:p>
        </w:tc>
        <w:tc>
          <w:tcPr>
            <w:tcW w:w="1228" w:type="dxa"/>
            <w:tcBorders>
              <w:top w:val="nil"/>
              <w:left w:val="nil"/>
              <w:bottom w:val="nil"/>
              <w:right w:val="nil"/>
            </w:tcBorders>
            <w:vAlign w:val="center"/>
          </w:tcPr>
          <w:p w14:paraId="1335AB51"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8.906.115</w:t>
            </w:r>
          </w:p>
        </w:tc>
        <w:tc>
          <w:tcPr>
            <w:tcW w:w="1228" w:type="dxa"/>
            <w:tcBorders>
              <w:top w:val="nil"/>
              <w:left w:val="nil"/>
              <w:bottom w:val="nil"/>
              <w:right w:val="nil"/>
            </w:tcBorders>
            <w:vAlign w:val="center"/>
          </w:tcPr>
          <w:p w14:paraId="0CFA087D"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2.203.448</w:t>
            </w:r>
          </w:p>
        </w:tc>
      </w:tr>
      <w:tr w:rsidR="006F1A58" w:rsidRPr="00FC723F" w14:paraId="5A895207" w14:textId="77777777" w:rsidTr="0047553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5F31BF21" w14:textId="77777777" w:rsidR="006F1A58" w:rsidRPr="00FC723F" w:rsidRDefault="006F1A58" w:rsidP="00AF5566">
            <w:pPr>
              <w:keepNext/>
              <w:keepLines/>
              <w:ind w:left="113"/>
              <w:rPr>
                <w:rFonts w:eastAsia="Times New Roman" w:cs="Arial"/>
                <w:b w:val="0"/>
                <w:spacing w:val="-2"/>
                <w:sz w:val="14"/>
                <w:szCs w:val="14"/>
              </w:rPr>
            </w:pPr>
            <w:r w:rsidRPr="00FC723F">
              <w:rPr>
                <w:rFonts w:cs="Arial"/>
                <w:b w:val="0"/>
                <w:sz w:val="14"/>
                <w:szCs w:val="14"/>
              </w:rPr>
              <w:t>Aplicações</w:t>
            </w:r>
          </w:p>
        </w:tc>
        <w:tc>
          <w:tcPr>
            <w:tcW w:w="1134" w:type="dxa"/>
            <w:tcBorders>
              <w:top w:val="nil"/>
              <w:left w:val="nil"/>
              <w:bottom w:val="nil"/>
              <w:right w:val="nil"/>
            </w:tcBorders>
            <w:vAlign w:val="center"/>
          </w:tcPr>
          <w:p w14:paraId="127E337A"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C723F">
              <w:rPr>
                <w:rFonts w:cs="Arial"/>
                <w:sz w:val="14"/>
                <w:szCs w:val="14"/>
              </w:rPr>
              <w:t xml:space="preserve">  73.185 </w:t>
            </w:r>
          </w:p>
        </w:tc>
        <w:tc>
          <w:tcPr>
            <w:tcW w:w="1134" w:type="dxa"/>
            <w:tcBorders>
              <w:top w:val="nil"/>
              <w:left w:val="nil"/>
              <w:bottom w:val="nil"/>
              <w:right w:val="nil"/>
            </w:tcBorders>
            <w:vAlign w:val="center"/>
          </w:tcPr>
          <w:p w14:paraId="0E8984AC"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 xml:space="preserve">  3.406.714 </w:t>
            </w:r>
          </w:p>
        </w:tc>
        <w:tc>
          <w:tcPr>
            <w:tcW w:w="1134" w:type="dxa"/>
            <w:tcBorders>
              <w:top w:val="nil"/>
              <w:left w:val="nil"/>
              <w:bottom w:val="nil"/>
              <w:right w:val="nil"/>
            </w:tcBorders>
            <w:vAlign w:val="center"/>
          </w:tcPr>
          <w:p w14:paraId="4CB37A8C"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 xml:space="preserve">  -- </w:t>
            </w:r>
          </w:p>
        </w:tc>
        <w:tc>
          <w:tcPr>
            <w:tcW w:w="284" w:type="dxa"/>
            <w:tcBorders>
              <w:top w:val="nil"/>
              <w:left w:val="nil"/>
              <w:bottom w:val="nil"/>
              <w:right w:val="nil"/>
            </w:tcBorders>
            <w:vAlign w:val="center"/>
          </w:tcPr>
          <w:p w14:paraId="1C713251"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3DA3FEA7"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70.370</w:t>
            </w:r>
          </w:p>
        </w:tc>
        <w:tc>
          <w:tcPr>
            <w:tcW w:w="1228" w:type="dxa"/>
            <w:tcBorders>
              <w:top w:val="nil"/>
              <w:left w:val="nil"/>
              <w:bottom w:val="nil"/>
              <w:right w:val="nil"/>
            </w:tcBorders>
            <w:vAlign w:val="center"/>
          </w:tcPr>
          <w:p w14:paraId="576D3378"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3.784.285</w:t>
            </w:r>
          </w:p>
        </w:tc>
        <w:tc>
          <w:tcPr>
            <w:tcW w:w="1228" w:type="dxa"/>
            <w:tcBorders>
              <w:top w:val="nil"/>
              <w:left w:val="nil"/>
              <w:bottom w:val="nil"/>
              <w:right w:val="nil"/>
            </w:tcBorders>
            <w:vAlign w:val="center"/>
          </w:tcPr>
          <w:p w14:paraId="135C6487"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w:t>
            </w:r>
          </w:p>
        </w:tc>
      </w:tr>
      <w:tr w:rsidR="006F1A58" w:rsidRPr="00FC723F" w14:paraId="3F8D5A23" w14:textId="77777777" w:rsidTr="0047553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611CBF37" w14:textId="77777777" w:rsidR="006F1A58" w:rsidRPr="00FC723F" w:rsidRDefault="006F1A58" w:rsidP="00AF5566">
            <w:pPr>
              <w:keepNext/>
              <w:keepLines/>
              <w:ind w:left="113"/>
              <w:rPr>
                <w:rFonts w:eastAsia="Times New Roman" w:cs="Arial"/>
                <w:b w:val="0"/>
                <w:spacing w:val="-2"/>
                <w:sz w:val="14"/>
                <w:szCs w:val="14"/>
              </w:rPr>
            </w:pPr>
            <w:r w:rsidRPr="00FC723F">
              <w:rPr>
                <w:rFonts w:cs="Arial"/>
                <w:b w:val="0"/>
                <w:sz w:val="14"/>
                <w:szCs w:val="14"/>
              </w:rPr>
              <w:t>Outros ativos não circulantes</w:t>
            </w:r>
          </w:p>
        </w:tc>
        <w:tc>
          <w:tcPr>
            <w:tcW w:w="1134" w:type="dxa"/>
            <w:tcBorders>
              <w:top w:val="nil"/>
              <w:left w:val="nil"/>
              <w:bottom w:val="nil"/>
              <w:right w:val="nil"/>
            </w:tcBorders>
            <w:vAlign w:val="center"/>
          </w:tcPr>
          <w:p w14:paraId="26E097AB"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C723F">
              <w:rPr>
                <w:rFonts w:cs="Arial"/>
                <w:sz w:val="14"/>
                <w:szCs w:val="14"/>
              </w:rPr>
              <w:t xml:space="preserve">  115.530 </w:t>
            </w:r>
          </w:p>
        </w:tc>
        <w:tc>
          <w:tcPr>
            <w:tcW w:w="1134" w:type="dxa"/>
            <w:tcBorders>
              <w:top w:val="nil"/>
              <w:left w:val="nil"/>
              <w:bottom w:val="nil"/>
              <w:right w:val="nil"/>
            </w:tcBorders>
            <w:vAlign w:val="center"/>
          </w:tcPr>
          <w:p w14:paraId="11274A2C"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5.548.609 </w:t>
            </w:r>
          </w:p>
        </w:tc>
        <w:tc>
          <w:tcPr>
            <w:tcW w:w="1134" w:type="dxa"/>
            <w:tcBorders>
              <w:top w:val="nil"/>
              <w:left w:val="nil"/>
              <w:bottom w:val="nil"/>
              <w:right w:val="nil"/>
            </w:tcBorders>
            <w:vAlign w:val="center"/>
          </w:tcPr>
          <w:p w14:paraId="2B5545AA"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2.165.975 </w:t>
            </w:r>
          </w:p>
        </w:tc>
        <w:tc>
          <w:tcPr>
            <w:tcW w:w="284" w:type="dxa"/>
            <w:tcBorders>
              <w:top w:val="nil"/>
              <w:left w:val="nil"/>
              <w:bottom w:val="nil"/>
              <w:right w:val="nil"/>
            </w:tcBorders>
            <w:vAlign w:val="center"/>
          </w:tcPr>
          <w:p w14:paraId="015E4FC5"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1A26F736"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85.296</w:t>
            </w:r>
          </w:p>
        </w:tc>
        <w:tc>
          <w:tcPr>
            <w:tcW w:w="1228" w:type="dxa"/>
            <w:tcBorders>
              <w:top w:val="nil"/>
              <w:left w:val="nil"/>
              <w:bottom w:val="nil"/>
              <w:right w:val="nil"/>
            </w:tcBorders>
            <w:vAlign w:val="center"/>
          </w:tcPr>
          <w:p w14:paraId="63E68066"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5.121.830</w:t>
            </w:r>
          </w:p>
        </w:tc>
        <w:tc>
          <w:tcPr>
            <w:tcW w:w="1228" w:type="dxa"/>
            <w:tcBorders>
              <w:top w:val="nil"/>
              <w:left w:val="nil"/>
              <w:bottom w:val="nil"/>
              <w:right w:val="nil"/>
            </w:tcBorders>
            <w:vAlign w:val="center"/>
          </w:tcPr>
          <w:p w14:paraId="1CD8ADB9"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2.203.448</w:t>
            </w:r>
          </w:p>
        </w:tc>
      </w:tr>
      <w:tr w:rsidR="006F1A58" w:rsidRPr="00FC723F" w14:paraId="6A3024B1" w14:textId="77777777" w:rsidTr="0047553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2CC7D8F1" w14:textId="77777777" w:rsidR="006F1A58" w:rsidRPr="00FC723F" w:rsidRDefault="006F1A58" w:rsidP="00AF5566">
            <w:pPr>
              <w:keepNext/>
              <w:keepLines/>
              <w:rPr>
                <w:rFonts w:eastAsia="Times New Roman" w:cs="Arial"/>
                <w:spacing w:val="-2"/>
                <w:sz w:val="14"/>
                <w:szCs w:val="14"/>
              </w:rPr>
            </w:pPr>
            <w:r w:rsidRPr="00FC723F">
              <w:rPr>
                <w:rFonts w:cs="Arial"/>
                <w:sz w:val="14"/>
                <w:szCs w:val="14"/>
              </w:rPr>
              <w:t>Passivo circulante</w:t>
            </w:r>
          </w:p>
        </w:tc>
        <w:tc>
          <w:tcPr>
            <w:tcW w:w="1134" w:type="dxa"/>
            <w:tcBorders>
              <w:top w:val="nil"/>
              <w:left w:val="nil"/>
              <w:bottom w:val="nil"/>
              <w:right w:val="nil"/>
            </w:tcBorders>
            <w:vAlign w:val="center"/>
          </w:tcPr>
          <w:p w14:paraId="09DA626E"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FC723F">
              <w:rPr>
                <w:rFonts w:cs="Arial"/>
                <w:b/>
                <w:sz w:val="14"/>
                <w:szCs w:val="14"/>
              </w:rPr>
              <w:t xml:space="preserve">  553.353 </w:t>
            </w:r>
          </w:p>
        </w:tc>
        <w:tc>
          <w:tcPr>
            <w:tcW w:w="1134" w:type="dxa"/>
            <w:tcBorders>
              <w:top w:val="nil"/>
              <w:left w:val="nil"/>
              <w:bottom w:val="nil"/>
              <w:right w:val="nil"/>
            </w:tcBorders>
            <w:vAlign w:val="center"/>
          </w:tcPr>
          <w:p w14:paraId="19FED760"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sz w:val="14"/>
                <w:szCs w:val="14"/>
              </w:rPr>
              <w:t xml:space="preserve">  8.932.063 </w:t>
            </w:r>
          </w:p>
        </w:tc>
        <w:tc>
          <w:tcPr>
            <w:tcW w:w="1134" w:type="dxa"/>
            <w:tcBorders>
              <w:top w:val="nil"/>
              <w:left w:val="nil"/>
              <w:bottom w:val="nil"/>
              <w:right w:val="nil"/>
            </w:tcBorders>
            <w:vAlign w:val="center"/>
          </w:tcPr>
          <w:p w14:paraId="6099474E"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sz w:val="14"/>
                <w:szCs w:val="14"/>
              </w:rPr>
              <w:t xml:space="preserve">  377 </w:t>
            </w:r>
          </w:p>
        </w:tc>
        <w:tc>
          <w:tcPr>
            <w:tcW w:w="284" w:type="dxa"/>
            <w:tcBorders>
              <w:top w:val="nil"/>
              <w:left w:val="nil"/>
              <w:bottom w:val="nil"/>
              <w:right w:val="nil"/>
            </w:tcBorders>
            <w:vAlign w:val="center"/>
          </w:tcPr>
          <w:p w14:paraId="73515579"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vAlign w:val="center"/>
          </w:tcPr>
          <w:p w14:paraId="1248F081"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bCs/>
                <w:sz w:val="14"/>
                <w:szCs w:val="14"/>
              </w:rPr>
              <w:t>523.812</w:t>
            </w:r>
          </w:p>
        </w:tc>
        <w:tc>
          <w:tcPr>
            <w:tcW w:w="1228" w:type="dxa"/>
            <w:tcBorders>
              <w:top w:val="nil"/>
              <w:left w:val="nil"/>
              <w:bottom w:val="nil"/>
              <w:right w:val="nil"/>
            </w:tcBorders>
            <w:vAlign w:val="center"/>
          </w:tcPr>
          <w:p w14:paraId="133F4DEC"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bCs/>
                <w:sz w:val="14"/>
                <w:szCs w:val="14"/>
              </w:rPr>
              <w:t>8.549.722</w:t>
            </w:r>
          </w:p>
        </w:tc>
        <w:tc>
          <w:tcPr>
            <w:tcW w:w="1228" w:type="dxa"/>
            <w:tcBorders>
              <w:top w:val="nil"/>
              <w:left w:val="nil"/>
              <w:bottom w:val="nil"/>
              <w:right w:val="nil"/>
            </w:tcBorders>
            <w:vAlign w:val="center"/>
          </w:tcPr>
          <w:p w14:paraId="7E9D0E07"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bCs/>
                <w:sz w:val="14"/>
                <w:szCs w:val="14"/>
              </w:rPr>
              <w:t>239</w:t>
            </w:r>
          </w:p>
        </w:tc>
      </w:tr>
      <w:tr w:rsidR="006F1A58" w:rsidRPr="00FC723F" w14:paraId="742426BE" w14:textId="77777777" w:rsidTr="0047553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53FC87C5" w14:textId="77777777" w:rsidR="006F1A58" w:rsidRPr="00FC723F" w:rsidRDefault="006F1A58" w:rsidP="00AF5566">
            <w:pPr>
              <w:keepNext/>
              <w:keepLines/>
              <w:ind w:left="113"/>
              <w:rPr>
                <w:rFonts w:eastAsia="Times New Roman" w:cs="Arial"/>
                <w:b w:val="0"/>
                <w:spacing w:val="-2"/>
                <w:sz w:val="14"/>
                <w:szCs w:val="14"/>
              </w:rPr>
            </w:pPr>
            <w:r w:rsidRPr="00FC723F">
              <w:rPr>
                <w:rFonts w:cs="Arial"/>
                <w:b w:val="0"/>
                <w:sz w:val="14"/>
                <w:szCs w:val="14"/>
              </w:rPr>
              <w:t>Passivos financeiros</w:t>
            </w:r>
          </w:p>
        </w:tc>
        <w:tc>
          <w:tcPr>
            <w:tcW w:w="1134" w:type="dxa"/>
            <w:tcBorders>
              <w:top w:val="nil"/>
              <w:left w:val="nil"/>
              <w:bottom w:val="nil"/>
              <w:right w:val="nil"/>
            </w:tcBorders>
            <w:vAlign w:val="center"/>
          </w:tcPr>
          <w:p w14:paraId="19F178DF"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C723F">
              <w:rPr>
                <w:rFonts w:cs="Arial"/>
                <w:sz w:val="14"/>
                <w:szCs w:val="14"/>
              </w:rPr>
              <w:t xml:space="preserve">  40.610 </w:t>
            </w:r>
          </w:p>
        </w:tc>
        <w:tc>
          <w:tcPr>
            <w:tcW w:w="1134" w:type="dxa"/>
            <w:tcBorders>
              <w:top w:val="nil"/>
              <w:left w:val="nil"/>
              <w:bottom w:val="nil"/>
              <w:right w:val="nil"/>
            </w:tcBorders>
            <w:vAlign w:val="center"/>
          </w:tcPr>
          <w:p w14:paraId="5FB6B07E"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108.394 </w:t>
            </w:r>
          </w:p>
        </w:tc>
        <w:tc>
          <w:tcPr>
            <w:tcW w:w="1134" w:type="dxa"/>
            <w:tcBorders>
              <w:top w:val="nil"/>
              <w:left w:val="nil"/>
              <w:bottom w:val="nil"/>
              <w:right w:val="nil"/>
            </w:tcBorders>
            <w:vAlign w:val="center"/>
          </w:tcPr>
          <w:p w14:paraId="7E9DB56D"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377 </w:t>
            </w:r>
          </w:p>
        </w:tc>
        <w:tc>
          <w:tcPr>
            <w:tcW w:w="284" w:type="dxa"/>
            <w:tcBorders>
              <w:top w:val="nil"/>
              <w:left w:val="nil"/>
              <w:bottom w:val="nil"/>
              <w:right w:val="nil"/>
            </w:tcBorders>
            <w:vAlign w:val="center"/>
          </w:tcPr>
          <w:p w14:paraId="034606C5"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307E63E5"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24.407</w:t>
            </w:r>
          </w:p>
        </w:tc>
        <w:tc>
          <w:tcPr>
            <w:tcW w:w="1228" w:type="dxa"/>
            <w:tcBorders>
              <w:top w:val="nil"/>
              <w:left w:val="nil"/>
              <w:bottom w:val="nil"/>
              <w:right w:val="nil"/>
            </w:tcBorders>
            <w:vAlign w:val="center"/>
          </w:tcPr>
          <w:p w14:paraId="7BCB2819"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250.282</w:t>
            </w:r>
          </w:p>
        </w:tc>
        <w:tc>
          <w:tcPr>
            <w:tcW w:w="1228" w:type="dxa"/>
            <w:tcBorders>
              <w:top w:val="nil"/>
              <w:left w:val="nil"/>
              <w:bottom w:val="nil"/>
              <w:right w:val="nil"/>
            </w:tcBorders>
            <w:vAlign w:val="center"/>
          </w:tcPr>
          <w:p w14:paraId="3BCE4B1B"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239</w:t>
            </w:r>
          </w:p>
        </w:tc>
      </w:tr>
      <w:tr w:rsidR="006F1A58" w:rsidRPr="00FC723F" w14:paraId="4F98EAC7" w14:textId="77777777" w:rsidTr="0047553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29EF425B" w14:textId="77777777" w:rsidR="006F1A58" w:rsidRPr="00FC723F" w:rsidRDefault="006F1A58" w:rsidP="00AF5566">
            <w:pPr>
              <w:keepNext/>
              <w:keepLines/>
              <w:ind w:left="113"/>
              <w:rPr>
                <w:rFonts w:eastAsia="Times New Roman" w:cs="Arial"/>
                <w:b w:val="0"/>
                <w:spacing w:val="-2"/>
                <w:sz w:val="14"/>
                <w:szCs w:val="14"/>
              </w:rPr>
            </w:pPr>
            <w:r w:rsidRPr="00FC723F">
              <w:rPr>
                <w:rFonts w:cs="Arial"/>
                <w:b w:val="0"/>
                <w:sz w:val="14"/>
                <w:szCs w:val="14"/>
              </w:rPr>
              <w:t>Provisões técnicas</w:t>
            </w:r>
          </w:p>
        </w:tc>
        <w:tc>
          <w:tcPr>
            <w:tcW w:w="1134" w:type="dxa"/>
            <w:tcBorders>
              <w:top w:val="nil"/>
              <w:left w:val="nil"/>
              <w:bottom w:val="nil"/>
              <w:right w:val="nil"/>
            </w:tcBorders>
            <w:vAlign w:val="center"/>
          </w:tcPr>
          <w:p w14:paraId="5AD1764C"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C723F">
              <w:rPr>
                <w:rFonts w:cs="Arial"/>
                <w:sz w:val="14"/>
                <w:szCs w:val="14"/>
              </w:rPr>
              <w:t xml:space="preserve">  422.111 </w:t>
            </w:r>
          </w:p>
        </w:tc>
        <w:tc>
          <w:tcPr>
            <w:tcW w:w="1134" w:type="dxa"/>
            <w:tcBorders>
              <w:top w:val="nil"/>
              <w:left w:val="nil"/>
              <w:bottom w:val="nil"/>
              <w:right w:val="nil"/>
            </w:tcBorders>
            <w:vAlign w:val="center"/>
          </w:tcPr>
          <w:p w14:paraId="30B42843"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 xml:space="preserve">  6.422.459 </w:t>
            </w:r>
          </w:p>
        </w:tc>
        <w:tc>
          <w:tcPr>
            <w:tcW w:w="1134" w:type="dxa"/>
            <w:tcBorders>
              <w:top w:val="nil"/>
              <w:left w:val="nil"/>
              <w:bottom w:val="nil"/>
              <w:right w:val="nil"/>
            </w:tcBorders>
            <w:vAlign w:val="center"/>
          </w:tcPr>
          <w:p w14:paraId="0A796657"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 xml:space="preserve">  -- </w:t>
            </w:r>
          </w:p>
        </w:tc>
        <w:tc>
          <w:tcPr>
            <w:tcW w:w="284" w:type="dxa"/>
            <w:tcBorders>
              <w:top w:val="nil"/>
              <w:left w:val="nil"/>
              <w:bottom w:val="nil"/>
              <w:right w:val="nil"/>
            </w:tcBorders>
            <w:vAlign w:val="center"/>
          </w:tcPr>
          <w:p w14:paraId="6E57BC78"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36E62F85"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402.270</w:t>
            </w:r>
          </w:p>
        </w:tc>
        <w:tc>
          <w:tcPr>
            <w:tcW w:w="1228" w:type="dxa"/>
            <w:tcBorders>
              <w:top w:val="nil"/>
              <w:left w:val="nil"/>
              <w:bottom w:val="nil"/>
              <w:right w:val="nil"/>
            </w:tcBorders>
            <w:vAlign w:val="center"/>
          </w:tcPr>
          <w:p w14:paraId="37B9D8C2"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5.464.185</w:t>
            </w:r>
          </w:p>
        </w:tc>
        <w:tc>
          <w:tcPr>
            <w:tcW w:w="1228" w:type="dxa"/>
            <w:tcBorders>
              <w:top w:val="nil"/>
              <w:left w:val="nil"/>
              <w:bottom w:val="nil"/>
              <w:right w:val="nil"/>
            </w:tcBorders>
            <w:vAlign w:val="center"/>
          </w:tcPr>
          <w:p w14:paraId="6FBD6357"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w:t>
            </w:r>
          </w:p>
        </w:tc>
      </w:tr>
      <w:tr w:rsidR="006F1A58" w:rsidRPr="00FC723F" w14:paraId="19F1B2B8" w14:textId="77777777" w:rsidTr="0047553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3873BCF8" w14:textId="77777777" w:rsidR="006F1A58" w:rsidRPr="00FC723F" w:rsidRDefault="006F1A58" w:rsidP="00AF5566">
            <w:pPr>
              <w:keepNext/>
              <w:keepLines/>
              <w:spacing w:before="40" w:after="40"/>
              <w:ind w:left="113"/>
              <w:rPr>
                <w:rFonts w:eastAsia="Times New Roman" w:cs="Arial"/>
                <w:b w:val="0"/>
                <w:spacing w:val="-2"/>
                <w:sz w:val="14"/>
                <w:szCs w:val="14"/>
              </w:rPr>
            </w:pPr>
            <w:r w:rsidRPr="00FC723F">
              <w:rPr>
                <w:rFonts w:cs="Arial"/>
                <w:b w:val="0"/>
                <w:sz w:val="14"/>
                <w:szCs w:val="14"/>
              </w:rPr>
              <w:t>Outros passivos circulantes</w:t>
            </w:r>
          </w:p>
        </w:tc>
        <w:tc>
          <w:tcPr>
            <w:tcW w:w="1134" w:type="dxa"/>
            <w:tcBorders>
              <w:top w:val="nil"/>
              <w:left w:val="nil"/>
              <w:bottom w:val="nil"/>
              <w:right w:val="nil"/>
            </w:tcBorders>
            <w:vAlign w:val="center"/>
          </w:tcPr>
          <w:p w14:paraId="4B25466B"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C723F">
              <w:rPr>
                <w:rFonts w:cs="Arial"/>
                <w:sz w:val="14"/>
                <w:szCs w:val="14"/>
              </w:rPr>
              <w:t xml:space="preserve">  90.632 </w:t>
            </w:r>
          </w:p>
        </w:tc>
        <w:tc>
          <w:tcPr>
            <w:tcW w:w="1134" w:type="dxa"/>
            <w:tcBorders>
              <w:top w:val="nil"/>
              <w:left w:val="nil"/>
              <w:bottom w:val="nil"/>
              <w:right w:val="nil"/>
            </w:tcBorders>
            <w:vAlign w:val="center"/>
          </w:tcPr>
          <w:p w14:paraId="700B45EB"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2.401.210 </w:t>
            </w:r>
          </w:p>
        </w:tc>
        <w:tc>
          <w:tcPr>
            <w:tcW w:w="1134" w:type="dxa"/>
            <w:tcBorders>
              <w:top w:val="nil"/>
              <w:left w:val="nil"/>
              <w:bottom w:val="nil"/>
              <w:right w:val="nil"/>
            </w:tcBorders>
            <w:vAlign w:val="center"/>
          </w:tcPr>
          <w:p w14:paraId="7B863A69"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 </w:t>
            </w:r>
          </w:p>
        </w:tc>
        <w:tc>
          <w:tcPr>
            <w:tcW w:w="284" w:type="dxa"/>
            <w:tcBorders>
              <w:top w:val="nil"/>
              <w:left w:val="nil"/>
              <w:bottom w:val="nil"/>
              <w:right w:val="nil"/>
            </w:tcBorders>
            <w:vAlign w:val="center"/>
          </w:tcPr>
          <w:p w14:paraId="677BB9AA"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108EA1C7"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97.135</w:t>
            </w:r>
          </w:p>
        </w:tc>
        <w:tc>
          <w:tcPr>
            <w:tcW w:w="1228" w:type="dxa"/>
            <w:tcBorders>
              <w:top w:val="nil"/>
              <w:left w:val="nil"/>
              <w:bottom w:val="nil"/>
              <w:right w:val="nil"/>
            </w:tcBorders>
            <w:vAlign w:val="center"/>
          </w:tcPr>
          <w:p w14:paraId="4AE0FBCD"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2.835.255</w:t>
            </w:r>
          </w:p>
        </w:tc>
        <w:tc>
          <w:tcPr>
            <w:tcW w:w="1228" w:type="dxa"/>
            <w:tcBorders>
              <w:top w:val="nil"/>
              <w:left w:val="nil"/>
              <w:bottom w:val="nil"/>
              <w:right w:val="nil"/>
            </w:tcBorders>
            <w:vAlign w:val="center"/>
          </w:tcPr>
          <w:p w14:paraId="3428BD44"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w:t>
            </w:r>
          </w:p>
        </w:tc>
      </w:tr>
      <w:tr w:rsidR="006F1A58" w:rsidRPr="00FC723F" w14:paraId="2384BE52" w14:textId="77777777" w:rsidTr="0047553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68620E97" w14:textId="77777777" w:rsidR="006F1A58" w:rsidRPr="00FC723F" w:rsidRDefault="006F1A58" w:rsidP="00AF5566">
            <w:pPr>
              <w:keepNext/>
              <w:keepLines/>
              <w:spacing w:before="40" w:after="40"/>
              <w:rPr>
                <w:rFonts w:eastAsia="Times New Roman" w:cs="Arial"/>
                <w:spacing w:val="-2"/>
                <w:sz w:val="14"/>
                <w:szCs w:val="14"/>
              </w:rPr>
            </w:pPr>
            <w:r w:rsidRPr="00FC723F">
              <w:rPr>
                <w:rFonts w:cs="Arial"/>
                <w:sz w:val="14"/>
                <w:szCs w:val="14"/>
              </w:rPr>
              <w:t>Passivo não circulante</w:t>
            </w:r>
          </w:p>
        </w:tc>
        <w:tc>
          <w:tcPr>
            <w:tcW w:w="1134" w:type="dxa"/>
            <w:tcBorders>
              <w:top w:val="nil"/>
              <w:left w:val="nil"/>
              <w:bottom w:val="nil"/>
              <w:right w:val="nil"/>
            </w:tcBorders>
            <w:vAlign w:val="center"/>
          </w:tcPr>
          <w:p w14:paraId="14D69737"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FC723F">
              <w:rPr>
                <w:rFonts w:cs="Arial"/>
                <w:b/>
                <w:sz w:val="14"/>
                <w:szCs w:val="14"/>
              </w:rPr>
              <w:t xml:space="preserve">  164.262 </w:t>
            </w:r>
          </w:p>
        </w:tc>
        <w:tc>
          <w:tcPr>
            <w:tcW w:w="1134" w:type="dxa"/>
            <w:tcBorders>
              <w:top w:val="nil"/>
              <w:left w:val="nil"/>
              <w:bottom w:val="nil"/>
              <w:right w:val="nil"/>
            </w:tcBorders>
            <w:vAlign w:val="center"/>
          </w:tcPr>
          <w:p w14:paraId="0773E317"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sz w:val="14"/>
                <w:szCs w:val="14"/>
              </w:rPr>
              <w:t xml:space="preserve">  6.201.691 </w:t>
            </w:r>
          </w:p>
        </w:tc>
        <w:tc>
          <w:tcPr>
            <w:tcW w:w="1134" w:type="dxa"/>
            <w:tcBorders>
              <w:top w:val="nil"/>
              <w:left w:val="nil"/>
              <w:bottom w:val="nil"/>
              <w:right w:val="nil"/>
            </w:tcBorders>
            <w:vAlign w:val="center"/>
          </w:tcPr>
          <w:p w14:paraId="03DB8F20"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sz w:val="14"/>
                <w:szCs w:val="14"/>
              </w:rPr>
              <w:t xml:space="preserve">  -- </w:t>
            </w:r>
          </w:p>
        </w:tc>
        <w:tc>
          <w:tcPr>
            <w:tcW w:w="284" w:type="dxa"/>
            <w:tcBorders>
              <w:top w:val="nil"/>
              <w:left w:val="nil"/>
              <w:bottom w:val="nil"/>
              <w:right w:val="nil"/>
            </w:tcBorders>
            <w:vAlign w:val="center"/>
          </w:tcPr>
          <w:p w14:paraId="190E60B8"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vAlign w:val="center"/>
          </w:tcPr>
          <w:p w14:paraId="57A13F1F"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bCs/>
                <w:sz w:val="14"/>
                <w:szCs w:val="14"/>
              </w:rPr>
              <w:t>149.379</w:t>
            </w:r>
          </w:p>
        </w:tc>
        <w:tc>
          <w:tcPr>
            <w:tcW w:w="1228" w:type="dxa"/>
            <w:tcBorders>
              <w:top w:val="nil"/>
              <w:left w:val="nil"/>
              <w:bottom w:val="nil"/>
              <w:right w:val="nil"/>
            </w:tcBorders>
            <w:vAlign w:val="center"/>
          </w:tcPr>
          <w:p w14:paraId="5FFF5EA7"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bCs/>
                <w:sz w:val="14"/>
                <w:szCs w:val="14"/>
              </w:rPr>
              <w:t>5.642.957</w:t>
            </w:r>
          </w:p>
        </w:tc>
        <w:tc>
          <w:tcPr>
            <w:tcW w:w="1228" w:type="dxa"/>
            <w:tcBorders>
              <w:top w:val="nil"/>
              <w:left w:val="nil"/>
              <w:bottom w:val="nil"/>
              <w:right w:val="nil"/>
            </w:tcBorders>
            <w:vAlign w:val="center"/>
          </w:tcPr>
          <w:p w14:paraId="62DF1710"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bCs/>
                <w:sz w:val="14"/>
                <w:szCs w:val="14"/>
              </w:rPr>
              <w:t>--</w:t>
            </w:r>
          </w:p>
        </w:tc>
      </w:tr>
      <w:tr w:rsidR="006F1A58" w:rsidRPr="00FC723F" w14:paraId="3FCE3284" w14:textId="77777777" w:rsidTr="0047553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36860CC8" w14:textId="77777777" w:rsidR="006F1A58" w:rsidRPr="00FC723F" w:rsidRDefault="006F1A58" w:rsidP="00AF5566">
            <w:pPr>
              <w:keepNext/>
              <w:keepLines/>
              <w:spacing w:before="40" w:after="40"/>
              <w:ind w:left="113"/>
              <w:rPr>
                <w:rFonts w:eastAsia="Times New Roman" w:cs="Arial"/>
                <w:b w:val="0"/>
                <w:spacing w:val="-2"/>
                <w:sz w:val="14"/>
                <w:szCs w:val="14"/>
              </w:rPr>
            </w:pPr>
            <w:r w:rsidRPr="00FC723F">
              <w:rPr>
                <w:rFonts w:cs="Arial"/>
                <w:b w:val="0"/>
                <w:sz w:val="14"/>
                <w:szCs w:val="14"/>
              </w:rPr>
              <w:t>Passivos financeiros</w:t>
            </w:r>
          </w:p>
        </w:tc>
        <w:tc>
          <w:tcPr>
            <w:tcW w:w="1134" w:type="dxa"/>
            <w:tcBorders>
              <w:top w:val="nil"/>
              <w:left w:val="nil"/>
              <w:bottom w:val="nil"/>
              <w:right w:val="nil"/>
            </w:tcBorders>
            <w:vAlign w:val="center"/>
          </w:tcPr>
          <w:p w14:paraId="4FA528F3"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C723F">
              <w:rPr>
                <w:rFonts w:cs="Arial"/>
                <w:sz w:val="14"/>
                <w:szCs w:val="14"/>
              </w:rPr>
              <w:t xml:space="preserve">  -- </w:t>
            </w:r>
          </w:p>
        </w:tc>
        <w:tc>
          <w:tcPr>
            <w:tcW w:w="1134" w:type="dxa"/>
            <w:tcBorders>
              <w:top w:val="nil"/>
              <w:left w:val="nil"/>
              <w:bottom w:val="nil"/>
              <w:right w:val="nil"/>
            </w:tcBorders>
            <w:vAlign w:val="center"/>
          </w:tcPr>
          <w:p w14:paraId="0E20D962"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 </w:t>
            </w:r>
          </w:p>
        </w:tc>
        <w:tc>
          <w:tcPr>
            <w:tcW w:w="1134" w:type="dxa"/>
            <w:tcBorders>
              <w:top w:val="nil"/>
              <w:left w:val="nil"/>
              <w:bottom w:val="nil"/>
              <w:right w:val="nil"/>
            </w:tcBorders>
            <w:vAlign w:val="center"/>
          </w:tcPr>
          <w:p w14:paraId="1D4035AF"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 </w:t>
            </w:r>
          </w:p>
        </w:tc>
        <w:tc>
          <w:tcPr>
            <w:tcW w:w="284" w:type="dxa"/>
            <w:tcBorders>
              <w:top w:val="nil"/>
              <w:left w:val="nil"/>
              <w:bottom w:val="nil"/>
              <w:right w:val="nil"/>
            </w:tcBorders>
            <w:vAlign w:val="center"/>
          </w:tcPr>
          <w:p w14:paraId="43582D13"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28C61C14"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w:t>
            </w:r>
          </w:p>
        </w:tc>
        <w:tc>
          <w:tcPr>
            <w:tcW w:w="1228" w:type="dxa"/>
            <w:tcBorders>
              <w:top w:val="nil"/>
              <w:left w:val="nil"/>
              <w:bottom w:val="nil"/>
              <w:right w:val="nil"/>
            </w:tcBorders>
            <w:vAlign w:val="center"/>
          </w:tcPr>
          <w:p w14:paraId="532FED80"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522</w:t>
            </w:r>
          </w:p>
        </w:tc>
        <w:tc>
          <w:tcPr>
            <w:tcW w:w="1228" w:type="dxa"/>
            <w:tcBorders>
              <w:top w:val="nil"/>
              <w:left w:val="nil"/>
              <w:bottom w:val="nil"/>
              <w:right w:val="nil"/>
            </w:tcBorders>
            <w:vAlign w:val="center"/>
          </w:tcPr>
          <w:p w14:paraId="70B73737"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w:t>
            </w:r>
          </w:p>
        </w:tc>
      </w:tr>
      <w:tr w:rsidR="006F1A58" w:rsidRPr="00FC723F" w14:paraId="18BF20D1" w14:textId="77777777" w:rsidTr="0047553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6474BD67" w14:textId="77777777" w:rsidR="006F1A58" w:rsidRPr="00FC723F" w:rsidRDefault="006F1A58" w:rsidP="00AF5566">
            <w:pPr>
              <w:keepNext/>
              <w:keepLines/>
              <w:spacing w:before="40" w:after="40"/>
              <w:ind w:left="113"/>
              <w:rPr>
                <w:rFonts w:eastAsia="Times New Roman" w:cs="Arial"/>
                <w:b w:val="0"/>
                <w:spacing w:val="-2"/>
                <w:sz w:val="14"/>
                <w:szCs w:val="14"/>
              </w:rPr>
            </w:pPr>
            <w:r w:rsidRPr="00FC723F">
              <w:rPr>
                <w:rFonts w:cs="Arial"/>
                <w:b w:val="0"/>
                <w:sz w:val="14"/>
                <w:szCs w:val="14"/>
              </w:rPr>
              <w:t>Provisões técnicas</w:t>
            </w:r>
          </w:p>
        </w:tc>
        <w:tc>
          <w:tcPr>
            <w:tcW w:w="1134" w:type="dxa"/>
            <w:tcBorders>
              <w:top w:val="nil"/>
              <w:left w:val="nil"/>
              <w:bottom w:val="nil"/>
              <w:right w:val="nil"/>
            </w:tcBorders>
            <w:vAlign w:val="center"/>
          </w:tcPr>
          <w:p w14:paraId="6D93153F"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C723F">
              <w:rPr>
                <w:rFonts w:cs="Arial"/>
                <w:sz w:val="14"/>
                <w:szCs w:val="14"/>
              </w:rPr>
              <w:t xml:space="preserve">  125.806 </w:t>
            </w:r>
          </w:p>
        </w:tc>
        <w:tc>
          <w:tcPr>
            <w:tcW w:w="1134" w:type="dxa"/>
            <w:tcBorders>
              <w:top w:val="nil"/>
              <w:left w:val="nil"/>
              <w:bottom w:val="nil"/>
              <w:right w:val="nil"/>
            </w:tcBorders>
            <w:vAlign w:val="center"/>
          </w:tcPr>
          <w:p w14:paraId="3EA30341"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 xml:space="preserve">  5.318.118 </w:t>
            </w:r>
          </w:p>
        </w:tc>
        <w:tc>
          <w:tcPr>
            <w:tcW w:w="1134" w:type="dxa"/>
            <w:tcBorders>
              <w:top w:val="nil"/>
              <w:left w:val="nil"/>
              <w:bottom w:val="nil"/>
              <w:right w:val="nil"/>
            </w:tcBorders>
            <w:vAlign w:val="center"/>
          </w:tcPr>
          <w:p w14:paraId="0EC0A7B6"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 xml:space="preserve">  -- </w:t>
            </w:r>
          </w:p>
        </w:tc>
        <w:tc>
          <w:tcPr>
            <w:tcW w:w="284" w:type="dxa"/>
            <w:tcBorders>
              <w:top w:val="nil"/>
              <w:left w:val="nil"/>
              <w:bottom w:val="nil"/>
              <w:right w:val="nil"/>
            </w:tcBorders>
            <w:vAlign w:val="center"/>
          </w:tcPr>
          <w:p w14:paraId="0FEEB574"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53B3EFCB"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133.739</w:t>
            </w:r>
          </w:p>
        </w:tc>
        <w:tc>
          <w:tcPr>
            <w:tcW w:w="1228" w:type="dxa"/>
            <w:tcBorders>
              <w:top w:val="nil"/>
              <w:left w:val="nil"/>
              <w:bottom w:val="nil"/>
              <w:right w:val="nil"/>
            </w:tcBorders>
            <w:vAlign w:val="center"/>
          </w:tcPr>
          <w:p w14:paraId="3903119E"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4.983.788</w:t>
            </w:r>
          </w:p>
        </w:tc>
        <w:tc>
          <w:tcPr>
            <w:tcW w:w="1228" w:type="dxa"/>
            <w:tcBorders>
              <w:top w:val="nil"/>
              <w:left w:val="nil"/>
              <w:bottom w:val="nil"/>
              <w:right w:val="nil"/>
            </w:tcBorders>
            <w:vAlign w:val="center"/>
          </w:tcPr>
          <w:p w14:paraId="45C7B031"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w:t>
            </w:r>
          </w:p>
        </w:tc>
      </w:tr>
      <w:tr w:rsidR="006F1A58" w:rsidRPr="00FC723F" w14:paraId="24951BBE" w14:textId="77777777" w:rsidTr="0047553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775AC3AB" w14:textId="77777777" w:rsidR="006F1A58" w:rsidRPr="00FC723F" w:rsidRDefault="006F1A58" w:rsidP="00AF5566">
            <w:pPr>
              <w:keepNext/>
              <w:keepLines/>
              <w:spacing w:before="40" w:after="40"/>
              <w:ind w:left="113"/>
              <w:rPr>
                <w:rFonts w:eastAsia="Times New Roman" w:cs="Arial"/>
                <w:b w:val="0"/>
                <w:spacing w:val="-2"/>
                <w:sz w:val="14"/>
                <w:szCs w:val="14"/>
              </w:rPr>
            </w:pPr>
            <w:r w:rsidRPr="00FC723F">
              <w:rPr>
                <w:rFonts w:cs="Arial"/>
                <w:b w:val="0"/>
                <w:sz w:val="14"/>
                <w:szCs w:val="14"/>
              </w:rPr>
              <w:t>Outros passivos não circulantes</w:t>
            </w:r>
          </w:p>
        </w:tc>
        <w:tc>
          <w:tcPr>
            <w:tcW w:w="1134" w:type="dxa"/>
            <w:tcBorders>
              <w:top w:val="nil"/>
              <w:left w:val="nil"/>
              <w:bottom w:val="nil"/>
              <w:right w:val="nil"/>
            </w:tcBorders>
            <w:vAlign w:val="center"/>
          </w:tcPr>
          <w:p w14:paraId="70117DD7"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FC723F">
              <w:rPr>
                <w:rFonts w:cs="Arial"/>
                <w:sz w:val="14"/>
                <w:szCs w:val="14"/>
              </w:rPr>
              <w:t xml:space="preserve">  38.456 </w:t>
            </w:r>
          </w:p>
        </w:tc>
        <w:tc>
          <w:tcPr>
            <w:tcW w:w="1134" w:type="dxa"/>
            <w:tcBorders>
              <w:top w:val="nil"/>
              <w:left w:val="nil"/>
              <w:bottom w:val="nil"/>
              <w:right w:val="nil"/>
            </w:tcBorders>
            <w:vAlign w:val="center"/>
          </w:tcPr>
          <w:p w14:paraId="6A1591B8"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883.573 </w:t>
            </w:r>
          </w:p>
        </w:tc>
        <w:tc>
          <w:tcPr>
            <w:tcW w:w="1134" w:type="dxa"/>
            <w:tcBorders>
              <w:top w:val="nil"/>
              <w:left w:val="nil"/>
              <w:bottom w:val="nil"/>
              <w:right w:val="nil"/>
            </w:tcBorders>
            <w:vAlign w:val="center"/>
          </w:tcPr>
          <w:p w14:paraId="58844058"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 xml:space="preserve">  -- </w:t>
            </w:r>
          </w:p>
        </w:tc>
        <w:tc>
          <w:tcPr>
            <w:tcW w:w="284" w:type="dxa"/>
            <w:tcBorders>
              <w:top w:val="nil"/>
              <w:left w:val="nil"/>
              <w:bottom w:val="nil"/>
              <w:right w:val="nil"/>
            </w:tcBorders>
            <w:vAlign w:val="center"/>
          </w:tcPr>
          <w:p w14:paraId="64A55D83"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370159DC"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15.640</w:t>
            </w:r>
          </w:p>
        </w:tc>
        <w:tc>
          <w:tcPr>
            <w:tcW w:w="1228" w:type="dxa"/>
            <w:tcBorders>
              <w:top w:val="nil"/>
              <w:left w:val="nil"/>
              <w:bottom w:val="nil"/>
              <w:right w:val="nil"/>
            </w:tcBorders>
            <w:vAlign w:val="center"/>
          </w:tcPr>
          <w:p w14:paraId="49E11CA5"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658.647</w:t>
            </w:r>
          </w:p>
        </w:tc>
        <w:tc>
          <w:tcPr>
            <w:tcW w:w="1228" w:type="dxa"/>
            <w:tcBorders>
              <w:top w:val="nil"/>
              <w:left w:val="nil"/>
              <w:bottom w:val="nil"/>
              <w:right w:val="nil"/>
            </w:tcBorders>
            <w:vAlign w:val="center"/>
          </w:tcPr>
          <w:p w14:paraId="5C14C9F8"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FC723F">
              <w:rPr>
                <w:rFonts w:cs="Arial"/>
                <w:sz w:val="14"/>
                <w:szCs w:val="14"/>
              </w:rPr>
              <w:t>--</w:t>
            </w:r>
          </w:p>
        </w:tc>
      </w:tr>
      <w:tr w:rsidR="006F1A58" w:rsidRPr="00FC723F" w14:paraId="6ECACECB" w14:textId="77777777" w:rsidTr="0047553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07560A0A" w14:textId="77777777" w:rsidR="006F1A58" w:rsidRPr="00FC723F" w:rsidRDefault="006F1A58" w:rsidP="00AF5566">
            <w:pPr>
              <w:keepNext/>
              <w:keepLines/>
              <w:spacing w:before="40" w:after="40"/>
              <w:rPr>
                <w:rFonts w:eastAsia="Times New Roman" w:cs="Arial"/>
                <w:spacing w:val="-2"/>
                <w:sz w:val="14"/>
                <w:szCs w:val="14"/>
              </w:rPr>
            </w:pPr>
            <w:r w:rsidRPr="00FC723F">
              <w:rPr>
                <w:rFonts w:cs="Arial"/>
                <w:sz w:val="14"/>
                <w:szCs w:val="14"/>
              </w:rPr>
              <w:t>Patrimônio líquido</w:t>
            </w:r>
          </w:p>
        </w:tc>
        <w:tc>
          <w:tcPr>
            <w:tcW w:w="1134" w:type="dxa"/>
            <w:tcBorders>
              <w:top w:val="nil"/>
              <w:left w:val="nil"/>
              <w:bottom w:val="nil"/>
              <w:right w:val="nil"/>
            </w:tcBorders>
            <w:vAlign w:val="center"/>
          </w:tcPr>
          <w:p w14:paraId="0ACBD616"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FC723F">
              <w:rPr>
                <w:rFonts w:cs="Arial"/>
                <w:b/>
                <w:sz w:val="14"/>
                <w:szCs w:val="14"/>
              </w:rPr>
              <w:t xml:space="preserve">  225.993 </w:t>
            </w:r>
          </w:p>
        </w:tc>
        <w:tc>
          <w:tcPr>
            <w:tcW w:w="1134" w:type="dxa"/>
            <w:tcBorders>
              <w:top w:val="nil"/>
              <w:left w:val="nil"/>
              <w:bottom w:val="nil"/>
              <w:right w:val="nil"/>
            </w:tcBorders>
            <w:vAlign w:val="center"/>
          </w:tcPr>
          <w:p w14:paraId="48E0C32A"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sz w:val="14"/>
                <w:szCs w:val="14"/>
              </w:rPr>
              <w:t xml:space="preserve">  1.574.486 </w:t>
            </w:r>
          </w:p>
        </w:tc>
        <w:tc>
          <w:tcPr>
            <w:tcW w:w="1134" w:type="dxa"/>
            <w:tcBorders>
              <w:top w:val="nil"/>
              <w:left w:val="nil"/>
              <w:bottom w:val="nil"/>
              <w:right w:val="nil"/>
            </w:tcBorders>
            <w:vAlign w:val="center"/>
          </w:tcPr>
          <w:p w14:paraId="71ABEC6F"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sz w:val="14"/>
                <w:szCs w:val="14"/>
              </w:rPr>
              <w:t xml:space="preserve">  2.250.417 </w:t>
            </w:r>
          </w:p>
        </w:tc>
        <w:tc>
          <w:tcPr>
            <w:tcW w:w="284" w:type="dxa"/>
            <w:tcBorders>
              <w:top w:val="nil"/>
              <w:left w:val="nil"/>
              <w:bottom w:val="nil"/>
              <w:right w:val="nil"/>
            </w:tcBorders>
            <w:vAlign w:val="center"/>
          </w:tcPr>
          <w:p w14:paraId="6B9A57C8"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vAlign w:val="center"/>
          </w:tcPr>
          <w:p w14:paraId="1B267E6F"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bCs/>
                <w:sz w:val="14"/>
                <w:szCs w:val="14"/>
              </w:rPr>
              <w:t>178.543</w:t>
            </w:r>
          </w:p>
        </w:tc>
        <w:tc>
          <w:tcPr>
            <w:tcW w:w="1228" w:type="dxa"/>
            <w:tcBorders>
              <w:top w:val="nil"/>
              <w:left w:val="nil"/>
              <w:bottom w:val="nil"/>
              <w:right w:val="nil"/>
            </w:tcBorders>
            <w:vAlign w:val="center"/>
          </w:tcPr>
          <w:p w14:paraId="2ECD15A8"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bCs/>
                <w:sz w:val="14"/>
                <w:szCs w:val="14"/>
              </w:rPr>
              <w:t>1.728.093</w:t>
            </w:r>
          </w:p>
        </w:tc>
        <w:tc>
          <w:tcPr>
            <w:tcW w:w="1228" w:type="dxa"/>
            <w:tcBorders>
              <w:top w:val="nil"/>
              <w:left w:val="nil"/>
              <w:bottom w:val="nil"/>
              <w:right w:val="nil"/>
            </w:tcBorders>
            <w:vAlign w:val="center"/>
          </w:tcPr>
          <w:p w14:paraId="0CC4A3C1"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FC723F">
              <w:rPr>
                <w:rFonts w:cs="Arial"/>
                <w:b/>
                <w:bCs/>
                <w:sz w:val="14"/>
                <w:szCs w:val="14"/>
              </w:rPr>
              <w:t>2.294.376</w:t>
            </w:r>
          </w:p>
        </w:tc>
      </w:tr>
      <w:tr w:rsidR="006F1A58" w:rsidRPr="00FC723F" w14:paraId="7F38CCF6" w14:textId="77777777" w:rsidTr="0047553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756C3DF9" w14:textId="77777777" w:rsidR="006F1A58" w:rsidRPr="00FC723F" w:rsidRDefault="006F1A58" w:rsidP="00AF5566">
            <w:pPr>
              <w:keepNext/>
              <w:keepLines/>
              <w:spacing w:before="40" w:after="40"/>
              <w:rPr>
                <w:rFonts w:eastAsia="Times New Roman" w:cs="Arial"/>
                <w:spacing w:val="-2"/>
                <w:sz w:val="14"/>
                <w:szCs w:val="14"/>
              </w:rPr>
            </w:pPr>
            <w:r w:rsidRPr="00FC723F">
              <w:rPr>
                <w:rFonts w:cs="Arial"/>
                <w:sz w:val="14"/>
                <w:szCs w:val="14"/>
              </w:rPr>
              <w:t>Atribuível à BB Seguridade</w:t>
            </w:r>
          </w:p>
        </w:tc>
        <w:tc>
          <w:tcPr>
            <w:tcW w:w="1134" w:type="dxa"/>
            <w:tcBorders>
              <w:top w:val="nil"/>
              <w:left w:val="nil"/>
              <w:bottom w:val="nil"/>
              <w:right w:val="nil"/>
            </w:tcBorders>
            <w:vAlign w:val="center"/>
          </w:tcPr>
          <w:p w14:paraId="54927FF4"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FC723F">
              <w:rPr>
                <w:rFonts w:cs="Arial"/>
                <w:b/>
                <w:sz w:val="14"/>
                <w:szCs w:val="14"/>
              </w:rPr>
              <w:t xml:space="preserve"> 169.472 </w:t>
            </w:r>
          </w:p>
        </w:tc>
        <w:tc>
          <w:tcPr>
            <w:tcW w:w="1134" w:type="dxa"/>
            <w:tcBorders>
              <w:top w:val="nil"/>
              <w:left w:val="nil"/>
              <w:bottom w:val="nil"/>
              <w:right w:val="nil"/>
            </w:tcBorders>
            <w:vAlign w:val="center"/>
          </w:tcPr>
          <w:p w14:paraId="13438F48"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sz w:val="14"/>
                <w:szCs w:val="14"/>
              </w:rPr>
              <w:t xml:space="preserve"> 1.180.707 </w:t>
            </w:r>
          </w:p>
        </w:tc>
        <w:tc>
          <w:tcPr>
            <w:tcW w:w="1134" w:type="dxa"/>
            <w:tcBorders>
              <w:top w:val="nil"/>
              <w:left w:val="nil"/>
              <w:bottom w:val="nil"/>
              <w:right w:val="nil"/>
            </w:tcBorders>
            <w:vAlign w:val="center"/>
          </w:tcPr>
          <w:p w14:paraId="21DC7641"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sz w:val="14"/>
                <w:szCs w:val="14"/>
              </w:rPr>
              <w:t xml:space="preserve"> 1.687.588 </w:t>
            </w:r>
          </w:p>
        </w:tc>
        <w:tc>
          <w:tcPr>
            <w:tcW w:w="284" w:type="dxa"/>
            <w:tcBorders>
              <w:top w:val="nil"/>
              <w:left w:val="nil"/>
              <w:bottom w:val="nil"/>
              <w:right w:val="nil"/>
            </w:tcBorders>
            <w:vAlign w:val="center"/>
          </w:tcPr>
          <w:p w14:paraId="21B15ED3"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vAlign w:val="center"/>
          </w:tcPr>
          <w:p w14:paraId="2C8F9BDF"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133.889</w:t>
            </w:r>
          </w:p>
        </w:tc>
        <w:tc>
          <w:tcPr>
            <w:tcW w:w="1228" w:type="dxa"/>
            <w:tcBorders>
              <w:top w:val="nil"/>
              <w:left w:val="nil"/>
              <w:bottom w:val="nil"/>
              <w:right w:val="nil"/>
            </w:tcBorders>
            <w:vAlign w:val="center"/>
          </w:tcPr>
          <w:p w14:paraId="1C5B7DF9"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1.295.897</w:t>
            </w:r>
          </w:p>
        </w:tc>
        <w:tc>
          <w:tcPr>
            <w:tcW w:w="1228" w:type="dxa"/>
            <w:tcBorders>
              <w:top w:val="nil"/>
              <w:left w:val="nil"/>
              <w:bottom w:val="nil"/>
              <w:right w:val="nil"/>
            </w:tcBorders>
            <w:vAlign w:val="center"/>
          </w:tcPr>
          <w:p w14:paraId="7CFC89A0"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1.720.553</w:t>
            </w:r>
          </w:p>
        </w:tc>
      </w:tr>
      <w:tr w:rsidR="006F1A58" w:rsidRPr="00FC723F" w14:paraId="52523258" w14:textId="77777777" w:rsidTr="0047553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411BF3BA" w14:textId="77777777" w:rsidR="006F1A58" w:rsidRPr="00FC723F" w:rsidRDefault="006F1A58" w:rsidP="00526245">
            <w:pPr>
              <w:keepNext/>
              <w:keepLines/>
              <w:spacing w:before="40" w:after="40"/>
              <w:ind w:left="113"/>
              <w:rPr>
                <w:rFonts w:eastAsia="Times New Roman" w:cs="Arial"/>
                <w:b w:val="0"/>
                <w:spacing w:val="-2"/>
                <w:sz w:val="14"/>
                <w:szCs w:val="14"/>
              </w:rPr>
            </w:pPr>
            <w:r w:rsidRPr="00FC723F">
              <w:rPr>
                <w:rFonts w:cs="Arial"/>
                <w:b w:val="0"/>
                <w:sz w:val="14"/>
                <w:szCs w:val="14"/>
              </w:rPr>
              <w:t xml:space="preserve">Intangível </w:t>
            </w:r>
            <w:r w:rsidRPr="00FC723F">
              <w:rPr>
                <w:rFonts w:cs="Arial"/>
                <w:b w:val="0"/>
                <w:sz w:val="14"/>
                <w:szCs w:val="14"/>
                <w:vertAlign w:val="superscript"/>
              </w:rPr>
              <w:t>(1)</w:t>
            </w:r>
          </w:p>
        </w:tc>
        <w:tc>
          <w:tcPr>
            <w:tcW w:w="1134" w:type="dxa"/>
            <w:tcBorders>
              <w:top w:val="nil"/>
              <w:left w:val="nil"/>
              <w:bottom w:val="nil"/>
              <w:right w:val="nil"/>
            </w:tcBorders>
            <w:vAlign w:val="center"/>
          </w:tcPr>
          <w:p w14:paraId="6861F1DF"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FC723F">
              <w:rPr>
                <w:rFonts w:eastAsia="Times New Roman" w:cs="Arial"/>
                <w:spacing w:val="-2"/>
                <w:sz w:val="14"/>
                <w:szCs w:val="14"/>
              </w:rPr>
              <w:t>--</w:t>
            </w:r>
          </w:p>
        </w:tc>
        <w:tc>
          <w:tcPr>
            <w:tcW w:w="1134" w:type="dxa"/>
            <w:tcBorders>
              <w:top w:val="nil"/>
              <w:left w:val="nil"/>
              <w:bottom w:val="nil"/>
              <w:right w:val="nil"/>
            </w:tcBorders>
            <w:vAlign w:val="center"/>
          </w:tcPr>
          <w:p w14:paraId="1088E6E9"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w:t>
            </w:r>
          </w:p>
        </w:tc>
        <w:tc>
          <w:tcPr>
            <w:tcW w:w="1134" w:type="dxa"/>
            <w:tcBorders>
              <w:top w:val="nil"/>
              <w:left w:val="nil"/>
              <w:bottom w:val="nil"/>
              <w:right w:val="nil"/>
            </w:tcBorders>
            <w:vAlign w:val="center"/>
          </w:tcPr>
          <w:p w14:paraId="6F0F2586"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517.586</w:t>
            </w:r>
          </w:p>
        </w:tc>
        <w:tc>
          <w:tcPr>
            <w:tcW w:w="284" w:type="dxa"/>
            <w:tcBorders>
              <w:top w:val="nil"/>
              <w:left w:val="nil"/>
              <w:bottom w:val="nil"/>
              <w:right w:val="nil"/>
            </w:tcBorders>
            <w:vAlign w:val="center"/>
          </w:tcPr>
          <w:p w14:paraId="331F7E51"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5A3DADFC"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eastAsia="Times New Roman" w:cs="Arial"/>
                <w:spacing w:val="-2"/>
                <w:sz w:val="14"/>
                <w:szCs w:val="14"/>
              </w:rPr>
              <w:t>--</w:t>
            </w:r>
          </w:p>
        </w:tc>
        <w:tc>
          <w:tcPr>
            <w:tcW w:w="1228" w:type="dxa"/>
            <w:tcBorders>
              <w:top w:val="nil"/>
              <w:left w:val="nil"/>
              <w:bottom w:val="nil"/>
              <w:right w:val="nil"/>
            </w:tcBorders>
            <w:vAlign w:val="center"/>
          </w:tcPr>
          <w:p w14:paraId="0B487E1B"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w:t>
            </w:r>
          </w:p>
        </w:tc>
        <w:tc>
          <w:tcPr>
            <w:tcW w:w="1228" w:type="dxa"/>
            <w:tcBorders>
              <w:top w:val="nil"/>
              <w:left w:val="nil"/>
              <w:bottom w:val="nil"/>
              <w:right w:val="nil"/>
            </w:tcBorders>
            <w:vAlign w:val="center"/>
          </w:tcPr>
          <w:p w14:paraId="771A9850" w14:textId="77777777" w:rsidR="006F1A58" w:rsidRPr="00FC723F" w:rsidRDefault="006F1A58" w:rsidP="0047553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FC723F">
              <w:rPr>
                <w:rFonts w:cs="Arial"/>
                <w:sz w:val="14"/>
                <w:szCs w:val="14"/>
              </w:rPr>
              <w:t>525.161</w:t>
            </w:r>
          </w:p>
        </w:tc>
      </w:tr>
      <w:tr w:rsidR="006F1A58" w:rsidRPr="00FC723F" w14:paraId="62B8D33E" w14:textId="77777777" w:rsidTr="00475530">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vAlign w:val="center"/>
            <w:hideMark/>
          </w:tcPr>
          <w:p w14:paraId="3662286B" w14:textId="77777777" w:rsidR="006F1A58" w:rsidRPr="00FC723F" w:rsidRDefault="006F1A58" w:rsidP="00475530">
            <w:pPr>
              <w:keepNext/>
              <w:keepLines/>
              <w:spacing w:before="40" w:after="40"/>
              <w:rPr>
                <w:rFonts w:eastAsia="Times New Roman" w:cs="Arial"/>
                <w:spacing w:val="-2"/>
                <w:sz w:val="14"/>
                <w:szCs w:val="14"/>
              </w:rPr>
            </w:pPr>
            <w:r w:rsidRPr="00FC723F">
              <w:rPr>
                <w:rFonts w:cs="Arial"/>
                <w:sz w:val="14"/>
                <w:szCs w:val="14"/>
              </w:rPr>
              <w:t>Saldo do investimento</w:t>
            </w:r>
          </w:p>
        </w:tc>
        <w:tc>
          <w:tcPr>
            <w:tcW w:w="1134" w:type="dxa"/>
            <w:tcBorders>
              <w:top w:val="nil"/>
              <w:left w:val="nil"/>
              <w:bottom w:val="single" w:sz="2" w:space="0" w:color="8EAADB" w:themeColor="accent5" w:themeTint="99"/>
              <w:right w:val="nil"/>
            </w:tcBorders>
            <w:vAlign w:val="center"/>
          </w:tcPr>
          <w:p w14:paraId="6EB57187"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FC723F">
              <w:rPr>
                <w:rFonts w:cs="Arial"/>
                <w:b/>
                <w:sz w:val="14"/>
                <w:szCs w:val="14"/>
              </w:rPr>
              <w:t xml:space="preserve"> 169.472 </w:t>
            </w:r>
          </w:p>
        </w:tc>
        <w:tc>
          <w:tcPr>
            <w:tcW w:w="1134" w:type="dxa"/>
            <w:tcBorders>
              <w:top w:val="nil"/>
              <w:left w:val="nil"/>
              <w:bottom w:val="single" w:sz="2" w:space="0" w:color="8EAADB" w:themeColor="accent5" w:themeTint="99"/>
              <w:right w:val="nil"/>
            </w:tcBorders>
            <w:vAlign w:val="center"/>
          </w:tcPr>
          <w:p w14:paraId="41D12E05"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sz w:val="14"/>
                <w:szCs w:val="14"/>
              </w:rPr>
              <w:t xml:space="preserve"> 1.180.707 </w:t>
            </w:r>
          </w:p>
        </w:tc>
        <w:tc>
          <w:tcPr>
            <w:tcW w:w="1134" w:type="dxa"/>
            <w:tcBorders>
              <w:top w:val="nil"/>
              <w:left w:val="nil"/>
              <w:bottom w:val="single" w:sz="2" w:space="0" w:color="8EAADB" w:themeColor="accent5" w:themeTint="99"/>
              <w:right w:val="nil"/>
            </w:tcBorders>
            <w:vAlign w:val="center"/>
          </w:tcPr>
          <w:p w14:paraId="10DF57E7"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2.205.174</w:t>
            </w:r>
          </w:p>
        </w:tc>
        <w:tc>
          <w:tcPr>
            <w:tcW w:w="284" w:type="dxa"/>
            <w:tcBorders>
              <w:top w:val="nil"/>
              <w:left w:val="nil"/>
              <w:bottom w:val="single" w:sz="2" w:space="0" w:color="8EAADB" w:themeColor="accent5" w:themeTint="99"/>
              <w:right w:val="nil"/>
            </w:tcBorders>
            <w:vAlign w:val="center"/>
          </w:tcPr>
          <w:p w14:paraId="633BE37A"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single" w:sz="2" w:space="0" w:color="8EAADB" w:themeColor="accent5" w:themeTint="99"/>
              <w:right w:val="nil"/>
            </w:tcBorders>
            <w:vAlign w:val="center"/>
          </w:tcPr>
          <w:p w14:paraId="0B929FC2"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133.889</w:t>
            </w:r>
          </w:p>
        </w:tc>
        <w:tc>
          <w:tcPr>
            <w:tcW w:w="1228" w:type="dxa"/>
            <w:tcBorders>
              <w:top w:val="nil"/>
              <w:left w:val="nil"/>
              <w:bottom w:val="single" w:sz="2" w:space="0" w:color="8EAADB" w:themeColor="accent5" w:themeTint="99"/>
              <w:right w:val="nil"/>
            </w:tcBorders>
            <w:vAlign w:val="center"/>
          </w:tcPr>
          <w:p w14:paraId="13078030"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1.295.897</w:t>
            </w:r>
          </w:p>
        </w:tc>
        <w:tc>
          <w:tcPr>
            <w:tcW w:w="1228" w:type="dxa"/>
            <w:tcBorders>
              <w:top w:val="nil"/>
              <w:left w:val="nil"/>
              <w:bottom w:val="single" w:sz="2" w:space="0" w:color="8EAADB" w:themeColor="accent5" w:themeTint="99"/>
              <w:right w:val="nil"/>
            </w:tcBorders>
            <w:vAlign w:val="center"/>
          </w:tcPr>
          <w:p w14:paraId="21CD7972" w14:textId="77777777" w:rsidR="006F1A58" w:rsidRPr="00FC723F" w:rsidRDefault="006F1A58" w:rsidP="00475530">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FC723F">
              <w:rPr>
                <w:rFonts w:cs="Arial"/>
                <w:b/>
                <w:bCs/>
                <w:sz w:val="14"/>
                <w:szCs w:val="14"/>
              </w:rPr>
              <w:t>2.245.714</w:t>
            </w:r>
          </w:p>
        </w:tc>
      </w:tr>
    </w:tbl>
    <w:p w14:paraId="678CE0A4" w14:textId="77777777" w:rsidR="006F1A58" w:rsidRPr="00FC723F" w:rsidRDefault="006F1A58" w:rsidP="006F1A58">
      <w:pPr>
        <w:numPr>
          <w:ilvl w:val="0"/>
          <w:numId w:val="28"/>
        </w:numPr>
        <w:spacing w:line="257" w:lineRule="auto"/>
        <w:contextualSpacing/>
        <w:jc w:val="both"/>
        <w:rPr>
          <w:rFonts w:eastAsia="Times New Roman" w:cs="Arial"/>
          <w:spacing w:val="-2"/>
          <w:sz w:val="14"/>
          <w:szCs w:val="18"/>
          <w:lang w:eastAsia="pt-BR"/>
        </w:rPr>
      </w:pPr>
      <w:r w:rsidRPr="00FC723F">
        <w:rPr>
          <w:rFonts w:eastAsia="Times New Roman" w:cs="Arial"/>
          <w:spacing w:val="-2"/>
          <w:sz w:val="14"/>
          <w:szCs w:val="18"/>
          <w:lang w:eastAsia="pt-BR"/>
        </w:rPr>
        <w:t>Inclui no valor contábil do investimento da BB Mapfre, intangível de vida útil definida, no montante líquido de amortizações de R$ 178.582 mil em 30.06.2021 (R$ 186.157 mil em 31.12.2020) e intangível de vida útil indefinida no montante de R$ 339.004 mil oriundo do acordo de parceria com a Mapfre.</w:t>
      </w:r>
    </w:p>
    <w:p w14:paraId="2292DBBB" w14:textId="77777777" w:rsidR="006F1A58" w:rsidRPr="00FC723F" w:rsidRDefault="006F1A58" w:rsidP="006E2689">
      <w:pPr>
        <w:spacing w:line="257" w:lineRule="auto"/>
        <w:ind w:left="284"/>
        <w:contextualSpacing/>
        <w:jc w:val="both"/>
        <w:rPr>
          <w:rFonts w:eastAsia="Times New Roman" w:cs="Arial"/>
          <w:spacing w:val="-2"/>
          <w:sz w:val="14"/>
          <w:szCs w:val="18"/>
          <w:highlight w:val="red"/>
          <w:lang w:eastAsia="pt-BR"/>
        </w:rPr>
      </w:pPr>
    </w:p>
    <w:p w14:paraId="77045AD7" w14:textId="77777777" w:rsidR="006F1A58" w:rsidRPr="00FC723F" w:rsidRDefault="006F1A58" w:rsidP="00537AE7">
      <w:pPr>
        <w:keepNext/>
        <w:keepLines/>
        <w:pageBreakBefore/>
        <w:spacing w:after="0" w:line="240" w:lineRule="auto"/>
        <w:rPr>
          <w:rFonts w:eastAsia="Times New Roman" w:cs="Arial"/>
          <w:b/>
          <w:color w:val="1F4E79" w:themeColor="accent1" w:themeShade="80"/>
          <w:spacing w:val="-2"/>
          <w:szCs w:val="20"/>
          <w:lang w:eastAsia="pt-BR"/>
        </w:rPr>
      </w:pPr>
      <w:r w:rsidRPr="00FC723F">
        <w:rPr>
          <w:rFonts w:eastAsia="Times New Roman" w:cs="Arial"/>
          <w:b/>
          <w:color w:val="1F4E79" w:themeColor="accent1" w:themeShade="80"/>
          <w:spacing w:val="-2"/>
          <w:szCs w:val="20"/>
          <w:lang w:eastAsia="pt-BR"/>
        </w:rPr>
        <w:lastRenderedPageBreak/>
        <w:t xml:space="preserve">c.2) </w:t>
      </w:r>
      <w:proofErr w:type="spellStart"/>
      <w:r w:rsidRPr="00FC723F">
        <w:rPr>
          <w:rFonts w:eastAsia="Times New Roman" w:cs="Arial"/>
          <w:b/>
          <w:color w:val="1F4E79" w:themeColor="accent1" w:themeShade="80"/>
          <w:spacing w:val="-2"/>
          <w:szCs w:val="20"/>
          <w:lang w:eastAsia="pt-BR"/>
        </w:rPr>
        <w:t>Brasilprev</w:t>
      </w:r>
      <w:proofErr w:type="spellEnd"/>
      <w:r w:rsidRPr="00FC723F">
        <w:rPr>
          <w:rFonts w:eastAsia="Times New Roman" w:cs="Arial"/>
          <w:b/>
          <w:color w:val="1F4E79" w:themeColor="accent1" w:themeShade="80"/>
          <w:spacing w:val="-2"/>
          <w:szCs w:val="20"/>
          <w:lang w:eastAsia="pt-BR"/>
        </w:rPr>
        <w:t xml:space="preserve">, </w:t>
      </w:r>
      <w:proofErr w:type="spellStart"/>
      <w:r w:rsidRPr="00FC723F">
        <w:rPr>
          <w:rFonts w:eastAsia="Times New Roman" w:cs="Arial"/>
          <w:b/>
          <w:color w:val="1F4E79" w:themeColor="accent1" w:themeShade="80"/>
          <w:spacing w:val="-2"/>
          <w:szCs w:val="20"/>
          <w:lang w:eastAsia="pt-BR"/>
        </w:rPr>
        <w:t>Brasilcap</w:t>
      </w:r>
      <w:proofErr w:type="spellEnd"/>
      <w:r w:rsidRPr="00FC723F">
        <w:rPr>
          <w:rFonts w:eastAsia="Times New Roman" w:cs="Arial"/>
          <w:b/>
          <w:color w:val="1F4E79" w:themeColor="accent1" w:themeShade="80"/>
          <w:spacing w:val="-2"/>
          <w:szCs w:val="20"/>
          <w:lang w:eastAsia="pt-BR"/>
        </w:rPr>
        <w:t xml:space="preserve">, </w:t>
      </w:r>
      <w:proofErr w:type="spellStart"/>
      <w:r w:rsidRPr="00FC723F">
        <w:rPr>
          <w:rFonts w:eastAsia="Times New Roman" w:cs="Arial"/>
          <w:b/>
          <w:color w:val="1F4E79" w:themeColor="accent1" w:themeShade="80"/>
          <w:spacing w:val="-2"/>
          <w:szCs w:val="20"/>
          <w:lang w:eastAsia="pt-BR"/>
        </w:rPr>
        <w:t>Brasildental</w:t>
      </w:r>
      <w:proofErr w:type="spellEnd"/>
      <w:r w:rsidRPr="00FC723F">
        <w:rPr>
          <w:rFonts w:eastAsia="Times New Roman" w:cs="Arial"/>
          <w:b/>
          <w:color w:val="1F4E79" w:themeColor="accent1" w:themeShade="80"/>
          <w:spacing w:val="-2"/>
          <w:szCs w:val="20"/>
          <w:lang w:eastAsia="pt-BR"/>
        </w:rPr>
        <w:t xml:space="preserve">, BB Corretora e </w:t>
      </w:r>
      <w:proofErr w:type="spellStart"/>
      <w:r w:rsidRPr="00FC723F">
        <w:rPr>
          <w:rFonts w:eastAsia="Times New Roman" w:cs="Arial"/>
          <w:b/>
          <w:color w:val="1F4E79" w:themeColor="accent1" w:themeShade="80"/>
          <w:spacing w:val="-2"/>
          <w:szCs w:val="20"/>
          <w:lang w:eastAsia="pt-BR"/>
        </w:rPr>
        <w:t>Ciclic</w:t>
      </w:r>
      <w:proofErr w:type="spellEnd"/>
    </w:p>
    <w:p w14:paraId="7D1DD600" w14:textId="77777777" w:rsidR="006F1A58" w:rsidRPr="00FC723F" w:rsidRDefault="006F1A58" w:rsidP="00537AE7">
      <w:pPr>
        <w:spacing w:after="0" w:line="240" w:lineRule="auto"/>
        <w:rPr>
          <w:rFonts w:eastAsia="Times New Roman" w:cs="Arial"/>
          <w:b/>
          <w:color w:val="1F4E79" w:themeColor="accent1" w:themeShade="80"/>
          <w:spacing w:val="-2"/>
          <w:szCs w:val="20"/>
          <w:lang w:eastAsia="pt-BR"/>
        </w:rPr>
      </w:pPr>
    </w:p>
    <w:p w14:paraId="7CA7AD6A" w14:textId="77777777" w:rsidR="006F1A58" w:rsidRPr="00FC723F" w:rsidRDefault="006F1A58" w:rsidP="00537AE7">
      <w:pPr>
        <w:spacing w:after="0" w:line="240" w:lineRule="auto"/>
        <w:rPr>
          <w:rFonts w:eastAsia="Times New Roman" w:cs="Arial"/>
          <w:b/>
          <w:color w:val="1F4E79" w:themeColor="accent1" w:themeShade="80"/>
          <w:spacing w:val="-2"/>
          <w:szCs w:val="20"/>
          <w:lang w:eastAsia="pt-BR"/>
        </w:rPr>
      </w:pPr>
      <w:r w:rsidRPr="00FC723F">
        <w:rPr>
          <w:rFonts w:eastAsia="Times New Roman" w:cs="Arial"/>
          <w:b/>
          <w:color w:val="1F4E79" w:themeColor="accent1" w:themeShade="80"/>
          <w:spacing w:val="-2"/>
          <w:szCs w:val="20"/>
          <w:lang w:eastAsia="pt-BR"/>
        </w:rPr>
        <w:t>Informações de Resultado</w:t>
      </w:r>
    </w:p>
    <w:p w14:paraId="47B4BF9B" w14:textId="77777777" w:rsidR="006F1A58" w:rsidRPr="00FC723F" w:rsidRDefault="006F1A58" w:rsidP="00537AE7">
      <w:pPr>
        <w:spacing w:after="0" w:line="240" w:lineRule="auto"/>
        <w:rPr>
          <w:rFonts w:eastAsia="Times New Roman" w:cs="Arial"/>
          <w:b/>
          <w:color w:val="1F4E79" w:themeColor="accent1" w:themeShade="80"/>
          <w:spacing w:val="-2"/>
          <w:szCs w:val="20"/>
          <w:lang w:eastAsia="pt-BR"/>
        </w:rPr>
      </w:pPr>
    </w:p>
    <w:p w14:paraId="7C278023" w14:textId="77777777" w:rsidR="006F1A58" w:rsidRPr="00FC723F" w:rsidRDefault="006F1A58" w:rsidP="00537AE7">
      <w:pPr>
        <w:keepNext/>
        <w:keepLines/>
        <w:spacing w:after="0"/>
        <w:jc w:val="right"/>
        <w:rPr>
          <w:rFonts w:cs="Arial"/>
          <w:b/>
          <w:sz w:val="14"/>
          <w:szCs w:val="18"/>
        </w:rPr>
      </w:pPr>
      <w:r w:rsidRPr="00FC723F">
        <w:rPr>
          <w:rFonts w:cs="Arial"/>
          <w:b/>
          <w:sz w:val="14"/>
          <w:szCs w:val="18"/>
        </w:rPr>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6F1A58" w:rsidRPr="00FC723F" w14:paraId="5D2EA6C8" w14:textId="77777777" w:rsidTr="0078787E">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6BAEF6" w14:textId="77777777" w:rsidR="006F1A58" w:rsidRPr="00FC723F" w:rsidRDefault="006F1A58" w:rsidP="00537AE7">
            <w:pPr>
              <w:keepNext/>
              <w:keepLines/>
              <w:spacing w:before="40" w:after="40" w:line="240" w:lineRule="auto"/>
              <w:jc w:val="center"/>
              <w:rPr>
                <w:rFonts w:eastAsia="Times New Roman" w:cs="Arial"/>
                <w:b/>
                <w:spacing w:val="-2"/>
                <w:sz w:val="14"/>
                <w:szCs w:val="18"/>
                <w:lang w:eastAsia="pt-BR"/>
              </w:rPr>
            </w:pPr>
            <w:r w:rsidRPr="00FC723F">
              <w:rPr>
                <w:rFonts w:eastAsia="Times New Roman" w:cs="Arial"/>
                <w:b/>
                <w:spacing w:val="-2"/>
                <w:sz w:val="14"/>
                <w:szCs w:val="14"/>
                <w:lang w:eastAsia="pt-BR"/>
              </w:rPr>
              <w:t>Segmento</w:t>
            </w:r>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4823CABD"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Seguridade</w:t>
            </w:r>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2025976B"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339434DE" w14:textId="77777777" w:rsidTr="0078787E">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C1285C"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Ramo de atuação</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364C3B"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Previdência Privada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17421C"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Capitalização</w:t>
            </w:r>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374FFB5F"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Saúde</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126B4521"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47BFC2"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7A7A1C10" w14:textId="77777777" w:rsidTr="0078787E">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BCF5C0"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r w:rsidRPr="00FC723F">
              <w:rPr>
                <w:rFonts w:cs="Arial"/>
                <w:b/>
                <w:sz w:val="14"/>
                <w:szCs w:val="14"/>
              </w:rPr>
              <w:t xml:space="preserve">2° </w:t>
            </w:r>
            <w:proofErr w:type="spellStart"/>
            <w:r w:rsidRPr="00FC723F">
              <w:rPr>
                <w:rFonts w:cs="Arial"/>
                <w:b/>
                <w:sz w:val="14"/>
                <w:szCs w:val="14"/>
              </w:rPr>
              <w:t>Trim</w:t>
            </w:r>
            <w:proofErr w:type="spellEnd"/>
            <w:r w:rsidRPr="00FC723F">
              <w:rPr>
                <w:rFonts w:cs="Arial"/>
                <w:b/>
                <w:sz w:val="14"/>
                <w:szCs w:val="14"/>
              </w:rPr>
              <w:t>/2021</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2C9D12"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Brasilprev</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92789B"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Brasilcap</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29AD92"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F49D05"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BB Corretora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38A0B5"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Ciclic</w:t>
            </w:r>
            <w:proofErr w:type="spellEnd"/>
          </w:p>
        </w:tc>
      </w:tr>
      <w:tr w:rsidR="006F1A58" w:rsidRPr="00FC723F" w14:paraId="33DE5CA6" w14:textId="77777777" w:rsidTr="00D7591A">
        <w:trPr>
          <w:trHeight w:val="238"/>
          <w:jc w:val="center"/>
        </w:trPr>
        <w:tc>
          <w:tcPr>
            <w:tcW w:w="2909" w:type="dxa"/>
            <w:tcBorders>
              <w:top w:val="single" w:sz="2" w:space="0" w:color="8EAADB" w:themeColor="accent5" w:themeTint="99"/>
            </w:tcBorders>
            <w:vAlign w:val="center"/>
          </w:tcPr>
          <w:p w14:paraId="399389A0" w14:textId="77777777" w:rsidR="006F1A58" w:rsidRPr="00FC723F" w:rsidRDefault="006F1A58" w:rsidP="00D7591A">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4"/>
                <w:lang w:eastAsia="pt-BR"/>
              </w:rPr>
              <w:t>Receitas líquidas das operações/prêmios</w:t>
            </w:r>
          </w:p>
        </w:tc>
        <w:tc>
          <w:tcPr>
            <w:tcW w:w="1346" w:type="dxa"/>
            <w:tcBorders>
              <w:top w:val="single" w:sz="2" w:space="0" w:color="8EAADB" w:themeColor="accent5" w:themeTint="99"/>
            </w:tcBorders>
          </w:tcPr>
          <w:p w14:paraId="6C1383AF"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618.479 </w:t>
            </w:r>
          </w:p>
        </w:tc>
        <w:tc>
          <w:tcPr>
            <w:tcW w:w="1346" w:type="dxa"/>
            <w:tcBorders>
              <w:top w:val="single" w:sz="2" w:space="0" w:color="8EAADB" w:themeColor="accent5" w:themeTint="99"/>
            </w:tcBorders>
          </w:tcPr>
          <w:p w14:paraId="43AFB222"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647 </w:t>
            </w:r>
          </w:p>
        </w:tc>
        <w:tc>
          <w:tcPr>
            <w:tcW w:w="1346" w:type="dxa"/>
            <w:tcBorders>
              <w:top w:val="single" w:sz="2" w:space="0" w:color="8EAADB" w:themeColor="accent5" w:themeTint="99"/>
            </w:tcBorders>
          </w:tcPr>
          <w:p w14:paraId="46518902"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17.701 </w:t>
            </w:r>
          </w:p>
        </w:tc>
        <w:tc>
          <w:tcPr>
            <w:tcW w:w="1346" w:type="dxa"/>
            <w:tcBorders>
              <w:top w:val="single" w:sz="2" w:space="0" w:color="8EAADB" w:themeColor="accent5" w:themeTint="99"/>
            </w:tcBorders>
            <w:vAlign w:val="center"/>
          </w:tcPr>
          <w:p w14:paraId="4101F695"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792.891</w:t>
            </w:r>
          </w:p>
        </w:tc>
        <w:tc>
          <w:tcPr>
            <w:tcW w:w="1346" w:type="dxa"/>
            <w:tcBorders>
              <w:top w:val="single" w:sz="2" w:space="0" w:color="8EAADB" w:themeColor="accent5" w:themeTint="99"/>
            </w:tcBorders>
            <w:vAlign w:val="center"/>
          </w:tcPr>
          <w:p w14:paraId="035D7857"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2.398</w:t>
            </w:r>
          </w:p>
        </w:tc>
      </w:tr>
      <w:tr w:rsidR="006F1A58" w:rsidRPr="00FC723F" w14:paraId="25EC5EE2" w14:textId="77777777" w:rsidTr="002B64C0">
        <w:trPr>
          <w:trHeight w:val="238"/>
          <w:jc w:val="center"/>
        </w:trPr>
        <w:tc>
          <w:tcPr>
            <w:tcW w:w="2909" w:type="dxa"/>
            <w:shd w:val="clear" w:color="auto" w:fill="D9E2F3" w:themeFill="accent5" w:themeFillTint="33"/>
            <w:vAlign w:val="center"/>
          </w:tcPr>
          <w:p w14:paraId="74952B3C" w14:textId="77777777" w:rsidR="006F1A58" w:rsidRPr="00FC723F" w:rsidRDefault="006F1A58" w:rsidP="00F979C0">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Previdência</w:t>
            </w:r>
          </w:p>
        </w:tc>
        <w:tc>
          <w:tcPr>
            <w:tcW w:w="1346" w:type="dxa"/>
            <w:shd w:val="clear" w:color="auto" w:fill="D9E2F3" w:themeFill="accent5" w:themeFillTint="33"/>
            <w:vAlign w:val="center"/>
          </w:tcPr>
          <w:p w14:paraId="19A8A252"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11.956.945</w:t>
            </w:r>
          </w:p>
        </w:tc>
        <w:tc>
          <w:tcPr>
            <w:tcW w:w="1346" w:type="dxa"/>
            <w:shd w:val="clear" w:color="auto" w:fill="D9E2F3" w:themeFill="accent5" w:themeFillTint="33"/>
            <w:vAlign w:val="center"/>
          </w:tcPr>
          <w:p w14:paraId="7567F1A3"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2FADEFDB"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3ED75EEE"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6761970B"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734AFC2D" w14:textId="77777777" w:rsidTr="002B64C0">
        <w:trPr>
          <w:trHeight w:val="238"/>
          <w:jc w:val="center"/>
        </w:trPr>
        <w:tc>
          <w:tcPr>
            <w:tcW w:w="2909" w:type="dxa"/>
            <w:shd w:val="clear" w:color="auto" w:fill="FFFFFF" w:themeFill="background1"/>
            <w:vAlign w:val="center"/>
          </w:tcPr>
          <w:p w14:paraId="7800CE6D" w14:textId="77777777" w:rsidR="006F1A58" w:rsidRPr="00FC723F" w:rsidRDefault="006F1A58" w:rsidP="00F979C0">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Capitalização</w:t>
            </w:r>
          </w:p>
        </w:tc>
        <w:tc>
          <w:tcPr>
            <w:tcW w:w="1346" w:type="dxa"/>
            <w:shd w:val="clear" w:color="auto" w:fill="FFFFFF" w:themeFill="background1"/>
            <w:vAlign w:val="center"/>
          </w:tcPr>
          <w:p w14:paraId="51FC32FE"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533D1CCE"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127.018</w:t>
            </w:r>
          </w:p>
        </w:tc>
        <w:tc>
          <w:tcPr>
            <w:tcW w:w="1346" w:type="dxa"/>
            <w:shd w:val="clear" w:color="auto" w:fill="FFFFFF" w:themeFill="background1"/>
            <w:vAlign w:val="center"/>
          </w:tcPr>
          <w:p w14:paraId="6A86DF34"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532DBBF6"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1C909FB1"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6DE77128" w14:textId="77777777" w:rsidTr="002B64C0">
        <w:trPr>
          <w:trHeight w:val="238"/>
          <w:jc w:val="center"/>
        </w:trPr>
        <w:tc>
          <w:tcPr>
            <w:tcW w:w="2909" w:type="dxa"/>
            <w:shd w:val="clear" w:color="auto" w:fill="D9E2F3" w:themeFill="accent5" w:themeFillTint="33"/>
            <w:vAlign w:val="center"/>
          </w:tcPr>
          <w:p w14:paraId="1EB93100" w14:textId="77777777" w:rsidR="006F1A58" w:rsidRPr="00FC723F" w:rsidRDefault="006F1A58" w:rsidP="00F979C0">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Assistência à saúde</w:t>
            </w:r>
          </w:p>
        </w:tc>
        <w:tc>
          <w:tcPr>
            <w:tcW w:w="1346" w:type="dxa"/>
            <w:shd w:val="clear" w:color="auto" w:fill="D9E2F3" w:themeFill="accent5" w:themeFillTint="33"/>
            <w:vAlign w:val="center"/>
          </w:tcPr>
          <w:p w14:paraId="4199A125"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3DC7E19B"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3826D6FE"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29.809</w:t>
            </w:r>
          </w:p>
        </w:tc>
        <w:tc>
          <w:tcPr>
            <w:tcW w:w="1346" w:type="dxa"/>
            <w:shd w:val="clear" w:color="auto" w:fill="D9E2F3" w:themeFill="accent5" w:themeFillTint="33"/>
            <w:vAlign w:val="center"/>
          </w:tcPr>
          <w:p w14:paraId="4512A664"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7786152E"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342450E1" w14:textId="77777777" w:rsidTr="002B64C0">
        <w:trPr>
          <w:trHeight w:val="238"/>
          <w:jc w:val="center"/>
        </w:trPr>
        <w:tc>
          <w:tcPr>
            <w:tcW w:w="2909" w:type="dxa"/>
            <w:shd w:val="clear" w:color="auto" w:fill="FFFFFF" w:themeFill="background1"/>
            <w:vAlign w:val="center"/>
          </w:tcPr>
          <w:p w14:paraId="62ECF7A7" w14:textId="77777777" w:rsidR="006F1A58" w:rsidRPr="00FC723F" w:rsidRDefault="006F1A58" w:rsidP="002B64C0">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Corretagem</w:t>
            </w:r>
          </w:p>
        </w:tc>
        <w:tc>
          <w:tcPr>
            <w:tcW w:w="1346" w:type="dxa"/>
            <w:shd w:val="clear" w:color="auto" w:fill="FFFFFF" w:themeFill="background1"/>
            <w:vAlign w:val="center"/>
          </w:tcPr>
          <w:p w14:paraId="37E59FB4"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7F2C94A7"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6C4FC9D2"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4BFE6092"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846.983</w:t>
            </w:r>
          </w:p>
        </w:tc>
        <w:tc>
          <w:tcPr>
            <w:tcW w:w="1346" w:type="dxa"/>
            <w:shd w:val="clear" w:color="auto" w:fill="FFFFFF" w:themeFill="background1"/>
            <w:vAlign w:val="center"/>
          </w:tcPr>
          <w:p w14:paraId="78CB8E70" w14:textId="77777777" w:rsidR="006F1A58" w:rsidRPr="00FC723F" w:rsidRDefault="006F1A58" w:rsidP="002B64C0">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3.035</w:t>
            </w:r>
          </w:p>
        </w:tc>
      </w:tr>
      <w:tr w:rsidR="006F1A58" w:rsidRPr="00FC723F" w14:paraId="0902B03B" w14:textId="77777777" w:rsidTr="00D7591A">
        <w:trPr>
          <w:trHeight w:val="238"/>
          <w:jc w:val="center"/>
        </w:trPr>
        <w:tc>
          <w:tcPr>
            <w:tcW w:w="2909" w:type="dxa"/>
            <w:shd w:val="clear" w:color="auto" w:fill="D9E2F3" w:themeFill="accent5" w:themeFillTint="33"/>
            <w:vAlign w:val="center"/>
          </w:tcPr>
          <w:p w14:paraId="703F9AAE" w14:textId="77777777" w:rsidR="006F1A58" w:rsidRPr="00FC723F" w:rsidRDefault="006F1A58" w:rsidP="00D7591A">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color w:val="000000"/>
                <w:spacing w:val="-2"/>
                <w:sz w:val="14"/>
                <w:szCs w:val="14"/>
                <w:lang w:eastAsia="pt-BR"/>
              </w:rPr>
              <w:t>Custos/despesas</w:t>
            </w:r>
          </w:p>
        </w:tc>
        <w:tc>
          <w:tcPr>
            <w:tcW w:w="1346" w:type="dxa"/>
            <w:shd w:val="clear" w:color="auto" w:fill="D9E2F3" w:themeFill="accent5" w:themeFillTint="33"/>
            <w:vAlign w:val="center"/>
          </w:tcPr>
          <w:p w14:paraId="531E0856"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(11.338.466)</w:t>
            </w:r>
          </w:p>
        </w:tc>
        <w:tc>
          <w:tcPr>
            <w:tcW w:w="1346" w:type="dxa"/>
            <w:shd w:val="clear" w:color="auto" w:fill="D9E2F3" w:themeFill="accent5" w:themeFillTint="33"/>
          </w:tcPr>
          <w:p w14:paraId="4232A049"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(126.371)</w:t>
            </w:r>
          </w:p>
        </w:tc>
        <w:tc>
          <w:tcPr>
            <w:tcW w:w="1346" w:type="dxa"/>
            <w:shd w:val="clear" w:color="auto" w:fill="D9E2F3" w:themeFill="accent5" w:themeFillTint="33"/>
          </w:tcPr>
          <w:p w14:paraId="2B3BF094"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(12.108)</w:t>
            </w:r>
          </w:p>
        </w:tc>
        <w:tc>
          <w:tcPr>
            <w:tcW w:w="1346" w:type="dxa"/>
            <w:shd w:val="clear" w:color="auto" w:fill="D9E2F3" w:themeFill="accent5" w:themeFillTint="33"/>
            <w:vAlign w:val="center"/>
          </w:tcPr>
          <w:p w14:paraId="3589325C"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(54.092)</w:t>
            </w:r>
          </w:p>
        </w:tc>
        <w:tc>
          <w:tcPr>
            <w:tcW w:w="1346" w:type="dxa"/>
            <w:shd w:val="clear" w:color="auto" w:fill="D9E2F3" w:themeFill="accent5" w:themeFillTint="33"/>
            <w:vAlign w:val="center"/>
          </w:tcPr>
          <w:p w14:paraId="6B5DD008"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(637)</w:t>
            </w:r>
          </w:p>
        </w:tc>
      </w:tr>
      <w:tr w:rsidR="006F1A58" w:rsidRPr="00FC723F" w14:paraId="13065A3D" w14:textId="77777777" w:rsidTr="00D7591A">
        <w:trPr>
          <w:trHeight w:val="238"/>
          <w:jc w:val="center"/>
        </w:trPr>
        <w:tc>
          <w:tcPr>
            <w:tcW w:w="2909" w:type="dxa"/>
            <w:shd w:val="clear" w:color="auto" w:fill="FFFFFF" w:themeFill="background1"/>
            <w:vAlign w:val="center"/>
          </w:tcPr>
          <w:p w14:paraId="472F7B82" w14:textId="77777777" w:rsidR="006F1A58" w:rsidRPr="00FC723F" w:rsidRDefault="006F1A58" w:rsidP="00D7591A">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4"/>
                <w:lang w:eastAsia="pt-BR"/>
              </w:rPr>
              <w:t>Resultado financeiro</w:t>
            </w:r>
          </w:p>
        </w:tc>
        <w:tc>
          <w:tcPr>
            <w:tcW w:w="1346" w:type="dxa"/>
            <w:shd w:val="clear" w:color="auto" w:fill="FFFFFF" w:themeFill="background1"/>
          </w:tcPr>
          <w:p w14:paraId="03A20D49"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(368.123)</w:t>
            </w:r>
          </w:p>
        </w:tc>
        <w:tc>
          <w:tcPr>
            <w:tcW w:w="1346" w:type="dxa"/>
            <w:shd w:val="clear" w:color="auto" w:fill="FFFFFF" w:themeFill="background1"/>
          </w:tcPr>
          <w:p w14:paraId="7AE461F0"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24.235 </w:t>
            </w:r>
          </w:p>
        </w:tc>
        <w:tc>
          <w:tcPr>
            <w:tcW w:w="1346" w:type="dxa"/>
            <w:shd w:val="clear" w:color="auto" w:fill="FFFFFF" w:themeFill="background1"/>
          </w:tcPr>
          <w:p w14:paraId="268E2BC6"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 </w:t>
            </w:r>
          </w:p>
        </w:tc>
        <w:tc>
          <w:tcPr>
            <w:tcW w:w="1346" w:type="dxa"/>
            <w:shd w:val="clear" w:color="auto" w:fill="FFFFFF" w:themeFill="background1"/>
          </w:tcPr>
          <w:p w14:paraId="373220E0"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18.680 </w:t>
            </w:r>
          </w:p>
        </w:tc>
        <w:tc>
          <w:tcPr>
            <w:tcW w:w="1346" w:type="dxa"/>
            <w:shd w:val="clear" w:color="auto" w:fill="FFFFFF" w:themeFill="background1"/>
          </w:tcPr>
          <w:p w14:paraId="1923F1F7"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48 </w:t>
            </w:r>
          </w:p>
        </w:tc>
      </w:tr>
      <w:tr w:rsidR="006F1A58" w:rsidRPr="00FC723F" w14:paraId="2DEDDFCB" w14:textId="77777777" w:rsidTr="00D7591A">
        <w:trPr>
          <w:trHeight w:val="238"/>
          <w:jc w:val="center"/>
        </w:trPr>
        <w:tc>
          <w:tcPr>
            <w:tcW w:w="2909" w:type="dxa"/>
            <w:shd w:val="clear" w:color="auto" w:fill="D9E2F3" w:themeFill="accent5" w:themeFillTint="33"/>
            <w:vAlign w:val="center"/>
          </w:tcPr>
          <w:p w14:paraId="75C090E7" w14:textId="77777777" w:rsidR="006F1A58" w:rsidRPr="00FC723F" w:rsidRDefault="006F1A58" w:rsidP="00D7591A">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Receitas de juros</w:t>
            </w:r>
          </w:p>
        </w:tc>
        <w:tc>
          <w:tcPr>
            <w:tcW w:w="1346" w:type="dxa"/>
            <w:shd w:val="clear" w:color="auto" w:fill="D9E2F3" w:themeFill="accent5" w:themeFillTint="33"/>
          </w:tcPr>
          <w:p w14:paraId="7783D757"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1.377.437 </w:t>
            </w:r>
          </w:p>
        </w:tc>
        <w:tc>
          <w:tcPr>
            <w:tcW w:w="1346" w:type="dxa"/>
            <w:shd w:val="clear" w:color="auto" w:fill="D9E2F3" w:themeFill="accent5" w:themeFillTint="33"/>
          </w:tcPr>
          <w:p w14:paraId="17E91454"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144.115 </w:t>
            </w:r>
          </w:p>
        </w:tc>
        <w:tc>
          <w:tcPr>
            <w:tcW w:w="1346" w:type="dxa"/>
            <w:shd w:val="clear" w:color="auto" w:fill="D9E2F3" w:themeFill="accent5" w:themeFillTint="33"/>
          </w:tcPr>
          <w:p w14:paraId="63BD8765"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tcPr>
          <w:p w14:paraId="79002653"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17.107 </w:t>
            </w:r>
          </w:p>
        </w:tc>
        <w:tc>
          <w:tcPr>
            <w:tcW w:w="1346" w:type="dxa"/>
            <w:shd w:val="clear" w:color="auto" w:fill="D9E2F3" w:themeFill="accent5" w:themeFillTint="33"/>
          </w:tcPr>
          <w:p w14:paraId="15CB28EE"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6C02168B" w14:textId="77777777" w:rsidTr="00D7591A">
        <w:trPr>
          <w:trHeight w:val="238"/>
          <w:jc w:val="center"/>
        </w:trPr>
        <w:tc>
          <w:tcPr>
            <w:tcW w:w="2909" w:type="dxa"/>
            <w:shd w:val="clear" w:color="auto" w:fill="auto"/>
            <w:vAlign w:val="center"/>
          </w:tcPr>
          <w:p w14:paraId="19AF4477" w14:textId="77777777" w:rsidR="006F1A58" w:rsidRPr="00FC723F" w:rsidRDefault="006F1A58" w:rsidP="00D7591A">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Outras receitas financeiras</w:t>
            </w:r>
          </w:p>
        </w:tc>
        <w:tc>
          <w:tcPr>
            <w:tcW w:w="1346" w:type="dxa"/>
            <w:shd w:val="clear" w:color="auto" w:fill="auto"/>
          </w:tcPr>
          <w:p w14:paraId="73E25B46"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2.834.331 </w:t>
            </w:r>
          </w:p>
        </w:tc>
        <w:tc>
          <w:tcPr>
            <w:tcW w:w="1346" w:type="dxa"/>
            <w:shd w:val="clear" w:color="auto" w:fill="auto"/>
          </w:tcPr>
          <w:p w14:paraId="4DD488A9"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128.737 </w:t>
            </w:r>
          </w:p>
        </w:tc>
        <w:tc>
          <w:tcPr>
            <w:tcW w:w="1346" w:type="dxa"/>
            <w:shd w:val="clear" w:color="auto" w:fill="auto"/>
          </w:tcPr>
          <w:p w14:paraId="6D8B9B86"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299 </w:t>
            </w:r>
          </w:p>
        </w:tc>
        <w:tc>
          <w:tcPr>
            <w:tcW w:w="1346" w:type="dxa"/>
            <w:shd w:val="clear" w:color="auto" w:fill="auto"/>
          </w:tcPr>
          <w:p w14:paraId="1FDA659C"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1.626 </w:t>
            </w:r>
          </w:p>
        </w:tc>
        <w:tc>
          <w:tcPr>
            <w:tcW w:w="1346" w:type="dxa"/>
            <w:shd w:val="clear" w:color="auto" w:fill="auto"/>
          </w:tcPr>
          <w:p w14:paraId="1878C3F4"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82 </w:t>
            </w:r>
          </w:p>
        </w:tc>
      </w:tr>
      <w:tr w:rsidR="006F1A58" w:rsidRPr="00FC723F" w14:paraId="1F24B777" w14:textId="77777777" w:rsidTr="00D7591A">
        <w:trPr>
          <w:trHeight w:val="238"/>
          <w:jc w:val="center"/>
        </w:trPr>
        <w:tc>
          <w:tcPr>
            <w:tcW w:w="2909" w:type="dxa"/>
            <w:shd w:val="clear" w:color="auto" w:fill="D9E2F3" w:themeFill="accent5" w:themeFillTint="33"/>
            <w:vAlign w:val="center"/>
          </w:tcPr>
          <w:p w14:paraId="2727C776" w14:textId="77777777" w:rsidR="006F1A58" w:rsidRPr="00FC723F" w:rsidRDefault="006F1A58" w:rsidP="00D7591A">
            <w:pPr>
              <w:keepNext/>
              <w:keepLines/>
              <w:spacing w:before="40" w:after="40" w:line="240" w:lineRule="auto"/>
              <w:ind w:left="113"/>
              <w:rPr>
                <w:rFonts w:eastAsia="Times New Roman" w:cs="Arial"/>
                <w:b/>
                <w:bCs/>
                <w:color w:val="000000"/>
                <w:spacing w:val="-2"/>
                <w:sz w:val="14"/>
                <w:szCs w:val="14"/>
                <w:lang w:eastAsia="pt-BR"/>
              </w:rPr>
            </w:pPr>
            <w:r w:rsidRPr="00FC723F">
              <w:rPr>
                <w:rFonts w:eastAsia="Times New Roman" w:cs="Arial"/>
                <w:bCs/>
                <w:spacing w:val="-2"/>
                <w:sz w:val="14"/>
                <w:szCs w:val="14"/>
                <w:lang w:eastAsia="pt-BR"/>
              </w:rPr>
              <w:t>Despesas de juros</w:t>
            </w:r>
          </w:p>
        </w:tc>
        <w:tc>
          <w:tcPr>
            <w:tcW w:w="1346" w:type="dxa"/>
            <w:shd w:val="clear" w:color="auto" w:fill="D9E2F3" w:themeFill="accent5" w:themeFillTint="33"/>
          </w:tcPr>
          <w:p w14:paraId="3C1BC22C"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(354.478)</w:t>
            </w:r>
          </w:p>
        </w:tc>
        <w:tc>
          <w:tcPr>
            <w:tcW w:w="1346" w:type="dxa"/>
            <w:shd w:val="clear" w:color="auto" w:fill="D9E2F3" w:themeFill="accent5" w:themeFillTint="33"/>
          </w:tcPr>
          <w:p w14:paraId="0FF4F6B1"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(100.805)</w:t>
            </w:r>
          </w:p>
        </w:tc>
        <w:tc>
          <w:tcPr>
            <w:tcW w:w="1346" w:type="dxa"/>
            <w:shd w:val="clear" w:color="auto" w:fill="D9E2F3" w:themeFill="accent5" w:themeFillTint="33"/>
          </w:tcPr>
          <w:p w14:paraId="43A89C92"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tcPr>
          <w:p w14:paraId="368B76B0"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tcPr>
          <w:p w14:paraId="1F551C20"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w:t>
            </w:r>
          </w:p>
        </w:tc>
      </w:tr>
      <w:tr w:rsidR="006F1A58" w:rsidRPr="00FC723F" w14:paraId="50DC90B8" w14:textId="77777777" w:rsidTr="00D7591A">
        <w:trPr>
          <w:trHeight w:val="238"/>
          <w:jc w:val="center"/>
        </w:trPr>
        <w:tc>
          <w:tcPr>
            <w:tcW w:w="2909" w:type="dxa"/>
            <w:shd w:val="clear" w:color="auto" w:fill="auto"/>
            <w:vAlign w:val="center"/>
          </w:tcPr>
          <w:p w14:paraId="5E9F20C7" w14:textId="77777777" w:rsidR="006F1A58" w:rsidRPr="00FC723F" w:rsidRDefault="006F1A58" w:rsidP="00D7591A">
            <w:pPr>
              <w:keepNext/>
              <w:keepLines/>
              <w:spacing w:before="40" w:after="40" w:line="240" w:lineRule="auto"/>
              <w:ind w:left="113"/>
              <w:rPr>
                <w:rFonts w:eastAsia="Times New Roman" w:cs="Arial"/>
                <w:b/>
                <w:bCs/>
                <w:spacing w:val="-2"/>
                <w:sz w:val="14"/>
                <w:szCs w:val="14"/>
                <w:lang w:eastAsia="pt-BR"/>
              </w:rPr>
            </w:pPr>
            <w:r w:rsidRPr="00FC723F">
              <w:rPr>
                <w:rFonts w:eastAsia="Times New Roman" w:cs="Arial"/>
                <w:bCs/>
                <w:spacing w:val="-2"/>
                <w:sz w:val="14"/>
                <w:szCs w:val="14"/>
                <w:lang w:eastAsia="pt-BR"/>
              </w:rPr>
              <w:t>Outras despesas financeiras</w:t>
            </w:r>
          </w:p>
        </w:tc>
        <w:tc>
          <w:tcPr>
            <w:tcW w:w="1346" w:type="dxa"/>
            <w:shd w:val="clear" w:color="auto" w:fill="auto"/>
          </w:tcPr>
          <w:p w14:paraId="19B95640"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(4.225.413)</w:t>
            </w:r>
          </w:p>
        </w:tc>
        <w:tc>
          <w:tcPr>
            <w:tcW w:w="1346" w:type="dxa"/>
            <w:shd w:val="clear" w:color="auto" w:fill="auto"/>
          </w:tcPr>
          <w:p w14:paraId="762E9490"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(147.812)</w:t>
            </w:r>
          </w:p>
        </w:tc>
        <w:tc>
          <w:tcPr>
            <w:tcW w:w="1346" w:type="dxa"/>
            <w:shd w:val="clear" w:color="auto" w:fill="auto"/>
          </w:tcPr>
          <w:p w14:paraId="740644CE"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(289)</w:t>
            </w:r>
          </w:p>
        </w:tc>
        <w:tc>
          <w:tcPr>
            <w:tcW w:w="1346" w:type="dxa"/>
            <w:shd w:val="clear" w:color="auto" w:fill="auto"/>
          </w:tcPr>
          <w:p w14:paraId="2F8A93A4"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(53)</w:t>
            </w:r>
          </w:p>
        </w:tc>
        <w:tc>
          <w:tcPr>
            <w:tcW w:w="1346" w:type="dxa"/>
            <w:shd w:val="clear" w:color="auto" w:fill="auto"/>
          </w:tcPr>
          <w:p w14:paraId="724EB758"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(33)</w:t>
            </w:r>
          </w:p>
        </w:tc>
      </w:tr>
      <w:tr w:rsidR="006F1A58" w:rsidRPr="00FC723F" w14:paraId="2C6BBA57" w14:textId="77777777" w:rsidTr="00D7591A">
        <w:trPr>
          <w:trHeight w:val="238"/>
          <w:jc w:val="center"/>
        </w:trPr>
        <w:tc>
          <w:tcPr>
            <w:tcW w:w="2909" w:type="dxa"/>
            <w:shd w:val="clear" w:color="auto" w:fill="D9E2F3" w:themeFill="accent5" w:themeFillTint="33"/>
            <w:vAlign w:val="center"/>
          </w:tcPr>
          <w:p w14:paraId="38A8D675" w14:textId="77777777" w:rsidR="006F1A58" w:rsidRPr="00FC723F" w:rsidRDefault="006F1A58" w:rsidP="00D7591A">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patrimonial</w:t>
            </w:r>
          </w:p>
        </w:tc>
        <w:tc>
          <w:tcPr>
            <w:tcW w:w="1346" w:type="dxa"/>
            <w:shd w:val="clear" w:color="auto" w:fill="D9E2F3" w:themeFill="accent5" w:themeFillTint="33"/>
          </w:tcPr>
          <w:p w14:paraId="40382AC2"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(11.186)</w:t>
            </w:r>
          </w:p>
        </w:tc>
        <w:tc>
          <w:tcPr>
            <w:tcW w:w="1346" w:type="dxa"/>
            <w:shd w:val="clear" w:color="auto" w:fill="D9E2F3" w:themeFill="accent5" w:themeFillTint="33"/>
          </w:tcPr>
          <w:p w14:paraId="45CD2FAA"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(130)</w:t>
            </w:r>
          </w:p>
        </w:tc>
        <w:tc>
          <w:tcPr>
            <w:tcW w:w="1346" w:type="dxa"/>
            <w:shd w:val="clear" w:color="auto" w:fill="D9E2F3" w:themeFill="accent5" w:themeFillTint="33"/>
          </w:tcPr>
          <w:p w14:paraId="6BAA68C4"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(15)</w:t>
            </w:r>
          </w:p>
        </w:tc>
        <w:tc>
          <w:tcPr>
            <w:tcW w:w="1346" w:type="dxa"/>
            <w:shd w:val="clear" w:color="auto" w:fill="D9E2F3" w:themeFill="accent5" w:themeFillTint="33"/>
          </w:tcPr>
          <w:p w14:paraId="03822982"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(190)</w:t>
            </w:r>
          </w:p>
        </w:tc>
        <w:tc>
          <w:tcPr>
            <w:tcW w:w="1346" w:type="dxa"/>
            <w:shd w:val="clear" w:color="auto" w:fill="D9E2F3" w:themeFill="accent5" w:themeFillTint="33"/>
          </w:tcPr>
          <w:p w14:paraId="337F0EE8"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(5.499)</w:t>
            </w:r>
          </w:p>
        </w:tc>
      </w:tr>
      <w:tr w:rsidR="006F1A58" w:rsidRPr="00FC723F" w14:paraId="1B3CE5C6" w14:textId="77777777" w:rsidTr="00D7591A">
        <w:trPr>
          <w:trHeight w:val="238"/>
          <w:jc w:val="center"/>
        </w:trPr>
        <w:tc>
          <w:tcPr>
            <w:tcW w:w="2909" w:type="dxa"/>
            <w:shd w:val="clear" w:color="auto" w:fill="auto"/>
            <w:vAlign w:val="center"/>
          </w:tcPr>
          <w:p w14:paraId="3BD87033" w14:textId="77777777" w:rsidR="006F1A58" w:rsidRPr="00FC723F" w:rsidRDefault="006F1A58" w:rsidP="00D7591A">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bCs/>
                <w:color w:val="000000"/>
                <w:spacing w:val="-2"/>
                <w:sz w:val="14"/>
                <w:szCs w:val="14"/>
                <w:lang w:eastAsia="pt-BR"/>
              </w:rPr>
              <w:t>Depreciação e amortização</w:t>
            </w:r>
          </w:p>
        </w:tc>
        <w:tc>
          <w:tcPr>
            <w:tcW w:w="1346" w:type="dxa"/>
            <w:shd w:val="clear" w:color="auto" w:fill="auto"/>
          </w:tcPr>
          <w:p w14:paraId="79553123" w14:textId="77777777" w:rsidR="006F1A58" w:rsidRPr="00FC723F" w:rsidRDefault="006F1A58" w:rsidP="00D7591A">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(11.186)</w:t>
            </w:r>
          </w:p>
        </w:tc>
        <w:tc>
          <w:tcPr>
            <w:tcW w:w="1346" w:type="dxa"/>
            <w:shd w:val="clear" w:color="auto" w:fill="auto"/>
          </w:tcPr>
          <w:p w14:paraId="544AF909" w14:textId="77777777" w:rsidR="006F1A58" w:rsidRPr="00FC723F" w:rsidRDefault="006F1A58" w:rsidP="00D7591A">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(130)</w:t>
            </w:r>
          </w:p>
        </w:tc>
        <w:tc>
          <w:tcPr>
            <w:tcW w:w="1346" w:type="dxa"/>
            <w:shd w:val="clear" w:color="auto" w:fill="auto"/>
          </w:tcPr>
          <w:p w14:paraId="5B40A8B5" w14:textId="77777777" w:rsidR="006F1A58" w:rsidRPr="00FC723F" w:rsidRDefault="006F1A58" w:rsidP="00D7591A">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(15)</w:t>
            </w:r>
          </w:p>
        </w:tc>
        <w:tc>
          <w:tcPr>
            <w:tcW w:w="1346" w:type="dxa"/>
            <w:shd w:val="clear" w:color="auto" w:fill="auto"/>
          </w:tcPr>
          <w:p w14:paraId="5A950ACF" w14:textId="77777777" w:rsidR="006F1A58" w:rsidRPr="00FC723F" w:rsidRDefault="006F1A58" w:rsidP="00D7591A">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(190)</w:t>
            </w:r>
          </w:p>
        </w:tc>
        <w:tc>
          <w:tcPr>
            <w:tcW w:w="1346" w:type="dxa"/>
            <w:shd w:val="clear" w:color="auto" w:fill="auto"/>
          </w:tcPr>
          <w:p w14:paraId="22CC85FC" w14:textId="77777777" w:rsidR="006F1A58" w:rsidRPr="00FC723F" w:rsidRDefault="006F1A58" w:rsidP="00D7591A">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(154)</w:t>
            </w:r>
          </w:p>
        </w:tc>
      </w:tr>
      <w:tr w:rsidR="006F1A58" w:rsidRPr="00FC723F" w14:paraId="3B41EAA6" w14:textId="77777777" w:rsidTr="00D7591A">
        <w:trPr>
          <w:trHeight w:val="238"/>
          <w:jc w:val="center"/>
        </w:trPr>
        <w:tc>
          <w:tcPr>
            <w:tcW w:w="2909" w:type="dxa"/>
            <w:shd w:val="clear" w:color="auto" w:fill="D9E2F3" w:themeFill="accent5" w:themeFillTint="33"/>
            <w:vAlign w:val="center"/>
          </w:tcPr>
          <w:p w14:paraId="0A478C83" w14:textId="77777777" w:rsidR="006F1A58" w:rsidRPr="00FC723F" w:rsidRDefault="006F1A58" w:rsidP="00D7591A">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receitas/despesas patrimoniais</w:t>
            </w:r>
          </w:p>
        </w:tc>
        <w:tc>
          <w:tcPr>
            <w:tcW w:w="1346" w:type="dxa"/>
            <w:shd w:val="clear" w:color="auto" w:fill="D9E2F3" w:themeFill="accent5" w:themeFillTint="33"/>
          </w:tcPr>
          <w:p w14:paraId="75E63E2D" w14:textId="77777777" w:rsidR="006F1A58" w:rsidRPr="00FC723F" w:rsidRDefault="006F1A58" w:rsidP="00D7591A">
            <w:pPr>
              <w:keepNext/>
              <w:keepLines/>
              <w:spacing w:before="40" w:after="40" w:line="240" w:lineRule="auto"/>
              <w:jc w:val="right"/>
              <w:rPr>
                <w:rFonts w:cs="Arial"/>
                <w:sz w:val="14"/>
                <w:szCs w:val="14"/>
              </w:rPr>
            </w:pPr>
            <w:r w:rsidRPr="00FC723F">
              <w:rPr>
                <w:rFonts w:cs="Arial"/>
                <w:sz w:val="14"/>
                <w:szCs w:val="14"/>
              </w:rPr>
              <w:t xml:space="preserve">  -- </w:t>
            </w:r>
          </w:p>
        </w:tc>
        <w:tc>
          <w:tcPr>
            <w:tcW w:w="1346" w:type="dxa"/>
            <w:shd w:val="clear" w:color="auto" w:fill="D9E2F3" w:themeFill="accent5" w:themeFillTint="33"/>
          </w:tcPr>
          <w:p w14:paraId="1CEC3438" w14:textId="77777777" w:rsidR="006F1A58" w:rsidRPr="00FC723F" w:rsidRDefault="006F1A58" w:rsidP="00D7591A">
            <w:pPr>
              <w:keepNext/>
              <w:keepLines/>
              <w:spacing w:before="40" w:after="40" w:line="240" w:lineRule="auto"/>
              <w:jc w:val="right"/>
              <w:rPr>
                <w:rFonts w:cs="Arial"/>
                <w:sz w:val="14"/>
                <w:szCs w:val="14"/>
              </w:rPr>
            </w:pPr>
            <w:r w:rsidRPr="00FC723F">
              <w:rPr>
                <w:rFonts w:cs="Arial"/>
                <w:sz w:val="14"/>
                <w:szCs w:val="14"/>
              </w:rPr>
              <w:t xml:space="preserve">  -- </w:t>
            </w:r>
          </w:p>
        </w:tc>
        <w:tc>
          <w:tcPr>
            <w:tcW w:w="1346" w:type="dxa"/>
            <w:shd w:val="clear" w:color="auto" w:fill="D9E2F3" w:themeFill="accent5" w:themeFillTint="33"/>
          </w:tcPr>
          <w:p w14:paraId="2C9C032A" w14:textId="77777777" w:rsidR="006F1A58" w:rsidRPr="00FC723F" w:rsidRDefault="006F1A58" w:rsidP="00D7591A">
            <w:pPr>
              <w:keepNext/>
              <w:keepLines/>
              <w:spacing w:before="40" w:after="40" w:line="240" w:lineRule="auto"/>
              <w:jc w:val="right"/>
              <w:rPr>
                <w:rFonts w:cs="Arial"/>
                <w:sz w:val="14"/>
                <w:szCs w:val="14"/>
              </w:rPr>
            </w:pPr>
            <w:r w:rsidRPr="00FC723F">
              <w:rPr>
                <w:rFonts w:cs="Arial"/>
                <w:sz w:val="14"/>
                <w:szCs w:val="14"/>
              </w:rPr>
              <w:t xml:space="preserve">  -- </w:t>
            </w:r>
          </w:p>
        </w:tc>
        <w:tc>
          <w:tcPr>
            <w:tcW w:w="1346" w:type="dxa"/>
            <w:shd w:val="clear" w:color="auto" w:fill="D9E2F3" w:themeFill="accent5" w:themeFillTint="33"/>
          </w:tcPr>
          <w:p w14:paraId="78322C49" w14:textId="77777777" w:rsidR="006F1A58" w:rsidRPr="00FC723F" w:rsidRDefault="006F1A58" w:rsidP="00D7591A">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tcPr>
          <w:p w14:paraId="37D9D80B" w14:textId="77777777" w:rsidR="006F1A58" w:rsidRPr="00FC723F" w:rsidRDefault="006F1A58" w:rsidP="00D7591A">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(5.345)</w:t>
            </w:r>
          </w:p>
        </w:tc>
      </w:tr>
      <w:tr w:rsidR="006F1A58" w:rsidRPr="00FC723F" w14:paraId="2EB160BC" w14:textId="77777777" w:rsidTr="00D7591A">
        <w:trPr>
          <w:trHeight w:val="238"/>
          <w:jc w:val="center"/>
        </w:trPr>
        <w:tc>
          <w:tcPr>
            <w:tcW w:w="2909" w:type="dxa"/>
            <w:shd w:val="clear" w:color="auto" w:fill="FFFFFF" w:themeFill="background1"/>
            <w:vAlign w:val="center"/>
          </w:tcPr>
          <w:p w14:paraId="6AD3B52C" w14:textId="77777777" w:rsidR="006F1A58" w:rsidRPr="00FC723F" w:rsidRDefault="006F1A58" w:rsidP="00D7591A">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Outras receitas e despesas</w:t>
            </w:r>
          </w:p>
        </w:tc>
        <w:tc>
          <w:tcPr>
            <w:tcW w:w="1346" w:type="dxa"/>
            <w:shd w:val="clear" w:color="auto" w:fill="FFFFFF" w:themeFill="background1"/>
          </w:tcPr>
          <w:p w14:paraId="56DA5524"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(150.632)</w:t>
            </w:r>
          </w:p>
        </w:tc>
        <w:tc>
          <w:tcPr>
            <w:tcW w:w="1346" w:type="dxa"/>
            <w:shd w:val="clear" w:color="auto" w:fill="FFFFFF" w:themeFill="background1"/>
          </w:tcPr>
          <w:p w14:paraId="11011F2C"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11.849 </w:t>
            </w:r>
          </w:p>
        </w:tc>
        <w:tc>
          <w:tcPr>
            <w:tcW w:w="1346" w:type="dxa"/>
            <w:shd w:val="clear" w:color="auto" w:fill="FFFFFF" w:themeFill="background1"/>
          </w:tcPr>
          <w:p w14:paraId="73158D55"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(9.131)</w:t>
            </w:r>
          </w:p>
        </w:tc>
        <w:tc>
          <w:tcPr>
            <w:tcW w:w="1346" w:type="dxa"/>
            <w:shd w:val="clear" w:color="auto" w:fill="FFFFFF" w:themeFill="background1"/>
          </w:tcPr>
          <w:p w14:paraId="1CDBF87B"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(16.812)</w:t>
            </w:r>
          </w:p>
        </w:tc>
        <w:tc>
          <w:tcPr>
            <w:tcW w:w="1346" w:type="dxa"/>
            <w:shd w:val="clear" w:color="auto" w:fill="FFFFFF" w:themeFill="background1"/>
          </w:tcPr>
          <w:p w14:paraId="3DD8513D"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432249D0" w14:textId="77777777" w:rsidTr="00D7591A">
        <w:trPr>
          <w:trHeight w:val="238"/>
          <w:jc w:val="center"/>
        </w:trPr>
        <w:tc>
          <w:tcPr>
            <w:tcW w:w="2909" w:type="dxa"/>
            <w:shd w:val="clear" w:color="auto" w:fill="D9E2F3" w:themeFill="accent5" w:themeFillTint="33"/>
            <w:vAlign w:val="center"/>
          </w:tcPr>
          <w:p w14:paraId="65D8E263" w14:textId="77777777" w:rsidR="006F1A58" w:rsidRPr="00FC723F" w:rsidRDefault="006F1A58" w:rsidP="00D7591A">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receitas</w:t>
            </w:r>
          </w:p>
        </w:tc>
        <w:tc>
          <w:tcPr>
            <w:tcW w:w="1346" w:type="dxa"/>
            <w:shd w:val="clear" w:color="auto" w:fill="D9E2F3" w:themeFill="accent5" w:themeFillTint="33"/>
          </w:tcPr>
          <w:p w14:paraId="4C71E4DA"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3.387 </w:t>
            </w:r>
          </w:p>
        </w:tc>
        <w:tc>
          <w:tcPr>
            <w:tcW w:w="1346" w:type="dxa"/>
            <w:shd w:val="clear" w:color="auto" w:fill="D9E2F3" w:themeFill="accent5" w:themeFillTint="33"/>
          </w:tcPr>
          <w:p w14:paraId="486566D2"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11.837 </w:t>
            </w:r>
          </w:p>
        </w:tc>
        <w:tc>
          <w:tcPr>
            <w:tcW w:w="1346" w:type="dxa"/>
            <w:shd w:val="clear" w:color="auto" w:fill="D9E2F3" w:themeFill="accent5" w:themeFillTint="33"/>
          </w:tcPr>
          <w:p w14:paraId="75266824"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 </w:t>
            </w:r>
          </w:p>
        </w:tc>
        <w:tc>
          <w:tcPr>
            <w:tcW w:w="1346" w:type="dxa"/>
            <w:shd w:val="clear" w:color="auto" w:fill="D9E2F3" w:themeFill="accent5" w:themeFillTint="33"/>
          </w:tcPr>
          <w:p w14:paraId="5D7635D2"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432 </w:t>
            </w:r>
          </w:p>
        </w:tc>
        <w:tc>
          <w:tcPr>
            <w:tcW w:w="1346" w:type="dxa"/>
            <w:shd w:val="clear" w:color="auto" w:fill="D9E2F3" w:themeFill="accent5" w:themeFillTint="33"/>
          </w:tcPr>
          <w:p w14:paraId="1AFBA62A"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017F5C34" w14:textId="77777777" w:rsidTr="00D7591A">
        <w:trPr>
          <w:trHeight w:val="238"/>
          <w:jc w:val="center"/>
        </w:trPr>
        <w:tc>
          <w:tcPr>
            <w:tcW w:w="2909" w:type="dxa"/>
            <w:shd w:val="clear" w:color="auto" w:fill="FFFFFF" w:themeFill="background1"/>
            <w:vAlign w:val="center"/>
          </w:tcPr>
          <w:p w14:paraId="15767F04" w14:textId="77777777" w:rsidR="006F1A58" w:rsidRPr="00FC723F" w:rsidRDefault="006F1A58" w:rsidP="00D7591A">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despesas</w:t>
            </w:r>
          </w:p>
        </w:tc>
        <w:tc>
          <w:tcPr>
            <w:tcW w:w="1346" w:type="dxa"/>
            <w:shd w:val="clear" w:color="auto" w:fill="FFFFFF" w:themeFill="background1"/>
          </w:tcPr>
          <w:p w14:paraId="7DF376BE"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(154.019)</w:t>
            </w:r>
          </w:p>
        </w:tc>
        <w:tc>
          <w:tcPr>
            <w:tcW w:w="1346" w:type="dxa"/>
            <w:shd w:val="clear" w:color="auto" w:fill="FFFFFF" w:themeFill="background1"/>
          </w:tcPr>
          <w:p w14:paraId="001F635E"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12 </w:t>
            </w:r>
          </w:p>
        </w:tc>
        <w:tc>
          <w:tcPr>
            <w:tcW w:w="1346" w:type="dxa"/>
            <w:shd w:val="clear" w:color="auto" w:fill="FFFFFF" w:themeFill="background1"/>
          </w:tcPr>
          <w:p w14:paraId="4F33C8DE"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(9.134)</w:t>
            </w:r>
          </w:p>
        </w:tc>
        <w:tc>
          <w:tcPr>
            <w:tcW w:w="1346" w:type="dxa"/>
            <w:shd w:val="clear" w:color="auto" w:fill="FFFFFF" w:themeFill="background1"/>
          </w:tcPr>
          <w:p w14:paraId="10ADBD93"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(17.244)</w:t>
            </w:r>
          </w:p>
        </w:tc>
        <w:tc>
          <w:tcPr>
            <w:tcW w:w="1346" w:type="dxa"/>
            <w:shd w:val="clear" w:color="auto" w:fill="FFFFFF" w:themeFill="background1"/>
          </w:tcPr>
          <w:p w14:paraId="744E78DB"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06B28FE0" w14:textId="77777777" w:rsidTr="00D7591A">
        <w:trPr>
          <w:trHeight w:val="238"/>
          <w:jc w:val="center"/>
        </w:trPr>
        <w:tc>
          <w:tcPr>
            <w:tcW w:w="2909" w:type="dxa"/>
            <w:shd w:val="clear" w:color="auto" w:fill="D9E2F3" w:themeFill="accent5" w:themeFillTint="33"/>
            <w:vAlign w:val="center"/>
          </w:tcPr>
          <w:p w14:paraId="0E00E713" w14:textId="77777777" w:rsidR="006F1A58" w:rsidRPr="00FC723F" w:rsidRDefault="006F1A58" w:rsidP="00D7591A">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operacional</w:t>
            </w:r>
          </w:p>
        </w:tc>
        <w:tc>
          <w:tcPr>
            <w:tcW w:w="1346" w:type="dxa"/>
            <w:shd w:val="clear" w:color="auto" w:fill="D9E2F3" w:themeFill="accent5" w:themeFillTint="33"/>
          </w:tcPr>
          <w:p w14:paraId="53AD6F83"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88.538 </w:t>
            </w:r>
          </w:p>
        </w:tc>
        <w:tc>
          <w:tcPr>
            <w:tcW w:w="1346" w:type="dxa"/>
            <w:shd w:val="clear" w:color="auto" w:fill="D9E2F3" w:themeFill="accent5" w:themeFillTint="33"/>
          </w:tcPr>
          <w:p w14:paraId="3F9BCEFE"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36.602 </w:t>
            </w:r>
          </w:p>
        </w:tc>
        <w:tc>
          <w:tcPr>
            <w:tcW w:w="1346" w:type="dxa"/>
            <w:shd w:val="clear" w:color="auto" w:fill="D9E2F3" w:themeFill="accent5" w:themeFillTint="33"/>
          </w:tcPr>
          <w:p w14:paraId="5760B2B3"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8.565 </w:t>
            </w:r>
          </w:p>
        </w:tc>
        <w:tc>
          <w:tcPr>
            <w:tcW w:w="1346" w:type="dxa"/>
            <w:shd w:val="clear" w:color="auto" w:fill="D9E2F3" w:themeFill="accent5" w:themeFillTint="33"/>
          </w:tcPr>
          <w:p w14:paraId="33B4615B"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794.569 </w:t>
            </w:r>
          </w:p>
        </w:tc>
        <w:tc>
          <w:tcPr>
            <w:tcW w:w="1346" w:type="dxa"/>
            <w:shd w:val="clear" w:color="auto" w:fill="D9E2F3" w:themeFill="accent5" w:themeFillTint="33"/>
          </w:tcPr>
          <w:p w14:paraId="2A07C237"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(3.053)</w:t>
            </w:r>
          </w:p>
        </w:tc>
      </w:tr>
      <w:tr w:rsidR="006F1A58" w:rsidRPr="00FC723F" w14:paraId="6CFE61A1" w14:textId="77777777" w:rsidTr="00D7591A">
        <w:trPr>
          <w:trHeight w:val="238"/>
          <w:jc w:val="center"/>
        </w:trPr>
        <w:tc>
          <w:tcPr>
            <w:tcW w:w="2909" w:type="dxa"/>
            <w:shd w:val="clear" w:color="auto" w:fill="FFFFFF" w:themeFill="background1"/>
            <w:vAlign w:val="center"/>
          </w:tcPr>
          <w:p w14:paraId="0B463A54" w14:textId="77777777" w:rsidR="006F1A58" w:rsidRPr="00FC723F" w:rsidRDefault="006F1A58" w:rsidP="00D7591A">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Ganhos/perdas com ativos não correntes</w:t>
            </w:r>
          </w:p>
        </w:tc>
        <w:tc>
          <w:tcPr>
            <w:tcW w:w="1346" w:type="dxa"/>
            <w:shd w:val="clear" w:color="auto" w:fill="FFFFFF" w:themeFill="background1"/>
          </w:tcPr>
          <w:p w14:paraId="2038539A"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(96)</w:t>
            </w:r>
          </w:p>
        </w:tc>
        <w:tc>
          <w:tcPr>
            <w:tcW w:w="1346" w:type="dxa"/>
            <w:shd w:val="clear" w:color="auto" w:fill="FFFFFF" w:themeFill="background1"/>
          </w:tcPr>
          <w:p w14:paraId="2BEBFF6E"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FFFFFF" w:themeFill="background1"/>
          </w:tcPr>
          <w:p w14:paraId="17B2F98D"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FFFFFF" w:themeFill="background1"/>
          </w:tcPr>
          <w:p w14:paraId="481C60DA"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FFFFFF" w:themeFill="background1"/>
          </w:tcPr>
          <w:p w14:paraId="03BC61BE"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12F68242" w14:textId="77777777" w:rsidTr="00D7591A">
        <w:trPr>
          <w:trHeight w:val="238"/>
          <w:jc w:val="center"/>
        </w:trPr>
        <w:tc>
          <w:tcPr>
            <w:tcW w:w="2909" w:type="dxa"/>
            <w:shd w:val="clear" w:color="auto" w:fill="D9E2F3" w:themeFill="accent5" w:themeFillTint="33"/>
            <w:vAlign w:val="center"/>
          </w:tcPr>
          <w:p w14:paraId="75F452C0" w14:textId="77777777" w:rsidR="006F1A58" w:rsidRPr="00FC723F" w:rsidRDefault="006F1A58" w:rsidP="00D7591A">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antes dos impostos</w:t>
            </w:r>
          </w:p>
        </w:tc>
        <w:tc>
          <w:tcPr>
            <w:tcW w:w="1346" w:type="dxa"/>
            <w:shd w:val="clear" w:color="auto" w:fill="D9E2F3" w:themeFill="accent5" w:themeFillTint="33"/>
          </w:tcPr>
          <w:p w14:paraId="391773EE"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88.442 </w:t>
            </w:r>
          </w:p>
        </w:tc>
        <w:tc>
          <w:tcPr>
            <w:tcW w:w="1346" w:type="dxa"/>
            <w:shd w:val="clear" w:color="auto" w:fill="D9E2F3" w:themeFill="accent5" w:themeFillTint="33"/>
          </w:tcPr>
          <w:p w14:paraId="53C745C1"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36.602 </w:t>
            </w:r>
          </w:p>
        </w:tc>
        <w:tc>
          <w:tcPr>
            <w:tcW w:w="1346" w:type="dxa"/>
            <w:shd w:val="clear" w:color="auto" w:fill="D9E2F3" w:themeFill="accent5" w:themeFillTint="33"/>
          </w:tcPr>
          <w:p w14:paraId="1ECBE438"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8.565 </w:t>
            </w:r>
          </w:p>
        </w:tc>
        <w:tc>
          <w:tcPr>
            <w:tcW w:w="1346" w:type="dxa"/>
            <w:shd w:val="clear" w:color="auto" w:fill="D9E2F3" w:themeFill="accent5" w:themeFillTint="33"/>
          </w:tcPr>
          <w:p w14:paraId="0EFEE96D"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794.569 </w:t>
            </w:r>
          </w:p>
        </w:tc>
        <w:tc>
          <w:tcPr>
            <w:tcW w:w="1346" w:type="dxa"/>
            <w:shd w:val="clear" w:color="auto" w:fill="D9E2F3" w:themeFill="accent5" w:themeFillTint="33"/>
          </w:tcPr>
          <w:p w14:paraId="644DAD19"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(3.053)</w:t>
            </w:r>
          </w:p>
        </w:tc>
      </w:tr>
      <w:tr w:rsidR="006F1A58" w:rsidRPr="00FC723F" w14:paraId="261B134D" w14:textId="77777777" w:rsidTr="00D7591A">
        <w:trPr>
          <w:trHeight w:val="238"/>
          <w:jc w:val="center"/>
        </w:trPr>
        <w:tc>
          <w:tcPr>
            <w:tcW w:w="2909" w:type="dxa"/>
            <w:shd w:val="clear" w:color="auto" w:fill="FFFFFF" w:themeFill="background1"/>
            <w:vAlign w:val="center"/>
          </w:tcPr>
          <w:p w14:paraId="15EFE037" w14:textId="77777777" w:rsidR="006F1A58" w:rsidRPr="00FC723F" w:rsidRDefault="006F1A58" w:rsidP="00D7591A">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 xml:space="preserve">Impostos </w:t>
            </w:r>
          </w:p>
        </w:tc>
        <w:tc>
          <w:tcPr>
            <w:tcW w:w="1346" w:type="dxa"/>
            <w:shd w:val="clear" w:color="auto" w:fill="FFFFFF" w:themeFill="background1"/>
          </w:tcPr>
          <w:p w14:paraId="2E796756" w14:textId="77777777" w:rsidR="006F1A58" w:rsidRPr="00FC723F" w:rsidRDefault="006F1A58" w:rsidP="00D7591A">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(33.306)</w:t>
            </w:r>
          </w:p>
        </w:tc>
        <w:tc>
          <w:tcPr>
            <w:tcW w:w="1346" w:type="dxa"/>
            <w:shd w:val="clear" w:color="auto" w:fill="FFFFFF" w:themeFill="background1"/>
          </w:tcPr>
          <w:p w14:paraId="027E216B" w14:textId="77777777" w:rsidR="006F1A58" w:rsidRPr="00FC723F" w:rsidRDefault="006F1A58" w:rsidP="00D7591A">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(13.875)</w:t>
            </w:r>
          </w:p>
        </w:tc>
        <w:tc>
          <w:tcPr>
            <w:tcW w:w="1346" w:type="dxa"/>
            <w:shd w:val="clear" w:color="auto" w:fill="FFFFFF" w:themeFill="background1"/>
          </w:tcPr>
          <w:p w14:paraId="3BD4AAD0" w14:textId="77777777" w:rsidR="006F1A58" w:rsidRPr="00FC723F" w:rsidRDefault="006F1A58" w:rsidP="00D7591A">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(2.939)</w:t>
            </w:r>
          </w:p>
        </w:tc>
        <w:tc>
          <w:tcPr>
            <w:tcW w:w="1346" w:type="dxa"/>
            <w:shd w:val="clear" w:color="auto" w:fill="FFFFFF" w:themeFill="background1"/>
          </w:tcPr>
          <w:p w14:paraId="68A9B618" w14:textId="77777777" w:rsidR="006F1A58" w:rsidRPr="00FC723F" w:rsidRDefault="006F1A58" w:rsidP="00D7591A">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(270.940)</w:t>
            </w:r>
          </w:p>
        </w:tc>
        <w:tc>
          <w:tcPr>
            <w:tcW w:w="1346" w:type="dxa"/>
            <w:shd w:val="clear" w:color="auto" w:fill="FFFFFF" w:themeFill="background1"/>
          </w:tcPr>
          <w:p w14:paraId="51BBA0F7" w14:textId="77777777" w:rsidR="006F1A58" w:rsidRPr="00FC723F" w:rsidRDefault="006F1A58" w:rsidP="00D7591A">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 </w:t>
            </w:r>
          </w:p>
        </w:tc>
      </w:tr>
      <w:tr w:rsidR="006F1A58" w:rsidRPr="00FC723F" w14:paraId="07C9C375" w14:textId="77777777" w:rsidTr="00D7591A">
        <w:trPr>
          <w:trHeight w:val="238"/>
          <w:jc w:val="center"/>
        </w:trPr>
        <w:tc>
          <w:tcPr>
            <w:tcW w:w="2909" w:type="dxa"/>
            <w:shd w:val="clear" w:color="auto" w:fill="D9E2F3" w:themeFill="accent5" w:themeFillTint="33"/>
            <w:vAlign w:val="center"/>
          </w:tcPr>
          <w:p w14:paraId="77C03634" w14:textId="77777777" w:rsidR="006F1A58" w:rsidRPr="00FC723F" w:rsidRDefault="006F1A58" w:rsidP="00D7591A">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bCs/>
                <w:color w:val="000000"/>
                <w:spacing w:val="-2"/>
                <w:sz w:val="14"/>
                <w:szCs w:val="14"/>
                <w:lang w:eastAsia="pt-BR"/>
              </w:rPr>
              <w:t>Participações nos lucros</w:t>
            </w:r>
          </w:p>
        </w:tc>
        <w:tc>
          <w:tcPr>
            <w:tcW w:w="1346" w:type="dxa"/>
            <w:shd w:val="clear" w:color="auto" w:fill="D9E2F3" w:themeFill="accent5" w:themeFillTint="33"/>
          </w:tcPr>
          <w:p w14:paraId="23EC62CD"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(3.625)</w:t>
            </w:r>
          </w:p>
        </w:tc>
        <w:tc>
          <w:tcPr>
            <w:tcW w:w="1346" w:type="dxa"/>
            <w:shd w:val="clear" w:color="auto" w:fill="D9E2F3" w:themeFill="accent5" w:themeFillTint="33"/>
          </w:tcPr>
          <w:p w14:paraId="3E971A54"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(1.398)</w:t>
            </w:r>
          </w:p>
        </w:tc>
        <w:tc>
          <w:tcPr>
            <w:tcW w:w="1346" w:type="dxa"/>
            <w:shd w:val="clear" w:color="auto" w:fill="D9E2F3" w:themeFill="accent5" w:themeFillTint="33"/>
          </w:tcPr>
          <w:p w14:paraId="45D9E9C6"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(133)</w:t>
            </w:r>
          </w:p>
        </w:tc>
        <w:tc>
          <w:tcPr>
            <w:tcW w:w="1346" w:type="dxa"/>
            <w:shd w:val="clear" w:color="auto" w:fill="D9E2F3" w:themeFill="accent5" w:themeFillTint="33"/>
          </w:tcPr>
          <w:p w14:paraId="53EA21ED"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tcPr>
          <w:p w14:paraId="5824687F"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70C0EEC4" w14:textId="77777777" w:rsidTr="00D7591A">
        <w:trPr>
          <w:trHeight w:val="238"/>
          <w:jc w:val="center"/>
        </w:trPr>
        <w:tc>
          <w:tcPr>
            <w:tcW w:w="2909" w:type="dxa"/>
            <w:shd w:val="clear" w:color="auto" w:fill="FFFFFF" w:themeFill="background1"/>
            <w:vAlign w:val="center"/>
          </w:tcPr>
          <w:p w14:paraId="625C0185" w14:textId="77777777" w:rsidR="006F1A58" w:rsidRPr="00FC723F" w:rsidRDefault="006F1A58" w:rsidP="00D7591A">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Lucro (prejuízo) líquido do período</w:t>
            </w:r>
          </w:p>
        </w:tc>
        <w:tc>
          <w:tcPr>
            <w:tcW w:w="1346" w:type="dxa"/>
            <w:shd w:val="clear" w:color="auto" w:fill="FFFFFF" w:themeFill="background1"/>
          </w:tcPr>
          <w:p w14:paraId="7EB336FC"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51.511 </w:t>
            </w:r>
          </w:p>
        </w:tc>
        <w:tc>
          <w:tcPr>
            <w:tcW w:w="1346" w:type="dxa"/>
            <w:shd w:val="clear" w:color="auto" w:fill="FFFFFF" w:themeFill="background1"/>
          </w:tcPr>
          <w:p w14:paraId="3C51626D"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21.329 </w:t>
            </w:r>
          </w:p>
        </w:tc>
        <w:tc>
          <w:tcPr>
            <w:tcW w:w="1346" w:type="dxa"/>
            <w:shd w:val="clear" w:color="auto" w:fill="FFFFFF" w:themeFill="background1"/>
          </w:tcPr>
          <w:p w14:paraId="1939B343"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5.493 </w:t>
            </w:r>
          </w:p>
        </w:tc>
        <w:tc>
          <w:tcPr>
            <w:tcW w:w="1346" w:type="dxa"/>
            <w:shd w:val="clear" w:color="auto" w:fill="FFFFFF" w:themeFill="background1"/>
          </w:tcPr>
          <w:p w14:paraId="559EC5A4"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523.629 </w:t>
            </w:r>
          </w:p>
        </w:tc>
        <w:tc>
          <w:tcPr>
            <w:tcW w:w="1346" w:type="dxa"/>
            <w:shd w:val="clear" w:color="auto" w:fill="FFFFFF" w:themeFill="background1"/>
          </w:tcPr>
          <w:p w14:paraId="4710F62D"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(3.053)</w:t>
            </w:r>
          </w:p>
        </w:tc>
      </w:tr>
      <w:tr w:rsidR="006F1A58" w:rsidRPr="00FC723F" w14:paraId="2F1392F0" w14:textId="77777777" w:rsidTr="00D7591A">
        <w:trPr>
          <w:trHeight w:val="238"/>
          <w:jc w:val="center"/>
        </w:trPr>
        <w:tc>
          <w:tcPr>
            <w:tcW w:w="2909" w:type="dxa"/>
            <w:shd w:val="clear" w:color="auto" w:fill="D9E2F3" w:themeFill="accent5" w:themeFillTint="33"/>
            <w:vAlign w:val="center"/>
          </w:tcPr>
          <w:p w14:paraId="3494CDEA" w14:textId="77777777" w:rsidR="006F1A58" w:rsidRPr="00FC723F" w:rsidRDefault="006F1A58" w:rsidP="00D7591A">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Outros resultados abrangentes</w:t>
            </w:r>
          </w:p>
        </w:tc>
        <w:tc>
          <w:tcPr>
            <w:tcW w:w="1346" w:type="dxa"/>
            <w:shd w:val="clear" w:color="auto" w:fill="D9E2F3" w:themeFill="accent5" w:themeFillTint="33"/>
          </w:tcPr>
          <w:p w14:paraId="4BAC5576"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84 </w:t>
            </w:r>
          </w:p>
        </w:tc>
        <w:tc>
          <w:tcPr>
            <w:tcW w:w="1346" w:type="dxa"/>
            <w:shd w:val="clear" w:color="auto" w:fill="D9E2F3" w:themeFill="accent5" w:themeFillTint="33"/>
          </w:tcPr>
          <w:p w14:paraId="2D576656"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(109.144)</w:t>
            </w:r>
          </w:p>
        </w:tc>
        <w:tc>
          <w:tcPr>
            <w:tcW w:w="1346" w:type="dxa"/>
            <w:shd w:val="clear" w:color="auto" w:fill="D9E2F3" w:themeFill="accent5" w:themeFillTint="33"/>
          </w:tcPr>
          <w:p w14:paraId="0CFDBC40"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346" w:type="dxa"/>
            <w:shd w:val="clear" w:color="auto" w:fill="D9E2F3" w:themeFill="accent5" w:themeFillTint="33"/>
          </w:tcPr>
          <w:p w14:paraId="7D2B8FE7"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D9E2F3" w:themeFill="accent5" w:themeFillTint="33"/>
          </w:tcPr>
          <w:p w14:paraId="0B3C9B04"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29515B29" w14:textId="77777777" w:rsidTr="00D7591A">
        <w:trPr>
          <w:trHeight w:val="238"/>
          <w:jc w:val="center"/>
        </w:trPr>
        <w:tc>
          <w:tcPr>
            <w:tcW w:w="2909" w:type="dxa"/>
            <w:shd w:val="clear" w:color="auto" w:fill="FFFFFF" w:themeFill="background1"/>
            <w:vAlign w:val="center"/>
          </w:tcPr>
          <w:p w14:paraId="1CF8DAA8" w14:textId="77777777" w:rsidR="006F1A58" w:rsidRPr="00FC723F" w:rsidRDefault="006F1A58" w:rsidP="00D7591A">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abrangente total</w:t>
            </w:r>
          </w:p>
        </w:tc>
        <w:tc>
          <w:tcPr>
            <w:tcW w:w="1346" w:type="dxa"/>
            <w:shd w:val="clear" w:color="auto" w:fill="FFFFFF" w:themeFill="background1"/>
          </w:tcPr>
          <w:p w14:paraId="11E90DDD"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51.595 </w:t>
            </w:r>
          </w:p>
        </w:tc>
        <w:tc>
          <w:tcPr>
            <w:tcW w:w="1346" w:type="dxa"/>
            <w:shd w:val="clear" w:color="auto" w:fill="FFFFFF" w:themeFill="background1"/>
          </w:tcPr>
          <w:p w14:paraId="34C59EEB"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(87.816)</w:t>
            </w:r>
          </w:p>
        </w:tc>
        <w:tc>
          <w:tcPr>
            <w:tcW w:w="1346" w:type="dxa"/>
            <w:shd w:val="clear" w:color="auto" w:fill="FFFFFF" w:themeFill="background1"/>
          </w:tcPr>
          <w:p w14:paraId="1C6E69BA"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5.493 </w:t>
            </w:r>
          </w:p>
        </w:tc>
        <w:tc>
          <w:tcPr>
            <w:tcW w:w="1346" w:type="dxa"/>
            <w:shd w:val="clear" w:color="auto" w:fill="FFFFFF" w:themeFill="background1"/>
          </w:tcPr>
          <w:p w14:paraId="52DABB91"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523.629 </w:t>
            </w:r>
          </w:p>
        </w:tc>
        <w:tc>
          <w:tcPr>
            <w:tcW w:w="1346" w:type="dxa"/>
            <w:shd w:val="clear" w:color="auto" w:fill="FFFFFF" w:themeFill="background1"/>
          </w:tcPr>
          <w:p w14:paraId="2C5A8FF4"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(3.053)</w:t>
            </w:r>
          </w:p>
        </w:tc>
      </w:tr>
      <w:tr w:rsidR="006F1A58" w:rsidRPr="00FC723F" w14:paraId="330FDCE1" w14:textId="77777777" w:rsidTr="00D7591A">
        <w:trPr>
          <w:trHeight w:val="238"/>
          <w:jc w:val="center"/>
        </w:trPr>
        <w:tc>
          <w:tcPr>
            <w:tcW w:w="2909" w:type="dxa"/>
            <w:shd w:val="clear" w:color="auto" w:fill="D9E2F3" w:themeFill="accent5" w:themeFillTint="33"/>
            <w:vAlign w:val="center"/>
          </w:tcPr>
          <w:p w14:paraId="3122ED5E" w14:textId="77777777" w:rsidR="006F1A58" w:rsidRPr="00FC723F" w:rsidRDefault="006F1A58" w:rsidP="00D7591A">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Atribuível à BB Seguridade</w:t>
            </w:r>
          </w:p>
        </w:tc>
        <w:tc>
          <w:tcPr>
            <w:tcW w:w="1346" w:type="dxa"/>
            <w:shd w:val="clear" w:color="auto" w:fill="D9E2F3" w:themeFill="accent5" w:themeFillTint="33"/>
          </w:tcPr>
          <w:p w14:paraId="23F8EED7"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38.631 </w:t>
            </w:r>
          </w:p>
        </w:tc>
        <w:tc>
          <w:tcPr>
            <w:tcW w:w="1346" w:type="dxa"/>
            <w:shd w:val="clear" w:color="auto" w:fill="D9E2F3" w:themeFill="accent5" w:themeFillTint="33"/>
          </w:tcPr>
          <w:p w14:paraId="1FEF70B8"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14.217 </w:t>
            </w:r>
          </w:p>
        </w:tc>
        <w:tc>
          <w:tcPr>
            <w:tcW w:w="1346" w:type="dxa"/>
            <w:shd w:val="clear" w:color="auto" w:fill="D9E2F3" w:themeFill="accent5" w:themeFillTint="33"/>
          </w:tcPr>
          <w:p w14:paraId="3FC408AD"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4.122 </w:t>
            </w:r>
          </w:p>
        </w:tc>
        <w:tc>
          <w:tcPr>
            <w:tcW w:w="1346" w:type="dxa"/>
            <w:shd w:val="clear" w:color="auto" w:fill="D9E2F3" w:themeFill="accent5" w:themeFillTint="33"/>
            <w:vAlign w:val="center"/>
          </w:tcPr>
          <w:p w14:paraId="5E8DB9C6"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523.629</w:t>
            </w:r>
          </w:p>
        </w:tc>
        <w:tc>
          <w:tcPr>
            <w:tcW w:w="1346" w:type="dxa"/>
            <w:shd w:val="clear" w:color="auto" w:fill="D9E2F3" w:themeFill="accent5" w:themeFillTint="33"/>
          </w:tcPr>
          <w:p w14:paraId="7E1CD477"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(2.290)</w:t>
            </w:r>
          </w:p>
        </w:tc>
      </w:tr>
      <w:tr w:rsidR="006F1A58" w:rsidRPr="00FC723F" w14:paraId="59404560" w14:textId="77777777" w:rsidTr="00D7591A">
        <w:trPr>
          <w:trHeight w:val="238"/>
          <w:jc w:val="center"/>
        </w:trPr>
        <w:tc>
          <w:tcPr>
            <w:tcW w:w="2909" w:type="dxa"/>
            <w:shd w:val="clear" w:color="auto" w:fill="FFFFFF" w:themeFill="background1"/>
            <w:vAlign w:val="center"/>
          </w:tcPr>
          <w:p w14:paraId="02998320" w14:textId="77777777" w:rsidR="006F1A58" w:rsidRPr="00FC723F" w:rsidRDefault="006F1A58" w:rsidP="00D7591A">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color w:val="000000"/>
                <w:spacing w:val="-2"/>
                <w:sz w:val="14"/>
                <w:szCs w:val="14"/>
                <w:lang w:eastAsia="pt-BR"/>
              </w:rPr>
              <w:t xml:space="preserve">Outros ajustes </w:t>
            </w:r>
            <w:r w:rsidRPr="00FC723F">
              <w:rPr>
                <w:rFonts w:eastAsia="Times New Roman" w:cs="Arial"/>
                <w:color w:val="000000"/>
                <w:spacing w:val="-2"/>
                <w:sz w:val="14"/>
                <w:szCs w:val="14"/>
                <w:vertAlign w:val="superscript"/>
                <w:lang w:eastAsia="pt-BR"/>
              </w:rPr>
              <w:t>(1)</w:t>
            </w:r>
          </w:p>
        </w:tc>
        <w:tc>
          <w:tcPr>
            <w:tcW w:w="1346" w:type="dxa"/>
            <w:shd w:val="clear" w:color="auto" w:fill="FFFFFF" w:themeFill="background1"/>
            <w:vAlign w:val="center"/>
          </w:tcPr>
          <w:p w14:paraId="56481EDE"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27D505FD"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32539580"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4B9B1A21"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tcPr>
          <w:p w14:paraId="18463A89" w14:textId="77777777" w:rsidR="006F1A58" w:rsidRPr="00FC723F" w:rsidRDefault="006F1A58" w:rsidP="00D7591A">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(37)</w:t>
            </w:r>
          </w:p>
        </w:tc>
      </w:tr>
      <w:tr w:rsidR="006F1A58" w:rsidRPr="00FC723F" w14:paraId="711F07A5" w14:textId="77777777" w:rsidTr="00D7591A">
        <w:trPr>
          <w:trHeight w:val="238"/>
          <w:jc w:val="center"/>
        </w:trPr>
        <w:tc>
          <w:tcPr>
            <w:tcW w:w="2909" w:type="dxa"/>
            <w:tcBorders>
              <w:bottom w:val="single" w:sz="2" w:space="0" w:color="8EAADB" w:themeColor="accent5" w:themeTint="99"/>
            </w:tcBorders>
            <w:shd w:val="clear" w:color="auto" w:fill="D9E2F3" w:themeFill="accent5" w:themeFillTint="33"/>
            <w:vAlign w:val="center"/>
          </w:tcPr>
          <w:p w14:paraId="11B26924" w14:textId="77777777" w:rsidR="006F1A58" w:rsidRPr="00FC723F" w:rsidRDefault="006F1A58" w:rsidP="00D7591A">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de equivalência</w:t>
            </w:r>
          </w:p>
        </w:tc>
        <w:tc>
          <w:tcPr>
            <w:tcW w:w="1346" w:type="dxa"/>
            <w:tcBorders>
              <w:bottom w:val="single" w:sz="2" w:space="0" w:color="8EAADB" w:themeColor="accent5" w:themeTint="99"/>
            </w:tcBorders>
            <w:shd w:val="clear" w:color="auto" w:fill="D9E2F3" w:themeFill="accent5" w:themeFillTint="33"/>
          </w:tcPr>
          <w:p w14:paraId="047847D3"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38.631 </w:t>
            </w:r>
          </w:p>
        </w:tc>
        <w:tc>
          <w:tcPr>
            <w:tcW w:w="1346" w:type="dxa"/>
            <w:tcBorders>
              <w:bottom w:val="single" w:sz="2" w:space="0" w:color="8EAADB" w:themeColor="accent5" w:themeTint="99"/>
            </w:tcBorders>
            <w:shd w:val="clear" w:color="auto" w:fill="D9E2F3" w:themeFill="accent5" w:themeFillTint="33"/>
          </w:tcPr>
          <w:p w14:paraId="1568108B"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14.217 </w:t>
            </w:r>
          </w:p>
        </w:tc>
        <w:tc>
          <w:tcPr>
            <w:tcW w:w="1346" w:type="dxa"/>
            <w:tcBorders>
              <w:bottom w:val="single" w:sz="2" w:space="0" w:color="8EAADB" w:themeColor="accent5" w:themeTint="99"/>
            </w:tcBorders>
            <w:shd w:val="clear" w:color="auto" w:fill="D9E2F3" w:themeFill="accent5" w:themeFillTint="33"/>
          </w:tcPr>
          <w:p w14:paraId="544F6263"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4.122 </w:t>
            </w:r>
          </w:p>
        </w:tc>
        <w:tc>
          <w:tcPr>
            <w:tcW w:w="1346" w:type="dxa"/>
            <w:tcBorders>
              <w:bottom w:val="single" w:sz="2" w:space="0" w:color="8EAADB" w:themeColor="accent5" w:themeTint="99"/>
            </w:tcBorders>
            <w:shd w:val="clear" w:color="auto" w:fill="D9E2F3" w:themeFill="accent5" w:themeFillTint="33"/>
            <w:vAlign w:val="center"/>
          </w:tcPr>
          <w:p w14:paraId="047E4B28"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523.629</w:t>
            </w:r>
          </w:p>
        </w:tc>
        <w:tc>
          <w:tcPr>
            <w:tcW w:w="1346" w:type="dxa"/>
            <w:tcBorders>
              <w:bottom w:val="single" w:sz="2" w:space="0" w:color="8EAADB" w:themeColor="accent5" w:themeTint="99"/>
            </w:tcBorders>
            <w:shd w:val="clear" w:color="auto" w:fill="D9E2F3" w:themeFill="accent5" w:themeFillTint="33"/>
            <w:vAlign w:val="center"/>
          </w:tcPr>
          <w:p w14:paraId="7C15F32D" w14:textId="77777777" w:rsidR="006F1A58" w:rsidRPr="00FC723F" w:rsidRDefault="006F1A58" w:rsidP="00D7591A">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(2.327)</w:t>
            </w:r>
          </w:p>
        </w:tc>
      </w:tr>
    </w:tbl>
    <w:p w14:paraId="4E754059" w14:textId="77777777" w:rsidR="006F1A58" w:rsidRPr="00FC723F" w:rsidRDefault="006F1A58" w:rsidP="006F1A58">
      <w:pPr>
        <w:numPr>
          <w:ilvl w:val="0"/>
          <w:numId w:val="29"/>
        </w:numPr>
        <w:spacing w:line="257" w:lineRule="auto"/>
        <w:ind w:left="284" w:hanging="284"/>
        <w:contextualSpacing/>
        <w:jc w:val="both"/>
        <w:rPr>
          <w:rFonts w:eastAsia="Times New Roman" w:cs="Arial"/>
          <w:spacing w:val="-2"/>
          <w:sz w:val="14"/>
          <w:szCs w:val="18"/>
          <w:lang w:eastAsia="pt-BR"/>
        </w:rPr>
      </w:pPr>
      <w:r w:rsidRPr="00FC723F">
        <w:rPr>
          <w:rFonts w:eastAsia="Times New Roman" w:cs="Arial"/>
          <w:spacing w:val="-2"/>
          <w:sz w:val="14"/>
          <w:szCs w:val="18"/>
          <w:lang w:eastAsia="pt-BR"/>
        </w:rPr>
        <w:t>Resultado de períodos anteriores.</w:t>
      </w:r>
    </w:p>
    <w:p w14:paraId="03327678" w14:textId="77777777" w:rsidR="006F1A58" w:rsidRPr="00FC723F" w:rsidRDefault="006F1A58" w:rsidP="00537AE7">
      <w:pPr>
        <w:keepNext/>
        <w:keepLines/>
        <w:spacing w:after="0"/>
        <w:jc w:val="right"/>
        <w:rPr>
          <w:rFonts w:cs="Arial"/>
          <w:b/>
          <w:sz w:val="14"/>
          <w:szCs w:val="18"/>
        </w:rPr>
      </w:pPr>
      <w:r w:rsidRPr="00FC723F">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78"/>
        <w:gridCol w:w="1277"/>
        <w:gridCol w:w="46"/>
        <w:gridCol w:w="1300"/>
        <w:gridCol w:w="23"/>
        <w:gridCol w:w="1323"/>
        <w:gridCol w:w="1346"/>
        <w:gridCol w:w="1346"/>
      </w:tblGrid>
      <w:tr w:rsidR="006F1A58" w:rsidRPr="00FC723F" w14:paraId="735CB9E9" w14:textId="77777777" w:rsidTr="00936AF5">
        <w:trPr>
          <w:trHeight w:val="238"/>
          <w:jc w:val="center"/>
        </w:trPr>
        <w:tc>
          <w:tcPr>
            <w:tcW w:w="29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F78ECB"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Segmento</w:t>
            </w:r>
          </w:p>
        </w:tc>
        <w:tc>
          <w:tcPr>
            <w:tcW w:w="3969" w:type="dxa"/>
            <w:gridSpan w:val="5"/>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512DDA3D"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Seguridade</w:t>
            </w:r>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671A347E"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0C2F1334" w14:textId="77777777" w:rsidTr="00936AF5">
        <w:trPr>
          <w:trHeight w:val="238"/>
          <w:jc w:val="center"/>
        </w:trPr>
        <w:tc>
          <w:tcPr>
            <w:tcW w:w="29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550E50"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Ramo de atuação</w:t>
            </w:r>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12F7D8"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Previdência Privada</w:t>
            </w:r>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BAD8B5"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Capitalização</w:t>
            </w:r>
          </w:p>
        </w:tc>
        <w:tc>
          <w:tcPr>
            <w:tcW w:w="1323"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12187D49"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Saúde</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508B11B7"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337C2A" w14:textId="77777777" w:rsidR="006F1A58" w:rsidRPr="00FC723F" w:rsidRDefault="006F1A58" w:rsidP="00537AE7">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659BFF0A" w14:textId="77777777" w:rsidTr="00936AF5">
        <w:trPr>
          <w:trHeight w:val="238"/>
          <w:jc w:val="center"/>
        </w:trPr>
        <w:tc>
          <w:tcPr>
            <w:tcW w:w="29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00715C"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r w:rsidRPr="00FC723F">
              <w:rPr>
                <w:rFonts w:cs="Arial"/>
                <w:b/>
                <w:sz w:val="14"/>
                <w:szCs w:val="14"/>
              </w:rPr>
              <w:t xml:space="preserve">2° </w:t>
            </w:r>
            <w:proofErr w:type="spellStart"/>
            <w:r w:rsidRPr="00FC723F">
              <w:rPr>
                <w:rFonts w:cs="Arial"/>
                <w:b/>
                <w:sz w:val="14"/>
                <w:szCs w:val="14"/>
              </w:rPr>
              <w:t>Trim</w:t>
            </w:r>
            <w:proofErr w:type="spellEnd"/>
            <w:r w:rsidRPr="00FC723F">
              <w:rPr>
                <w:rFonts w:cs="Arial"/>
                <w:b/>
                <w:sz w:val="14"/>
                <w:szCs w:val="14"/>
              </w:rPr>
              <w:t>/2020</w:t>
            </w:r>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099B1E"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Brasilprev</w:t>
            </w:r>
            <w:proofErr w:type="spellEnd"/>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90D47F"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Brasilcap</w:t>
            </w:r>
            <w:proofErr w:type="spellEnd"/>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34F628"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D45DA2"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BB Corretora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18E87E" w14:textId="77777777" w:rsidR="006F1A58" w:rsidRPr="00FC723F" w:rsidRDefault="006F1A58" w:rsidP="009167E2">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Ciclic</w:t>
            </w:r>
            <w:proofErr w:type="spellEnd"/>
          </w:p>
        </w:tc>
      </w:tr>
      <w:tr w:rsidR="006F1A58" w:rsidRPr="00FC723F" w14:paraId="659DB7F9" w14:textId="77777777" w:rsidTr="00C006C6">
        <w:trPr>
          <w:trHeight w:val="238"/>
          <w:jc w:val="center"/>
        </w:trPr>
        <w:tc>
          <w:tcPr>
            <w:tcW w:w="2978" w:type="dxa"/>
            <w:tcBorders>
              <w:top w:val="single" w:sz="2" w:space="0" w:color="8EAADB" w:themeColor="accent5" w:themeTint="99"/>
            </w:tcBorders>
            <w:vAlign w:val="center"/>
          </w:tcPr>
          <w:p w14:paraId="2C941799" w14:textId="77777777" w:rsidR="006F1A58" w:rsidRPr="00FC723F" w:rsidRDefault="006F1A58" w:rsidP="00AE779E">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4"/>
                <w:lang w:eastAsia="pt-BR"/>
              </w:rPr>
              <w:t>Receitas líquidas das operações/prêmios</w:t>
            </w:r>
          </w:p>
        </w:tc>
        <w:tc>
          <w:tcPr>
            <w:tcW w:w="1323" w:type="dxa"/>
            <w:gridSpan w:val="2"/>
            <w:tcBorders>
              <w:top w:val="single" w:sz="2" w:space="0" w:color="8EAADB" w:themeColor="accent5" w:themeTint="99"/>
            </w:tcBorders>
            <w:vAlign w:val="center"/>
          </w:tcPr>
          <w:p w14:paraId="485A10D0"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565.072 </w:t>
            </w:r>
          </w:p>
        </w:tc>
        <w:tc>
          <w:tcPr>
            <w:tcW w:w="1323" w:type="dxa"/>
            <w:gridSpan w:val="2"/>
            <w:tcBorders>
              <w:top w:val="single" w:sz="2" w:space="0" w:color="8EAADB" w:themeColor="accent5" w:themeTint="99"/>
            </w:tcBorders>
            <w:vAlign w:val="center"/>
          </w:tcPr>
          <w:p w14:paraId="4243D94C"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(11.055)</w:t>
            </w:r>
          </w:p>
        </w:tc>
        <w:tc>
          <w:tcPr>
            <w:tcW w:w="1323" w:type="dxa"/>
            <w:tcBorders>
              <w:top w:val="single" w:sz="2" w:space="0" w:color="8EAADB" w:themeColor="accent5" w:themeTint="99"/>
            </w:tcBorders>
            <w:vAlign w:val="center"/>
          </w:tcPr>
          <w:p w14:paraId="3FF41B5D"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19.336 </w:t>
            </w:r>
          </w:p>
        </w:tc>
        <w:tc>
          <w:tcPr>
            <w:tcW w:w="1346" w:type="dxa"/>
            <w:tcBorders>
              <w:top w:val="single" w:sz="2" w:space="0" w:color="8EAADB" w:themeColor="accent5" w:themeTint="99"/>
            </w:tcBorders>
            <w:vAlign w:val="center"/>
          </w:tcPr>
          <w:p w14:paraId="12CAA810"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701.589</w:t>
            </w:r>
          </w:p>
        </w:tc>
        <w:tc>
          <w:tcPr>
            <w:tcW w:w="1346" w:type="dxa"/>
            <w:tcBorders>
              <w:top w:val="single" w:sz="2" w:space="0" w:color="8EAADB" w:themeColor="accent5" w:themeTint="99"/>
            </w:tcBorders>
            <w:vAlign w:val="center"/>
          </w:tcPr>
          <w:p w14:paraId="039E2929"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823</w:t>
            </w:r>
          </w:p>
        </w:tc>
      </w:tr>
      <w:tr w:rsidR="006F1A58" w:rsidRPr="00FC723F" w14:paraId="2E0C1BFA" w14:textId="77777777" w:rsidTr="00C006C6">
        <w:trPr>
          <w:trHeight w:val="238"/>
          <w:jc w:val="center"/>
        </w:trPr>
        <w:tc>
          <w:tcPr>
            <w:tcW w:w="2978" w:type="dxa"/>
            <w:shd w:val="clear" w:color="auto" w:fill="D9E2F3" w:themeFill="accent5" w:themeFillTint="33"/>
            <w:vAlign w:val="center"/>
          </w:tcPr>
          <w:p w14:paraId="6EA7C07E" w14:textId="77777777" w:rsidR="006F1A58" w:rsidRPr="00FC723F" w:rsidRDefault="006F1A58" w:rsidP="009D5E6F">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Previdência</w:t>
            </w:r>
          </w:p>
        </w:tc>
        <w:tc>
          <w:tcPr>
            <w:tcW w:w="1323" w:type="dxa"/>
            <w:gridSpan w:val="2"/>
            <w:shd w:val="clear" w:color="auto" w:fill="D9E2F3" w:themeFill="accent5" w:themeFillTint="33"/>
            <w:vAlign w:val="center"/>
          </w:tcPr>
          <w:p w14:paraId="34909756"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7.516.801</w:t>
            </w:r>
          </w:p>
        </w:tc>
        <w:tc>
          <w:tcPr>
            <w:tcW w:w="1323" w:type="dxa"/>
            <w:gridSpan w:val="2"/>
            <w:shd w:val="clear" w:color="auto" w:fill="D9E2F3" w:themeFill="accent5" w:themeFillTint="33"/>
            <w:vAlign w:val="center"/>
          </w:tcPr>
          <w:p w14:paraId="2A0A97EF"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23" w:type="dxa"/>
            <w:shd w:val="clear" w:color="auto" w:fill="D9E2F3" w:themeFill="accent5" w:themeFillTint="33"/>
            <w:vAlign w:val="center"/>
          </w:tcPr>
          <w:p w14:paraId="73736F8E"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2E8BA295"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3DE8FBAE"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2E06D08D" w14:textId="77777777" w:rsidTr="00C006C6">
        <w:trPr>
          <w:trHeight w:val="238"/>
          <w:jc w:val="center"/>
        </w:trPr>
        <w:tc>
          <w:tcPr>
            <w:tcW w:w="2978" w:type="dxa"/>
            <w:shd w:val="clear" w:color="auto" w:fill="FFFFFF" w:themeFill="background1"/>
            <w:vAlign w:val="center"/>
          </w:tcPr>
          <w:p w14:paraId="219A1087" w14:textId="77777777" w:rsidR="006F1A58" w:rsidRPr="00FC723F" w:rsidRDefault="006F1A58" w:rsidP="009D5E6F">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Capitalização</w:t>
            </w:r>
          </w:p>
        </w:tc>
        <w:tc>
          <w:tcPr>
            <w:tcW w:w="1323" w:type="dxa"/>
            <w:gridSpan w:val="2"/>
            <w:shd w:val="clear" w:color="auto" w:fill="FFFFFF" w:themeFill="background1"/>
            <w:vAlign w:val="center"/>
          </w:tcPr>
          <w:p w14:paraId="2E78C231"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23" w:type="dxa"/>
            <w:gridSpan w:val="2"/>
            <w:shd w:val="clear" w:color="auto" w:fill="FFFFFF" w:themeFill="background1"/>
            <w:vAlign w:val="center"/>
          </w:tcPr>
          <w:p w14:paraId="69BE9FA6"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136.157</w:t>
            </w:r>
          </w:p>
        </w:tc>
        <w:tc>
          <w:tcPr>
            <w:tcW w:w="1323" w:type="dxa"/>
            <w:shd w:val="clear" w:color="auto" w:fill="FFFFFF" w:themeFill="background1"/>
            <w:vAlign w:val="center"/>
          </w:tcPr>
          <w:p w14:paraId="50FF98F1"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789B3621"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7578955C"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24AE7B73" w14:textId="77777777" w:rsidTr="00C006C6">
        <w:trPr>
          <w:trHeight w:val="238"/>
          <w:jc w:val="center"/>
        </w:trPr>
        <w:tc>
          <w:tcPr>
            <w:tcW w:w="2978" w:type="dxa"/>
            <w:shd w:val="clear" w:color="auto" w:fill="D9E2F3" w:themeFill="accent5" w:themeFillTint="33"/>
            <w:vAlign w:val="center"/>
          </w:tcPr>
          <w:p w14:paraId="567B7AE0" w14:textId="77777777" w:rsidR="006F1A58" w:rsidRPr="00FC723F" w:rsidRDefault="006F1A58" w:rsidP="00AE779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Assistência à saúde</w:t>
            </w:r>
          </w:p>
        </w:tc>
        <w:tc>
          <w:tcPr>
            <w:tcW w:w="1323" w:type="dxa"/>
            <w:gridSpan w:val="2"/>
            <w:shd w:val="clear" w:color="auto" w:fill="D9E2F3" w:themeFill="accent5" w:themeFillTint="33"/>
            <w:vAlign w:val="center"/>
          </w:tcPr>
          <w:p w14:paraId="5A25D26B"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23" w:type="dxa"/>
            <w:gridSpan w:val="2"/>
            <w:shd w:val="clear" w:color="auto" w:fill="D9E2F3" w:themeFill="accent5" w:themeFillTint="33"/>
            <w:vAlign w:val="center"/>
          </w:tcPr>
          <w:p w14:paraId="7806340D"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23" w:type="dxa"/>
            <w:shd w:val="clear" w:color="auto" w:fill="D9E2F3" w:themeFill="accent5" w:themeFillTint="33"/>
            <w:vAlign w:val="center"/>
          </w:tcPr>
          <w:p w14:paraId="2107C71E"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28.901</w:t>
            </w:r>
          </w:p>
        </w:tc>
        <w:tc>
          <w:tcPr>
            <w:tcW w:w="1346" w:type="dxa"/>
            <w:shd w:val="clear" w:color="auto" w:fill="D9E2F3" w:themeFill="accent5" w:themeFillTint="33"/>
            <w:vAlign w:val="center"/>
          </w:tcPr>
          <w:p w14:paraId="426E8F0F"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2672FF07"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12430CC0" w14:textId="77777777" w:rsidTr="00C006C6">
        <w:trPr>
          <w:trHeight w:val="238"/>
          <w:jc w:val="center"/>
        </w:trPr>
        <w:tc>
          <w:tcPr>
            <w:tcW w:w="2978" w:type="dxa"/>
            <w:shd w:val="clear" w:color="auto" w:fill="FFFFFF" w:themeFill="background1"/>
            <w:vAlign w:val="center"/>
          </w:tcPr>
          <w:p w14:paraId="54C29E54" w14:textId="77777777" w:rsidR="006F1A58" w:rsidRPr="00FC723F" w:rsidRDefault="006F1A58" w:rsidP="00AE779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Corretagem</w:t>
            </w:r>
          </w:p>
        </w:tc>
        <w:tc>
          <w:tcPr>
            <w:tcW w:w="1323" w:type="dxa"/>
            <w:gridSpan w:val="2"/>
            <w:shd w:val="clear" w:color="auto" w:fill="FFFFFF" w:themeFill="background1"/>
            <w:vAlign w:val="center"/>
          </w:tcPr>
          <w:p w14:paraId="4940D528"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23" w:type="dxa"/>
            <w:gridSpan w:val="2"/>
            <w:shd w:val="clear" w:color="auto" w:fill="FFFFFF" w:themeFill="background1"/>
            <w:vAlign w:val="center"/>
          </w:tcPr>
          <w:p w14:paraId="573E34CC"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23" w:type="dxa"/>
            <w:shd w:val="clear" w:color="auto" w:fill="FFFFFF" w:themeFill="background1"/>
            <w:vAlign w:val="center"/>
          </w:tcPr>
          <w:p w14:paraId="087C6B13"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28248023"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738.367 </w:t>
            </w:r>
          </w:p>
        </w:tc>
        <w:tc>
          <w:tcPr>
            <w:tcW w:w="1346" w:type="dxa"/>
            <w:shd w:val="clear" w:color="auto" w:fill="FFFFFF" w:themeFill="background1"/>
            <w:vAlign w:val="center"/>
          </w:tcPr>
          <w:p w14:paraId="1B547617"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918 </w:t>
            </w:r>
          </w:p>
        </w:tc>
      </w:tr>
      <w:tr w:rsidR="006F1A58" w:rsidRPr="00FC723F" w14:paraId="76B9AAAB" w14:textId="77777777" w:rsidTr="00C006C6">
        <w:trPr>
          <w:trHeight w:val="238"/>
          <w:jc w:val="center"/>
        </w:trPr>
        <w:tc>
          <w:tcPr>
            <w:tcW w:w="2978" w:type="dxa"/>
            <w:shd w:val="clear" w:color="auto" w:fill="D9E2F3" w:themeFill="accent5" w:themeFillTint="33"/>
            <w:vAlign w:val="center"/>
          </w:tcPr>
          <w:p w14:paraId="314CE4AA" w14:textId="77777777" w:rsidR="006F1A58" w:rsidRPr="00FC723F" w:rsidRDefault="006F1A58" w:rsidP="00C006C6">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color w:val="000000"/>
                <w:spacing w:val="-2"/>
                <w:sz w:val="14"/>
                <w:szCs w:val="14"/>
                <w:lang w:eastAsia="pt-BR"/>
              </w:rPr>
              <w:t>Custos/despesas</w:t>
            </w:r>
          </w:p>
        </w:tc>
        <w:tc>
          <w:tcPr>
            <w:tcW w:w="1323" w:type="dxa"/>
            <w:gridSpan w:val="2"/>
            <w:shd w:val="clear" w:color="auto" w:fill="D9E2F3" w:themeFill="accent5" w:themeFillTint="33"/>
            <w:vAlign w:val="center"/>
          </w:tcPr>
          <w:p w14:paraId="6DED0919"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(6.951.729)</w:t>
            </w:r>
          </w:p>
        </w:tc>
        <w:tc>
          <w:tcPr>
            <w:tcW w:w="1323" w:type="dxa"/>
            <w:gridSpan w:val="2"/>
            <w:shd w:val="clear" w:color="auto" w:fill="D9E2F3" w:themeFill="accent5" w:themeFillTint="33"/>
            <w:vAlign w:val="center"/>
          </w:tcPr>
          <w:p w14:paraId="3982FEE4"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(147.211)</w:t>
            </w:r>
          </w:p>
        </w:tc>
        <w:tc>
          <w:tcPr>
            <w:tcW w:w="1323" w:type="dxa"/>
            <w:shd w:val="clear" w:color="auto" w:fill="D9E2F3" w:themeFill="accent5" w:themeFillTint="33"/>
            <w:vAlign w:val="center"/>
          </w:tcPr>
          <w:p w14:paraId="71793F93"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(9.565)</w:t>
            </w:r>
          </w:p>
        </w:tc>
        <w:tc>
          <w:tcPr>
            <w:tcW w:w="1346" w:type="dxa"/>
            <w:shd w:val="clear" w:color="auto" w:fill="D9E2F3" w:themeFill="accent5" w:themeFillTint="33"/>
            <w:vAlign w:val="center"/>
          </w:tcPr>
          <w:p w14:paraId="5388E6EF"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(36.778)</w:t>
            </w:r>
          </w:p>
        </w:tc>
        <w:tc>
          <w:tcPr>
            <w:tcW w:w="1346" w:type="dxa"/>
            <w:shd w:val="clear" w:color="auto" w:fill="D9E2F3" w:themeFill="accent5" w:themeFillTint="33"/>
            <w:vAlign w:val="center"/>
          </w:tcPr>
          <w:p w14:paraId="46103478"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(95)</w:t>
            </w:r>
          </w:p>
        </w:tc>
      </w:tr>
      <w:tr w:rsidR="006F1A58" w:rsidRPr="00FC723F" w14:paraId="6B3BD590" w14:textId="77777777" w:rsidTr="00C006C6">
        <w:trPr>
          <w:trHeight w:val="238"/>
          <w:jc w:val="center"/>
        </w:trPr>
        <w:tc>
          <w:tcPr>
            <w:tcW w:w="2978" w:type="dxa"/>
            <w:shd w:val="clear" w:color="auto" w:fill="FFFFFF" w:themeFill="background1"/>
            <w:vAlign w:val="center"/>
          </w:tcPr>
          <w:p w14:paraId="4BD56279" w14:textId="77777777" w:rsidR="006F1A58" w:rsidRPr="00FC723F" w:rsidRDefault="006F1A58" w:rsidP="00C006C6">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4"/>
                <w:lang w:eastAsia="pt-BR"/>
              </w:rPr>
              <w:t>Resultado financeiro</w:t>
            </w:r>
          </w:p>
        </w:tc>
        <w:tc>
          <w:tcPr>
            <w:tcW w:w="1323" w:type="dxa"/>
            <w:gridSpan w:val="2"/>
            <w:shd w:val="clear" w:color="auto" w:fill="FFFFFF" w:themeFill="background1"/>
            <w:vAlign w:val="center"/>
          </w:tcPr>
          <w:p w14:paraId="542F9BA4"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48.385 </w:t>
            </w:r>
          </w:p>
        </w:tc>
        <w:tc>
          <w:tcPr>
            <w:tcW w:w="1323" w:type="dxa"/>
            <w:gridSpan w:val="2"/>
            <w:shd w:val="clear" w:color="auto" w:fill="FFFFFF" w:themeFill="background1"/>
            <w:vAlign w:val="center"/>
          </w:tcPr>
          <w:p w14:paraId="4172BAB2"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80.096 </w:t>
            </w:r>
          </w:p>
        </w:tc>
        <w:tc>
          <w:tcPr>
            <w:tcW w:w="1323" w:type="dxa"/>
            <w:shd w:val="clear" w:color="auto" w:fill="FFFFFF" w:themeFill="background1"/>
            <w:vAlign w:val="center"/>
          </w:tcPr>
          <w:p w14:paraId="69710984"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(130)</w:t>
            </w:r>
          </w:p>
        </w:tc>
        <w:tc>
          <w:tcPr>
            <w:tcW w:w="1346" w:type="dxa"/>
            <w:shd w:val="clear" w:color="auto" w:fill="FFFFFF" w:themeFill="background1"/>
            <w:vAlign w:val="center"/>
          </w:tcPr>
          <w:p w14:paraId="3086F867"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15.271 </w:t>
            </w:r>
          </w:p>
        </w:tc>
        <w:tc>
          <w:tcPr>
            <w:tcW w:w="1346" w:type="dxa"/>
            <w:shd w:val="clear" w:color="auto" w:fill="FFFFFF" w:themeFill="background1"/>
            <w:vAlign w:val="center"/>
          </w:tcPr>
          <w:p w14:paraId="44F44D07"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w:t>
            </w:r>
          </w:p>
        </w:tc>
      </w:tr>
      <w:tr w:rsidR="006F1A58" w:rsidRPr="00FC723F" w14:paraId="68CA5BCB" w14:textId="77777777" w:rsidTr="00C006C6">
        <w:trPr>
          <w:trHeight w:val="238"/>
          <w:jc w:val="center"/>
        </w:trPr>
        <w:tc>
          <w:tcPr>
            <w:tcW w:w="2978" w:type="dxa"/>
            <w:shd w:val="clear" w:color="auto" w:fill="D9E2F3" w:themeFill="accent5" w:themeFillTint="33"/>
            <w:vAlign w:val="center"/>
          </w:tcPr>
          <w:p w14:paraId="717CF536" w14:textId="77777777" w:rsidR="006F1A58" w:rsidRPr="00FC723F" w:rsidRDefault="006F1A58" w:rsidP="00C006C6">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Receitas de juros</w:t>
            </w:r>
          </w:p>
        </w:tc>
        <w:tc>
          <w:tcPr>
            <w:tcW w:w="1323" w:type="dxa"/>
            <w:gridSpan w:val="2"/>
            <w:shd w:val="clear" w:color="auto" w:fill="D9E2F3" w:themeFill="accent5" w:themeFillTint="33"/>
            <w:vAlign w:val="center"/>
          </w:tcPr>
          <w:p w14:paraId="61D81B37"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953.304 </w:t>
            </w:r>
          </w:p>
        </w:tc>
        <w:tc>
          <w:tcPr>
            <w:tcW w:w="1323" w:type="dxa"/>
            <w:gridSpan w:val="2"/>
            <w:shd w:val="clear" w:color="auto" w:fill="D9E2F3" w:themeFill="accent5" w:themeFillTint="33"/>
            <w:vAlign w:val="center"/>
          </w:tcPr>
          <w:p w14:paraId="3A98FDE6"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148.588 </w:t>
            </w:r>
          </w:p>
        </w:tc>
        <w:tc>
          <w:tcPr>
            <w:tcW w:w="1323" w:type="dxa"/>
            <w:shd w:val="clear" w:color="auto" w:fill="D9E2F3" w:themeFill="accent5" w:themeFillTint="33"/>
            <w:vAlign w:val="center"/>
          </w:tcPr>
          <w:p w14:paraId="1A513022"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37B03815"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15.353 </w:t>
            </w:r>
          </w:p>
        </w:tc>
        <w:tc>
          <w:tcPr>
            <w:tcW w:w="1346" w:type="dxa"/>
            <w:shd w:val="clear" w:color="auto" w:fill="D9E2F3" w:themeFill="accent5" w:themeFillTint="33"/>
            <w:vAlign w:val="center"/>
          </w:tcPr>
          <w:p w14:paraId="7E644C26"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25408BC8" w14:textId="77777777" w:rsidTr="00C006C6">
        <w:trPr>
          <w:trHeight w:val="238"/>
          <w:jc w:val="center"/>
        </w:trPr>
        <w:tc>
          <w:tcPr>
            <w:tcW w:w="2978" w:type="dxa"/>
            <w:shd w:val="clear" w:color="auto" w:fill="FFFFFF" w:themeFill="background1"/>
            <w:vAlign w:val="center"/>
          </w:tcPr>
          <w:p w14:paraId="36305CAE" w14:textId="77777777" w:rsidR="006F1A58" w:rsidRPr="00FC723F" w:rsidRDefault="006F1A58" w:rsidP="00C006C6">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Outras receitas financeiras</w:t>
            </w:r>
          </w:p>
        </w:tc>
        <w:tc>
          <w:tcPr>
            <w:tcW w:w="1323" w:type="dxa"/>
            <w:gridSpan w:val="2"/>
            <w:shd w:val="clear" w:color="auto" w:fill="FFFFFF" w:themeFill="background1"/>
            <w:vAlign w:val="center"/>
          </w:tcPr>
          <w:p w14:paraId="78604232"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5.060.377 </w:t>
            </w:r>
          </w:p>
        </w:tc>
        <w:tc>
          <w:tcPr>
            <w:tcW w:w="1323" w:type="dxa"/>
            <w:gridSpan w:val="2"/>
            <w:shd w:val="clear" w:color="auto" w:fill="FFFFFF" w:themeFill="background1"/>
            <w:vAlign w:val="center"/>
          </w:tcPr>
          <w:p w14:paraId="1FD860D7"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39.997 </w:t>
            </w:r>
          </w:p>
        </w:tc>
        <w:tc>
          <w:tcPr>
            <w:tcW w:w="1323" w:type="dxa"/>
            <w:shd w:val="clear" w:color="auto" w:fill="FFFFFF" w:themeFill="background1"/>
            <w:vAlign w:val="center"/>
          </w:tcPr>
          <w:p w14:paraId="4B07E881"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288 </w:t>
            </w:r>
          </w:p>
        </w:tc>
        <w:tc>
          <w:tcPr>
            <w:tcW w:w="1346" w:type="dxa"/>
            <w:shd w:val="clear" w:color="auto" w:fill="FFFFFF" w:themeFill="background1"/>
            <w:vAlign w:val="center"/>
          </w:tcPr>
          <w:p w14:paraId="096F72E2"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FFFFFF" w:themeFill="background1"/>
            <w:vAlign w:val="center"/>
          </w:tcPr>
          <w:p w14:paraId="13970FA9"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105 </w:t>
            </w:r>
          </w:p>
        </w:tc>
      </w:tr>
      <w:tr w:rsidR="006F1A58" w:rsidRPr="00FC723F" w14:paraId="0B44BE87" w14:textId="77777777" w:rsidTr="00C006C6">
        <w:trPr>
          <w:trHeight w:val="238"/>
          <w:jc w:val="center"/>
        </w:trPr>
        <w:tc>
          <w:tcPr>
            <w:tcW w:w="2978" w:type="dxa"/>
            <w:shd w:val="clear" w:color="auto" w:fill="D9E2F3" w:themeFill="accent5" w:themeFillTint="33"/>
            <w:vAlign w:val="center"/>
          </w:tcPr>
          <w:p w14:paraId="383F32C7" w14:textId="77777777" w:rsidR="006F1A58" w:rsidRPr="00FC723F" w:rsidRDefault="006F1A58" w:rsidP="00C006C6">
            <w:pPr>
              <w:keepNext/>
              <w:keepLines/>
              <w:spacing w:before="40" w:after="40" w:line="240" w:lineRule="auto"/>
              <w:ind w:left="113"/>
              <w:rPr>
                <w:rFonts w:eastAsia="Times New Roman" w:cs="Arial"/>
                <w:b/>
                <w:bCs/>
                <w:color w:val="000000"/>
                <w:spacing w:val="-2"/>
                <w:sz w:val="14"/>
                <w:szCs w:val="14"/>
                <w:lang w:eastAsia="pt-BR"/>
              </w:rPr>
            </w:pPr>
            <w:r w:rsidRPr="00FC723F">
              <w:rPr>
                <w:rFonts w:eastAsia="Times New Roman" w:cs="Arial"/>
                <w:bCs/>
                <w:spacing w:val="-2"/>
                <w:sz w:val="14"/>
                <w:szCs w:val="14"/>
                <w:lang w:eastAsia="pt-BR"/>
              </w:rPr>
              <w:t>Despesas de juros</w:t>
            </w:r>
          </w:p>
        </w:tc>
        <w:tc>
          <w:tcPr>
            <w:tcW w:w="1323" w:type="dxa"/>
            <w:gridSpan w:val="2"/>
            <w:shd w:val="clear" w:color="auto" w:fill="D9E2F3" w:themeFill="accent5" w:themeFillTint="33"/>
            <w:vAlign w:val="center"/>
          </w:tcPr>
          <w:p w14:paraId="6B8BBBD4"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(481.027)</w:t>
            </w:r>
          </w:p>
        </w:tc>
        <w:tc>
          <w:tcPr>
            <w:tcW w:w="1323" w:type="dxa"/>
            <w:gridSpan w:val="2"/>
            <w:shd w:val="clear" w:color="auto" w:fill="D9E2F3" w:themeFill="accent5" w:themeFillTint="33"/>
            <w:vAlign w:val="center"/>
          </w:tcPr>
          <w:p w14:paraId="6AB1B56A"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(102.997)</w:t>
            </w:r>
          </w:p>
        </w:tc>
        <w:tc>
          <w:tcPr>
            <w:tcW w:w="1323" w:type="dxa"/>
            <w:shd w:val="clear" w:color="auto" w:fill="D9E2F3" w:themeFill="accent5" w:themeFillTint="33"/>
            <w:vAlign w:val="center"/>
          </w:tcPr>
          <w:p w14:paraId="3E899806"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3F99E2F7"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0DA4EDD5"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w:t>
            </w:r>
          </w:p>
        </w:tc>
      </w:tr>
      <w:tr w:rsidR="006F1A58" w:rsidRPr="00FC723F" w14:paraId="1442F588" w14:textId="77777777" w:rsidTr="00C006C6">
        <w:trPr>
          <w:trHeight w:val="238"/>
          <w:jc w:val="center"/>
        </w:trPr>
        <w:tc>
          <w:tcPr>
            <w:tcW w:w="2978" w:type="dxa"/>
            <w:shd w:val="clear" w:color="auto" w:fill="FFFFFF" w:themeFill="background1"/>
            <w:vAlign w:val="center"/>
          </w:tcPr>
          <w:p w14:paraId="674DF2B8" w14:textId="77777777" w:rsidR="006F1A58" w:rsidRPr="00FC723F" w:rsidRDefault="006F1A58" w:rsidP="00C006C6">
            <w:pPr>
              <w:keepNext/>
              <w:keepLines/>
              <w:spacing w:before="40" w:after="40" w:line="240" w:lineRule="auto"/>
              <w:ind w:left="113"/>
              <w:rPr>
                <w:rFonts w:eastAsia="Times New Roman" w:cs="Arial"/>
                <w:b/>
                <w:bCs/>
                <w:spacing w:val="-2"/>
                <w:sz w:val="14"/>
                <w:szCs w:val="14"/>
                <w:lang w:eastAsia="pt-BR"/>
              </w:rPr>
            </w:pPr>
            <w:r w:rsidRPr="00FC723F">
              <w:rPr>
                <w:rFonts w:eastAsia="Times New Roman" w:cs="Arial"/>
                <w:bCs/>
                <w:spacing w:val="-2"/>
                <w:sz w:val="14"/>
                <w:szCs w:val="14"/>
                <w:lang w:eastAsia="pt-BR"/>
              </w:rPr>
              <w:t>Outras despesas financeiras</w:t>
            </w:r>
          </w:p>
        </w:tc>
        <w:tc>
          <w:tcPr>
            <w:tcW w:w="1323" w:type="dxa"/>
            <w:gridSpan w:val="2"/>
            <w:shd w:val="clear" w:color="auto" w:fill="FFFFFF" w:themeFill="background1"/>
            <w:vAlign w:val="center"/>
          </w:tcPr>
          <w:p w14:paraId="34656718"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(5.484.269)</w:t>
            </w:r>
          </w:p>
        </w:tc>
        <w:tc>
          <w:tcPr>
            <w:tcW w:w="1323" w:type="dxa"/>
            <w:gridSpan w:val="2"/>
            <w:shd w:val="clear" w:color="auto" w:fill="FFFFFF" w:themeFill="background1"/>
            <w:vAlign w:val="center"/>
          </w:tcPr>
          <w:p w14:paraId="3130CCED"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(5.493)</w:t>
            </w:r>
          </w:p>
        </w:tc>
        <w:tc>
          <w:tcPr>
            <w:tcW w:w="1323" w:type="dxa"/>
            <w:shd w:val="clear" w:color="auto" w:fill="FFFFFF" w:themeFill="background1"/>
            <w:vAlign w:val="center"/>
          </w:tcPr>
          <w:p w14:paraId="38326555"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(418)</w:t>
            </w:r>
          </w:p>
        </w:tc>
        <w:tc>
          <w:tcPr>
            <w:tcW w:w="1346" w:type="dxa"/>
            <w:shd w:val="clear" w:color="auto" w:fill="FFFFFF" w:themeFill="background1"/>
            <w:vAlign w:val="center"/>
          </w:tcPr>
          <w:p w14:paraId="0066416E"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(82)</w:t>
            </w:r>
          </w:p>
        </w:tc>
        <w:tc>
          <w:tcPr>
            <w:tcW w:w="1346" w:type="dxa"/>
            <w:shd w:val="clear" w:color="auto" w:fill="FFFFFF" w:themeFill="background1"/>
            <w:vAlign w:val="center"/>
          </w:tcPr>
          <w:p w14:paraId="6DE8BA60"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(111)</w:t>
            </w:r>
          </w:p>
        </w:tc>
      </w:tr>
      <w:tr w:rsidR="006F1A58" w:rsidRPr="00FC723F" w14:paraId="36835BD4" w14:textId="77777777" w:rsidTr="00C006C6">
        <w:trPr>
          <w:trHeight w:val="238"/>
          <w:jc w:val="center"/>
        </w:trPr>
        <w:tc>
          <w:tcPr>
            <w:tcW w:w="2978" w:type="dxa"/>
            <w:shd w:val="clear" w:color="auto" w:fill="D9E2F3" w:themeFill="accent5" w:themeFillTint="33"/>
            <w:vAlign w:val="center"/>
          </w:tcPr>
          <w:p w14:paraId="67D21F9F" w14:textId="77777777" w:rsidR="006F1A58" w:rsidRPr="00FC723F" w:rsidRDefault="006F1A58" w:rsidP="00C006C6">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patrimonial</w:t>
            </w:r>
          </w:p>
        </w:tc>
        <w:tc>
          <w:tcPr>
            <w:tcW w:w="1323" w:type="dxa"/>
            <w:gridSpan w:val="2"/>
            <w:shd w:val="clear" w:color="auto" w:fill="D9E2F3" w:themeFill="accent5" w:themeFillTint="33"/>
            <w:vAlign w:val="center"/>
          </w:tcPr>
          <w:p w14:paraId="0313FFF7"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(10.687)</w:t>
            </w:r>
          </w:p>
        </w:tc>
        <w:tc>
          <w:tcPr>
            <w:tcW w:w="1323" w:type="dxa"/>
            <w:gridSpan w:val="2"/>
            <w:shd w:val="clear" w:color="auto" w:fill="D9E2F3" w:themeFill="accent5" w:themeFillTint="33"/>
            <w:vAlign w:val="center"/>
          </w:tcPr>
          <w:p w14:paraId="314F5B1B"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(223)</w:t>
            </w:r>
          </w:p>
        </w:tc>
        <w:tc>
          <w:tcPr>
            <w:tcW w:w="1323" w:type="dxa"/>
            <w:shd w:val="clear" w:color="auto" w:fill="D9E2F3" w:themeFill="accent5" w:themeFillTint="33"/>
            <w:vAlign w:val="center"/>
          </w:tcPr>
          <w:p w14:paraId="4C66F360"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w:t>
            </w:r>
          </w:p>
        </w:tc>
        <w:tc>
          <w:tcPr>
            <w:tcW w:w="1346" w:type="dxa"/>
            <w:shd w:val="clear" w:color="auto" w:fill="D9E2F3" w:themeFill="accent5" w:themeFillTint="33"/>
            <w:vAlign w:val="center"/>
          </w:tcPr>
          <w:p w14:paraId="24938F2E"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(149)</w:t>
            </w:r>
          </w:p>
        </w:tc>
        <w:tc>
          <w:tcPr>
            <w:tcW w:w="1346" w:type="dxa"/>
            <w:shd w:val="clear" w:color="auto" w:fill="D9E2F3" w:themeFill="accent5" w:themeFillTint="33"/>
            <w:vAlign w:val="center"/>
          </w:tcPr>
          <w:p w14:paraId="4BE8A15D"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(6.612)</w:t>
            </w:r>
          </w:p>
        </w:tc>
      </w:tr>
      <w:tr w:rsidR="006F1A58" w:rsidRPr="00FC723F" w14:paraId="3FD481C5" w14:textId="77777777" w:rsidTr="00C006C6">
        <w:trPr>
          <w:trHeight w:val="238"/>
          <w:jc w:val="center"/>
        </w:trPr>
        <w:tc>
          <w:tcPr>
            <w:tcW w:w="2978" w:type="dxa"/>
            <w:shd w:val="clear" w:color="auto" w:fill="FFFFFF" w:themeFill="background1"/>
            <w:vAlign w:val="center"/>
          </w:tcPr>
          <w:p w14:paraId="6866B532" w14:textId="77777777" w:rsidR="006F1A58" w:rsidRPr="00FC723F" w:rsidRDefault="006F1A58" w:rsidP="00C006C6">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bCs/>
                <w:color w:val="000000"/>
                <w:spacing w:val="-2"/>
                <w:sz w:val="14"/>
                <w:szCs w:val="14"/>
                <w:lang w:eastAsia="pt-BR"/>
              </w:rPr>
              <w:t>Depreciação e amortização</w:t>
            </w:r>
          </w:p>
        </w:tc>
        <w:tc>
          <w:tcPr>
            <w:tcW w:w="1323" w:type="dxa"/>
            <w:gridSpan w:val="2"/>
            <w:shd w:val="clear" w:color="auto" w:fill="FFFFFF" w:themeFill="background1"/>
            <w:vAlign w:val="center"/>
          </w:tcPr>
          <w:p w14:paraId="47422F8E" w14:textId="77777777" w:rsidR="006F1A58" w:rsidRPr="00FC723F" w:rsidRDefault="006F1A58" w:rsidP="00C006C6">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(10.687)</w:t>
            </w:r>
          </w:p>
        </w:tc>
        <w:tc>
          <w:tcPr>
            <w:tcW w:w="1323" w:type="dxa"/>
            <w:gridSpan w:val="2"/>
            <w:shd w:val="clear" w:color="auto" w:fill="FFFFFF" w:themeFill="background1"/>
            <w:vAlign w:val="center"/>
          </w:tcPr>
          <w:p w14:paraId="5127461B" w14:textId="77777777" w:rsidR="006F1A58" w:rsidRPr="00FC723F" w:rsidRDefault="006F1A58" w:rsidP="00C006C6">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(223)</w:t>
            </w:r>
          </w:p>
        </w:tc>
        <w:tc>
          <w:tcPr>
            <w:tcW w:w="1323" w:type="dxa"/>
            <w:shd w:val="clear" w:color="auto" w:fill="FFFFFF" w:themeFill="background1"/>
            <w:vAlign w:val="center"/>
          </w:tcPr>
          <w:p w14:paraId="6AB96CBF" w14:textId="77777777" w:rsidR="006F1A58" w:rsidRPr="00FC723F" w:rsidRDefault="006F1A58" w:rsidP="00C006C6">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(6)</w:t>
            </w:r>
          </w:p>
        </w:tc>
        <w:tc>
          <w:tcPr>
            <w:tcW w:w="1346" w:type="dxa"/>
            <w:shd w:val="clear" w:color="auto" w:fill="FFFFFF" w:themeFill="background1"/>
            <w:vAlign w:val="center"/>
          </w:tcPr>
          <w:p w14:paraId="668DCDA6" w14:textId="77777777" w:rsidR="006F1A58" w:rsidRPr="00FC723F" w:rsidRDefault="006F1A58" w:rsidP="00C006C6">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(149)</w:t>
            </w:r>
          </w:p>
        </w:tc>
        <w:tc>
          <w:tcPr>
            <w:tcW w:w="1346" w:type="dxa"/>
            <w:shd w:val="clear" w:color="auto" w:fill="FFFFFF" w:themeFill="background1"/>
            <w:vAlign w:val="center"/>
          </w:tcPr>
          <w:p w14:paraId="69175994" w14:textId="77777777" w:rsidR="006F1A58" w:rsidRPr="00FC723F" w:rsidRDefault="006F1A58" w:rsidP="00C006C6">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135 </w:t>
            </w:r>
          </w:p>
        </w:tc>
      </w:tr>
      <w:tr w:rsidR="006F1A58" w:rsidRPr="00FC723F" w14:paraId="6C42815B" w14:textId="77777777" w:rsidTr="00C006C6">
        <w:trPr>
          <w:trHeight w:val="238"/>
          <w:jc w:val="center"/>
        </w:trPr>
        <w:tc>
          <w:tcPr>
            <w:tcW w:w="2978" w:type="dxa"/>
            <w:shd w:val="clear" w:color="auto" w:fill="D9E2F3" w:themeFill="accent5" w:themeFillTint="33"/>
            <w:vAlign w:val="center"/>
          </w:tcPr>
          <w:p w14:paraId="568337D5" w14:textId="77777777" w:rsidR="006F1A58" w:rsidRPr="00FC723F" w:rsidRDefault="006F1A58" w:rsidP="00C006C6">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receitas/despesas</w:t>
            </w:r>
          </w:p>
        </w:tc>
        <w:tc>
          <w:tcPr>
            <w:tcW w:w="1323" w:type="dxa"/>
            <w:gridSpan w:val="2"/>
            <w:shd w:val="clear" w:color="auto" w:fill="D9E2F3" w:themeFill="accent5" w:themeFillTint="33"/>
            <w:vAlign w:val="center"/>
          </w:tcPr>
          <w:p w14:paraId="0301DB59"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23" w:type="dxa"/>
            <w:gridSpan w:val="2"/>
            <w:shd w:val="clear" w:color="auto" w:fill="D9E2F3" w:themeFill="accent5" w:themeFillTint="33"/>
            <w:vAlign w:val="center"/>
          </w:tcPr>
          <w:p w14:paraId="79488732"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23" w:type="dxa"/>
            <w:shd w:val="clear" w:color="auto" w:fill="D9E2F3" w:themeFill="accent5" w:themeFillTint="33"/>
            <w:vAlign w:val="center"/>
          </w:tcPr>
          <w:p w14:paraId="6E778D43"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7B733D18"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0EFBC85E"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(6.747)</w:t>
            </w:r>
          </w:p>
        </w:tc>
      </w:tr>
      <w:tr w:rsidR="006F1A58" w:rsidRPr="00FC723F" w14:paraId="3F4FB962" w14:textId="77777777" w:rsidTr="00C006C6">
        <w:trPr>
          <w:trHeight w:val="238"/>
          <w:jc w:val="center"/>
        </w:trPr>
        <w:tc>
          <w:tcPr>
            <w:tcW w:w="2978" w:type="dxa"/>
            <w:shd w:val="clear" w:color="auto" w:fill="FFFFFF" w:themeFill="background1"/>
            <w:vAlign w:val="center"/>
          </w:tcPr>
          <w:p w14:paraId="4E697DA3" w14:textId="77777777" w:rsidR="006F1A58" w:rsidRPr="00FC723F" w:rsidRDefault="006F1A58" w:rsidP="00C006C6">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Outras receitas e despesas</w:t>
            </w:r>
          </w:p>
        </w:tc>
        <w:tc>
          <w:tcPr>
            <w:tcW w:w="1323" w:type="dxa"/>
            <w:gridSpan w:val="2"/>
            <w:shd w:val="clear" w:color="auto" w:fill="FFFFFF" w:themeFill="background1"/>
            <w:vAlign w:val="center"/>
          </w:tcPr>
          <w:p w14:paraId="4005C08A"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(139.353)</w:t>
            </w:r>
          </w:p>
        </w:tc>
        <w:tc>
          <w:tcPr>
            <w:tcW w:w="1323" w:type="dxa"/>
            <w:gridSpan w:val="2"/>
            <w:shd w:val="clear" w:color="auto" w:fill="FFFFFF" w:themeFill="background1"/>
            <w:vAlign w:val="center"/>
          </w:tcPr>
          <w:p w14:paraId="37B83E4F"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7.300 </w:t>
            </w:r>
          </w:p>
        </w:tc>
        <w:tc>
          <w:tcPr>
            <w:tcW w:w="1323" w:type="dxa"/>
            <w:shd w:val="clear" w:color="auto" w:fill="FFFFFF" w:themeFill="background1"/>
            <w:vAlign w:val="center"/>
          </w:tcPr>
          <w:p w14:paraId="323B1DD0"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(8.251)</w:t>
            </w:r>
          </w:p>
        </w:tc>
        <w:tc>
          <w:tcPr>
            <w:tcW w:w="1346" w:type="dxa"/>
            <w:shd w:val="clear" w:color="auto" w:fill="FFFFFF" w:themeFill="background1"/>
            <w:vAlign w:val="center"/>
          </w:tcPr>
          <w:p w14:paraId="20F3887C"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(62.032)</w:t>
            </w:r>
          </w:p>
        </w:tc>
        <w:tc>
          <w:tcPr>
            <w:tcW w:w="1346" w:type="dxa"/>
            <w:shd w:val="clear" w:color="auto" w:fill="FFFFFF" w:themeFill="background1"/>
            <w:vAlign w:val="center"/>
          </w:tcPr>
          <w:p w14:paraId="39C7C14F"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2B70EB6A" w14:textId="77777777" w:rsidTr="00C006C6">
        <w:trPr>
          <w:trHeight w:val="238"/>
          <w:jc w:val="center"/>
        </w:trPr>
        <w:tc>
          <w:tcPr>
            <w:tcW w:w="2978" w:type="dxa"/>
            <w:shd w:val="clear" w:color="auto" w:fill="D9E2F3" w:themeFill="accent5" w:themeFillTint="33"/>
            <w:vAlign w:val="center"/>
          </w:tcPr>
          <w:p w14:paraId="7087BB97" w14:textId="77777777" w:rsidR="006F1A58" w:rsidRPr="00FC723F" w:rsidRDefault="006F1A58" w:rsidP="00C006C6">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receitas</w:t>
            </w:r>
          </w:p>
        </w:tc>
        <w:tc>
          <w:tcPr>
            <w:tcW w:w="1323" w:type="dxa"/>
            <w:gridSpan w:val="2"/>
            <w:shd w:val="clear" w:color="auto" w:fill="D9E2F3" w:themeFill="accent5" w:themeFillTint="33"/>
            <w:vAlign w:val="center"/>
          </w:tcPr>
          <w:p w14:paraId="22348BA4"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4.204 </w:t>
            </w:r>
          </w:p>
        </w:tc>
        <w:tc>
          <w:tcPr>
            <w:tcW w:w="1323" w:type="dxa"/>
            <w:gridSpan w:val="2"/>
            <w:shd w:val="clear" w:color="auto" w:fill="D9E2F3" w:themeFill="accent5" w:themeFillTint="33"/>
            <w:vAlign w:val="center"/>
          </w:tcPr>
          <w:p w14:paraId="54DDC8C0"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6.639 </w:t>
            </w:r>
          </w:p>
        </w:tc>
        <w:tc>
          <w:tcPr>
            <w:tcW w:w="1323" w:type="dxa"/>
            <w:shd w:val="clear" w:color="auto" w:fill="D9E2F3" w:themeFill="accent5" w:themeFillTint="33"/>
            <w:vAlign w:val="center"/>
          </w:tcPr>
          <w:p w14:paraId="5B6B541A"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 </w:t>
            </w:r>
          </w:p>
        </w:tc>
        <w:tc>
          <w:tcPr>
            <w:tcW w:w="1346" w:type="dxa"/>
            <w:shd w:val="clear" w:color="auto" w:fill="D9E2F3" w:themeFill="accent5" w:themeFillTint="33"/>
            <w:vAlign w:val="center"/>
          </w:tcPr>
          <w:p w14:paraId="3F8647EE"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1D82512D"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7430093B" w14:textId="77777777" w:rsidTr="00C006C6">
        <w:trPr>
          <w:trHeight w:val="238"/>
          <w:jc w:val="center"/>
        </w:trPr>
        <w:tc>
          <w:tcPr>
            <w:tcW w:w="2978" w:type="dxa"/>
            <w:shd w:val="clear" w:color="auto" w:fill="FFFFFF" w:themeFill="background1"/>
            <w:vAlign w:val="center"/>
          </w:tcPr>
          <w:p w14:paraId="26040099" w14:textId="77777777" w:rsidR="006F1A58" w:rsidRPr="00FC723F" w:rsidRDefault="006F1A58" w:rsidP="00C006C6">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despesas</w:t>
            </w:r>
          </w:p>
        </w:tc>
        <w:tc>
          <w:tcPr>
            <w:tcW w:w="1323" w:type="dxa"/>
            <w:gridSpan w:val="2"/>
            <w:shd w:val="clear" w:color="auto" w:fill="FFFFFF" w:themeFill="background1"/>
            <w:vAlign w:val="center"/>
          </w:tcPr>
          <w:p w14:paraId="0297C52D"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(143.557)</w:t>
            </w:r>
          </w:p>
        </w:tc>
        <w:tc>
          <w:tcPr>
            <w:tcW w:w="1323" w:type="dxa"/>
            <w:gridSpan w:val="2"/>
            <w:shd w:val="clear" w:color="auto" w:fill="FFFFFF" w:themeFill="background1"/>
            <w:vAlign w:val="center"/>
          </w:tcPr>
          <w:p w14:paraId="13740FCA"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661 </w:t>
            </w:r>
          </w:p>
        </w:tc>
        <w:tc>
          <w:tcPr>
            <w:tcW w:w="1323" w:type="dxa"/>
            <w:shd w:val="clear" w:color="auto" w:fill="FFFFFF" w:themeFill="background1"/>
            <w:vAlign w:val="center"/>
          </w:tcPr>
          <w:p w14:paraId="668E73F3"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(8.255)</w:t>
            </w:r>
          </w:p>
        </w:tc>
        <w:tc>
          <w:tcPr>
            <w:tcW w:w="1346" w:type="dxa"/>
            <w:shd w:val="clear" w:color="auto" w:fill="FFFFFF" w:themeFill="background1"/>
            <w:vAlign w:val="center"/>
          </w:tcPr>
          <w:p w14:paraId="020331A2"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(62.032)</w:t>
            </w:r>
          </w:p>
        </w:tc>
        <w:tc>
          <w:tcPr>
            <w:tcW w:w="1346" w:type="dxa"/>
            <w:shd w:val="clear" w:color="auto" w:fill="FFFFFF" w:themeFill="background1"/>
            <w:vAlign w:val="center"/>
          </w:tcPr>
          <w:p w14:paraId="4F93CD19"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5F38A887" w14:textId="77777777" w:rsidTr="00C006C6">
        <w:trPr>
          <w:trHeight w:val="238"/>
          <w:jc w:val="center"/>
        </w:trPr>
        <w:tc>
          <w:tcPr>
            <w:tcW w:w="2978" w:type="dxa"/>
            <w:shd w:val="clear" w:color="auto" w:fill="D9E2F3" w:themeFill="accent5" w:themeFillTint="33"/>
            <w:vAlign w:val="center"/>
          </w:tcPr>
          <w:p w14:paraId="71DF0269" w14:textId="77777777" w:rsidR="006F1A58" w:rsidRPr="00FC723F" w:rsidRDefault="006F1A58" w:rsidP="00C006C6">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operacional</w:t>
            </w:r>
          </w:p>
        </w:tc>
        <w:tc>
          <w:tcPr>
            <w:tcW w:w="1323" w:type="dxa"/>
            <w:gridSpan w:val="2"/>
            <w:shd w:val="clear" w:color="auto" w:fill="D9E2F3" w:themeFill="accent5" w:themeFillTint="33"/>
            <w:vAlign w:val="center"/>
          </w:tcPr>
          <w:p w14:paraId="136C583B"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463.417 </w:t>
            </w:r>
          </w:p>
        </w:tc>
        <w:tc>
          <w:tcPr>
            <w:tcW w:w="1323" w:type="dxa"/>
            <w:gridSpan w:val="2"/>
            <w:shd w:val="clear" w:color="auto" w:fill="D9E2F3" w:themeFill="accent5" w:themeFillTint="33"/>
            <w:vAlign w:val="center"/>
          </w:tcPr>
          <w:p w14:paraId="3E817A11"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76.118 </w:t>
            </w:r>
          </w:p>
        </w:tc>
        <w:tc>
          <w:tcPr>
            <w:tcW w:w="1323" w:type="dxa"/>
            <w:shd w:val="clear" w:color="auto" w:fill="D9E2F3" w:themeFill="accent5" w:themeFillTint="33"/>
            <w:vAlign w:val="center"/>
          </w:tcPr>
          <w:p w14:paraId="0834C595"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10.949 </w:t>
            </w:r>
          </w:p>
        </w:tc>
        <w:tc>
          <w:tcPr>
            <w:tcW w:w="1346" w:type="dxa"/>
            <w:shd w:val="clear" w:color="auto" w:fill="D9E2F3" w:themeFill="accent5" w:themeFillTint="33"/>
            <w:vAlign w:val="center"/>
          </w:tcPr>
          <w:p w14:paraId="6B8C8BB7"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654.679 </w:t>
            </w:r>
          </w:p>
        </w:tc>
        <w:tc>
          <w:tcPr>
            <w:tcW w:w="1346" w:type="dxa"/>
            <w:shd w:val="clear" w:color="auto" w:fill="D9E2F3" w:themeFill="accent5" w:themeFillTint="33"/>
            <w:vAlign w:val="center"/>
          </w:tcPr>
          <w:p w14:paraId="09D8DA3A"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(5.799)</w:t>
            </w:r>
          </w:p>
        </w:tc>
      </w:tr>
      <w:tr w:rsidR="006F1A58" w:rsidRPr="00FC723F" w14:paraId="30BBD870" w14:textId="77777777" w:rsidTr="00C006C6">
        <w:trPr>
          <w:trHeight w:val="238"/>
          <w:jc w:val="center"/>
        </w:trPr>
        <w:tc>
          <w:tcPr>
            <w:tcW w:w="2978" w:type="dxa"/>
            <w:shd w:val="clear" w:color="auto" w:fill="auto"/>
            <w:vAlign w:val="center"/>
          </w:tcPr>
          <w:p w14:paraId="1BA62B7F" w14:textId="77777777" w:rsidR="006F1A58" w:rsidRPr="00FC723F" w:rsidRDefault="006F1A58" w:rsidP="00C006C6">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antes dos impostos</w:t>
            </w:r>
          </w:p>
        </w:tc>
        <w:tc>
          <w:tcPr>
            <w:tcW w:w="1323" w:type="dxa"/>
            <w:gridSpan w:val="2"/>
            <w:shd w:val="clear" w:color="auto" w:fill="auto"/>
            <w:vAlign w:val="center"/>
          </w:tcPr>
          <w:p w14:paraId="50DF628E"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463.417 </w:t>
            </w:r>
          </w:p>
        </w:tc>
        <w:tc>
          <w:tcPr>
            <w:tcW w:w="1323" w:type="dxa"/>
            <w:gridSpan w:val="2"/>
            <w:shd w:val="clear" w:color="auto" w:fill="auto"/>
            <w:vAlign w:val="center"/>
          </w:tcPr>
          <w:p w14:paraId="24D4BD00"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76.118 </w:t>
            </w:r>
          </w:p>
        </w:tc>
        <w:tc>
          <w:tcPr>
            <w:tcW w:w="1323" w:type="dxa"/>
            <w:shd w:val="clear" w:color="auto" w:fill="auto"/>
            <w:vAlign w:val="center"/>
          </w:tcPr>
          <w:p w14:paraId="1063738F"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10.949 </w:t>
            </w:r>
          </w:p>
        </w:tc>
        <w:tc>
          <w:tcPr>
            <w:tcW w:w="1346" w:type="dxa"/>
            <w:shd w:val="clear" w:color="auto" w:fill="auto"/>
            <w:vAlign w:val="center"/>
          </w:tcPr>
          <w:p w14:paraId="5254DE29"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654.679 </w:t>
            </w:r>
          </w:p>
        </w:tc>
        <w:tc>
          <w:tcPr>
            <w:tcW w:w="1346" w:type="dxa"/>
            <w:shd w:val="clear" w:color="auto" w:fill="auto"/>
            <w:vAlign w:val="center"/>
          </w:tcPr>
          <w:p w14:paraId="1CDBA0FD"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(5.799)</w:t>
            </w:r>
          </w:p>
        </w:tc>
      </w:tr>
      <w:tr w:rsidR="006F1A58" w:rsidRPr="00FC723F" w14:paraId="31AF6CF9" w14:textId="77777777" w:rsidTr="00C006C6">
        <w:trPr>
          <w:trHeight w:val="238"/>
          <w:jc w:val="center"/>
        </w:trPr>
        <w:tc>
          <w:tcPr>
            <w:tcW w:w="2978" w:type="dxa"/>
            <w:shd w:val="clear" w:color="auto" w:fill="D9E2F3" w:themeFill="accent5" w:themeFillTint="33"/>
            <w:vAlign w:val="center"/>
          </w:tcPr>
          <w:p w14:paraId="316B01F4" w14:textId="77777777" w:rsidR="006F1A58" w:rsidRPr="00FC723F" w:rsidRDefault="006F1A58" w:rsidP="00C006C6">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bCs/>
                <w:color w:val="000000"/>
                <w:spacing w:val="-2"/>
                <w:sz w:val="14"/>
                <w:szCs w:val="14"/>
                <w:lang w:eastAsia="pt-BR"/>
              </w:rPr>
              <w:t xml:space="preserve">Impostos </w:t>
            </w:r>
          </w:p>
        </w:tc>
        <w:tc>
          <w:tcPr>
            <w:tcW w:w="1323" w:type="dxa"/>
            <w:gridSpan w:val="2"/>
            <w:shd w:val="clear" w:color="auto" w:fill="D9E2F3" w:themeFill="accent5" w:themeFillTint="33"/>
            <w:vAlign w:val="center"/>
          </w:tcPr>
          <w:p w14:paraId="7136A922"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(180.075)</w:t>
            </w:r>
          </w:p>
        </w:tc>
        <w:tc>
          <w:tcPr>
            <w:tcW w:w="1323" w:type="dxa"/>
            <w:gridSpan w:val="2"/>
            <w:shd w:val="clear" w:color="auto" w:fill="D9E2F3" w:themeFill="accent5" w:themeFillTint="33"/>
            <w:vAlign w:val="center"/>
          </w:tcPr>
          <w:p w14:paraId="59035FBB"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(29.412)</w:t>
            </w:r>
          </w:p>
        </w:tc>
        <w:tc>
          <w:tcPr>
            <w:tcW w:w="1323" w:type="dxa"/>
            <w:shd w:val="clear" w:color="auto" w:fill="D9E2F3" w:themeFill="accent5" w:themeFillTint="33"/>
            <w:vAlign w:val="center"/>
          </w:tcPr>
          <w:p w14:paraId="717C75CD"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(3.701)</w:t>
            </w:r>
          </w:p>
        </w:tc>
        <w:tc>
          <w:tcPr>
            <w:tcW w:w="1346" w:type="dxa"/>
            <w:shd w:val="clear" w:color="auto" w:fill="D9E2F3" w:themeFill="accent5" w:themeFillTint="33"/>
            <w:vAlign w:val="center"/>
          </w:tcPr>
          <w:p w14:paraId="4EC036C1"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(223.984)</w:t>
            </w:r>
          </w:p>
        </w:tc>
        <w:tc>
          <w:tcPr>
            <w:tcW w:w="1346" w:type="dxa"/>
            <w:shd w:val="clear" w:color="auto" w:fill="D9E2F3" w:themeFill="accent5" w:themeFillTint="33"/>
            <w:vAlign w:val="center"/>
          </w:tcPr>
          <w:p w14:paraId="3F015890"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0EEC0F9C" w14:textId="77777777" w:rsidTr="00C006C6">
        <w:trPr>
          <w:trHeight w:val="238"/>
          <w:jc w:val="center"/>
        </w:trPr>
        <w:tc>
          <w:tcPr>
            <w:tcW w:w="2978" w:type="dxa"/>
            <w:shd w:val="clear" w:color="auto" w:fill="auto"/>
            <w:vAlign w:val="center"/>
          </w:tcPr>
          <w:p w14:paraId="31F44C13" w14:textId="77777777" w:rsidR="006F1A58" w:rsidRPr="00FC723F" w:rsidRDefault="006F1A58" w:rsidP="00C006C6">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bCs/>
                <w:color w:val="000000"/>
                <w:spacing w:val="-2"/>
                <w:sz w:val="14"/>
                <w:szCs w:val="14"/>
                <w:lang w:eastAsia="pt-BR"/>
              </w:rPr>
              <w:t>Participações nos lucros</w:t>
            </w:r>
          </w:p>
        </w:tc>
        <w:tc>
          <w:tcPr>
            <w:tcW w:w="1323" w:type="dxa"/>
            <w:gridSpan w:val="2"/>
            <w:shd w:val="clear" w:color="auto" w:fill="auto"/>
            <w:vAlign w:val="center"/>
          </w:tcPr>
          <w:p w14:paraId="0417308D"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(3.532)</w:t>
            </w:r>
          </w:p>
        </w:tc>
        <w:tc>
          <w:tcPr>
            <w:tcW w:w="1323" w:type="dxa"/>
            <w:gridSpan w:val="2"/>
            <w:shd w:val="clear" w:color="auto" w:fill="auto"/>
            <w:vAlign w:val="center"/>
          </w:tcPr>
          <w:p w14:paraId="08AE34D1"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(1.413)</w:t>
            </w:r>
          </w:p>
        </w:tc>
        <w:tc>
          <w:tcPr>
            <w:tcW w:w="1323" w:type="dxa"/>
            <w:shd w:val="clear" w:color="auto" w:fill="auto"/>
            <w:vAlign w:val="center"/>
          </w:tcPr>
          <w:p w14:paraId="1E2CF41E"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(122)</w:t>
            </w:r>
          </w:p>
        </w:tc>
        <w:tc>
          <w:tcPr>
            <w:tcW w:w="1346" w:type="dxa"/>
            <w:shd w:val="clear" w:color="auto" w:fill="auto"/>
            <w:vAlign w:val="center"/>
          </w:tcPr>
          <w:p w14:paraId="3D9DF399"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346" w:type="dxa"/>
            <w:shd w:val="clear" w:color="auto" w:fill="auto"/>
            <w:vAlign w:val="center"/>
          </w:tcPr>
          <w:p w14:paraId="6F97001B"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7587431D" w14:textId="77777777" w:rsidTr="00C006C6">
        <w:trPr>
          <w:trHeight w:val="238"/>
          <w:jc w:val="center"/>
        </w:trPr>
        <w:tc>
          <w:tcPr>
            <w:tcW w:w="2978" w:type="dxa"/>
            <w:shd w:val="clear" w:color="auto" w:fill="D9E2F3" w:themeFill="accent5" w:themeFillTint="33"/>
            <w:vAlign w:val="center"/>
          </w:tcPr>
          <w:p w14:paraId="111F9AA2" w14:textId="77777777" w:rsidR="006F1A58" w:rsidRPr="00FC723F" w:rsidRDefault="006F1A58" w:rsidP="00C006C6">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Lucro (prejuízo) líquido do período</w:t>
            </w:r>
          </w:p>
        </w:tc>
        <w:tc>
          <w:tcPr>
            <w:tcW w:w="1323" w:type="dxa"/>
            <w:gridSpan w:val="2"/>
            <w:shd w:val="clear" w:color="auto" w:fill="D9E2F3" w:themeFill="accent5" w:themeFillTint="33"/>
            <w:vAlign w:val="center"/>
          </w:tcPr>
          <w:p w14:paraId="047BECDB"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279.810 </w:t>
            </w:r>
          </w:p>
        </w:tc>
        <w:tc>
          <w:tcPr>
            <w:tcW w:w="1323" w:type="dxa"/>
            <w:gridSpan w:val="2"/>
            <w:shd w:val="clear" w:color="auto" w:fill="D9E2F3" w:themeFill="accent5" w:themeFillTint="33"/>
            <w:vAlign w:val="center"/>
          </w:tcPr>
          <w:p w14:paraId="213A4349"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45.294 </w:t>
            </w:r>
          </w:p>
        </w:tc>
        <w:tc>
          <w:tcPr>
            <w:tcW w:w="1323" w:type="dxa"/>
            <w:shd w:val="clear" w:color="auto" w:fill="D9E2F3" w:themeFill="accent5" w:themeFillTint="33"/>
            <w:vAlign w:val="center"/>
          </w:tcPr>
          <w:p w14:paraId="53340410"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7.126 </w:t>
            </w:r>
          </w:p>
        </w:tc>
        <w:tc>
          <w:tcPr>
            <w:tcW w:w="1346" w:type="dxa"/>
            <w:shd w:val="clear" w:color="auto" w:fill="D9E2F3" w:themeFill="accent5" w:themeFillTint="33"/>
            <w:vAlign w:val="center"/>
          </w:tcPr>
          <w:p w14:paraId="0D8CAAAA"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430.695 </w:t>
            </w:r>
          </w:p>
        </w:tc>
        <w:tc>
          <w:tcPr>
            <w:tcW w:w="1346" w:type="dxa"/>
            <w:shd w:val="clear" w:color="auto" w:fill="D9E2F3" w:themeFill="accent5" w:themeFillTint="33"/>
            <w:vAlign w:val="center"/>
          </w:tcPr>
          <w:p w14:paraId="687BEEDB"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(5.799)</w:t>
            </w:r>
          </w:p>
        </w:tc>
      </w:tr>
      <w:tr w:rsidR="006F1A58" w:rsidRPr="00FC723F" w14:paraId="2BE25C2C" w14:textId="77777777" w:rsidTr="00C006C6">
        <w:trPr>
          <w:trHeight w:val="238"/>
          <w:jc w:val="center"/>
        </w:trPr>
        <w:tc>
          <w:tcPr>
            <w:tcW w:w="2978" w:type="dxa"/>
            <w:shd w:val="clear" w:color="auto" w:fill="auto"/>
            <w:vAlign w:val="center"/>
          </w:tcPr>
          <w:p w14:paraId="61269D87" w14:textId="77777777" w:rsidR="006F1A58" w:rsidRPr="00FC723F" w:rsidRDefault="006F1A58" w:rsidP="00C006C6">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Outros resultados abrangentes</w:t>
            </w:r>
          </w:p>
        </w:tc>
        <w:tc>
          <w:tcPr>
            <w:tcW w:w="1323" w:type="dxa"/>
            <w:gridSpan w:val="2"/>
            <w:shd w:val="clear" w:color="auto" w:fill="auto"/>
            <w:vAlign w:val="center"/>
          </w:tcPr>
          <w:p w14:paraId="217636C3"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1.030 </w:t>
            </w:r>
          </w:p>
        </w:tc>
        <w:tc>
          <w:tcPr>
            <w:tcW w:w="1323" w:type="dxa"/>
            <w:gridSpan w:val="2"/>
            <w:shd w:val="clear" w:color="auto" w:fill="auto"/>
            <w:vAlign w:val="center"/>
          </w:tcPr>
          <w:p w14:paraId="4F1F8DD6"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74.111 </w:t>
            </w:r>
          </w:p>
        </w:tc>
        <w:tc>
          <w:tcPr>
            <w:tcW w:w="1323" w:type="dxa"/>
            <w:shd w:val="clear" w:color="auto" w:fill="auto"/>
            <w:vAlign w:val="center"/>
          </w:tcPr>
          <w:p w14:paraId="08913106"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auto"/>
            <w:vAlign w:val="center"/>
          </w:tcPr>
          <w:p w14:paraId="45126455"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auto"/>
            <w:vAlign w:val="center"/>
          </w:tcPr>
          <w:p w14:paraId="6D9FF0B6"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42D1F247" w14:textId="77777777" w:rsidTr="00C006C6">
        <w:trPr>
          <w:trHeight w:val="238"/>
          <w:jc w:val="center"/>
        </w:trPr>
        <w:tc>
          <w:tcPr>
            <w:tcW w:w="2978" w:type="dxa"/>
            <w:shd w:val="clear" w:color="auto" w:fill="D9E2F3" w:themeFill="accent5" w:themeFillTint="33"/>
            <w:vAlign w:val="center"/>
          </w:tcPr>
          <w:p w14:paraId="25F6C6BF" w14:textId="77777777" w:rsidR="006F1A58" w:rsidRPr="00FC723F" w:rsidRDefault="006F1A58" w:rsidP="00C006C6">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abrangente total</w:t>
            </w:r>
          </w:p>
        </w:tc>
        <w:tc>
          <w:tcPr>
            <w:tcW w:w="1323" w:type="dxa"/>
            <w:gridSpan w:val="2"/>
            <w:shd w:val="clear" w:color="auto" w:fill="D9E2F3" w:themeFill="accent5" w:themeFillTint="33"/>
            <w:vAlign w:val="center"/>
          </w:tcPr>
          <w:p w14:paraId="07336129"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280.840 </w:t>
            </w:r>
          </w:p>
        </w:tc>
        <w:tc>
          <w:tcPr>
            <w:tcW w:w="1323" w:type="dxa"/>
            <w:gridSpan w:val="2"/>
            <w:shd w:val="clear" w:color="auto" w:fill="D9E2F3" w:themeFill="accent5" w:themeFillTint="33"/>
            <w:vAlign w:val="center"/>
          </w:tcPr>
          <w:p w14:paraId="59231837"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119.404 </w:t>
            </w:r>
          </w:p>
        </w:tc>
        <w:tc>
          <w:tcPr>
            <w:tcW w:w="1323" w:type="dxa"/>
            <w:shd w:val="clear" w:color="auto" w:fill="D9E2F3" w:themeFill="accent5" w:themeFillTint="33"/>
            <w:vAlign w:val="center"/>
          </w:tcPr>
          <w:p w14:paraId="3264EA45"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7.126 </w:t>
            </w:r>
          </w:p>
        </w:tc>
        <w:tc>
          <w:tcPr>
            <w:tcW w:w="1346" w:type="dxa"/>
            <w:shd w:val="clear" w:color="auto" w:fill="D9E2F3" w:themeFill="accent5" w:themeFillTint="33"/>
            <w:vAlign w:val="center"/>
          </w:tcPr>
          <w:p w14:paraId="647C2F4F"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430.695 </w:t>
            </w:r>
          </w:p>
        </w:tc>
        <w:tc>
          <w:tcPr>
            <w:tcW w:w="1346" w:type="dxa"/>
            <w:shd w:val="clear" w:color="auto" w:fill="D9E2F3" w:themeFill="accent5" w:themeFillTint="33"/>
            <w:vAlign w:val="center"/>
          </w:tcPr>
          <w:p w14:paraId="0B2FC62A"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(5.799)</w:t>
            </w:r>
          </w:p>
        </w:tc>
      </w:tr>
      <w:tr w:rsidR="006F1A58" w:rsidRPr="00FC723F" w14:paraId="5057399E" w14:textId="77777777" w:rsidTr="00C006C6">
        <w:trPr>
          <w:trHeight w:val="238"/>
          <w:jc w:val="center"/>
        </w:trPr>
        <w:tc>
          <w:tcPr>
            <w:tcW w:w="2978" w:type="dxa"/>
            <w:shd w:val="clear" w:color="auto" w:fill="auto"/>
            <w:vAlign w:val="center"/>
          </w:tcPr>
          <w:p w14:paraId="0B487067" w14:textId="77777777" w:rsidR="006F1A58" w:rsidRPr="00FC723F" w:rsidRDefault="006F1A58" w:rsidP="00C006C6">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Atribuível à BB Seguridade</w:t>
            </w:r>
          </w:p>
        </w:tc>
        <w:tc>
          <w:tcPr>
            <w:tcW w:w="1323" w:type="dxa"/>
            <w:gridSpan w:val="2"/>
            <w:shd w:val="clear" w:color="auto" w:fill="auto"/>
            <w:vAlign w:val="center"/>
          </w:tcPr>
          <w:p w14:paraId="750CD464"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209.844 </w:t>
            </w:r>
          </w:p>
        </w:tc>
        <w:tc>
          <w:tcPr>
            <w:tcW w:w="1323" w:type="dxa"/>
            <w:gridSpan w:val="2"/>
            <w:shd w:val="clear" w:color="auto" w:fill="auto"/>
            <w:vAlign w:val="center"/>
          </w:tcPr>
          <w:p w14:paraId="083CEA48"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30.193 </w:t>
            </w:r>
          </w:p>
        </w:tc>
        <w:tc>
          <w:tcPr>
            <w:tcW w:w="1323" w:type="dxa"/>
            <w:shd w:val="clear" w:color="auto" w:fill="auto"/>
            <w:vAlign w:val="center"/>
          </w:tcPr>
          <w:p w14:paraId="23F479A4"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5.344 </w:t>
            </w:r>
          </w:p>
        </w:tc>
        <w:tc>
          <w:tcPr>
            <w:tcW w:w="1346" w:type="dxa"/>
            <w:shd w:val="clear" w:color="auto" w:fill="auto"/>
            <w:vAlign w:val="center"/>
          </w:tcPr>
          <w:p w14:paraId="74EB45DE"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430.695</w:t>
            </w:r>
          </w:p>
        </w:tc>
        <w:tc>
          <w:tcPr>
            <w:tcW w:w="1346" w:type="dxa"/>
            <w:shd w:val="clear" w:color="auto" w:fill="auto"/>
            <w:vAlign w:val="center"/>
          </w:tcPr>
          <w:p w14:paraId="00E445D2"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(4.349)</w:t>
            </w:r>
          </w:p>
        </w:tc>
      </w:tr>
      <w:tr w:rsidR="006F1A58" w:rsidRPr="00FC723F" w14:paraId="17672359" w14:textId="77777777" w:rsidTr="00C006C6">
        <w:trPr>
          <w:trHeight w:val="238"/>
          <w:jc w:val="center"/>
        </w:trPr>
        <w:tc>
          <w:tcPr>
            <w:tcW w:w="2978" w:type="dxa"/>
            <w:shd w:val="clear" w:color="auto" w:fill="D9E2F3" w:themeFill="accent5" w:themeFillTint="33"/>
            <w:vAlign w:val="center"/>
          </w:tcPr>
          <w:p w14:paraId="3D4A424F" w14:textId="77777777" w:rsidR="006F1A58" w:rsidRPr="00FC723F" w:rsidRDefault="006F1A58" w:rsidP="00C006C6">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color w:val="000000"/>
                <w:spacing w:val="-2"/>
                <w:sz w:val="14"/>
                <w:szCs w:val="14"/>
                <w:lang w:eastAsia="pt-BR"/>
              </w:rPr>
              <w:t xml:space="preserve">Diferença de prática contábil </w:t>
            </w:r>
            <w:r w:rsidRPr="00FC723F">
              <w:rPr>
                <w:rFonts w:eastAsia="Times New Roman" w:cs="Arial"/>
                <w:color w:val="000000"/>
                <w:spacing w:val="-2"/>
                <w:sz w:val="14"/>
                <w:szCs w:val="14"/>
                <w:vertAlign w:val="superscript"/>
                <w:lang w:eastAsia="pt-BR"/>
              </w:rPr>
              <w:t>(1)</w:t>
            </w:r>
          </w:p>
        </w:tc>
        <w:tc>
          <w:tcPr>
            <w:tcW w:w="1277" w:type="dxa"/>
            <w:shd w:val="clear" w:color="auto" w:fill="D9E2F3" w:themeFill="accent5" w:themeFillTint="33"/>
            <w:vAlign w:val="center"/>
          </w:tcPr>
          <w:p w14:paraId="64DEA2D2"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(188)</w:t>
            </w:r>
          </w:p>
        </w:tc>
        <w:tc>
          <w:tcPr>
            <w:tcW w:w="1346" w:type="dxa"/>
            <w:gridSpan w:val="2"/>
            <w:shd w:val="clear" w:color="auto" w:fill="D9E2F3" w:themeFill="accent5" w:themeFillTint="33"/>
            <w:vAlign w:val="center"/>
          </w:tcPr>
          <w:p w14:paraId="4C192F20"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346" w:type="dxa"/>
            <w:gridSpan w:val="2"/>
            <w:shd w:val="clear" w:color="auto" w:fill="D9E2F3" w:themeFill="accent5" w:themeFillTint="33"/>
            <w:vAlign w:val="center"/>
          </w:tcPr>
          <w:p w14:paraId="7D31BA7C"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77CC1B68" w14:textId="77777777" w:rsidR="006F1A58" w:rsidRPr="00FC723F" w:rsidRDefault="006F1A58" w:rsidP="00C006C6">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6C44686E"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r>
      <w:tr w:rsidR="006F1A58" w:rsidRPr="00FC723F" w14:paraId="0406AEA2" w14:textId="77777777" w:rsidTr="00C006C6">
        <w:trPr>
          <w:trHeight w:val="238"/>
          <w:jc w:val="center"/>
        </w:trPr>
        <w:tc>
          <w:tcPr>
            <w:tcW w:w="2978" w:type="dxa"/>
            <w:tcBorders>
              <w:bottom w:val="single" w:sz="2" w:space="0" w:color="8EAADB" w:themeColor="accent5" w:themeTint="99"/>
            </w:tcBorders>
            <w:shd w:val="clear" w:color="auto" w:fill="auto"/>
            <w:vAlign w:val="center"/>
          </w:tcPr>
          <w:p w14:paraId="6AC3C9A6" w14:textId="77777777" w:rsidR="006F1A58" w:rsidRPr="00FC723F" w:rsidRDefault="006F1A58" w:rsidP="00C006C6">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de equivalência</w:t>
            </w:r>
          </w:p>
        </w:tc>
        <w:tc>
          <w:tcPr>
            <w:tcW w:w="1323" w:type="dxa"/>
            <w:gridSpan w:val="2"/>
            <w:tcBorders>
              <w:bottom w:val="single" w:sz="2" w:space="0" w:color="8EAADB" w:themeColor="accent5" w:themeTint="99"/>
            </w:tcBorders>
            <w:shd w:val="clear" w:color="auto" w:fill="auto"/>
            <w:vAlign w:val="center"/>
          </w:tcPr>
          <w:p w14:paraId="741BC79C"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209.656 </w:t>
            </w:r>
          </w:p>
        </w:tc>
        <w:tc>
          <w:tcPr>
            <w:tcW w:w="1323" w:type="dxa"/>
            <w:gridSpan w:val="2"/>
            <w:tcBorders>
              <w:bottom w:val="single" w:sz="2" w:space="0" w:color="8EAADB" w:themeColor="accent5" w:themeTint="99"/>
            </w:tcBorders>
            <w:shd w:val="clear" w:color="auto" w:fill="auto"/>
            <w:vAlign w:val="center"/>
          </w:tcPr>
          <w:p w14:paraId="68C5917F"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30.193 </w:t>
            </w:r>
          </w:p>
        </w:tc>
        <w:tc>
          <w:tcPr>
            <w:tcW w:w="1323" w:type="dxa"/>
            <w:tcBorders>
              <w:bottom w:val="single" w:sz="2" w:space="0" w:color="8EAADB" w:themeColor="accent5" w:themeTint="99"/>
            </w:tcBorders>
            <w:shd w:val="clear" w:color="auto" w:fill="auto"/>
            <w:vAlign w:val="center"/>
          </w:tcPr>
          <w:p w14:paraId="7E6BAFA4"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5.344 </w:t>
            </w:r>
          </w:p>
        </w:tc>
        <w:tc>
          <w:tcPr>
            <w:tcW w:w="1346" w:type="dxa"/>
            <w:tcBorders>
              <w:bottom w:val="single" w:sz="2" w:space="0" w:color="8EAADB" w:themeColor="accent5" w:themeTint="99"/>
            </w:tcBorders>
            <w:shd w:val="clear" w:color="auto" w:fill="auto"/>
            <w:vAlign w:val="center"/>
          </w:tcPr>
          <w:p w14:paraId="043E261C"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430.695</w:t>
            </w:r>
          </w:p>
        </w:tc>
        <w:tc>
          <w:tcPr>
            <w:tcW w:w="1346" w:type="dxa"/>
            <w:tcBorders>
              <w:bottom w:val="single" w:sz="2" w:space="0" w:color="8EAADB" w:themeColor="accent5" w:themeTint="99"/>
            </w:tcBorders>
            <w:shd w:val="clear" w:color="auto" w:fill="auto"/>
            <w:vAlign w:val="center"/>
          </w:tcPr>
          <w:p w14:paraId="5F48B9A4" w14:textId="77777777" w:rsidR="006F1A58" w:rsidRPr="00FC723F" w:rsidRDefault="006F1A58" w:rsidP="00C006C6">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(4.349)</w:t>
            </w:r>
          </w:p>
        </w:tc>
      </w:tr>
    </w:tbl>
    <w:p w14:paraId="0F663F77" w14:textId="77777777" w:rsidR="006F1A58" w:rsidRPr="00FC723F" w:rsidRDefault="006F1A58" w:rsidP="006F1A58">
      <w:pPr>
        <w:pStyle w:val="PargrafodaLista"/>
        <w:numPr>
          <w:ilvl w:val="0"/>
          <w:numId w:val="31"/>
        </w:numPr>
        <w:spacing w:after="0"/>
        <w:ind w:left="284" w:hanging="284"/>
        <w:jc w:val="both"/>
        <w:rPr>
          <w:rFonts w:ascii="Arial" w:hAnsi="Arial" w:cs="Arial"/>
          <w:sz w:val="14"/>
          <w:szCs w:val="18"/>
        </w:rPr>
      </w:pPr>
      <w:r w:rsidRPr="00FC723F">
        <w:rPr>
          <w:rFonts w:ascii="Arial" w:hAnsi="Arial" w:cs="Arial"/>
          <w:sz w:val="14"/>
          <w:szCs w:val="18"/>
        </w:rPr>
        <w:t>Ajustes para fins de uniformização de prática contábil em virtude do CPC 06 (R2) – Arrendamentos.</w:t>
      </w:r>
    </w:p>
    <w:p w14:paraId="609D7E10" w14:textId="77777777" w:rsidR="006F1A58" w:rsidRPr="00FC723F" w:rsidRDefault="006F1A58" w:rsidP="0042269C">
      <w:pPr>
        <w:spacing w:after="0"/>
        <w:jc w:val="both"/>
        <w:rPr>
          <w:rFonts w:cs="Arial"/>
          <w:sz w:val="14"/>
          <w:szCs w:val="18"/>
          <w:highlight w:val="yellow"/>
        </w:rPr>
      </w:pPr>
    </w:p>
    <w:p w14:paraId="14FA10BE" w14:textId="77777777" w:rsidR="006F1A58" w:rsidRPr="00FC723F" w:rsidRDefault="006F1A58" w:rsidP="00DD3ADC">
      <w:pPr>
        <w:keepNext/>
        <w:keepLines/>
        <w:spacing w:after="0"/>
        <w:jc w:val="right"/>
        <w:rPr>
          <w:rFonts w:cs="Arial"/>
          <w:b/>
          <w:sz w:val="14"/>
          <w:szCs w:val="18"/>
        </w:rPr>
      </w:pPr>
      <w:r w:rsidRPr="00FC723F">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6F1A58" w:rsidRPr="00FC723F" w14:paraId="5E159FA6" w14:textId="77777777" w:rsidTr="00441A7E">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611633" w14:textId="77777777" w:rsidR="006F1A58" w:rsidRPr="00FC723F" w:rsidRDefault="006F1A58" w:rsidP="00441A7E">
            <w:pPr>
              <w:keepNext/>
              <w:keepLines/>
              <w:spacing w:before="40" w:after="40" w:line="240" w:lineRule="auto"/>
              <w:jc w:val="center"/>
              <w:rPr>
                <w:rFonts w:eastAsia="Times New Roman" w:cs="Arial"/>
                <w:b/>
                <w:spacing w:val="-2"/>
                <w:sz w:val="14"/>
                <w:szCs w:val="18"/>
                <w:lang w:eastAsia="pt-BR"/>
              </w:rPr>
            </w:pPr>
            <w:r w:rsidRPr="00FC723F">
              <w:rPr>
                <w:rFonts w:eastAsia="Times New Roman" w:cs="Arial"/>
                <w:b/>
                <w:spacing w:val="-2"/>
                <w:sz w:val="14"/>
                <w:szCs w:val="14"/>
                <w:lang w:eastAsia="pt-BR"/>
              </w:rPr>
              <w:t>Segmento</w:t>
            </w:r>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1F9D7FD1"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Seguridade</w:t>
            </w:r>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783D2DDE"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263B0B56" w14:textId="77777777" w:rsidTr="00441A7E">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9A82D6"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Ramo de atuação</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9A3C4A"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Previdência Privada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078FC4"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Capitalização</w:t>
            </w:r>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5D232479"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Saúde</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283B20BB"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F63798D"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7A396EE1" w14:textId="77777777" w:rsidTr="00441A7E">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2EB87C"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cs="Arial"/>
                <w:b/>
                <w:sz w:val="14"/>
                <w:szCs w:val="14"/>
              </w:rPr>
              <w:t>1° Sem/2021</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684983"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Brasilprev</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D8DF9C"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Brasilcap</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074648"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1FED22"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BB Corretora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D8F4F1"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Ciclic</w:t>
            </w:r>
            <w:proofErr w:type="spellEnd"/>
          </w:p>
        </w:tc>
      </w:tr>
      <w:tr w:rsidR="006F1A58" w:rsidRPr="00FC723F" w14:paraId="333E8C49" w14:textId="77777777" w:rsidTr="004208AC">
        <w:trPr>
          <w:trHeight w:val="238"/>
          <w:jc w:val="center"/>
        </w:trPr>
        <w:tc>
          <w:tcPr>
            <w:tcW w:w="2909" w:type="dxa"/>
            <w:tcBorders>
              <w:top w:val="single" w:sz="2" w:space="0" w:color="8EAADB" w:themeColor="accent5" w:themeTint="99"/>
            </w:tcBorders>
            <w:vAlign w:val="center"/>
          </w:tcPr>
          <w:p w14:paraId="085FA9D3" w14:textId="77777777" w:rsidR="006F1A58" w:rsidRPr="00FC723F" w:rsidRDefault="006F1A58" w:rsidP="005C2AF2">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4"/>
                <w:lang w:eastAsia="pt-BR"/>
              </w:rPr>
              <w:t>Receitas líquidas das operações/prêmios</w:t>
            </w:r>
          </w:p>
        </w:tc>
        <w:tc>
          <w:tcPr>
            <w:tcW w:w="1346" w:type="dxa"/>
            <w:tcBorders>
              <w:top w:val="single" w:sz="2" w:space="0" w:color="8EAADB" w:themeColor="accent5" w:themeTint="99"/>
            </w:tcBorders>
          </w:tcPr>
          <w:p w14:paraId="5902AF56" w14:textId="77777777" w:rsidR="006F1A58" w:rsidRPr="00FC723F" w:rsidRDefault="006F1A58" w:rsidP="005C2AF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1.219.394 </w:t>
            </w:r>
          </w:p>
        </w:tc>
        <w:tc>
          <w:tcPr>
            <w:tcW w:w="1346" w:type="dxa"/>
            <w:tcBorders>
              <w:top w:val="single" w:sz="2" w:space="0" w:color="8EAADB" w:themeColor="accent5" w:themeTint="99"/>
            </w:tcBorders>
          </w:tcPr>
          <w:p w14:paraId="570D4C1C" w14:textId="77777777" w:rsidR="006F1A58" w:rsidRPr="00FC723F" w:rsidRDefault="006F1A58" w:rsidP="005C2AF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11.390 </w:t>
            </w:r>
          </w:p>
        </w:tc>
        <w:tc>
          <w:tcPr>
            <w:tcW w:w="1346" w:type="dxa"/>
            <w:tcBorders>
              <w:top w:val="single" w:sz="2" w:space="0" w:color="8EAADB" w:themeColor="accent5" w:themeTint="99"/>
            </w:tcBorders>
          </w:tcPr>
          <w:p w14:paraId="342DAE28" w14:textId="77777777" w:rsidR="006F1A58" w:rsidRPr="00FC723F" w:rsidRDefault="006F1A58" w:rsidP="005C2AF2">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36.060 </w:t>
            </w:r>
          </w:p>
        </w:tc>
        <w:tc>
          <w:tcPr>
            <w:tcW w:w="1346" w:type="dxa"/>
            <w:tcBorders>
              <w:top w:val="single" w:sz="2" w:space="0" w:color="8EAADB" w:themeColor="accent5" w:themeTint="99"/>
            </w:tcBorders>
            <w:vAlign w:val="center"/>
          </w:tcPr>
          <w:p w14:paraId="577F0228" w14:textId="77777777" w:rsidR="006F1A58" w:rsidRPr="00FC723F" w:rsidRDefault="006F1A58" w:rsidP="005C2AF2">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1.572.792</w:t>
            </w:r>
          </w:p>
        </w:tc>
        <w:tc>
          <w:tcPr>
            <w:tcW w:w="1346" w:type="dxa"/>
            <w:tcBorders>
              <w:top w:val="single" w:sz="2" w:space="0" w:color="8EAADB" w:themeColor="accent5" w:themeTint="99"/>
            </w:tcBorders>
            <w:vAlign w:val="center"/>
          </w:tcPr>
          <w:p w14:paraId="3E829944" w14:textId="77777777" w:rsidR="006F1A58" w:rsidRPr="00FC723F" w:rsidRDefault="006F1A58" w:rsidP="005C2AF2">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3.046</w:t>
            </w:r>
          </w:p>
        </w:tc>
      </w:tr>
      <w:tr w:rsidR="006F1A58" w:rsidRPr="00FC723F" w14:paraId="75F4E87B" w14:textId="77777777" w:rsidTr="00EA74AF">
        <w:trPr>
          <w:trHeight w:val="238"/>
          <w:jc w:val="center"/>
        </w:trPr>
        <w:tc>
          <w:tcPr>
            <w:tcW w:w="2909" w:type="dxa"/>
            <w:shd w:val="clear" w:color="auto" w:fill="D9E2F3" w:themeFill="accent5" w:themeFillTint="33"/>
            <w:vAlign w:val="center"/>
          </w:tcPr>
          <w:p w14:paraId="0198AA69" w14:textId="77777777" w:rsidR="006F1A58" w:rsidRPr="00FC723F" w:rsidRDefault="006F1A58" w:rsidP="00441A7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Previdência</w:t>
            </w:r>
          </w:p>
        </w:tc>
        <w:tc>
          <w:tcPr>
            <w:tcW w:w="1346" w:type="dxa"/>
            <w:shd w:val="clear" w:color="auto" w:fill="D9E2F3" w:themeFill="accent5" w:themeFillTint="33"/>
            <w:vAlign w:val="center"/>
          </w:tcPr>
          <w:p w14:paraId="58CE221C"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23.515.225</w:t>
            </w:r>
          </w:p>
        </w:tc>
        <w:tc>
          <w:tcPr>
            <w:tcW w:w="1346" w:type="dxa"/>
            <w:shd w:val="clear" w:color="auto" w:fill="D9E2F3" w:themeFill="accent5" w:themeFillTint="33"/>
            <w:vAlign w:val="center"/>
          </w:tcPr>
          <w:p w14:paraId="76FF6D34"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400D51D0"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5A085E05"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0E0BCE45"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354F17A8" w14:textId="77777777" w:rsidTr="00EA74AF">
        <w:trPr>
          <w:trHeight w:val="238"/>
          <w:jc w:val="center"/>
        </w:trPr>
        <w:tc>
          <w:tcPr>
            <w:tcW w:w="2909" w:type="dxa"/>
            <w:shd w:val="clear" w:color="auto" w:fill="FFFFFF" w:themeFill="background1"/>
            <w:vAlign w:val="center"/>
          </w:tcPr>
          <w:p w14:paraId="4F87B875" w14:textId="77777777" w:rsidR="006F1A58" w:rsidRPr="00FC723F" w:rsidRDefault="006F1A58" w:rsidP="00441A7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Capitalização</w:t>
            </w:r>
          </w:p>
        </w:tc>
        <w:tc>
          <w:tcPr>
            <w:tcW w:w="1346" w:type="dxa"/>
            <w:shd w:val="clear" w:color="auto" w:fill="FFFFFF" w:themeFill="background1"/>
            <w:vAlign w:val="center"/>
          </w:tcPr>
          <w:p w14:paraId="24BC516C"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678C6BCE"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294.704</w:t>
            </w:r>
          </w:p>
        </w:tc>
        <w:tc>
          <w:tcPr>
            <w:tcW w:w="1346" w:type="dxa"/>
            <w:shd w:val="clear" w:color="auto" w:fill="FFFFFF" w:themeFill="background1"/>
            <w:vAlign w:val="center"/>
          </w:tcPr>
          <w:p w14:paraId="1110BA4C"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49C79DC5"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09FC7632"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14CD58A2" w14:textId="77777777" w:rsidTr="00EA74AF">
        <w:trPr>
          <w:trHeight w:val="238"/>
          <w:jc w:val="center"/>
        </w:trPr>
        <w:tc>
          <w:tcPr>
            <w:tcW w:w="2909" w:type="dxa"/>
            <w:shd w:val="clear" w:color="auto" w:fill="D9E2F3" w:themeFill="accent5" w:themeFillTint="33"/>
            <w:vAlign w:val="center"/>
          </w:tcPr>
          <w:p w14:paraId="364B6A6A" w14:textId="77777777" w:rsidR="006F1A58" w:rsidRPr="00FC723F" w:rsidRDefault="006F1A58" w:rsidP="00441A7E">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Assistência à saúde</w:t>
            </w:r>
          </w:p>
        </w:tc>
        <w:tc>
          <w:tcPr>
            <w:tcW w:w="1346" w:type="dxa"/>
            <w:shd w:val="clear" w:color="auto" w:fill="D9E2F3" w:themeFill="accent5" w:themeFillTint="33"/>
            <w:vAlign w:val="center"/>
          </w:tcPr>
          <w:p w14:paraId="063E2AF2"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1A022F80"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60E51412"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 xml:space="preserve">  59.155</w:t>
            </w:r>
          </w:p>
        </w:tc>
        <w:tc>
          <w:tcPr>
            <w:tcW w:w="1346" w:type="dxa"/>
            <w:shd w:val="clear" w:color="auto" w:fill="D9E2F3" w:themeFill="accent5" w:themeFillTint="33"/>
            <w:vAlign w:val="center"/>
          </w:tcPr>
          <w:p w14:paraId="4F3FD6D2"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D9E2F3" w:themeFill="accent5" w:themeFillTint="33"/>
            <w:vAlign w:val="center"/>
          </w:tcPr>
          <w:p w14:paraId="5F211FC9"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25C25D00" w14:textId="77777777" w:rsidTr="00EA74AF">
        <w:trPr>
          <w:trHeight w:val="238"/>
          <w:jc w:val="center"/>
        </w:trPr>
        <w:tc>
          <w:tcPr>
            <w:tcW w:w="2909" w:type="dxa"/>
            <w:shd w:val="clear" w:color="auto" w:fill="FFFFFF" w:themeFill="background1"/>
            <w:vAlign w:val="center"/>
          </w:tcPr>
          <w:p w14:paraId="24CE06EF" w14:textId="77777777" w:rsidR="006F1A58" w:rsidRPr="00FC723F" w:rsidRDefault="006F1A58" w:rsidP="00EA74AF">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Corretagem</w:t>
            </w:r>
          </w:p>
        </w:tc>
        <w:tc>
          <w:tcPr>
            <w:tcW w:w="1346" w:type="dxa"/>
            <w:shd w:val="clear" w:color="auto" w:fill="FFFFFF" w:themeFill="background1"/>
            <w:vAlign w:val="center"/>
          </w:tcPr>
          <w:p w14:paraId="0EECCEA0"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2DBF94C3"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29BABF01"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7C3E4BBF"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1.667.226 </w:t>
            </w:r>
          </w:p>
        </w:tc>
        <w:tc>
          <w:tcPr>
            <w:tcW w:w="1346" w:type="dxa"/>
            <w:shd w:val="clear" w:color="auto" w:fill="FFFFFF" w:themeFill="background1"/>
            <w:vAlign w:val="center"/>
          </w:tcPr>
          <w:p w14:paraId="7CECDC0A"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4.024 </w:t>
            </w:r>
          </w:p>
        </w:tc>
      </w:tr>
      <w:tr w:rsidR="006F1A58" w:rsidRPr="00FC723F" w14:paraId="101F1158" w14:textId="77777777" w:rsidTr="00EA74AF">
        <w:trPr>
          <w:trHeight w:val="238"/>
          <w:jc w:val="center"/>
        </w:trPr>
        <w:tc>
          <w:tcPr>
            <w:tcW w:w="2909" w:type="dxa"/>
            <w:shd w:val="clear" w:color="auto" w:fill="D9E2F3" w:themeFill="accent5" w:themeFillTint="33"/>
            <w:vAlign w:val="center"/>
          </w:tcPr>
          <w:p w14:paraId="2C769C19" w14:textId="77777777" w:rsidR="006F1A58" w:rsidRPr="00FC723F" w:rsidRDefault="006F1A58" w:rsidP="00EA74AF">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color w:val="000000"/>
                <w:spacing w:val="-2"/>
                <w:sz w:val="14"/>
                <w:szCs w:val="14"/>
                <w:lang w:eastAsia="pt-BR"/>
              </w:rPr>
              <w:t>Custos/despesas</w:t>
            </w:r>
          </w:p>
        </w:tc>
        <w:tc>
          <w:tcPr>
            <w:tcW w:w="1346" w:type="dxa"/>
            <w:shd w:val="clear" w:color="auto" w:fill="D9E2F3" w:themeFill="accent5" w:themeFillTint="33"/>
            <w:vAlign w:val="center"/>
          </w:tcPr>
          <w:p w14:paraId="5D4F2F6A"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(22.295.831)</w:t>
            </w:r>
          </w:p>
        </w:tc>
        <w:tc>
          <w:tcPr>
            <w:tcW w:w="1346" w:type="dxa"/>
            <w:shd w:val="clear" w:color="auto" w:fill="D9E2F3" w:themeFill="accent5" w:themeFillTint="33"/>
            <w:vAlign w:val="center"/>
          </w:tcPr>
          <w:p w14:paraId="41DAE886"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(283.314)</w:t>
            </w:r>
          </w:p>
        </w:tc>
        <w:tc>
          <w:tcPr>
            <w:tcW w:w="1346" w:type="dxa"/>
            <w:shd w:val="clear" w:color="auto" w:fill="D9E2F3" w:themeFill="accent5" w:themeFillTint="33"/>
            <w:vAlign w:val="center"/>
          </w:tcPr>
          <w:p w14:paraId="06172F8E"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(23.095)</w:t>
            </w:r>
          </w:p>
        </w:tc>
        <w:tc>
          <w:tcPr>
            <w:tcW w:w="1346" w:type="dxa"/>
            <w:shd w:val="clear" w:color="auto" w:fill="D9E2F3" w:themeFill="accent5" w:themeFillTint="33"/>
            <w:vAlign w:val="center"/>
          </w:tcPr>
          <w:p w14:paraId="42880A04"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(94.434)</w:t>
            </w:r>
          </w:p>
        </w:tc>
        <w:tc>
          <w:tcPr>
            <w:tcW w:w="1346" w:type="dxa"/>
            <w:shd w:val="clear" w:color="auto" w:fill="D9E2F3" w:themeFill="accent5" w:themeFillTint="33"/>
            <w:vAlign w:val="center"/>
          </w:tcPr>
          <w:p w14:paraId="77F51477"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(978)</w:t>
            </w:r>
          </w:p>
        </w:tc>
      </w:tr>
      <w:tr w:rsidR="006F1A58" w:rsidRPr="00FC723F" w14:paraId="144E50F9" w14:textId="77777777" w:rsidTr="00EA74AF">
        <w:trPr>
          <w:trHeight w:val="238"/>
          <w:jc w:val="center"/>
        </w:trPr>
        <w:tc>
          <w:tcPr>
            <w:tcW w:w="2909" w:type="dxa"/>
            <w:shd w:val="clear" w:color="auto" w:fill="FFFFFF" w:themeFill="background1"/>
            <w:vAlign w:val="center"/>
          </w:tcPr>
          <w:p w14:paraId="12E9170B" w14:textId="77777777" w:rsidR="006F1A58" w:rsidRPr="00FC723F" w:rsidRDefault="006F1A58" w:rsidP="00EA74AF">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4"/>
                <w:lang w:eastAsia="pt-BR"/>
              </w:rPr>
              <w:t>Resultado financeiro</w:t>
            </w:r>
          </w:p>
        </w:tc>
        <w:tc>
          <w:tcPr>
            <w:tcW w:w="1346" w:type="dxa"/>
            <w:shd w:val="clear" w:color="auto" w:fill="FFFFFF" w:themeFill="background1"/>
            <w:vAlign w:val="center"/>
          </w:tcPr>
          <w:p w14:paraId="1325ABB5"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(393.265)</w:t>
            </w:r>
          </w:p>
        </w:tc>
        <w:tc>
          <w:tcPr>
            <w:tcW w:w="1346" w:type="dxa"/>
            <w:shd w:val="clear" w:color="auto" w:fill="FFFFFF" w:themeFill="background1"/>
            <w:vAlign w:val="center"/>
          </w:tcPr>
          <w:p w14:paraId="273906C3"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86.597 </w:t>
            </w:r>
          </w:p>
        </w:tc>
        <w:tc>
          <w:tcPr>
            <w:tcW w:w="1346" w:type="dxa"/>
            <w:shd w:val="clear" w:color="auto" w:fill="FFFFFF" w:themeFill="background1"/>
            <w:vAlign w:val="center"/>
          </w:tcPr>
          <w:p w14:paraId="51C52FAB"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(415)</w:t>
            </w:r>
          </w:p>
        </w:tc>
        <w:tc>
          <w:tcPr>
            <w:tcW w:w="1346" w:type="dxa"/>
            <w:shd w:val="clear" w:color="auto" w:fill="FFFFFF" w:themeFill="background1"/>
            <w:vAlign w:val="center"/>
          </w:tcPr>
          <w:p w14:paraId="14C2A23E"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26.274 </w:t>
            </w:r>
          </w:p>
        </w:tc>
        <w:tc>
          <w:tcPr>
            <w:tcW w:w="1346" w:type="dxa"/>
            <w:shd w:val="clear" w:color="auto" w:fill="FFFFFF" w:themeFill="background1"/>
            <w:vAlign w:val="center"/>
          </w:tcPr>
          <w:p w14:paraId="09D6E650"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48 </w:t>
            </w:r>
          </w:p>
        </w:tc>
      </w:tr>
      <w:tr w:rsidR="006F1A58" w:rsidRPr="00FC723F" w14:paraId="29B80FD0" w14:textId="77777777" w:rsidTr="00EA74AF">
        <w:trPr>
          <w:trHeight w:val="238"/>
          <w:jc w:val="center"/>
        </w:trPr>
        <w:tc>
          <w:tcPr>
            <w:tcW w:w="2909" w:type="dxa"/>
            <w:shd w:val="clear" w:color="auto" w:fill="D9E2F3" w:themeFill="accent5" w:themeFillTint="33"/>
            <w:vAlign w:val="center"/>
          </w:tcPr>
          <w:p w14:paraId="1B8525FE" w14:textId="77777777" w:rsidR="006F1A58" w:rsidRPr="00FC723F" w:rsidRDefault="006F1A58" w:rsidP="00EA74AF">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Receitas de juros</w:t>
            </w:r>
          </w:p>
        </w:tc>
        <w:tc>
          <w:tcPr>
            <w:tcW w:w="1346" w:type="dxa"/>
            <w:shd w:val="clear" w:color="auto" w:fill="D9E2F3" w:themeFill="accent5" w:themeFillTint="33"/>
            <w:vAlign w:val="center"/>
          </w:tcPr>
          <w:p w14:paraId="5E0F4A54"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2.768.675 </w:t>
            </w:r>
          </w:p>
        </w:tc>
        <w:tc>
          <w:tcPr>
            <w:tcW w:w="1346" w:type="dxa"/>
            <w:shd w:val="clear" w:color="auto" w:fill="D9E2F3" w:themeFill="accent5" w:themeFillTint="33"/>
            <w:vAlign w:val="center"/>
          </w:tcPr>
          <w:p w14:paraId="0BA3562E"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299.653 </w:t>
            </w:r>
          </w:p>
        </w:tc>
        <w:tc>
          <w:tcPr>
            <w:tcW w:w="1346" w:type="dxa"/>
            <w:shd w:val="clear" w:color="auto" w:fill="D9E2F3" w:themeFill="accent5" w:themeFillTint="33"/>
            <w:vAlign w:val="center"/>
          </w:tcPr>
          <w:p w14:paraId="142DD823"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3DC97DBF"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29.328 </w:t>
            </w:r>
          </w:p>
        </w:tc>
        <w:tc>
          <w:tcPr>
            <w:tcW w:w="1346" w:type="dxa"/>
            <w:shd w:val="clear" w:color="auto" w:fill="D9E2F3" w:themeFill="accent5" w:themeFillTint="33"/>
            <w:vAlign w:val="center"/>
          </w:tcPr>
          <w:p w14:paraId="75E9E9B7"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13A03EFF" w14:textId="77777777" w:rsidTr="00EA74AF">
        <w:trPr>
          <w:trHeight w:val="238"/>
          <w:jc w:val="center"/>
        </w:trPr>
        <w:tc>
          <w:tcPr>
            <w:tcW w:w="2909" w:type="dxa"/>
            <w:shd w:val="clear" w:color="auto" w:fill="auto"/>
            <w:vAlign w:val="center"/>
          </w:tcPr>
          <w:p w14:paraId="15435BA2" w14:textId="77777777" w:rsidR="006F1A58" w:rsidRPr="00FC723F" w:rsidRDefault="006F1A58" w:rsidP="00EA74AF">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Outras receitas financeiras</w:t>
            </w:r>
          </w:p>
        </w:tc>
        <w:tc>
          <w:tcPr>
            <w:tcW w:w="1346" w:type="dxa"/>
            <w:shd w:val="clear" w:color="auto" w:fill="auto"/>
            <w:vAlign w:val="center"/>
          </w:tcPr>
          <w:p w14:paraId="541F0AC0"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(164.190)</w:t>
            </w:r>
          </w:p>
        </w:tc>
        <w:tc>
          <w:tcPr>
            <w:tcW w:w="1346" w:type="dxa"/>
            <w:shd w:val="clear" w:color="auto" w:fill="auto"/>
            <w:vAlign w:val="center"/>
          </w:tcPr>
          <w:p w14:paraId="45EC4ABB"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241.022 </w:t>
            </w:r>
          </w:p>
        </w:tc>
        <w:tc>
          <w:tcPr>
            <w:tcW w:w="1346" w:type="dxa"/>
            <w:shd w:val="clear" w:color="auto" w:fill="auto"/>
            <w:vAlign w:val="center"/>
          </w:tcPr>
          <w:p w14:paraId="14FBBFC1"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470 </w:t>
            </w:r>
          </w:p>
        </w:tc>
        <w:tc>
          <w:tcPr>
            <w:tcW w:w="1346" w:type="dxa"/>
            <w:shd w:val="clear" w:color="auto" w:fill="auto"/>
            <w:vAlign w:val="center"/>
          </w:tcPr>
          <w:p w14:paraId="18F7FE19"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auto"/>
            <w:vAlign w:val="center"/>
          </w:tcPr>
          <w:p w14:paraId="7CDBB449"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160 </w:t>
            </w:r>
          </w:p>
        </w:tc>
      </w:tr>
      <w:tr w:rsidR="006F1A58" w:rsidRPr="00FC723F" w14:paraId="6111F3E8" w14:textId="77777777" w:rsidTr="00EA74AF">
        <w:trPr>
          <w:trHeight w:val="238"/>
          <w:jc w:val="center"/>
        </w:trPr>
        <w:tc>
          <w:tcPr>
            <w:tcW w:w="2909" w:type="dxa"/>
            <w:shd w:val="clear" w:color="auto" w:fill="D9E2F3" w:themeFill="accent5" w:themeFillTint="33"/>
            <w:vAlign w:val="center"/>
          </w:tcPr>
          <w:p w14:paraId="059D7476" w14:textId="77777777" w:rsidR="006F1A58" w:rsidRPr="00FC723F" w:rsidRDefault="006F1A58" w:rsidP="00EA74AF">
            <w:pPr>
              <w:keepNext/>
              <w:keepLines/>
              <w:spacing w:before="40" w:after="40" w:line="240" w:lineRule="auto"/>
              <w:ind w:left="113"/>
              <w:rPr>
                <w:rFonts w:eastAsia="Times New Roman" w:cs="Arial"/>
                <w:b/>
                <w:bCs/>
                <w:color w:val="000000"/>
                <w:spacing w:val="-2"/>
                <w:sz w:val="14"/>
                <w:szCs w:val="14"/>
                <w:lang w:eastAsia="pt-BR"/>
              </w:rPr>
            </w:pPr>
            <w:r w:rsidRPr="00FC723F">
              <w:rPr>
                <w:rFonts w:eastAsia="Times New Roman" w:cs="Arial"/>
                <w:bCs/>
                <w:spacing w:val="-2"/>
                <w:sz w:val="14"/>
                <w:szCs w:val="14"/>
                <w:lang w:eastAsia="pt-BR"/>
              </w:rPr>
              <w:t>Despesas de juros</w:t>
            </w:r>
          </w:p>
        </w:tc>
        <w:tc>
          <w:tcPr>
            <w:tcW w:w="1346" w:type="dxa"/>
            <w:shd w:val="clear" w:color="auto" w:fill="D9E2F3" w:themeFill="accent5" w:themeFillTint="33"/>
            <w:vAlign w:val="center"/>
          </w:tcPr>
          <w:p w14:paraId="048992B6"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(763.596)</w:t>
            </w:r>
          </w:p>
        </w:tc>
        <w:tc>
          <w:tcPr>
            <w:tcW w:w="1346" w:type="dxa"/>
            <w:shd w:val="clear" w:color="auto" w:fill="D9E2F3" w:themeFill="accent5" w:themeFillTint="33"/>
            <w:vAlign w:val="center"/>
          </w:tcPr>
          <w:p w14:paraId="2CCDFA4E"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(205.881)</w:t>
            </w:r>
          </w:p>
        </w:tc>
        <w:tc>
          <w:tcPr>
            <w:tcW w:w="1346" w:type="dxa"/>
            <w:shd w:val="clear" w:color="auto" w:fill="D9E2F3" w:themeFill="accent5" w:themeFillTint="33"/>
            <w:vAlign w:val="center"/>
          </w:tcPr>
          <w:p w14:paraId="75083FED"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58894CC6"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(2.934)</w:t>
            </w:r>
          </w:p>
        </w:tc>
        <w:tc>
          <w:tcPr>
            <w:tcW w:w="1346" w:type="dxa"/>
            <w:shd w:val="clear" w:color="auto" w:fill="D9E2F3" w:themeFill="accent5" w:themeFillTint="33"/>
            <w:vAlign w:val="center"/>
          </w:tcPr>
          <w:p w14:paraId="26533481"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(4)</w:t>
            </w:r>
          </w:p>
        </w:tc>
      </w:tr>
      <w:tr w:rsidR="006F1A58" w:rsidRPr="00FC723F" w14:paraId="1006A2C7" w14:textId="77777777" w:rsidTr="00EA74AF">
        <w:trPr>
          <w:trHeight w:val="238"/>
          <w:jc w:val="center"/>
        </w:trPr>
        <w:tc>
          <w:tcPr>
            <w:tcW w:w="2909" w:type="dxa"/>
            <w:shd w:val="clear" w:color="auto" w:fill="auto"/>
            <w:vAlign w:val="center"/>
          </w:tcPr>
          <w:p w14:paraId="08C6EA38" w14:textId="77777777" w:rsidR="006F1A58" w:rsidRPr="00FC723F" w:rsidRDefault="006F1A58" w:rsidP="00EA74AF">
            <w:pPr>
              <w:keepNext/>
              <w:keepLines/>
              <w:spacing w:before="40" w:after="40" w:line="240" w:lineRule="auto"/>
              <w:ind w:left="113"/>
              <w:rPr>
                <w:rFonts w:eastAsia="Times New Roman" w:cs="Arial"/>
                <w:b/>
                <w:bCs/>
                <w:spacing w:val="-2"/>
                <w:sz w:val="14"/>
                <w:szCs w:val="14"/>
                <w:lang w:eastAsia="pt-BR"/>
              </w:rPr>
            </w:pPr>
            <w:r w:rsidRPr="00FC723F">
              <w:rPr>
                <w:rFonts w:eastAsia="Times New Roman" w:cs="Arial"/>
                <w:bCs/>
                <w:spacing w:val="-2"/>
                <w:sz w:val="14"/>
                <w:szCs w:val="14"/>
                <w:lang w:eastAsia="pt-BR"/>
              </w:rPr>
              <w:t>Outras despesas financeiras</w:t>
            </w:r>
          </w:p>
        </w:tc>
        <w:tc>
          <w:tcPr>
            <w:tcW w:w="1346" w:type="dxa"/>
            <w:shd w:val="clear" w:color="auto" w:fill="auto"/>
            <w:vAlign w:val="center"/>
          </w:tcPr>
          <w:p w14:paraId="52141F23"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(2.234.154)</w:t>
            </w:r>
          </w:p>
        </w:tc>
        <w:tc>
          <w:tcPr>
            <w:tcW w:w="1346" w:type="dxa"/>
            <w:shd w:val="clear" w:color="auto" w:fill="auto"/>
            <w:vAlign w:val="center"/>
          </w:tcPr>
          <w:p w14:paraId="68FB75C7"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(248.198)</w:t>
            </w:r>
          </w:p>
        </w:tc>
        <w:tc>
          <w:tcPr>
            <w:tcW w:w="1346" w:type="dxa"/>
            <w:shd w:val="clear" w:color="auto" w:fill="auto"/>
            <w:vAlign w:val="center"/>
          </w:tcPr>
          <w:p w14:paraId="11E23AFF"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(885)</w:t>
            </w:r>
          </w:p>
        </w:tc>
        <w:tc>
          <w:tcPr>
            <w:tcW w:w="1346" w:type="dxa"/>
            <w:shd w:val="clear" w:color="auto" w:fill="auto"/>
            <w:vAlign w:val="center"/>
          </w:tcPr>
          <w:p w14:paraId="2EFE0B19"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(120)</w:t>
            </w:r>
          </w:p>
        </w:tc>
        <w:tc>
          <w:tcPr>
            <w:tcW w:w="1346" w:type="dxa"/>
            <w:shd w:val="clear" w:color="auto" w:fill="auto"/>
            <w:vAlign w:val="center"/>
          </w:tcPr>
          <w:p w14:paraId="62FC9C57"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(108)</w:t>
            </w:r>
          </w:p>
        </w:tc>
      </w:tr>
      <w:tr w:rsidR="006F1A58" w:rsidRPr="00FC723F" w14:paraId="518A65FE" w14:textId="77777777" w:rsidTr="00EA74AF">
        <w:trPr>
          <w:trHeight w:val="238"/>
          <w:jc w:val="center"/>
        </w:trPr>
        <w:tc>
          <w:tcPr>
            <w:tcW w:w="2909" w:type="dxa"/>
            <w:shd w:val="clear" w:color="auto" w:fill="D9E2F3" w:themeFill="accent5" w:themeFillTint="33"/>
            <w:vAlign w:val="center"/>
          </w:tcPr>
          <w:p w14:paraId="699F78B8" w14:textId="77777777" w:rsidR="006F1A58" w:rsidRPr="00FC723F" w:rsidRDefault="006F1A58" w:rsidP="00EA74AF">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patrimonial</w:t>
            </w:r>
          </w:p>
        </w:tc>
        <w:tc>
          <w:tcPr>
            <w:tcW w:w="1346" w:type="dxa"/>
            <w:shd w:val="clear" w:color="auto" w:fill="D9E2F3" w:themeFill="accent5" w:themeFillTint="33"/>
            <w:vAlign w:val="center"/>
          </w:tcPr>
          <w:p w14:paraId="25E70F2D"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(22.457)</w:t>
            </w:r>
          </w:p>
        </w:tc>
        <w:tc>
          <w:tcPr>
            <w:tcW w:w="1346" w:type="dxa"/>
            <w:shd w:val="clear" w:color="auto" w:fill="D9E2F3" w:themeFill="accent5" w:themeFillTint="33"/>
            <w:vAlign w:val="center"/>
          </w:tcPr>
          <w:p w14:paraId="2C3DED24"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(313)</w:t>
            </w:r>
          </w:p>
        </w:tc>
        <w:tc>
          <w:tcPr>
            <w:tcW w:w="1346" w:type="dxa"/>
            <w:shd w:val="clear" w:color="auto" w:fill="D9E2F3" w:themeFill="accent5" w:themeFillTint="33"/>
            <w:vAlign w:val="center"/>
          </w:tcPr>
          <w:p w14:paraId="5EBF55F8"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(31)</w:t>
            </w:r>
          </w:p>
        </w:tc>
        <w:tc>
          <w:tcPr>
            <w:tcW w:w="1346" w:type="dxa"/>
            <w:shd w:val="clear" w:color="auto" w:fill="D9E2F3" w:themeFill="accent5" w:themeFillTint="33"/>
            <w:vAlign w:val="center"/>
          </w:tcPr>
          <w:p w14:paraId="6D51E767"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(384)</w:t>
            </w:r>
          </w:p>
        </w:tc>
        <w:tc>
          <w:tcPr>
            <w:tcW w:w="1346" w:type="dxa"/>
            <w:shd w:val="clear" w:color="auto" w:fill="D9E2F3" w:themeFill="accent5" w:themeFillTint="33"/>
            <w:vAlign w:val="center"/>
          </w:tcPr>
          <w:p w14:paraId="7A27523A"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(11.245)</w:t>
            </w:r>
          </w:p>
        </w:tc>
      </w:tr>
      <w:tr w:rsidR="006F1A58" w:rsidRPr="00FC723F" w14:paraId="5507CE24" w14:textId="77777777" w:rsidTr="00EA74AF">
        <w:trPr>
          <w:trHeight w:val="238"/>
          <w:jc w:val="center"/>
        </w:trPr>
        <w:tc>
          <w:tcPr>
            <w:tcW w:w="2909" w:type="dxa"/>
            <w:shd w:val="clear" w:color="auto" w:fill="auto"/>
            <w:vAlign w:val="center"/>
          </w:tcPr>
          <w:p w14:paraId="4577A2E8" w14:textId="77777777" w:rsidR="006F1A58" w:rsidRPr="00FC723F" w:rsidRDefault="006F1A58" w:rsidP="00EA74AF">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bCs/>
                <w:color w:val="000000"/>
                <w:spacing w:val="-2"/>
                <w:sz w:val="14"/>
                <w:szCs w:val="14"/>
                <w:lang w:eastAsia="pt-BR"/>
              </w:rPr>
              <w:t>Depreciação e amortização</w:t>
            </w:r>
          </w:p>
        </w:tc>
        <w:tc>
          <w:tcPr>
            <w:tcW w:w="1346" w:type="dxa"/>
            <w:shd w:val="clear" w:color="auto" w:fill="auto"/>
            <w:vAlign w:val="center"/>
          </w:tcPr>
          <w:p w14:paraId="19B16BC3" w14:textId="77777777" w:rsidR="006F1A58" w:rsidRPr="00FC723F" w:rsidRDefault="006F1A58" w:rsidP="00EA74A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(22.457)</w:t>
            </w:r>
          </w:p>
        </w:tc>
        <w:tc>
          <w:tcPr>
            <w:tcW w:w="1346" w:type="dxa"/>
            <w:shd w:val="clear" w:color="auto" w:fill="auto"/>
            <w:vAlign w:val="center"/>
          </w:tcPr>
          <w:p w14:paraId="467FC446" w14:textId="77777777" w:rsidR="006F1A58" w:rsidRPr="00FC723F" w:rsidRDefault="006F1A58" w:rsidP="00EA74A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(313)</w:t>
            </w:r>
          </w:p>
        </w:tc>
        <w:tc>
          <w:tcPr>
            <w:tcW w:w="1346" w:type="dxa"/>
            <w:shd w:val="clear" w:color="auto" w:fill="auto"/>
            <w:vAlign w:val="center"/>
          </w:tcPr>
          <w:p w14:paraId="2E998041" w14:textId="77777777" w:rsidR="006F1A58" w:rsidRPr="00FC723F" w:rsidRDefault="006F1A58" w:rsidP="00EA74A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(31)</w:t>
            </w:r>
          </w:p>
        </w:tc>
        <w:tc>
          <w:tcPr>
            <w:tcW w:w="1346" w:type="dxa"/>
            <w:shd w:val="clear" w:color="auto" w:fill="auto"/>
            <w:vAlign w:val="center"/>
          </w:tcPr>
          <w:p w14:paraId="51DA1AC0" w14:textId="77777777" w:rsidR="006F1A58" w:rsidRPr="00FC723F" w:rsidRDefault="006F1A58" w:rsidP="00EA74A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(384)</w:t>
            </w:r>
          </w:p>
        </w:tc>
        <w:tc>
          <w:tcPr>
            <w:tcW w:w="1346" w:type="dxa"/>
            <w:shd w:val="clear" w:color="auto" w:fill="auto"/>
            <w:vAlign w:val="center"/>
          </w:tcPr>
          <w:p w14:paraId="3741091F" w14:textId="77777777" w:rsidR="006F1A58" w:rsidRPr="00FC723F" w:rsidRDefault="006F1A58" w:rsidP="00EA74A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(299)</w:t>
            </w:r>
          </w:p>
        </w:tc>
      </w:tr>
      <w:tr w:rsidR="006F1A58" w:rsidRPr="00FC723F" w14:paraId="3A4BCD3C" w14:textId="77777777" w:rsidTr="00EA74AF">
        <w:trPr>
          <w:trHeight w:val="238"/>
          <w:jc w:val="center"/>
        </w:trPr>
        <w:tc>
          <w:tcPr>
            <w:tcW w:w="2909" w:type="dxa"/>
            <w:shd w:val="clear" w:color="auto" w:fill="D9E2F3" w:themeFill="accent5" w:themeFillTint="33"/>
            <w:vAlign w:val="center"/>
          </w:tcPr>
          <w:p w14:paraId="277C19CA" w14:textId="77777777" w:rsidR="006F1A58" w:rsidRPr="00FC723F" w:rsidRDefault="006F1A58" w:rsidP="00EA74AF">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receitas/despesas patrimoniais</w:t>
            </w:r>
          </w:p>
        </w:tc>
        <w:tc>
          <w:tcPr>
            <w:tcW w:w="1346" w:type="dxa"/>
            <w:shd w:val="clear" w:color="auto" w:fill="D9E2F3" w:themeFill="accent5" w:themeFillTint="33"/>
            <w:vAlign w:val="center"/>
          </w:tcPr>
          <w:p w14:paraId="5EF624A3" w14:textId="77777777" w:rsidR="006F1A58" w:rsidRPr="00FC723F" w:rsidRDefault="006F1A58" w:rsidP="00EA74AF">
            <w:pPr>
              <w:keepNext/>
              <w:keepLines/>
              <w:spacing w:before="40" w:after="40" w:line="240" w:lineRule="auto"/>
              <w:jc w:val="right"/>
              <w:rPr>
                <w:rFonts w:cs="Arial"/>
                <w:sz w:val="14"/>
                <w:szCs w:val="14"/>
              </w:rPr>
            </w:pPr>
            <w:r w:rsidRPr="00FC723F">
              <w:rPr>
                <w:rFonts w:cs="Arial"/>
                <w:sz w:val="14"/>
                <w:szCs w:val="14"/>
              </w:rPr>
              <w:t xml:space="preserve">  -- </w:t>
            </w:r>
          </w:p>
        </w:tc>
        <w:tc>
          <w:tcPr>
            <w:tcW w:w="1346" w:type="dxa"/>
            <w:shd w:val="clear" w:color="auto" w:fill="D9E2F3" w:themeFill="accent5" w:themeFillTint="33"/>
            <w:vAlign w:val="center"/>
          </w:tcPr>
          <w:p w14:paraId="23E85B48" w14:textId="77777777" w:rsidR="006F1A58" w:rsidRPr="00FC723F" w:rsidRDefault="006F1A58" w:rsidP="00EA74AF">
            <w:pPr>
              <w:keepNext/>
              <w:keepLines/>
              <w:spacing w:before="40" w:after="40" w:line="240" w:lineRule="auto"/>
              <w:jc w:val="right"/>
              <w:rPr>
                <w:rFonts w:cs="Arial"/>
                <w:sz w:val="14"/>
                <w:szCs w:val="14"/>
              </w:rPr>
            </w:pPr>
            <w:r w:rsidRPr="00FC723F">
              <w:rPr>
                <w:rFonts w:cs="Arial"/>
                <w:sz w:val="14"/>
                <w:szCs w:val="14"/>
              </w:rPr>
              <w:t xml:space="preserve">  -- </w:t>
            </w:r>
          </w:p>
        </w:tc>
        <w:tc>
          <w:tcPr>
            <w:tcW w:w="1346" w:type="dxa"/>
            <w:shd w:val="clear" w:color="auto" w:fill="D9E2F3" w:themeFill="accent5" w:themeFillTint="33"/>
            <w:vAlign w:val="center"/>
          </w:tcPr>
          <w:p w14:paraId="2402995F" w14:textId="77777777" w:rsidR="006F1A58" w:rsidRPr="00FC723F" w:rsidRDefault="006F1A58" w:rsidP="00EA74AF">
            <w:pPr>
              <w:keepNext/>
              <w:keepLines/>
              <w:spacing w:before="40" w:after="40" w:line="240" w:lineRule="auto"/>
              <w:jc w:val="right"/>
              <w:rPr>
                <w:rFonts w:cs="Arial"/>
                <w:sz w:val="14"/>
                <w:szCs w:val="14"/>
              </w:rPr>
            </w:pPr>
            <w:r w:rsidRPr="00FC723F">
              <w:rPr>
                <w:rFonts w:cs="Arial"/>
                <w:sz w:val="14"/>
                <w:szCs w:val="14"/>
              </w:rPr>
              <w:t xml:space="preserve">  -- </w:t>
            </w:r>
          </w:p>
        </w:tc>
        <w:tc>
          <w:tcPr>
            <w:tcW w:w="1346" w:type="dxa"/>
            <w:shd w:val="clear" w:color="auto" w:fill="D9E2F3" w:themeFill="accent5" w:themeFillTint="33"/>
            <w:vAlign w:val="center"/>
          </w:tcPr>
          <w:p w14:paraId="12C29E8B" w14:textId="77777777" w:rsidR="006F1A58" w:rsidRPr="00FC723F" w:rsidRDefault="006F1A58" w:rsidP="00EA74A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4F48E37B" w14:textId="77777777" w:rsidR="006F1A58" w:rsidRPr="00FC723F" w:rsidRDefault="006F1A58" w:rsidP="00EA74A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(10.945)</w:t>
            </w:r>
          </w:p>
        </w:tc>
      </w:tr>
      <w:tr w:rsidR="006F1A58" w:rsidRPr="00FC723F" w14:paraId="6375DA53" w14:textId="77777777" w:rsidTr="00EA74AF">
        <w:trPr>
          <w:trHeight w:val="238"/>
          <w:jc w:val="center"/>
        </w:trPr>
        <w:tc>
          <w:tcPr>
            <w:tcW w:w="2909" w:type="dxa"/>
            <w:shd w:val="clear" w:color="auto" w:fill="FFFFFF" w:themeFill="background1"/>
            <w:vAlign w:val="center"/>
          </w:tcPr>
          <w:p w14:paraId="090D51B0" w14:textId="77777777" w:rsidR="006F1A58" w:rsidRPr="00FC723F" w:rsidRDefault="006F1A58" w:rsidP="00EA74AF">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Outras receitas e despesas</w:t>
            </w:r>
          </w:p>
        </w:tc>
        <w:tc>
          <w:tcPr>
            <w:tcW w:w="1346" w:type="dxa"/>
            <w:shd w:val="clear" w:color="auto" w:fill="FFFFFF" w:themeFill="background1"/>
            <w:vAlign w:val="center"/>
          </w:tcPr>
          <w:p w14:paraId="5F038D13"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(286.140)</w:t>
            </w:r>
          </w:p>
        </w:tc>
        <w:tc>
          <w:tcPr>
            <w:tcW w:w="1346" w:type="dxa"/>
            <w:shd w:val="clear" w:color="auto" w:fill="FFFFFF" w:themeFill="background1"/>
            <w:vAlign w:val="center"/>
          </w:tcPr>
          <w:p w14:paraId="2647FE53"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20.846 </w:t>
            </w:r>
          </w:p>
        </w:tc>
        <w:tc>
          <w:tcPr>
            <w:tcW w:w="1346" w:type="dxa"/>
            <w:shd w:val="clear" w:color="auto" w:fill="FFFFFF" w:themeFill="background1"/>
            <w:vAlign w:val="center"/>
          </w:tcPr>
          <w:p w14:paraId="32F489A0"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(16.587)</w:t>
            </w:r>
          </w:p>
        </w:tc>
        <w:tc>
          <w:tcPr>
            <w:tcW w:w="1346" w:type="dxa"/>
            <w:shd w:val="clear" w:color="auto" w:fill="FFFFFF" w:themeFill="background1"/>
            <w:vAlign w:val="center"/>
          </w:tcPr>
          <w:p w14:paraId="6A507FF0"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(34.956)</w:t>
            </w:r>
          </w:p>
        </w:tc>
        <w:tc>
          <w:tcPr>
            <w:tcW w:w="1346" w:type="dxa"/>
            <w:shd w:val="clear" w:color="auto" w:fill="FFFFFF" w:themeFill="background1"/>
            <w:vAlign w:val="center"/>
          </w:tcPr>
          <w:p w14:paraId="2D48F899"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7463E67E" w14:textId="77777777" w:rsidTr="00EA74AF">
        <w:trPr>
          <w:trHeight w:val="238"/>
          <w:jc w:val="center"/>
        </w:trPr>
        <w:tc>
          <w:tcPr>
            <w:tcW w:w="2909" w:type="dxa"/>
            <w:shd w:val="clear" w:color="auto" w:fill="D9E2F3" w:themeFill="accent5" w:themeFillTint="33"/>
            <w:vAlign w:val="center"/>
          </w:tcPr>
          <w:p w14:paraId="3B458CB3" w14:textId="77777777" w:rsidR="006F1A58" w:rsidRPr="00FC723F" w:rsidRDefault="006F1A58" w:rsidP="00EA74AF">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receitas</w:t>
            </w:r>
          </w:p>
        </w:tc>
        <w:tc>
          <w:tcPr>
            <w:tcW w:w="1346" w:type="dxa"/>
            <w:shd w:val="clear" w:color="auto" w:fill="D9E2F3" w:themeFill="accent5" w:themeFillTint="33"/>
            <w:vAlign w:val="center"/>
          </w:tcPr>
          <w:p w14:paraId="7633941A"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6.770 </w:t>
            </w:r>
          </w:p>
        </w:tc>
        <w:tc>
          <w:tcPr>
            <w:tcW w:w="1346" w:type="dxa"/>
            <w:shd w:val="clear" w:color="auto" w:fill="D9E2F3" w:themeFill="accent5" w:themeFillTint="33"/>
            <w:vAlign w:val="center"/>
          </w:tcPr>
          <w:p w14:paraId="33C5AAEC"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21.015 </w:t>
            </w:r>
          </w:p>
        </w:tc>
        <w:tc>
          <w:tcPr>
            <w:tcW w:w="1346" w:type="dxa"/>
            <w:shd w:val="clear" w:color="auto" w:fill="D9E2F3" w:themeFill="accent5" w:themeFillTint="33"/>
            <w:vAlign w:val="center"/>
          </w:tcPr>
          <w:p w14:paraId="413AF4C7"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 </w:t>
            </w:r>
          </w:p>
        </w:tc>
        <w:tc>
          <w:tcPr>
            <w:tcW w:w="1346" w:type="dxa"/>
            <w:shd w:val="clear" w:color="auto" w:fill="D9E2F3" w:themeFill="accent5" w:themeFillTint="33"/>
            <w:vAlign w:val="center"/>
          </w:tcPr>
          <w:p w14:paraId="0DCD565B"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19768F4B"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4D713DF0" w14:textId="77777777" w:rsidTr="00EA74AF">
        <w:trPr>
          <w:trHeight w:val="238"/>
          <w:jc w:val="center"/>
        </w:trPr>
        <w:tc>
          <w:tcPr>
            <w:tcW w:w="2909" w:type="dxa"/>
            <w:shd w:val="clear" w:color="auto" w:fill="FFFFFF" w:themeFill="background1"/>
            <w:vAlign w:val="center"/>
          </w:tcPr>
          <w:p w14:paraId="378E5D18" w14:textId="77777777" w:rsidR="006F1A58" w:rsidRPr="00FC723F" w:rsidRDefault="006F1A58" w:rsidP="00EA74AF">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despesas</w:t>
            </w:r>
          </w:p>
        </w:tc>
        <w:tc>
          <w:tcPr>
            <w:tcW w:w="1346" w:type="dxa"/>
            <w:shd w:val="clear" w:color="auto" w:fill="FFFFFF" w:themeFill="background1"/>
            <w:vAlign w:val="center"/>
          </w:tcPr>
          <w:p w14:paraId="6B963C28"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(292.910)</w:t>
            </w:r>
          </w:p>
        </w:tc>
        <w:tc>
          <w:tcPr>
            <w:tcW w:w="1346" w:type="dxa"/>
            <w:shd w:val="clear" w:color="auto" w:fill="FFFFFF" w:themeFill="background1"/>
            <w:vAlign w:val="center"/>
          </w:tcPr>
          <w:p w14:paraId="7D8EAD95"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(168)</w:t>
            </w:r>
          </w:p>
        </w:tc>
        <w:tc>
          <w:tcPr>
            <w:tcW w:w="1346" w:type="dxa"/>
            <w:shd w:val="clear" w:color="auto" w:fill="FFFFFF" w:themeFill="background1"/>
            <w:vAlign w:val="center"/>
          </w:tcPr>
          <w:p w14:paraId="65A6326D"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(16.590)</w:t>
            </w:r>
          </w:p>
        </w:tc>
        <w:tc>
          <w:tcPr>
            <w:tcW w:w="1346" w:type="dxa"/>
            <w:shd w:val="clear" w:color="auto" w:fill="FFFFFF" w:themeFill="background1"/>
            <w:vAlign w:val="center"/>
          </w:tcPr>
          <w:p w14:paraId="33E95ED5"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(34.956)</w:t>
            </w:r>
          </w:p>
        </w:tc>
        <w:tc>
          <w:tcPr>
            <w:tcW w:w="1346" w:type="dxa"/>
            <w:shd w:val="clear" w:color="auto" w:fill="FFFFFF" w:themeFill="background1"/>
            <w:vAlign w:val="center"/>
          </w:tcPr>
          <w:p w14:paraId="1AE7E60D"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05CB0299" w14:textId="77777777" w:rsidTr="00EA74AF">
        <w:trPr>
          <w:trHeight w:val="238"/>
          <w:jc w:val="center"/>
        </w:trPr>
        <w:tc>
          <w:tcPr>
            <w:tcW w:w="2909" w:type="dxa"/>
            <w:shd w:val="clear" w:color="auto" w:fill="D9E2F3" w:themeFill="accent5" w:themeFillTint="33"/>
            <w:vAlign w:val="center"/>
          </w:tcPr>
          <w:p w14:paraId="0C620964" w14:textId="77777777" w:rsidR="006F1A58" w:rsidRPr="00FC723F" w:rsidRDefault="006F1A58" w:rsidP="00EA74AF">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operacional</w:t>
            </w:r>
          </w:p>
        </w:tc>
        <w:tc>
          <w:tcPr>
            <w:tcW w:w="1346" w:type="dxa"/>
            <w:shd w:val="clear" w:color="auto" w:fill="D9E2F3" w:themeFill="accent5" w:themeFillTint="33"/>
            <w:vAlign w:val="center"/>
          </w:tcPr>
          <w:p w14:paraId="280EF5B4"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517.532 </w:t>
            </w:r>
          </w:p>
        </w:tc>
        <w:tc>
          <w:tcPr>
            <w:tcW w:w="1346" w:type="dxa"/>
            <w:shd w:val="clear" w:color="auto" w:fill="D9E2F3" w:themeFill="accent5" w:themeFillTint="33"/>
            <w:vAlign w:val="center"/>
          </w:tcPr>
          <w:p w14:paraId="60F4D2F4"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118.519 </w:t>
            </w:r>
          </w:p>
        </w:tc>
        <w:tc>
          <w:tcPr>
            <w:tcW w:w="1346" w:type="dxa"/>
            <w:shd w:val="clear" w:color="auto" w:fill="D9E2F3" w:themeFill="accent5" w:themeFillTint="33"/>
            <w:vAlign w:val="center"/>
          </w:tcPr>
          <w:p w14:paraId="2B4DCF4E"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19.027 </w:t>
            </w:r>
          </w:p>
        </w:tc>
        <w:tc>
          <w:tcPr>
            <w:tcW w:w="1346" w:type="dxa"/>
            <w:shd w:val="clear" w:color="auto" w:fill="D9E2F3" w:themeFill="accent5" w:themeFillTint="33"/>
            <w:vAlign w:val="center"/>
          </w:tcPr>
          <w:p w14:paraId="6316B60E"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1.563.726 </w:t>
            </w:r>
          </w:p>
        </w:tc>
        <w:tc>
          <w:tcPr>
            <w:tcW w:w="1346" w:type="dxa"/>
            <w:shd w:val="clear" w:color="auto" w:fill="D9E2F3" w:themeFill="accent5" w:themeFillTint="33"/>
            <w:vAlign w:val="center"/>
          </w:tcPr>
          <w:p w14:paraId="7953254D"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(8.151)</w:t>
            </w:r>
          </w:p>
        </w:tc>
      </w:tr>
      <w:tr w:rsidR="006F1A58" w:rsidRPr="00FC723F" w14:paraId="3FD30AF2" w14:textId="77777777" w:rsidTr="00EA74AF">
        <w:trPr>
          <w:trHeight w:val="238"/>
          <w:jc w:val="center"/>
        </w:trPr>
        <w:tc>
          <w:tcPr>
            <w:tcW w:w="2909" w:type="dxa"/>
            <w:shd w:val="clear" w:color="auto" w:fill="FFFFFF" w:themeFill="background1"/>
            <w:vAlign w:val="center"/>
          </w:tcPr>
          <w:p w14:paraId="582F525D" w14:textId="77777777" w:rsidR="006F1A58" w:rsidRPr="00FC723F" w:rsidRDefault="006F1A58" w:rsidP="00EA74AF">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Ganhos/perdas com ativos não correntes</w:t>
            </w:r>
          </w:p>
        </w:tc>
        <w:tc>
          <w:tcPr>
            <w:tcW w:w="1346" w:type="dxa"/>
            <w:shd w:val="clear" w:color="auto" w:fill="FFFFFF" w:themeFill="background1"/>
            <w:vAlign w:val="center"/>
          </w:tcPr>
          <w:p w14:paraId="2A77AF20"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(96)</w:t>
            </w:r>
          </w:p>
        </w:tc>
        <w:tc>
          <w:tcPr>
            <w:tcW w:w="1346" w:type="dxa"/>
            <w:shd w:val="clear" w:color="auto" w:fill="FFFFFF" w:themeFill="background1"/>
            <w:vAlign w:val="center"/>
          </w:tcPr>
          <w:p w14:paraId="4C862355"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w:t>
            </w:r>
          </w:p>
        </w:tc>
        <w:tc>
          <w:tcPr>
            <w:tcW w:w="1346" w:type="dxa"/>
            <w:shd w:val="clear" w:color="auto" w:fill="FFFFFF" w:themeFill="background1"/>
            <w:vAlign w:val="center"/>
          </w:tcPr>
          <w:p w14:paraId="5106635F"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346" w:type="dxa"/>
            <w:shd w:val="clear" w:color="auto" w:fill="FFFFFF" w:themeFill="background1"/>
            <w:vAlign w:val="center"/>
          </w:tcPr>
          <w:p w14:paraId="7D1F1823"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FFFFFF" w:themeFill="background1"/>
            <w:vAlign w:val="center"/>
          </w:tcPr>
          <w:p w14:paraId="2CEDF4BF"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1855A7EE" w14:textId="77777777" w:rsidTr="00EA74AF">
        <w:trPr>
          <w:trHeight w:val="238"/>
          <w:jc w:val="center"/>
        </w:trPr>
        <w:tc>
          <w:tcPr>
            <w:tcW w:w="2909" w:type="dxa"/>
            <w:shd w:val="clear" w:color="auto" w:fill="D9E2F3" w:themeFill="accent5" w:themeFillTint="33"/>
            <w:vAlign w:val="center"/>
          </w:tcPr>
          <w:p w14:paraId="1E57AB4D" w14:textId="77777777" w:rsidR="006F1A58" w:rsidRPr="00FC723F" w:rsidRDefault="006F1A58" w:rsidP="00EA74AF">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antes dos impostos</w:t>
            </w:r>
          </w:p>
        </w:tc>
        <w:tc>
          <w:tcPr>
            <w:tcW w:w="1346" w:type="dxa"/>
            <w:shd w:val="clear" w:color="auto" w:fill="D9E2F3" w:themeFill="accent5" w:themeFillTint="33"/>
            <w:vAlign w:val="center"/>
          </w:tcPr>
          <w:p w14:paraId="24536418"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517.436 </w:t>
            </w:r>
          </w:p>
        </w:tc>
        <w:tc>
          <w:tcPr>
            <w:tcW w:w="1346" w:type="dxa"/>
            <w:shd w:val="clear" w:color="auto" w:fill="D9E2F3" w:themeFill="accent5" w:themeFillTint="33"/>
            <w:vAlign w:val="center"/>
          </w:tcPr>
          <w:p w14:paraId="2E33AC42"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118.518 </w:t>
            </w:r>
          </w:p>
        </w:tc>
        <w:tc>
          <w:tcPr>
            <w:tcW w:w="1346" w:type="dxa"/>
            <w:shd w:val="clear" w:color="auto" w:fill="D9E2F3" w:themeFill="accent5" w:themeFillTint="33"/>
            <w:vAlign w:val="center"/>
          </w:tcPr>
          <w:p w14:paraId="0F643B05"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19.027 </w:t>
            </w:r>
          </w:p>
        </w:tc>
        <w:tc>
          <w:tcPr>
            <w:tcW w:w="1346" w:type="dxa"/>
            <w:shd w:val="clear" w:color="auto" w:fill="D9E2F3" w:themeFill="accent5" w:themeFillTint="33"/>
            <w:vAlign w:val="center"/>
          </w:tcPr>
          <w:p w14:paraId="1338D688"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1.563.726 </w:t>
            </w:r>
          </w:p>
        </w:tc>
        <w:tc>
          <w:tcPr>
            <w:tcW w:w="1346" w:type="dxa"/>
            <w:shd w:val="clear" w:color="auto" w:fill="D9E2F3" w:themeFill="accent5" w:themeFillTint="33"/>
            <w:vAlign w:val="center"/>
          </w:tcPr>
          <w:p w14:paraId="068ADD3A"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(8.151)</w:t>
            </w:r>
          </w:p>
        </w:tc>
      </w:tr>
      <w:tr w:rsidR="006F1A58" w:rsidRPr="00FC723F" w14:paraId="7DEDF4A7" w14:textId="77777777" w:rsidTr="00EA74AF">
        <w:trPr>
          <w:trHeight w:val="238"/>
          <w:jc w:val="center"/>
        </w:trPr>
        <w:tc>
          <w:tcPr>
            <w:tcW w:w="2909" w:type="dxa"/>
            <w:shd w:val="clear" w:color="auto" w:fill="FFFFFF" w:themeFill="background1"/>
            <w:vAlign w:val="center"/>
          </w:tcPr>
          <w:p w14:paraId="29180F3B" w14:textId="77777777" w:rsidR="006F1A58" w:rsidRPr="00FC723F" w:rsidRDefault="006F1A58" w:rsidP="00EA74AF">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 xml:space="preserve">Impostos </w:t>
            </w:r>
          </w:p>
        </w:tc>
        <w:tc>
          <w:tcPr>
            <w:tcW w:w="1346" w:type="dxa"/>
            <w:shd w:val="clear" w:color="auto" w:fill="FFFFFF" w:themeFill="background1"/>
            <w:vAlign w:val="center"/>
          </w:tcPr>
          <w:p w14:paraId="1B0D2600" w14:textId="77777777" w:rsidR="006F1A58" w:rsidRPr="00FC723F" w:rsidRDefault="006F1A58" w:rsidP="00EA74AF">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(204.108)</w:t>
            </w:r>
          </w:p>
        </w:tc>
        <w:tc>
          <w:tcPr>
            <w:tcW w:w="1346" w:type="dxa"/>
            <w:shd w:val="clear" w:color="auto" w:fill="FFFFFF" w:themeFill="background1"/>
            <w:vAlign w:val="center"/>
          </w:tcPr>
          <w:p w14:paraId="62778020" w14:textId="77777777" w:rsidR="006F1A58" w:rsidRPr="00FC723F" w:rsidRDefault="006F1A58" w:rsidP="00EA74AF">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(45.997)</w:t>
            </w:r>
          </w:p>
        </w:tc>
        <w:tc>
          <w:tcPr>
            <w:tcW w:w="1346" w:type="dxa"/>
            <w:shd w:val="clear" w:color="auto" w:fill="FFFFFF" w:themeFill="background1"/>
            <w:vAlign w:val="center"/>
          </w:tcPr>
          <w:p w14:paraId="1D7B3953" w14:textId="77777777" w:rsidR="006F1A58" w:rsidRPr="00FC723F" w:rsidRDefault="006F1A58" w:rsidP="00EA74AF">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(6.485)</w:t>
            </w:r>
          </w:p>
        </w:tc>
        <w:tc>
          <w:tcPr>
            <w:tcW w:w="1346" w:type="dxa"/>
            <w:shd w:val="clear" w:color="auto" w:fill="FFFFFF" w:themeFill="background1"/>
            <w:vAlign w:val="center"/>
          </w:tcPr>
          <w:p w14:paraId="1B52D5A2" w14:textId="77777777" w:rsidR="006F1A58" w:rsidRPr="00FC723F" w:rsidRDefault="006F1A58" w:rsidP="00EA74AF">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(533.726)</w:t>
            </w:r>
          </w:p>
        </w:tc>
        <w:tc>
          <w:tcPr>
            <w:tcW w:w="1346" w:type="dxa"/>
            <w:shd w:val="clear" w:color="auto" w:fill="FFFFFF" w:themeFill="background1"/>
            <w:vAlign w:val="center"/>
          </w:tcPr>
          <w:p w14:paraId="53DA6F55" w14:textId="77777777" w:rsidR="006F1A58" w:rsidRPr="00FC723F" w:rsidRDefault="006F1A58" w:rsidP="00EA74AF">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 </w:t>
            </w:r>
          </w:p>
        </w:tc>
      </w:tr>
      <w:tr w:rsidR="006F1A58" w:rsidRPr="00FC723F" w14:paraId="3C84C046" w14:textId="77777777" w:rsidTr="00EA74AF">
        <w:trPr>
          <w:trHeight w:val="238"/>
          <w:jc w:val="center"/>
        </w:trPr>
        <w:tc>
          <w:tcPr>
            <w:tcW w:w="2909" w:type="dxa"/>
            <w:shd w:val="clear" w:color="auto" w:fill="D9E2F3" w:themeFill="accent5" w:themeFillTint="33"/>
            <w:vAlign w:val="center"/>
          </w:tcPr>
          <w:p w14:paraId="2CCFB6A3" w14:textId="77777777" w:rsidR="006F1A58" w:rsidRPr="00FC723F" w:rsidRDefault="006F1A58" w:rsidP="00EA74AF">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bCs/>
                <w:color w:val="000000"/>
                <w:spacing w:val="-2"/>
                <w:sz w:val="14"/>
                <w:szCs w:val="14"/>
                <w:lang w:eastAsia="pt-BR"/>
              </w:rPr>
              <w:t>Participações nos lucros</w:t>
            </w:r>
          </w:p>
        </w:tc>
        <w:tc>
          <w:tcPr>
            <w:tcW w:w="1346" w:type="dxa"/>
            <w:shd w:val="clear" w:color="auto" w:fill="D9E2F3" w:themeFill="accent5" w:themeFillTint="33"/>
            <w:vAlign w:val="center"/>
          </w:tcPr>
          <w:p w14:paraId="379E4A61"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(5.968)</w:t>
            </w:r>
          </w:p>
        </w:tc>
        <w:tc>
          <w:tcPr>
            <w:tcW w:w="1346" w:type="dxa"/>
            <w:shd w:val="clear" w:color="auto" w:fill="D9E2F3" w:themeFill="accent5" w:themeFillTint="33"/>
            <w:vAlign w:val="center"/>
          </w:tcPr>
          <w:p w14:paraId="4E9849CC"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(2.821)</w:t>
            </w:r>
          </w:p>
        </w:tc>
        <w:tc>
          <w:tcPr>
            <w:tcW w:w="1346" w:type="dxa"/>
            <w:shd w:val="clear" w:color="auto" w:fill="D9E2F3" w:themeFill="accent5" w:themeFillTint="33"/>
            <w:vAlign w:val="center"/>
          </w:tcPr>
          <w:p w14:paraId="4353F9CA"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(264)</w:t>
            </w:r>
          </w:p>
        </w:tc>
        <w:tc>
          <w:tcPr>
            <w:tcW w:w="1346" w:type="dxa"/>
            <w:shd w:val="clear" w:color="auto" w:fill="D9E2F3" w:themeFill="accent5" w:themeFillTint="33"/>
            <w:vAlign w:val="center"/>
          </w:tcPr>
          <w:p w14:paraId="07A29CB1"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0461F1C5"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00729A72" w14:textId="77777777" w:rsidTr="00EA74AF">
        <w:trPr>
          <w:trHeight w:val="238"/>
          <w:jc w:val="center"/>
        </w:trPr>
        <w:tc>
          <w:tcPr>
            <w:tcW w:w="2909" w:type="dxa"/>
            <w:shd w:val="clear" w:color="auto" w:fill="FFFFFF" w:themeFill="background1"/>
            <w:vAlign w:val="center"/>
          </w:tcPr>
          <w:p w14:paraId="4BD10FA0" w14:textId="77777777" w:rsidR="006F1A58" w:rsidRPr="00FC723F" w:rsidRDefault="006F1A58" w:rsidP="00EA74AF">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Lucro (prejuízo) líquido do período</w:t>
            </w:r>
          </w:p>
        </w:tc>
        <w:tc>
          <w:tcPr>
            <w:tcW w:w="1346" w:type="dxa"/>
            <w:shd w:val="clear" w:color="auto" w:fill="FFFFFF" w:themeFill="background1"/>
            <w:vAlign w:val="center"/>
          </w:tcPr>
          <w:p w14:paraId="2E5150EE"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307.360 </w:t>
            </w:r>
          </w:p>
        </w:tc>
        <w:tc>
          <w:tcPr>
            <w:tcW w:w="1346" w:type="dxa"/>
            <w:shd w:val="clear" w:color="auto" w:fill="FFFFFF" w:themeFill="background1"/>
            <w:vAlign w:val="center"/>
          </w:tcPr>
          <w:p w14:paraId="009A9235"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69.699 </w:t>
            </w:r>
          </w:p>
        </w:tc>
        <w:tc>
          <w:tcPr>
            <w:tcW w:w="1346" w:type="dxa"/>
            <w:shd w:val="clear" w:color="auto" w:fill="FFFFFF" w:themeFill="background1"/>
            <w:vAlign w:val="center"/>
          </w:tcPr>
          <w:p w14:paraId="44E7A344"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12.278 </w:t>
            </w:r>
          </w:p>
        </w:tc>
        <w:tc>
          <w:tcPr>
            <w:tcW w:w="1346" w:type="dxa"/>
            <w:shd w:val="clear" w:color="auto" w:fill="FFFFFF" w:themeFill="background1"/>
            <w:vAlign w:val="center"/>
          </w:tcPr>
          <w:p w14:paraId="056F4166"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1.030.000</w:t>
            </w:r>
          </w:p>
        </w:tc>
        <w:tc>
          <w:tcPr>
            <w:tcW w:w="1346" w:type="dxa"/>
            <w:shd w:val="clear" w:color="auto" w:fill="FFFFFF" w:themeFill="background1"/>
            <w:vAlign w:val="center"/>
          </w:tcPr>
          <w:p w14:paraId="182C8EE5"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(8.151)</w:t>
            </w:r>
          </w:p>
        </w:tc>
      </w:tr>
      <w:tr w:rsidR="006F1A58" w:rsidRPr="00FC723F" w14:paraId="0E835320" w14:textId="77777777" w:rsidTr="001F3FE0">
        <w:trPr>
          <w:trHeight w:val="238"/>
          <w:jc w:val="center"/>
        </w:trPr>
        <w:tc>
          <w:tcPr>
            <w:tcW w:w="2909" w:type="dxa"/>
            <w:shd w:val="clear" w:color="auto" w:fill="D9E2F3" w:themeFill="accent5" w:themeFillTint="33"/>
            <w:vAlign w:val="center"/>
          </w:tcPr>
          <w:p w14:paraId="479BC42E" w14:textId="77777777" w:rsidR="006F1A58" w:rsidRPr="00FC723F" w:rsidRDefault="006F1A58" w:rsidP="005802D7">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Outros resultados abrangentes</w:t>
            </w:r>
          </w:p>
        </w:tc>
        <w:tc>
          <w:tcPr>
            <w:tcW w:w="1346" w:type="dxa"/>
            <w:shd w:val="clear" w:color="auto" w:fill="D9E2F3" w:themeFill="accent5" w:themeFillTint="33"/>
          </w:tcPr>
          <w:p w14:paraId="3DC1FE77" w14:textId="77777777" w:rsidR="006F1A58" w:rsidRPr="00FC723F" w:rsidRDefault="006F1A58" w:rsidP="005802D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(447)</w:t>
            </w:r>
          </w:p>
        </w:tc>
        <w:tc>
          <w:tcPr>
            <w:tcW w:w="1346" w:type="dxa"/>
            <w:shd w:val="clear" w:color="auto" w:fill="D9E2F3" w:themeFill="accent5" w:themeFillTint="33"/>
            <w:vAlign w:val="center"/>
          </w:tcPr>
          <w:p w14:paraId="564BF3CB" w14:textId="77777777" w:rsidR="006F1A58" w:rsidRPr="00FC723F" w:rsidRDefault="006F1A58" w:rsidP="005802D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(109.144)</w:t>
            </w:r>
          </w:p>
        </w:tc>
        <w:tc>
          <w:tcPr>
            <w:tcW w:w="1346" w:type="dxa"/>
            <w:shd w:val="clear" w:color="auto" w:fill="D9E2F3" w:themeFill="accent5" w:themeFillTint="33"/>
            <w:vAlign w:val="center"/>
          </w:tcPr>
          <w:p w14:paraId="3AD4A769" w14:textId="77777777" w:rsidR="006F1A58" w:rsidRPr="00FC723F" w:rsidRDefault="006F1A58" w:rsidP="005802D7">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346" w:type="dxa"/>
            <w:shd w:val="clear" w:color="auto" w:fill="D9E2F3" w:themeFill="accent5" w:themeFillTint="33"/>
            <w:vAlign w:val="center"/>
          </w:tcPr>
          <w:p w14:paraId="0B2739DE" w14:textId="77777777" w:rsidR="006F1A58" w:rsidRPr="00FC723F" w:rsidRDefault="006F1A58" w:rsidP="005802D7">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346" w:type="dxa"/>
            <w:shd w:val="clear" w:color="auto" w:fill="D9E2F3" w:themeFill="accent5" w:themeFillTint="33"/>
            <w:vAlign w:val="center"/>
          </w:tcPr>
          <w:p w14:paraId="7AE3C180" w14:textId="77777777" w:rsidR="006F1A58" w:rsidRPr="00FC723F" w:rsidRDefault="006F1A58" w:rsidP="005802D7">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r>
      <w:tr w:rsidR="006F1A58" w:rsidRPr="00FC723F" w14:paraId="3A4B4F05" w14:textId="77777777" w:rsidTr="001F3FE0">
        <w:trPr>
          <w:trHeight w:val="238"/>
          <w:jc w:val="center"/>
        </w:trPr>
        <w:tc>
          <w:tcPr>
            <w:tcW w:w="2909" w:type="dxa"/>
            <w:shd w:val="clear" w:color="auto" w:fill="FFFFFF" w:themeFill="background1"/>
            <w:vAlign w:val="center"/>
          </w:tcPr>
          <w:p w14:paraId="5F189D68" w14:textId="77777777" w:rsidR="006F1A58" w:rsidRPr="00FC723F" w:rsidRDefault="006F1A58" w:rsidP="005802D7">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abrangente total</w:t>
            </w:r>
          </w:p>
        </w:tc>
        <w:tc>
          <w:tcPr>
            <w:tcW w:w="1346" w:type="dxa"/>
            <w:shd w:val="clear" w:color="auto" w:fill="FFFFFF" w:themeFill="background1"/>
          </w:tcPr>
          <w:p w14:paraId="4E5B941E" w14:textId="77777777" w:rsidR="006F1A58" w:rsidRPr="00FC723F" w:rsidRDefault="006F1A58" w:rsidP="005802D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306.913 </w:t>
            </w:r>
          </w:p>
        </w:tc>
        <w:tc>
          <w:tcPr>
            <w:tcW w:w="1346" w:type="dxa"/>
            <w:shd w:val="clear" w:color="auto" w:fill="FFFFFF" w:themeFill="background1"/>
            <w:vAlign w:val="center"/>
          </w:tcPr>
          <w:p w14:paraId="2A4E2DF9" w14:textId="77777777" w:rsidR="006F1A58" w:rsidRPr="00FC723F" w:rsidRDefault="006F1A58" w:rsidP="005802D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(39.446)</w:t>
            </w:r>
          </w:p>
        </w:tc>
        <w:tc>
          <w:tcPr>
            <w:tcW w:w="1346" w:type="dxa"/>
            <w:shd w:val="clear" w:color="auto" w:fill="FFFFFF" w:themeFill="background1"/>
            <w:vAlign w:val="center"/>
          </w:tcPr>
          <w:p w14:paraId="14467297" w14:textId="77777777" w:rsidR="006F1A58" w:rsidRPr="00FC723F" w:rsidRDefault="006F1A58" w:rsidP="005802D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12.278 </w:t>
            </w:r>
          </w:p>
        </w:tc>
        <w:tc>
          <w:tcPr>
            <w:tcW w:w="1346" w:type="dxa"/>
            <w:shd w:val="clear" w:color="auto" w:fill="FFFFFF" w:themeFill="background1"/>
            <w:vAlign w:val="center"/>
          </w:tcPr>
          <w:p w14:paraId="6DA6C91E" w14:textId="77777777" w:rsidR="006F1A58" w:rsidRPr="00FC723F" w:rsidRDefault="006F1A58" w:rsidP="005802D7">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1.030.000</w:t>
            </w:r>
          </w:p>
        </w:tc>
        <w:tc>
          <w:tcPr>
            <w:tcW w:w="1346" w:type="dxa"/>
            <w:shd w:val="clear" w:color="auto" w:fill="FFFFFF" w:themeFill="background1"/>
            <w:vAlign w:val="center"/>
          </w:tcPr>
          <w:p w14:paraId="327E81EE" w14:textId="77777777" w:rsidR="006F1A58" w:rsidRPr="00FC723F" w:rsidRDefault="006F1A58" w:rsidP="005802D7">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(8.151)</w:t>
            </w:r>
          </w:p>
        </w:tc>
      </w:tr>
      <w:tr w:rsidR="006F1A58" w:rsidRPr="00FC723F" w14:paraId="5C55F1DA" w14:textId="77777777" w:rsidTr="00EA74AF">
        <w:trPr>
          <w:trHeight w:val="238"/>
          <w:jc w:val="center"/>
        </w:trPr>
        <w:tc>
          <w:tcPr>
            <w:tcW w:w="2909" w:type="dxa"/>
            <w:shd w:val="clear" w:color="auto" w:fill="D9E2F3" w:themeFill="accent5" w:themeFillTint="33"/>
            <w:vAlign w:val="center"/>
          </w:tcPr>
          <w:p w14:paraId="76233832" w14:textId="77777777" w:rsidR="006F1A58" w:rsidRPr="00FC723F" w:rsidRDefault="006F1A58" w:rsidP="00EA74AF">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Atribuível à BB Seguridade</w:t>
            </w:r>
          </w:p>
        </w:tc>
        <w:tc>
          <w:tcPr>
            <w:tcW w:w="1346" w:type="dxa"/>
            <w:shd w:val="clear" w:color="auto" w:fill="D9E2F3" w:themeFill="accent5" w:themeFillTint="33"/>
            <w:vAlign w:val="center"/>
          </w:tcPr>
          <w:p w14:paraId="402FDE02"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230.505 </w:t>
            </w:r>
          </w:p>
        </w:tc>
        <w:tc>
          <w:tcPr>
            <w:tcW w:w="1346" w:type="dxa"/>
            <w:shd w:val="clear" w:color="auto" w:fill="D9E2F3" w:themeFill="accent5" w:themeFillTint="33"/>
            <w:vAlign w:val="center"/>
          </w:tcPr>
          <w:p w14:paraId="0764D8B5"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46.461 </w:t>
            </w:r>
          </w:p>
        </w:tc>
        <w:tc>
          <w:tcPr>
            <w:tcW w:w="1346" w:type="dxa"/>
            <w:shd w:val="clear" w:color="auto" w:fill="D9E2F3" w:themeFill="accent5" w:themeFillTint="33"/>
            <w:vAlign w:val="center"/>
          </w:tcPr>
          <w:p w14:paraId="42DA5366"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9.210 </w:t>
            </w:r>
          </w:p>
        </w:tc>
        <w:tc>
          <w:tcPr>
            <w:tcW w:w="1346" w:type="dxa"/>
            <w:shd w:val="clear" w:color="auto" w:fill="D9E2F3" w:themeFill="accent5" w:themeFillTint="33"/>
            <w:vAlign w:val="center"/>
          </w:tcPr>
          <w:p w14:paraId="4CBE3A02"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1.030.000</w:t>
            </w:r>
          </w:p>
        </w:tc>
        <w:tc>
          <w:tcPr>
            <w:tcW w:w="1346" w:type="dxa"/>
            <w:shd w:val="clear" w:color="auto" w:fill="D9E2F3" w:themeFill="accent5" w:themeFillTint="33"/>
            <w:vAlign w:val="center"/>
          </w:tcPr>
          <w:p w14:paraId="38C44348"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(6.113)</w:t>
            </w:r>
          </w:p>
        </w:tc>
      </w:tr>
      <w:tr w:rsidR="006F1A58" w:rsidRPr="00FC723F" w14:paraId="25B11AFD" w14:textId="77777777" w:rsidTr="00EA74AF">
        <w:trPr>
          <w:trHeight w:val="238"/>
          <w:jc w:val="center"/>
        </w:trPr>
        <w:tc>
          <w:tcPr>
            <w:tcW w:w="2909" w:type="dxa"/>
            <w:shd w:val="clear" w:color="auto" w:fill="FFFFFF" w:themeFill="background1"/>
            <w:vAlign w:val="center"/>
          </w:tcPr>
          <w:p w14:paraId="682C2A16" w14:textId="77777777" w:rsidR="006F1A58" w:rsidRPr="00FC723F" w:rsidRDefault="006F1A58" w:rsidP="00441A7E">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color w:val="000000"/>
                <w:spacing w:val="-2"/>
                <w:sz w:val="14"/>
                <w:szCs w:val="14"/>
                <w:lang w:eastAsia="pt-BR"/>
              </w:rPr>
              <w:t xml:space="preserve">Outros ajustes </w:t>
            </w:r>
            <w:r w:rsidRPr="00FC723F">
              <w:rPr>
                <w:rFonts w:eastAsia="Times New Roman" w:cs="Arial"/>
                <w:color w:val="000000"/>
                <w:spacing w:val="-2"/>
                <w:sz w:val="14"/>
                <w:szCs w:val="14"/>
                <w:vertAlign w:val="superscript"/>
                <w:lang w:eastAsia="pt-BR"/>
              </w:rPr>
              <w:t>(1)</w:t>
            </w:r>
          </w:p>
        </w:tc>
        <w:tc>
          <w:tcPr>
            <w:tcW w:w="1346" w:type="dxa"/>
            <w:shd w:val="clear" w:color="auto" w:fill="FFFFFF" w:themeFill="background1"/>
            <w:vAlign w:val="center"/>
          </w:tcPr>
          <w:p w14:paraId="01576B6F"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11C121D9"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393C2EDE"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54DEBFFE"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346" w:type="dxa"/>
            <w:shd w:val="clear" w:color="auto" w:fill="FFFFFF" w:themeFill="background1"/>
            <w:vAlign w:val="center"/>
          </w:tcPr>
          <w:p w14:paraId="0078646B" w14:textId="77777777" w:rsidR="006F1A58" w:rsidRPr="00FC723F" w:rsidRDefault="006F1A58" w:rsidP="00EA74A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24</w:t>
            </w:r>
          </w:p>
        </w:tc>
      </w:tr>
      <w:tr w:rsidR="006F1A58" w:rsidRPr="00FC723F" w14:paraId="4D61BCB2" w14:textId="77777777" w:rsidTr="00EA74AF">
        <w:trPr>
          <w:trHeight w:val="238"/>
          <w:jc w:val="center"/>
        </w:trPr>
        <w:tc>
          <w:tcPr>
            <w:tcW w:w="2909" w:type="dxa"/>
            <w:tcBorders>
              <w:bottom w:val="single" w:sz="2" w:space="0" w:color="8EAADB" w:themeColor="accent5" w:themeTint="99"/>
            </w:tcBorders>
            <w:shd w:val="clear" w:color="auto" w:fill="D9E2F3" w:themeFill="accent5" w:themeFillTint="33"/>
            <w:vAlign w:val="center"/>
          </w:tcPr>
          <w:p w14:paraId="166525A5" w14:textId="77777777" w:rsidR="006F1A58" w:rsidRPr="00FC723F" w:rsidRDefault="006F1A58" w:rsidP="00EA74AF">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de equivalência</w:t>
            </w:r>
          </w:p>
        </w:tc>
        <w:tc>
          <w:tcPr>
            <w:tcW w:w="1346" w:type="dxa"/>
            <w:tcBorders>
              <w:bottom w:val="single" w:sz="2" w:space="0" w:color="8EAADB" w:themeColor="accent5" w:themeTint="99"/>
            </w:tcBorders>
            <w:shd w:val="clear" w:color="auto" w:fill="D9E2F3" w:themeFill="accent5" w:themeFillTint="33"/>
            <w:vAlign w:val="center"/>
          </w:tcPr>
          <w:p w14:paraId="4161DFBB"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230.505 </w:t>
            </w:r>
          </w:p>
        </w:tc>
        <w:tc>
          <w:tcPr>
            <w:tcW w:w="1346" w:type="dxa"/>
            <w:tcBorders>
              <w:bottom w:val="single" w:sz="2" w:space="0" w:color="8EAADB" w:themeColor="accent5" w:themeTint="99"/>
            </w:tcBorders>
            <w:shd w:val="clear" w:color="auto" w:fill="D9E2F3" w:themeFill="accent5" w:themeFillTint="33"/>
            <w:vAlign w:val="center"/>
          </w:tcPr>
          <w:p w14:paraId="62D0CE47"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46.461 </w:t>
            </w:r>
          </w:p>
        </w:tc>
        <w:tc>
          <w:tcPr>
            <w:tcW w:w="1346" w:type="dxa"/>
            <w:tcBorders>
              <w:bottom w:val="single" w:sz="2" w:space="0" w:color="8EAADB" w:themeColor="accent5" w:themeTint="99"/>
            </w:tcBorders>
            <w:shd w:val="clear" w:color="auto" w:fill="D9E2F3" w:themeFill="accent5" w:themeFillTint="33"/>
            <w:vAlign w:val="center"/>
          </w:tcPr>
          <w:p w14:paraId="7F866AEE"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9.210 </w:t>
            </w:r>
          </w:p>
        </w:tc>
        <w:tc>
          <w:tcPr>
            <w:tcW w:w="1346" w:type="dxa"/>
            <w:tcBorders>
              <w:bottom w:val="single" w:sz="2" w:space="0" w:color="8EAADB" w:themeColor="accent5" w:themeTint="99"/>
            </w:tcBorders>
            <w:shd w:val="clear" w:color="auto" w:fill="D9E2F3" w:themeFill="accent5" w:themeFillTint="33"/>
            <w:vAlign w:val="center"/>
          </w:tcPr>
          <w:p w14:paraId="62C1374D"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1.030.000</w:t>
            </w:r>
          </w:p>
        </w:tc>
        <w:tc>
          <w:tcPr>
            <w:tcW w:w="1346" w:type="dxa"/>
            <w:tcBorders>
              <w:bottom w:val="single" w:sz="2" w:space="0" w:color="8EAADB" w:themeColor="accent5" w:themeTint="99"/>
            </w:tcBorders>
            <w:shd w:val="clear" w:color="auto" w:fill="D9E2F3" w:themeFill="accent5" w:themeFillTint="33"/>
            <w:vAlign w:val="center"/>
          </w:tcPr>
          <w:p w14:paraId="29737524" w14:textId="77777777" w:rsidR="006F1A58" w:rsidRPr="00FC723F" w:rsidRDefault="006F1A58" w:rsidP="00EA74A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(6.089)</w:t>
            </w:r>
          </w:p>
        </w:tc>
      </w:tr>
    </w:tbl>
    <w:p w14:paraId="3990D19B" w14:textId="77777777" w:rsidR="006F1A58" w:rsidRPr="00FC723F" w:rsidRDefault="006F1A58" w:rsidP="006F1A58">
      <w:pPr>
        <w:numPr>
          <w:ilvl w:val="0"/>
          <w:numId w:val="39"/>
        </w:numPr>
        <w:spacing w:line="257" w:lineRule="auto"/>
        <w:ind w:left="284" w:hanging="284"/>
        <w:contextualSpacing/>
        <w:jc w:val="both"/>
        <w:rPr>
          <w:rFonts w:eastAsia="Times New Roman" w:cs="Arial"/>
          <w:spacing w:val="-2"/>
          <w:sz w:val="14"/>
          <w:szCs w:val="18"/>
          <w:lang w:eastAsia="pt-BR"/>
        </w:rPr>
      </w:pPr>
      <w:r w:rsidRPr="00FC723F">
        <w:rPr>
          <w:rFonts w:eastAsia="Times New Roman" w:cs="Arial"/>
          <w:spacing w:val="-2"/>
          <w:sz w:val="14"/>
          <w:szCs w:val="18"/>
          <w:lang w:eastAsia="pt-BR"/>
        </w:rPr>
        <w:t>Resultado de períodos anteriores.</w:t>
      </w:r>
    </w:p>
    <w:p w14:paraId="03C5F217" w14:textId="77777777" w:rsidR="006F1A58" w:rsidRPr="00FC723F" w:rsidRDefault="006F1A58" w:rsidP="00DD3ADC">
      <w:pPr>
        <w:keepNext/>
        <w:keepLines/>
        <w:spacing w:after="0"/>
        <w:jc w:val="right"/>
        <w:rPr>
          <w:rFonts w:cs="Arial"/>
          <w:b/>
          <w:sz w:val="14"/>
          <w:szCs w:val="18"/>
        </w:rPr>
      </w:pPr>
      <w:r w:rsidRPr="00FC723F">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78"/>
        <w:gridCol w:w="1277"/>
        <w:gridCol w:w="46"/>
        <w:gridCol w:w="1300"/>
        <w:gridCol w:w="23"/>
        <w:gridCol w:w="1323"/>
        <w:gridCol w:w="1346"/>
        <w:gridCol w:w="1346"/>
      </w:tblGrid>
      <w:tr w:rsidR="006F1A58" w:rsidRPr="00FC723F" w14:paraId="72E86FA0" w14:textId="77777777" w:rsidTr="00441A7E">
        <w:trPr>
          <w:trHeight w:val="238"/>
          <w:jc w:val="center"/>
        </w:trPr>
        <w:tc>
          <w:tcPr>
            <w:tcW w:w="29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E51A78"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Segmento</w:t>
            </w:r>
          </w:p>
        </w:tc>
        <w:tc>
          <w:tcPr>
            <w:tcW w:w="3969" w:type="dxa"/>
            <w:gridSpan w:val="5"/>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7F355DAF"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Seguridade</w:t>
            </w:r>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3D57F896"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4126C5F5" w14:textId="77777777" w:rsidTr="00441A7E">
        <w:trPr>
          <w:trHeight w:val="238"/>
          <w:jc w:val="center"/>
        </w:trPr>
        <w:tc>
          <w:tcPr>
            <w:tcW w:w="29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0F44DC"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Ramo de atuação</w:t>
            </w:r>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D18FF4"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Previdência Privada</w:t>
            </w:r>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8C49ED"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Capitalização</w:t>
            </w:r>
          </w:p>
        </w:tc>
        <w:tc>
          <w:tcPr>
            <w:tcW w:w="1323"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20FCCB1D"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Saúde</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1D08CBFD"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866D94"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65BEA93C" w14:textId="77777777" w:rsidTr="00441A7E">
        <w:trPr>
          <w:trHeight w:val="238"/>
          <w:jc w:val="center"/>
        </w:trPr>
        <w:tc>
          <w:tcPr>
            <w:tcW w:w="29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851B8D"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cs="Arial"/>
                <w:b/>
                <w:sz w:val="14"/>
                <w:szCs w:val="14"/>
              </w:rPr>
              <w:t>1° Sem/2020</w:t>
            </w:r>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7EB802"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Brasilprev</w:t>
            </w:r>
            <w:proofErr w:type="spellEnd"/>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65D8A7"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Brasilcap</w:t>
            </w:r>
            <w:proofErr w:type="spellEnd"/>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3553C9"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DC2D0D"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BB Corretora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B8F5E9" w14:textId="77777777" w:rsidR="006F1A58" w:rsidRPr="00FC723F" w:rsidRDefault="006F1A58" w:rsidP="00441A7E">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Ciclic</w:t>
            </w:r>
            <w:proofErr w:type="spellEnd"/>
          </w:p>
        </w:tc>
      </w:tr>
      <w:tr w:rsidR="006F1A58" w:rsidRPr="00FC723F" w14:paraId="24BE4CC6" w14:textId="77777777" w:rsidTr="0086657F">
        <w:trPr>
          <w:trHeight w:val="238"/>
          <w:jc w:val="center"/>
        </w:trPr>
        <w:tc>
          <w:tcPr>
            <w:tcW w:w="2978" w:type="dxa"/>
            <w:tcBorders>
              <w:top w:val="single" w:sz="2" w:space="0" w:color="8EAADB" w:themeColor="accent5" w:themeTint="99"/>
            </w:tcBorders>
            <w:vAlign w:val="center"/>
          </w:tcPr>
          <w:p w14:paraId="5E6F4879" w14:textId="77777777" w:rsidR="006F1A58" w:rsidRPr="00FC723F" w:rsidRDefault="006F1A58" w:rsidP="008C60A9">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4"/>
                <w:lang w:eastAsia="pt-BR"/>
              </w:rPr>
              <w:t>Receitas líquidas das operações/prêmios</w:t>
            </w:r>
          </w:p>
        </w:tc>
        <w:tc>
          <w:tcPr>
            <w:tcW w:w="1323" w:type="dxa"/>
            <w:gridSpan w:val="2"/>
            <w:tcBorders>
              <w:top w:val="single" w:sz="2" w:space="0" w:color="8EAADB" w:themeColor="accent5" w:themeTint="99"/>
            </w:tcBorders>
            <w:vAlign w:val="center"/>
          </w:tcPr>
          <w:p w14:paraId="6E3C3673"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1.119.815 </w:t>
            </w:r>
          </w:p>
        </w:tc>
        <w:tc>
          <w:tcPr>
            <w:tcW w:w="1323" w:type="dxa"/>
            <w:gridSpan w:val="2"/>
            <w:tcBorders>
              <w:top w:val="single" w:sz="2" w:space="0" w:color="8EAADB" w:themeColor="accent5" w:themeTint="99"/>
            </w:tcBorders>
            <w:vAlign w:val="center"/>
          </w:tcPr>
          <w:p w14:paraId="1701DA95"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1.331 </w:t>
            </w:r>
          </w:p>
        </w:tc>
        <w:tc>
          <w:tcPr>
            <w:tcW w:w="1323" w:type="dxa"/>
            <w:tcBorders>
              <w:top w:val="single" w:sz="2" w:space="0" w:color="8EAADB" w:themeColor="accent5" w:themeTint="99"/>
            </w:tcBorders>
            <w:vAlign w:val="center"/>
          </w:tcPr>
          <w:p w14:paraId="3D2B42E5"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36.903 </w:t>
            </w:r>
          </w:p>
        </w:tc>
        <w:tc>
          <w:tcPr>
            <w:tcW w:w="1346" w:type="dxa"/>
            <w:tcBorders>
              <w:top w:val="single" w:sz="2" w:space="0" w:color="8EAADB" w:themeColor="accent5" w:themeTint="99"/>
            </w:tcBorders>
            <w:vAlign w:val="center"/>
          </w:tcPr>
          <w:p w14:paraId="3FB230F2"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1.436.747</w:t>
            </w:r>
          </w:p>
        </w:tc>
        <w:tc>
          <w:tcPr>
            <w:tcW w:w="1346" w:type="dxa"/>
            <w:tcBorders>
              <w:top w:val="single" w:sz="2" w:space="0" w:color="8EAADB" w:themeColor="accent5" w:themeTint="99"/>
            </w:tcBorders>
            <w:vAlign w:val="center"/>
          </w:tcPr>
          <w:p w14:paraId="320C8104"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 xml:space="preserve">  2.346</w:t>
            </w:r>
          </w:p>
        </w:tc>
      </w:tr>
      <w:tr w:rsidR="006F1A58" w:rsidRPr="00FC723F" w14:paraId="78F32952" w14:textId="77777777" w:rsidTr="0086657F">
        <w:trPr>
          <w:trHeight w:val="238"/>
          <w:jc w:val="center"/>
        </w:trPr>
        <w:tc>
          <w:tcPr>
            <w:tcW w:w="2978" w:type="dxa"/>
            <w:shd w:val="clear" w:color="auto" w:fill="D9E2F3" w:themeFill="accent5" w:themeFillTint="33"/>
            <w:vAlign w:val="center"/>
          </w:tcPr>
          <w:p w14:paraId="339404FF" w14:textId="77777777" w:rsidR="006F1A58" w:rsidRPr="00FC723F" w:rsidRDefault="006F1A58" w:rsidP="008C60A9">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Previdência</w:t>
            </w:r>
          </w:p>
        </w:tc>
        <w:tc>
          <w:tcPr>
            <w:tcW w:w="1323" w:type="dxa"/>
            <w:gridSpan w:val="2"/>
            <w:shd w:val="clear" w:color="auto" w:fill="D9E2F3" w:themeFill="accent5" w:themeFillTint="33"/>
            <w:vAlign w:val="center"/>
          </w:tcPr>
          <w:p w14:paraId="509085E6"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18.400.619 </w:t>
            </w:r>
          </w:p>
        </w:tc>
        <w:tc>
          <w:tcPr>
            <w:tcW w:w="1323" w:type="dxa"/>
            <w:gridSpan w:val="2"/>
            <w:shd w:val="clear" w:color="auto" w:fill="D9E2F3" w:themeFill="accent5" w:themeFillTint="33"/>
            <w:vAlign w:val="center"/>
          </w:tcPr>
          <w:p w14:paraId="536DAB89"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23" w:type="dxa"/>
            <w:shd w:val="clear" w:color="auto" w:fill="D9E2F3" w:themeFill="accent5" w:themeFillTint="33"/>
            <w:vAlign w:val="center"/>
          </w:tcPr>
          <w:p w14:paraId="315A7E96"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77B715D5"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c>
          <w:tcPr>
            <w:tcW w:w="1346" w:type="dxa"/>
            <w:shd w:val="clear" w:color="auto" w:fill="D9E2F3" w:themeFill="accent5" w:themeFillTint="33"/>
            <w:vAlign w:val="center"/>
          </w:tcPr>
          <w:p w14:paraId="45CD884F"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r>
      <w:tr w:rsidR="006F1A58" w:rsidRPr="00FC723F" w14:paraId="67F79B63" w14:textId="77777777" w:rsidTr="0086657F">
        <w:trPr>
          <w:trHeight w:val="238"/>
          <w:jc w:val="center"/>
        </w:trPr>
        <w:tc>
          <w:tcPr>
            <w:tcW w:w="2978" w:type="dxa"/>
            <w:shd w:val="clear" w:color="auto" w:fill="FFFFFF" w:themeFill="background1"/>
            <w:vAlign w:val="center"/>
          </w:tcPr>
          <w:p w14:paraId="23851AD6" w14:textId="77777777" w:rsidR="006F1A58" w:rsidRPr="00FC723F" w:rsidRDefault="006F1A58" w:rsidP="008C60A9">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Capitalização</w:t>
            </w:r>
          </w:p>
        </w:tc>
        <w:tc>
          <w:tcPr>
            <w:tcW w:w="1323" w:type="dxa"/>
            <w:gridSpan w:val="2"/>
            <w:shd w:val="clear" w:color="auto" w:fill="FFFFFF" w:themeFill="background1"/>
            <w:vAlign w:val="center"/>
          </w:tcPr>
          <w:p w14:paraId="44635AE2"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c>
          <w:tcPr>
            <w:tcW w:w="1323" w:type="dxa"/>
            <w:gridSpan w:val="2"/>
            <w:shd w:val="clear" w:color="auto" w:fill="FFFFFF" w:themeFill="background1"/>
            <w:vAlign w:val="center"/>
          </w:tcPr>
          <w:p w14:paraId="32A27375"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286.419 </w:t>
            </w:r>
          </w:p>
        </w:tc>
        <w:tc>
          <w:tcPr>
            <w:tcW w:w="1323" w:type="dxa"/>
            <w:shd w:val="clear" w:color="auto" w:fill="FFFFFF" w:themeFill="background1"/>
            <w:vAlign w:val="center"/>
          </w:tcPr>
          <w:p w14:paraId="1D3423CD"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FFFFFF" w:themeFill="background1"/>
            <w:vAlign w:val="center"/>
          </w:tcPr>
          <w:p w14:paraId="744E3035"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c>
          <w:tcPr>
            <w:tcW w:w="1346" w:type="dxa"/>
            <w:shd w:val="clear" w:color="auto" w:fill="FFFFFF" w:themeFill="background1"/>
            <w:vAlign w:val="center"/>
          </w:tcPr>
          <w:p w14:paraId="769C5F0E"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r>
      <w:tr w:rsidR="006F1A58" w:rsidRPr="00FC723F" w14:paraId="3FD65A6D" w14:textId="77777777" w:rsidTr="0086657F">
        <w:trPr>
          <w:trHeight w:val="238"/>
          <w:jc w:val="center"/>
        </w:trPr>
        <w:tc>
          <w:tcPr>
            <w:tcW w:w="2978" w:type="dxa"/>
            <w:shd w:val="clear" w:color="auto" w:fill="D9E2F3" w:themeFill="accent5" w:themeFillTint="33"/>
            <w:vAlign w:val="center"/>
          </w:tcPr>
          <w:p w14:paraId="2111162F" w14:textId="77777777" w:rsidR="006F1A58" w:rsidRPr="00FC723F" w:rsidRDefault="006F1A58" w:rsidP="008C60A9">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Assistência à saúde</w:t>
            </w:r>
          </w:p>
        </w:tc>
        <w:tc>
          <w:tcPr>
            <w:tcW w:w="1323" w:type="dxa"/>
            <w:gridSpan w:val="2"/>
            <w:shd w:val="clear" w:color="auto" w:fill="D9E2F3" w:themeFill="accent5" w:themeFillTint="33"/>
            <w:vAlign w:val="center"/>
          </w:tcPr>
          <w:p w14:paraId="278CCE29"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c>
          <w:tcPr>
            <w:tcW w:w="1323" w:type="dxa"/>
            <w:gridSpan w:val="2"/>
            <w:shd w:val="clear" w:color="auto" w:fill="D9E2F3" w:themeFill="accent5" w:themeFillTint="33"/>
            <w:vAlign w:val="center"/>
          </w:tcPr>
          <w:p w14:paraId="5FCDC080"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23" w:type="dxa"/>
            <w:shd w:val="clear" w:color="auto" w:fill="D9E2F3" w:themeFill="accent5" w:themeFillTint="33"/>
            <w:vAlign w:val="center"/>
          </w:tcPr>
          <w:p w14:paraId="735EE4E2"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58.754 </w:t>
            </w:r>
          </w:p>
        </w:tc>
        <w:tc>
          <w:tcPr>
            <w:tcW w:w="1346" w:type="dxa"/>
            <w:shd w:val="clear" w:color="auto" w:fill="D9E2F3" w:themeFill="accent5" w:themeFillTint="33"/>
            <w:vAlign w:val="center"/>
          </w:tcPr>
          <w:p w14:paraId="1A7FB202"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c>
          <w:tcPr>
            <w:tcW w:w="1346" w:type="dxa"/>
            <w:shd w:val="clear" w:color="auto" w:fill="D9E2F3" w:themeFill="accent5" w:themeFillTint="33"/>
            <w:vAlign w:val="center"/>
          </w:tcPr>
          <w:p w14:paraId="2FDCAC9A"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r>
      <w:tr w:rsidR="006F1A58" w:rsidRPr="00FC723F" w14:paraId="3B1E68A9" w14:textId="77777777" w:rsidTr="0086657F">
        <w:trPr>
          <w:trHeight w:val="238"/>
          <w:jc w:val="center"/>
        </w:trPr>
        <w:tc>
          <w:tcPr>
            <w:tcW w:w="2978" w:type="dxa"/>
            <w:shd w:val="clear" w:color="auto" w:fill="FFFFFF" w:themeFill="background1"/>
            <w:vAlign w:val="center"/>
          </w:tcPr>
          <w:p w14:paraId="1D57D035" w14:textId="77777777" w:rsidR="006F1A58" w:rsidRPr="00FC723F" w:rsidRDefault="006F1A58" w:rsidP="008C60A9">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Corretagem</w:t>
            </w:r>
          </w:p>
        </w:tc>
        <w:tc>
          <w:tcPr>
            <w:tcW w:w="1323" w:type="dxa"/>
            <w:gridSpan w:val="2"/>
            <w:shd w:val="clear" w:color="auto" w:fill="FFFFFF" w:themeFill="background1"/>
            <w:vAlign w:val="center"/>
          </w:tcPr>
          <w:p w14:paraId="4CDB351B"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c>
          <w:tcPr>
            <w:tcW w:w="1323" w:type="dxa"/>
            <w:gridSpan w:val="2"/>
            <w:shd w:val="clear" w:color="auto" w:fill="FFFFFF" w:themeFill="background1"/>
            <w:vAlign w:val="center"/>
          </w:tcPr>
          <w:p w14:paraId="10911AF6"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c>
          <w:tcPr>
            <w:tcW w:w="1323" w:type="dxa"/>
            <w:shd w:val="clear" w:color="auto" w:fill="FFFFFF" w:themeFill="background1"/>
            <w:vAlign w:val="center"/>
          </w:tcPr>
          <w:p w14:paraId="29C41427"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w:t>
            </w:r>
          </w:p>
        </w:tc>
        <w:tc>
          <w:tcPr>
            <w:tcW w:w="1346" w:type="dxa"/>
            <w:shd w:val="clear" w:color="auto" w:fill="FFFFFF" w:themeFill="background1"/>
            <w:vAlign w:val="center"/>
          </w:tcPr>
          <w:p w14:paraId="6245EC44"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1.518.985 </w:t>
            </w:r>
          </w:p>
        </w:tc>
        <w:tc>
          <w:tcPr>
            <w:tcW w:w="1346" w:type="dxa"/>
            <w:shd w:val="clear" w:color="auto" w:fill="FFFFFF" w:themeFill="background1"/>
            <w:vAlign w:val="center"/>
          </w:tcPr>
          <w:p w14:paraId="2F85CD36"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2.670 </w:t>
            </w:r>
          </w:p>
        </w:tc>
      </w:tr>
      <w:tr w:rsidR="006F1A58" w:rsidRPr="00FC723F" w14:paraId="0450E4DB" w14:textId="77777777" w:rsidTr="0086657F">
        <w:trPr>
          <w:trHeight w:val="238"/>
          <w:jc w:val="center"/>
        </w:trPr>
        <w:tc>
          <w:tcPr>
            <w:tcW w:w="2978" w:type="dxa"/>
            <w:shd w:val="clear" w:color="auto" w:fill="D9E2F3" w:themeFill="accent5" w:themeFillTint="33"/>
            <w:vAlign w:val="center"/>
          </w:tcPr>
          <w:p w14:paraId="18A1DF48" w14:textId="77777777" w:rsidR="006F1A58" w:rsidRPr="00FC723F" w:rsidRDefault="006F1A58" w:rsidP="008C60A9">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color w:val="000000"/>
                <w:spacing w:val="-2"/>
                <w:sz w:val="14"/>
                <w:szCs w:val="14"/>
                <w:lang w:eastAsia="pt-BR"/>
              </w:rPr>
              <w:t>Custos/despesas</w:t>
            </w:r>
          </w:p>
        </w:tc>
        <w:tc>
          <w:tcPr>
            <w:tcW w:w="1323" w:type="dxa"/>
            <w:gridSpan w:val="2"/>
            <w:shd w:val="clear" w:color="auto" w:fill="D9E2F3" w:themeFill="accent5" w:themeFillTint="33"/>
            <w:vAlign w:val="center"/>
          </w:tcPr>
          <w:p w14:paraId="14FF965D"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(17.280.804)</w:t>
            </w:r>
          </w:p>
        </w:tc>
        <w:tc>
          <w:tcPr>
            <w:tcW w:w="1323" w:type="dxa"/>
            <w:gridSpan w:val="2"/>
            <w:shd w:val="clear" w:color="auto" w:fill="D9E2F3" w:themeFill="accent5" w:themeFillTint="33"/>
            <w:vAlign w:val="center"/>
          </w:tcPr>
          <w:p w14:paraId="2C383305"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(285.088)</w:t>
            </w:r>
          </w:p>
        </w:tc>
        <w:tc>
          <w:tcPr>
            <w:tcW w:w="1323" w:type="dxa"/>
            <w:shd w:val="clear" w:color="auto" w:fill="D9E2F3" w:themeFill="accent5" w:themeFillTint="33"/>
            <w:vAlign w:val="center"/>
          </w:tcPr>
          <w:p w14:paraId="030A1A5E"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(21.851)</w:t>
            </w:r>
          </w:p>
        </w:tc>
        <w:tc>
          <w:tcPr>
            <w:tcW w:w="1346" w:type="dxa"/>
            <w:shd w:val="clear" w:color="auto" w:fill="D9E2F3" w:themeFill="accent5" w:themeFillTint="33"/>
            <w:vAlign w:val="center"/>
          </w:tcPr>
          <w:p w14:paraId="35A22991"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(82.238)</w:t>
            </w:r>
          </w:p>
        </w:tc>
        <w:tc>
          <w:tcPr>
            <w:tcW w:w="1346" w:type="dxa"/>
            <w:shd w:val="clear" w:color="auto" w:fill="D9E2F3" w:themeFill="accent5" w:themeFillTint="33"/>
            <w:vAlign w:val="center"/>
          </w:tcPr>
          <w:p w14:paraId="292179F8"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(324)</w:t>
            </w:r>
          </w:p>
        </w:tc>
      </w:tr>
      <w:tr w:rsidR="006F1A58" w:rsidRPr="00FC723F" w14:paraId="5B7D529E" w14:textId="77777777" w:rsidTr="0086657F">
        <w:trPr>
          <w:trHeight w:val="238"/>
          <w:jc w:val="center"/>
        </w:trPr>
        <w:tc>
          <w:tcPr>
            <w:tcW w:w="2978" w:type="dxa"/>
            <w:shd w:val="clear" w:color="auto" w:fill="FFFFFF" w:themeFill="background1"/>
            <w:vAlign w:val="center"/>
          </w:tcPr>
          <w:p w14:paraId="2E685D28" w14:textId="77777777" w:rsidR="006F1A58" w:rsidRPr="00FC723F" w:rsidRDefault="006F1A58" w:rsidP="008C60A9">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4"/>
                <w:lang w:eastAsia="pt-BR"/>
              </w:rPr>
              <w:t>Resultado financeiro</w:t>
            </w:r>
          </w:p>
        </w:tc>
        <w:tc>
          <w:tcPr>
            <w:tcW w:w="1323" w:type="dxa"/>
            <w:gridSpan w:val="2"/>
            <w:shd w:val="clear" w:color="auto" w:fill="FFFFFF" w:themeFill="background1"/>
            <w:vAlign w:val="center"/>
          </w:tcPr>
          <w:p w14:paraId="74CA98D3"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(64.393)</w:t>
            </w:r>
          </w:p>
        </w:tc>
        <w:tc>
          <w:tcPr>
            <w:tcW w:w="1323" w:type="dxa"/>
            <w:gridSpan w:val="2"/>
            <w:shd w:val="clear" w:color="auto" w:fill="FFFFFF" w:themeFill="background1"/>
            <w:vAlign w:val="center"/>
          </w:tcPr>
          <w:p w14:paraId="1B55D9EE"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126.372 </w:t>
            </w:r>
          </w:p>
        </w:tc>
        <w:tc>
          <w:tcPr>
            <w:tcW w:w="1323" w:type="dxa"/>
            <w:shd w:val="clear" w:color="auto" w:fill="FFFFFF" w:themeFill="background1"/>
            <w:vAlign w:val="center"/>
          </w:tcPr>
          <w:p w14:paraId="47963BEE"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(301)</w:t>
            </w:r>
          </w:p>
        </w:tc>
        <w:tc>
          <w:tcPr>
            <w:tcW w:w="1346" w:type="dxa"/>
            <w:shd w:val="clear" w:color="auto" w:fill="FFFFFF" w:themeFill="background1"/>
            <w:vAlign w:val="center"/>
          </w:tcPr>
          <w:p w14:paraId="6985E357"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27.760 </w:t>
            </w:r>
          </w:p>
        </w:tc>
        <w:tc>
          <w:tcPr>
            <w:tcW w:w="1346" w:type="dxa"/>
            <w:shd w:val="clear" w:color="auto" w:fill="FFFFFF" w:themeFill="background1"/>
            <w:vAlign w:val="center"/>
          </w:tcPr>
          <w:p w14:paraId="506F5E31"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(169)</w:t>
            </w:r>
          </w:p>
        </w:tc>
      </w:tr>
      <w:tr w:rsidR="006F1A58" w:rsidRPr="00FC723F" w14:paraId="0AB7B6F5" w14:textId="77777777" w:rsidTr="0086657F">
        <w:trPr>
          <w:trHeight w:val="238"/>
          <w:jc w:val="center"/>
        </w:trPr>
        <w:tc>
          <w:tcPr>
            <w:tcW w:w="2978" w:type="dxa"/>
            <w:shd w:val="clear" w:color="auto" w:fill="D9E2F3" w:themeFill="accent5" w:themeFillTint="33"/>
            <w:vAlign w:val="center"/>
          </w:tcPr>
          <w:p w14:paraId="71D768E9" w14:textId="77777777" w:rsidR="006F1A58" w:rsidRPr="00FC723F" w:rsidRDefault="006F1A58" w:rsidP="008C60A9">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Receitas de juros</w:t>
            </w:r>
          </w:p>
        </w:tc>
        <w:tc>
          <w:tcPr>
            <w:tcW w:w="1323" w:type="dxa"/>
            <w:gridSpan w:val="2"/>
            <w:shd w:val="clear" w:color="auto" w:fill="D9E2F3" w:themeFill="accent5" w:themeFillTint="33"/>
            <w:vAlign w:val="center"/>
          </w:tcPr>
          <w:p w14:paraId="6FE0B9F6"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1.816.904 </w:t>
            </w:r>
          </w:p>
        </w:tc>
        <w:tc>
          <w:tcPr>
            <w:tcW w:w="1323" w:type="dxa"/>
            <w:gridSpan w:val="2"/>
            <w:shd w:val="clear" w:color="auto" w:fill="D9E2F3" w:themeFill="accent5" w:themeFillTint="33"/>
            <w:vAlign w:val="center"/>
          </w:tcPr>
          <w:p w14:paraId="1B4B145F"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310.395 </w:t>
            </w:r>
          </w:p>
        </w:tc>
        <w:tc>
          <w:tcPr>
            <w:tcW w:w="1323" w:type="dxa"/>
            <w:shd w:val="clear" w:color="auto" w:fill="D9E2F3" w:themeFill="accent5" w:themeFillTint="33"/>
            <w:vAlign w:val="center"/>
          </w:tcPr>
          <w:p w14:paraId="2A5939AF"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3C06B8C1"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35.906 </w:t>
            </w:r>
          </w:p>
        </w:tc>
        <w:tc>
          <w:tcPr>
            <w:tcW w:w="1346" w:type="dxa"/>
            <w:shd w:val="clear" w:color="auto" w:fill="D9E2F3" w:themeFill="accent5" w:themeFillTint="33"/>
            <w:vAlign w:val="center"/>
          </w:tcPr>
          <w:p w14:paraId="68EA9735"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44093113" w14:textId="77777777" w:rsidTr="0086657F">
        <w:trPr>
          <w:trHeight w:val="238"/>
          <w:jc w:val="center"/>
        </w:trPr>
        <w:tc>
          <w:tcPr>
            <w:tcW w:w="2978" w:type="dxa"/>
            <w:shd w:val="clear" w:color="auto" w:fill="FFFFFF" w:themeFill="background1"/>
            <w:vAlign w:val="center"/>
          </w:tcPr>
          <w:p w14:paraId="44F27B4B" w14:textId="77777777" w:rsidR="006F1A58" w:rsidRPr="00FC723F" w:rsidRDefault="006F1A58" w:rsidP="008C60A9">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bCs/>
                <w:spacing w:val="-2"/>
                <w:sz w:val="14"/>
                <w:szCs w:val="14"/>
                <w:lang w:eastAsia="pt-BR"/>
              </w:rPr>
              <w:t>Outras receitas financeiras</w:t>
            </w:r>
          </w:p>
        </w:tc>
        <w:tc>
          <w:tcPr>
            <w:tcW w:w="1323" w:type="dxa"/>
            <w:gridSpan w:val="2"/>
            <w:shd w:val="clear" w:color="auto" w:fill="FFFFFF" w:themeFill="background1"/>
            <w:vAlign w:val="center"/>
          </w:tcPr>
          <w:p w14:paraId="2570BF1E"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(643.948)</w:t>
            </w:r>
          </w:p>
        </w:tc>
        <w:tc>
          <w:tcPr>
            <w:tcW w:w="1323" w:type="dxa"/>
            <w:gridSpan w:val="2"/>
            <w:shd w:val="clear" w:color="auto" w:fill="FFFFFF" w:themeFill="background1"/>
            <w:vAlign w:val="center"/>
          </w:tcPr>
          <w:p w14:paraId="7160B7B0"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59.960 </w:t>
            </w:r>
          </w:p>
        </w:tc>
        <w:tc>
          <w:tcPr>
            <w:tcW w:w="1323" w:type="dxa"/>
            <w:shd w:val="clear" w:color="auto" w:fill="FFFFFF" w:themeFill="background1"/>
            <w:vAlign w:val="center"/>
          </w:tcPr>
          <w:p w14:paraId="2673DA51"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449 </w:t>
            </w:r>
          </w:p>
        </w:tc>
        <w:tc>
          <w:tcPr>
            <w:tcW w:w="1346" w:type="dxa"/>
            <w:shd w:val="clear" w:color="auto" w:fill="FFFFFF" w:themeFill="background1"/>
            <w:vAlign w:val="center"/>
          </w:tcPr>
          <w:p w14:paraId="458B272C"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FFFFFF" w:themeFill="background1"/>
            <w:vAlign w:val="center"/>
          </w:tcPr>
          <w:p w14:paraId="066AA359"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131 </w:t>
            </w:r>
          </w:p>
        </w:tc>
      </w:tr>
      <w:tr w:rsidR="006F1A58" w:rsidRPr="00FC723F" w14:paraId="45568589" w14:textId="77777777" w:rsidTr="0086657F">
        <w:trPr>
          <w:trHeight w:val="238"/>
          <w:jc w:val="center"/>
        </w:trPr>
        <w:tc>
          <w:tcPr>
            <w:tcW w:w="2978" w:type="dxa"/>
            <w:shd w:val="clear" w:color="auto" w:fill="D9E2F3" w:themeFill="accent5" w:themeFillTint="33"/>
            <w:vAlign w:val="center"/>
          </w:tcPr>
          <w:p w14:paraId="2FAC7208" w14:textId="77777777" w:rsidR="006F1A58" w:rsidRPr="00FC723F" w:rsidRDefault="006F1A58" w:rsidP="008C60A9">
            <w:pPr>
              <w:keepNext/>
              <w:keepLines/>
              <w:spacing w:before="40" w:after="40" w:line="240" w:lineRule="auto"/>
              <w:ind w:left="113"/>
              <w:rPr>
                <w:rFonts w:eastAsia="Times New Roman" w:cs="Arial"/>
                <w:b/>
                <w:bCs/>
                <w:color w:val="000000"/>
                <w:spacing w:val="-2"/>
                <w:sz w:val="14"/>
                <w:szCs w:val="14"/>
                <w:lang w:eastAsia="pt-BR"/>
              </w:rPr>
            </w:pPr>
            <w:r w:rsidRPr="00FC723F">
              <w:rPr>
                <w:rFonts w:eastAsia="Times New Roman" w:cs="Arial"/>
                <w:bCs/>
                <w:spacing w:val="-2"/>
                <w:sz w:val="14"/>
                <w:szCs w:val="14"/>
                <w:lang w:eastAsia="pt-BR"/>
              </w:rPr>
              <w:t>Despesas de juros</w:t>
            </w:r>
          </w:p>
        </w:tc>
        <w:tc>
          <w:tcPr>
            <w:tcW w:w="1323" w:type="dxa"/>
            <w:gridSpan w:val="2"/>
            <w:shd w:val="clear" w:color="auto" w:fill="D9E2F3" w:themeFill="accent5" w:themeFillTint="33"/>
            <w:vAlign w:val="center"/>
          </w:tcPr>
          <w:p w14:paraId="059F655E"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(1.007.648)</w:t>
            </w:r>
          </w:p>
        </w:tc>
        <w:tc>
          <w:tcPr>
            <w:tcW w:w="1323" w:type="dxa"/>
            <w:gridSpan w:val="2"/>
            <w:shd w:val="clear" w:color="auto" w:fill="D9E2F3" w:themeFill="accent5" w:themeFillTint="33"/>
            <w:vAlign w:val="center"/>
          </w:tcPr>
          <w:p w14:paraId="4F006D10"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(210.153)</w:t>
            </w:r>
          </w:p>
        </w:tc>
        <w:tc>
          <w:tcPr>
            <w:tcW w:w="1323" w:type="dxa"/>
            <w:shd w:val="clear" w:color="auto" w:fill="D9E2F3" w:themeFill="accent5" w:themeFillTint="33"/>
            <w:vAlign w:val="center"/>
          </w:tcPr>
          <w:p w14:paraId="5E64D534"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5D54164A"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(7.991)</w:t>
            </w:r>
          </w:p>
        </w:tc>
        <w:tc>
          <w:tcPr>
            <w:tcW w:w="1346" w:type="dxa"/>
            <w:shd w:val="clear" w:color="auto" w:fill="D9E2F3" w:themeFill="accent5" w:themeFillTint="33"/>
            <w:vAlign w:val="center"/>
          </w:tcPr>
          <w:p w14:paraId="7DE7EC05"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(8)</w:t>
            </w:r>
          </w:p>
        </w:tc>
      </w:tr>
      <w:tr w:rsidR="006F1A58" w:rsidRPr="00FC723F" w14:paraId="400A7E90" w14:textId="77777777" w:rsidTr="0086657F">
        <w:trPr>
          <w:trHeight w:val="238"/>
          <w:jc w:val="center"/>
        </w:trPr>
        <w:tc>
          <w:tcPr>
            <w:tcW w:w="2978" w:type="dxa"/>
            <w:shd w:val="clear" w:color="auto" w:fill="FFFFFF" w:themeFill="background1"/>
            <w:vAlign w:val="center"/>
          </w:tcPr>
          <w:p w14:paraId="234DAD37" w14:textId="77777777" w:rsidR="006F1A58" w:rsidRPr="00FC723F" w:rsidRDefault="006F1A58" w:rsidP="008C60A9">
            <w:pPr>
              <w:keepNext/>
              <w:keepLines/>
              <w:spacing w:before="40" w:after="40" w:line="240" w:lineRule="auto"/>
              <w:ind w:left="113"/>
              <w:rPr>
                <w:rFonts w:eastAsia="Times New Roman" w:cs="Arial"/>
                <w:b/>
                <w:bCs/>
                <w:spacing w:val="-2"/>
                <w:sz w:val="14"/>
                <w:szCs w:val="14"/>
                <w:lang w:eastAsia="pt-BR"/>
              </w:rPr>
            </w:pPr>
            <w:r w:rsidRPr="00FC723F">
              <w:rPr>
                <w:rFonts w:eastAsia="Times New Roman" w:cs="Arial"/>
                <w:bCs/>
                <w:spacing w:val="-2"/>
                <w:sz w:val="14"/>
                <w:szCs w:val="14"/>
                <w:lang w:eastAsia="pt-BR"/>
              </w:rPr>
              <w:t>Outras despesas financeiras</w:t>
            </w:r>
          </w:p>
        </w:tc>
        <w:tc>
          <w:tcPr>
            <w:tcW w:w="1323" w:type="dxa"/>
            <w:gridSpan w:val="2"/>
            <w:shd w:val="clear" w:color="auto" w:fill="FFFFFF" w:themeFill="background1"/>
            <w:vAlign w:val="center"/>
          </w:tcPr>
          <w:p w14:paraId="75FAE5A7"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(229.701)</w:t>
            </w:r>
          </w:p>
        </w:tc>
        <w:tc>
          <w:tcPr>
            <w:tcW w:w="1323" w:type="dxa"/>
            <w:gridSpan w:val="2"/>
            <w:shd w:val="clear" w:color="auto" w:fill="FFFFFF" w:themeFill="background1"/>
            <w:vAlign w:val="center"/>
          </w:tcPr>
          <w:p w14:paraId="35492D3B"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(33.829)</w:t>
            </w:r>
          </w:p>
        </w:tc>
        <w:tc>
          <w:tcPr>
            <w:tcW w:w="1323" w:type="dxa"/>
            <w:shd w:val="clear" w:color="auto" w:fill="FFFFFF" w:themeFill="background1"/>
            <w:vAlign w:val="center"/>
          </w:tcPr>
          <w:p w14:paraId="53590A1F"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(750)</w:t>
            </w:r>
          </w:p>
        </w:tc>
        <w:tc>
          <w:tcPr>
            <w:tcW w:w="1346" w:type="dxa"/>
            <w:shd w:val="clear" w:color="auto" w:fill="FFFFFF" w:themeFill="background1"/>
            <w:vAlign w:val="center"/>
          </w:tcPr>
          <w:p w14:paraId="19E6315D"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(155)</w:t>
            </w:r>
          </w:p>
        </w:tc>
        <w:tc>
          <w:tcPr>
            <w:tcW w:w="1346" w:type="dxa"/>
            <w:shd w:val="clear" w:color="auto" w:fill="FFFFFF" w:themeFill="background1"/>
            <w:vAlign w:val="center"/>
          </w:tcPr>
          <w:p w14:paraId="2F00780E"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(292)</w:t>
            </w:r>
          </w:p>
        </w:tc>
      </w:tr>
      <w:tr w:rsidR="006F1A58" w:rsidRPr="00FC723F" w14:paraId="66152167" w14:textId="77777777" w:rsidTr="0086657F">
        <w:trPr>
          <w:trHeight w:val="238"/>
          <w:jc w:val="center"/>
        </w:trPr>
        <w:tc>
          <w:tcPr>
            <w:tcW w:w="2978" w:type="dxa"/>
            <w:shd w:val="clear" w:color="auto" w:fill="D9E2F3" w:themeFill="accent5" w:themeFillTint="33"/>
            <w:vAlign w:val="center"/>
          </w:tcPr>
          <w:p w14:paraId="6DA62D1B" w14:textId="77777777" w:rsidR="006F1A58" w:rsidRPr="00FC723F" w:rsidRDefault="006F1A58" w:rsidP="008C60A9">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patrimonial</w:t>
            </w:r>
          </w:p>
        </w:tc>
        <w:tc>
          <w:tcPr>
            <w:tcW w:w="1323" w:type="dxa"/>
            <w:gridSpan w:val="2"/>
            <w:shd w:val="clear" w:color="auto" w:fill="D9E2F3" w:themeFill="accent5" w:themeFillTint="33"/>
            <w:vAlign w:val="center"/>
          </w:tcPr>
          <w:p w14:paraId="1B1D5A00"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(20.460)</w:t>
            </w:r>
          </w:p>
        </w:tc>
        <w:tc>
          <w:tcPr>
            <w:tcW w:w="1323" w:type="dxa"/>
            <w:gridSpan w:val="2"/>
            <w:shd w:val="clear" w:color="auto" w:fill="D9E2F3" w:themeFill="accent5" w:themeFillTint="33"/>
            <w:vAlign w:val="center"/>
          </w:tcPr>
          <w:p w14:paraId="501268C6"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(447)</w:t>
            </w:r>
          </w:p>
        </w:tc>
        <w:tc>
          <w:tcPr>
            <w:tcW w:w="1323" w:type="dxa"/>
            <w:shd w:val="clear" w:color="auto" w:fill="D9E2F3" w:themeFill="accent5" w:themeFillTint="33"/>
            <w:vAlign w:val="center"/>
          </w:tcPr>
          <w:p w14:paraId="6D4A454D"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w:t>
            </w:r>
          </w:p>
        </w:tc>
        <w:tc>
          <w:tcPr>
            <w:tcW w:w="1346" w:type="dxa"/>
            <w:shd w:val="clear" w:color="auto" w:fill="D9E2F3" w:themeFill="accent5" w:themeFillTint="33"/>
            <w:vAlign w:val="center"/>
          </w:tcPr>
          <w:p w14:paraId="55517EDA"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(298)</w:t>
            </w:r>
          </w:p>
        </w:tc>
        <w:tc>
          <w:tcPr>
            <w:tcW w:w="1346" w:type="dxa"/>
            <w:shd w:val="clear" w:color="auto" w:fill="D9E2F3" w:themeFill="accent5" w:themeFillTint="33"/>
            <w:vAlign w:val="center"/>
          </w:tcPr>
          <w:p w14:paraId="327C4FFB"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(14.758)</w:t>
            </w:r>
          </w:p>
        </w:tc>
      </w:tr>
      <w:tr w:rsidR="006F1A58" w:rsidRPr="00FC723F" w14:paraId="0299CBE5" w14:textId="77777777" w:rsidTr="0086657F">
        <w:trPr>
          <w:trHeight w:val="238"/>
          <w:jc w:val="center"/>
        </w:trPr>
        <w:tc>
          <w:tcPr>
            <w:tcW w:w="2978" w:type="dxa"/>
            <w:shd w:val="clear" w:color="auto" w:fill="FFFFFF" w:themeFill="background1"/>
            <w:vAlign w:val="center"/>
          </w:tcPr>
          <w:p w14:paraId="53AF68B9" w14:textId="77777777" w:rsidR="006F1A58" w:rsidRPr="00FC723F" w:rsidRDefault="006F1A58" w:rsidP="008C60A9">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bCs/>
                <w:color w:val="000000"/>
                <w:spacing w:val="-2"/>
                <w:sz w:val="14"/>
                <w:szCs w:val="14"/>
                <w:lang w:eastAsia="pt-BR"/>
              </w:rPr>
              <w:t>Depreciação e amortização</w:t>
            </w:r>
          </w:p>
        </w:tc>
        <w:tc>
          <w:tcPr>
            <w:tcW w:w="1323" w:type="dxa"/>
            <w:gridSpan w:val="2"/>
            <w:shd w:val="clear" w:color="auto" w:fill="FFFFFF" w:themeFill="background1"/>
            <w:vAlign w:val="center"/>
          </w:tcPr>
          <w:p w14:paraId="0B516829" w14:textId="77777777" w:rsidR="006F1A58" w:rsidRPr="00FC723F" w:rsidRDefault="006F1A58" w:rsidP="0086657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(20.460)</w:t>
            </w:r>
          </w:p>
        </w:tc>
        <w:tc>
          <w:tcPr>
            <w:tcW w:w="1323" w:type="dxa"/>
            <w:gridSpan w:val="2"/>
            <w:shd w:val="clear" w:color="auto" w:fill="FFFFFF" w:themeFill="background1"/>
            <w:vAlign w:val="center"/>
          </w:tcPr>
          <w:p w14:paraId="4D15B666" w14:textId="77777777" w:rsidR="006F1A58" w:rsidRPr="00FC723F" w:rsidRDefault="006F1A58" w:rsidP="0086657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(447)</w:t>
            </w:r>
          </w:p>
        </w:tc>
        <w:tc>
          <w:tcPr>
            <w:tcW w:w="1323" w:type="dxa"/>
            <w:shd w:val="clear" w:color="auto" w:fill="FFFFFF" w:themeFill="background1"/>
            <w:vAlign w:val="center"/>
          </w:tcPr>
          <w:p w14:paraId="55034829" w14:textId="77777777" w:rsidR="006F1A58" w:rsidRPr="00FC723F" w:rsidRDefault="006F1A58" w:rsidP="0086657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(11)</w:t>
            </w:r>
          </w:p>
        </w:tc>
        <w:tc>
          <w:tcPr>
            <w:tcW w:w="1346" w:type="dxa"/>
            <w:shd w:val="clear" w:color="auto" w:fill="FFFFFF" w:themeFill="background1"/>
            <w:vAlign w:val="center"/>
          </w:tcPr>
          <w:p w14:paraId="79F43651" w14:textId="77777777" w:rsidR="006F1A58" w:rsidRPr="00FC723F" w:rsidRDefault="006F1A58" w:rsidP="0086657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(298)</w:t>
            </w:r>
          </w:p>
        </w:tc>
        <w:tc>
          <w:tcPr>
            <w:tcW w:w="1346" w:type="dxa"/>
            <w:shd w:val="clear" w:color="auto" w:fill="FFFFFF" w:themeFill="background1"/>
            <w:vAlign w:val="center"/>
          </w:tcPr>
          <w:p w14:paraId="28D4B112" w14:textId="77777777" w:rsidR="006F1A58" w:rsidRPr="00FC723F" w:rsidRDefault="006F1A58" w:rsidP="0086657F">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(216)</w:t>
            </w:r>
          </w:p>
        </w:tc>
      </w:tr>
      <w:tr w:rsidR="006F1A58" w:rsidRPr="00FC723F" w14:paraId="465F3498" w14:textId="77777777" w:rsidTr="0086657F">
        <w:trPr>
          <w:trHeight w:val="238"/>
          <w:jc w:val="center"/>
        </w:trPr>
        <w:tc>
          <w:tcPr>
            <w:tcW w:w="2978" w:type="dxa"/>
            <w:shd w:val="clear" w:color="auto" w:fill="D9E2F3" w:themeFill="accent5" w:themeFillTint="33"/>
            <w:vAlign w:val="center"/>
          </w:tcPr>
          <w:p w14:paraId="612FC730" w14:textId="77777777" w:rsidR="006F1A58" w:rsidRPr="00FC723F" w:rsidRDefault="006F1A58" w:rsidP="008C60A9">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receitas/despesas</w:t>
            </w:r>
          </w:p>
        </w:tc>
        <w:tc>
          <w:tcPr>
            <w:tcW w:w="1323" w:type="dxa"/>
            <w:gridSpan w:val="2"/>
            <w:shd w:val="clear" w:color="auto" w:fill="D9E2F3" w:themeFill="accent5" w:themeFillTint="33"/>
            <w:vAlign w:val="center"/>
          </w:tcPr>
          <w:p w14:paraId="00F962B9"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23" w:type="dxa"/>
            <w:gridSpan w:val="2"/>
            <w:shd w:val="clear" w:color="auto" w:fill="D9E2F3" w:themeFill="accent5" w:themeFillTint="33"/>
            <w:vAlign w:val="center"/>
          </w:tcPr>
          <w:p w14:paraId="7A4CF4FF"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23" w:type="dxa"/>
            <w:shd w:val="clear" w:color="auto" w:fill="D9E2F3" w:themeFill="accent5" w:themeFillTint="33"/>
            <w:vAlign w:val="center"/>
          </w:tcPr>
          <w:p w14:paraId="755FD7C4"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78E56C9E"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1484D154"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(14.542)</w:t>
            </w:r>
          </w:p>
        </w:tc>
      </w:tr>
      <w:tr w:rsidR="006F1A58" w:rsidRPr="00FC723F" w14:paraId="3B08DE98" w14:textId="77777777" w:rsidTr="0086657F">
        <w:trPr>
          <w:trHeight w:val="238"/>
          <w:jc w:val="center"/>
        </w:trPr>
        <w:tc>
          <w:tcPr>
            <w:tcW w:w="2978" w:type="dxa"/>
            <w:shd w:val="clear" w:color="auto" w:fill="FFFFFF" w:themeFill="background1"/>
            <w:vAlign w:val="center"/>
          </w:tcPr>
          <w:p w14:paraId="4D718415" w14:textId="77777777" w:rsidR="006F1A58" w:rsidRPr="00FC723F" w:rsidRDefault="006F1A58" w:rsidP="008C60A9">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Outras receitas e despesas</w:t>
            </w:r>
          </w:p>
        </w:tc>
        <w:tc>
          <w:tcPr>
            <w:tcW w:w="1323" w:type="dxa"/>
            <w:gridSpan w:val="2"/>
            <w:shd w:val="clear" w:color="auto" w:fill="FFFFFF" w:themeFill="background1"/>
            <w:vAlign w:val="center"/>
          </w:tcPr>
          <w:p w14:paraId="16E503CE"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(292.598)</w:t>
            </w:r>
          </w:p>
        </w:tc>
        <w:tc>
          <w:tcPr>
            <w:tcW w:w="1323" w:type="dxa"/>
            <w:gridSpan w:val="2"/>
            <w:shd w:val="clear" w:color="auto" w:fill="FFFFFF" w:themeFill="background1"/>
            <w:vAlign w:val="center"/>
          </w:tcPr>
          <w:p w14:paraId="6ACFB812"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12.868 </w:t>
            </w:r>
          </w:p>
        </w:tc>
        <w:tc>
          <w:tcPr>
            <w:tcW w:w="1323" w:type="dxa"/>
            <w:shd w:val="clear" w:color="auto" w:fill="FFFFFF" w:themeFill="background1"/>
            <w:vAlign w:val="center"/>
          </w:tcPr>
          <w:p w14:paraId="3DD57A42"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(16.211)</w:t>
            </w:r>
          </w:p>
        </w:tc>
        <w:tc>
          <w:tcPr>
            <w:tcW w:w="1346" w:type="dxa"/>
            <w:shd w:val="clear" w:color="auto" w:fill="FFFFFF" w:themeFill="background1"/>
            <w:vAlign w:val="center"/>
          </w:tcPr>
          <w:p w14:paraId="41C00939"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(82.756)</w:t>
            </w:r>
          </w:p>
        </w:tc>
        <w:tc>
          <w:tcPr>
            <w:tcW w:w="1346" w:type="dxa"/>
            <w:shd w:val="clear" w:color="auto" w:fill="FFFFFF" w:themeFill="background1"/>
            <w:vAlign w:val="center"/>
          </w:tcPr>
          <w:p w14:paraId="7F2EA1FA"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0D8B9C0C" w14:textId="77777777" w:rsidTr="0086657F">
        <w:trPr>
          <w:trHeight w:val="238"/>
          <w:jc w:val="center"/>
        </w:trPr>
        <w:tc>
          <w:tcPr>
            <w:tcW w:w="2978" w:type="dxa"/>
            <w:shd w:val="clear" w:color="auto" w:fill="D9E2F3" w:themeFill="accent5" w:themeFillTint="33"/>
            <w:vAlign w:val="center"/>
          </w:tcPr>
          <w:p w14:paraId="5E5040EA" w14:textId="77777777" w:rsidR="006F1A58" w:rsidRPr="00FC723F" w:rsidRDefault="006F1A58" w:rsidP="008C60A9">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receitas</w:t>
            </w:r>
          </w:p>
        </w:tc>
        <w:tc>
          <w:tcPr>
            <w:tcW w:w="1323" w:type="dxa"/>
            <w:gridSpan w:val="2"/>
            <w:shd w:val="clear" w:color="auto" w:fill="D9E2F3" w:themeFill="accent5" w:themeFillTint="33"/>
            <w:vAlign w:val="center"/>
          </w:tcPr>
          <w:p w14:paraId="47D726BA"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12.470 </w:t>
            </w:r>
          </w:p>
        </w:tc>
        <w:tc>
          <w:tcPr>
            <w:tcW w:w="1323" w:type="dxa"/>
            <w:gridSpan w:val="2"/>
            <w:shd w:val="clear" w:color="auto" w:fill="D9E2F3" w:themeFill="accent5" w:themeFillTint="33"/>
            <w:vAlign w:val="center"/>
          </w:tcPr>
          <w:p w14:paraId="23F57F9E"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13.037 </w:t>
            </w:r>
          </w:p>
        </w:tc>
        <w:tc>
          <w:tcPr>
            <w:tcW w:w="1323" w:type="dxa"/>
            <w:shd w:val="clear" w:color="auto" w:fill="D9E2F3" w:themeFill="accent5" w:themeFillTint="33"/>
            <w:vAlign w:val="center"/>
          </w:tcPr>
          <w:p w14:paraId="1C2DA645"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19 </w:t>
            </w:r>
          </w:p>
        </w:tc>
        <w:tc>
          <w:tcPr>
            <w:tcW w:w="1346" w:type="dxa"/>
            <w:shd w:val="clear" w:color="auto" w:fill="D9E2F3" w:themeFill="accent5" w:themeFillTint="33"/>
            <w:vAlign w:val="center"/>
          </w:tcPr>
          <w:p w14:paraId="1E505EB0"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0C4D5391"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558C9788" w14:textId="77777777" w:rsidTr="0086657F">
        <w:trPr>
          <w:trHeight w:val="238"/>
          <w:jc w:val="center"/>
        </w:trPr>
        <w:tc>
          <w:tcPr>
            <w:tcW w:w="2978" w:type="dxa"/>
            <w:shd w:val="clear" w:color="auto" w:fill="FFFFFF" w:themeFill="background1"/>
            <w:vAlign w:val="center"/>
          </w:tcPr>
          <w:p w14:paraId="3FEE3EF1" w14:textId="77777777" w:rsidR="006F1A58" w:rsidRPr="00FC723F" w:rsidRDefault="006F1A58" w:rsidP="008C60A9">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bCs/>
                <w:color w:val="000000"/>
                <w:spacing w:val="-2"/>
                <w:sz w:val="14"/>
                <w:szCs w:val="14"/>
                <w:lang w:eastAsia="pt-BR"/>
              </w:rPr>
              <w:t>Outras despesas</w:t>
            </w:r>
          </w:p>
        </w:tc>
        <w:tc>
          <w:tcPr>
            <w:tcW w:w="1323" w:type="dxa"/>
            <w:gridSpan w:val="2"/>
            <w:shd w:val="clear" w:color="auto" w:fill="FFFFFF" w:themeFill="background1"/>
            <w:vAlign w:val="center"/>
          </w:tcPr>
          <w:p w14:paraId="31F18170"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(305.068)</w:t>
            </w:r>
          </w:p>
        </w:tc>
        <w:tc>
          <w:tcPr>
            <w:tcW w:w="1323" w:type="dxa"/>
            <w:gridSpan w:val="2"/>
            <w:shd w:val="clear" w:color="auto" w:fill="FFFFFF" w:themeFill="background1"/>
            <w:vAlign w:val="center"/>
          </w:tcPr>
          <w:p w14:paraId="18FF7005"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(169)</w:t>
            </w:r>
          </w:p>
        </w:tc>
        <w:tc>
          <w:tcPr>
            <w:tcW w:w="1323" w:type="dxa"/>
            <w:shd w:val="clear" w:color="auto" w:fill="FFFFFF" w:themeFill="background1"/>
            <w:vAlign w:val="center"/>
          </w:tcPr>
          <w:p w14:paraId="1A792A7D"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(16.230)</w:t>
            </w:r>
          </w:p>
        </w:tc>
        <w:tc>
          <w:tcPr>
            <w:tcW w:w="1346" w:type="dxa"/>
            <w:shd w:val="clear" w:color="auto" w:fill="FFFFFF" w:themeFill="background1"/>
            <w:vAlign w:val="center"/>
          </w:tcPr>
          <w:p w14:paraId="355FB981"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(82.756)</w:t>
            </w:r>
          </w:p>
        </w:tc>
        <w:tc>
          <w:tcPr>
            <w:tcW w:w="1346" w:type="dxa"/>
            <w:shd w:val="clear" w:color="auto" w:fill="FFFFFF" w:themeFill="background1"/>
            <w:vAlign w:val="center"/>
          </w:tcPr>
          <w:p w14:paraId="345C5744"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799C562F" w14:textId="77777777" w:rsidTr="0086657F">
        <w:trPr>
          <w:trHeight w:val="238"/>
          <w:jc w:val="center"/>
        </w:trPr>
        <w:tc>
          <w:tcPr>
            <w:tcW w:w="2978" w:type="dxa"/>
            <w:shd w:val="clear" w:color="auto" w:fill="D9E2F3" w:themeFill="accent5" w:themeFillTint="33"/>
            <w:vAlign w:val="center"/>
          </w:tcPr>
          <w:p w14:paraId="0D9E0F5B" w14:textId="77777777" w:rsidR="006F1A58" w:rsidRPr="00FC723F" w:rsidRDefault="006F1A58" w:rsidP="008C60A9">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operacional</w:t>
            </w:r>
          </w:p>
        </w:tc>
        <w:tc>
          <w:tcPr>
            <w:tcW w:w="1323" w:type="dxa"/>
            <w:gridSpan w:val="2"/>
            <w:shd w:val="clear" w:color="auto" w:fill="D9E2F3" w:themeFill="accent5" w:themeFillTint="33"/>
            <w:vAlign w:val="center"/>
          </w:tcPr>
          <w:p w14:paraId="03BFCC76"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742.364 </w:t>
            </w:r>
          </w:p>
        </w:tc>
        <w:tc>
          <w:tcPr>
            <w:tcW w:w="1323" w:type="dxa"/>
            <w:gridSpan w:val="2"/>
            <w:shd w:val="clear" w:color="auto" w:fill="D9E2F3" w:themeFill="accent5" w:themeFillTint="33"/>
            <w:vAlign w:val="center"/>
          </w:tcPr>
          <w:p w14:paraId="70137965"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140.125 </w:t>
            </w:r>
          </w:p>
        </w:tc>
        <w:tc>
          <w:tcPr>
            <w:tcW w:w="1323" w:type="dxa"/>
            <w:shd w:val="clear" w:color="auto" w:fill="D9E2F3" w:themeFill="accent5" w:themeFillTint="33"/>
            <w:vAlign w:val="center"/>
          </w:tcPr>
          <w:p w14:paraId="3625102D"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20.380 </w:t>
            </w:r>
          </w:p>
        </w:tc>
        <w:tc>
          <w:tcPr>
            <w:tcW w:w="1346" w:type="dxa"/>
            <w:shd w:val="clear" w:color="auto" w:fill="D9E2F3" w:themeFill="accent5" w:themeFillTint="33"/>
            <w:vAlign w:val="center"/>
          </w:tcPr>
          <w:p w14:paraId="46EA6B2F"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1.381.453 </w:t>
            </w:r>
          </w:p>
        </w:tc>
        <w:tc>
          <w:tcPr>
            <w:tcW w:w="1346" w:type="dxa"/>
            <w:shd w:val="clear" w:color="auto" w:fill="D9E2F3" w:themeFill="accent5" w:themeFillTint="33"/>
            <w:vAlign w:val="center"/>
          </w:tcPr>
          <w:p w14:paraId="2A1EC5F0"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(12.582)</w:t>
            </w:r>
          </w:p>
        </w:tc>
      </w:tr>
      <w:tr w:rsidR="006F1A58" w:rsidRPr="00FC723F" w14:paraId="5D0B38BE" w14:textId="77777777" w:rsidTr="0086657F">
        <w:trPr>
          <w:trHeight w:val="238"/>
          <w:jc w:val="center"/>
        </w:trPr>
        <w:tc>
          <w:tcPr>
            <w:tcW w:w="2978" w:type="dxa"/>
            <w:shd w:val="clear" w:color="auto" w:fill="FFFFFF" w:themeFill="background1"/>
            <w:vAlign w:val="center"/>
          </w:tcPr>
          <w:p w14:paraId="7DA34CA5" w14:textId="77777777" w:rsidR="006F1A58" w:rsidRPr="00FC723F" w:rsidRDefault="006F1A58" w:rsidP="008C60A9">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Ganhos/perdas com ativos não correntes</w:t>
            </w:r>
          </w:p>
        </w:tc>
        <w:tc>
          <w:tcPr>
            <w:tcW w:w="1323" w:type="dxa"/>
            <w:gridSpan w:val="2"/>
            <w:shd w:val="clear" w:color="auto" w:fill="FFFFFF" w:themeFill="background1"/>
            <w:vAlign w:val="center"/>
          </w:tcPr>
          <w:p w14:paraId="7CC054A4"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23" w:type="dxa"/>
            <w:gridSpan w:val="2"/>
            <w:shd w:val="clear" w:color="auto" w:fill="FFFFFF" w:themeFill="background1"/>
            <w:vAlign w:val="center"/>
          </w:tcPr>
          <w:p w14:paraId="797C1DC6"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 </w:t>
            </w:r>
          </w:p>
        </w:tc>
        <w:tc>
          <w:tcPr>
            <w:tcW w:w="1323" w:type="dxa"/>
            <w:shd w:val="clear" w:color="auto" w:fill="FFFFFF" w:themeFill="background1"/>
            <w:vAlign w:val="center"/>
          </w:tcPr>
          <w:p w14:paraId="298F1B0F"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FFFFFF" w:themeFill="background1"/>
            <w:vAlign w:val="center"/>
          </w:tcPr>
          <w:p w14:paraId="720DD81A"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FFFFFF" w:themeFill="background1"/>
            <w:vAlign w:val="center"/>
          </w:tcPr>
          <w:p w14:paraId="18284C7E"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r>
      <w:tr w:rsidR="006F1A58" w:rsidRPr="00FC723F" w14:paraId="223343B6" w14:textId="77777777" w:rsidTr="0086657F">
        <w:trPr>
          <w:trHeight w:val="238"/>
          <w:jc w:val="center"/>
        </w:trPr>
        <w:tc>
          <w:tcPr>
            <w:tcW w:w="2978" w:type="dxa"/>
            <w:shd w:val="clear" w:color="auto" w:fill="D9E2F3" w:themeFill="accent5" w:themeFillTint="33"/>
            <w:vAlign w:val="center"/>
          </w:tcPr>
          <w:p w14:paraId="128CA8FE" w14:textId="77777777" w:rsidR="006F1A58" w:rsidRPr="00FC723F" w:rsidRDefault="006F1A58" w:rsidP="008C60A9">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antes dos impostos</w:t>
            </w:r>
          </w:p>
        </w:tc>
        <w:tc>
          <w:tcPr>
            <w:tcW w:w="1323" w:type="dxa"/>
            <w:gridSpan w:val="2"/>
            <w:shd w:val="clear" w:color="auto" w:fill="D9E2F3" w:themeFill="accent5" w:themeFillTint="33"/>
            <w:vAlign w:val="center"/>
          </w:tcPr>
          <w:p w14:paraId="393BD531"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742.364 </w:t>
            </w:r>
          </w:p>
        </w:tc>
        <w:tc>
          <w:tcPr>
            <w:tcW w:w="1323" w:type="dxa"/>
            <w:gridSpan w:val="2"/>
            <w:shd w:val="clear" w:color="auto" w:fill="D9E2F3" w:themeFill="accent5" w:themeFillTint="33"/>
            <w:vAlign w:val="center"/>
          </w:tcPr>
          <w:p w14:paraId="476E8620"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140.137 </w:t>
            </w:r>
          </w:p>
        </w:tc>
        <w:tc>
          <w:tcPr>
            <w:tcW w:w="1323" w:type="dxa"/>
            <w:shd w:val="clear" w:color="auto" w:fill="D9E2F3" w:themeFill="accent5" w:themeFillTint="33"/>
            <w:vAlign w:val="center"/>
          </w:tcPr>
          <w:p w14:paraId="761C64D8"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20.380 </w:t>
            </w:r>
          </w:p>
        </w:tc>
        <w:tc>
          <w:tcPr>
            <w:tcW w:w="1346" w:type="dxa"/>
            <w:shd w:val="clear" w:color="auto" w:fill="D9E2F3" w:themeFill="accent5" w:themeFillTint="33"/>
            <w:vAlign w:val="center"/>
          </w:tcPr>
          <w:p w14:paraId="3A55AFE6"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1.381.453 </w:t>
            </w:r>
          </w:p>
        </w:tc>
        <w:tc>
          <w:tcPr>
            <w:tcW w:w="1346" w:type="dxa"/>
            <w:shd w:val="clear" w:color="auto" w:fill="D9E2F3" w:themeFill="accent5" w:themeFillTint="33"/>
            <w:vAlign w:val="center"/>
          </w:tcPr>
          <w:p w14:paraId="0449E718"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(12.582)</w:t>
            </w:r>
          </w:p>
        </w:tc>
      </w:tr>
      <w:tr w:rsidR="006F1A58" w:rsidRPr="00FC723F" w14:paraId="0A1F2CD1" w14:textId="77777777" w:rsidTr="0086657F">
        <w:trPr>
          <w:trHeight w:val="238"/>
          <w:jc w:val="center"/>
        </w:trPr>
        <w:tc>
          <w:tcPr>
            <w:tcW w:w="2978" w:type="dxa"/>
            <w:shd w:val="clear" w:color="auto" w:fill="FFFFFF" w:themeFill="background1"/>
            <w:vAlign w:val="center"/>
          </w:tcPr>
          <w:p w14:paraId="23B9553E" w14:textId="77777777" w:rsidR="006F1A58" w:rsidRPr="00FC723F" w:rsidRDefault="006F1A58" w:rsidP="008C60A9">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bCs/>
                <w:color w:val="000000"/>
                <w:spacing w:val="-2"/>
                <w:sz w:val="14"/>
                <w:szCs w:val="14"/>
                <w:lang w:eastAsia="pt-BR"/>
              </w:rPr>
              <w:t xml:space="preserve">Impostos </w:t>
            </w:r>
          </w:p>
        </w:tc>
        <w:tc>
          <w:tcPr>
            <w:tcW w:w="1323" w:type="dxa"/>
            <w:gridSpan w:val="2"/>
            <w:shd w:val="clear" w:color="auto" w:fill="FFFFFF" w:themeFill="background1"/>
            <w:vAlign w:val="center"/>
          </w:tcPr>
          <w:p w14:paraId="1807E0E0"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(290.952)</w:t>
            </w:r>
          </w:p>
        </w:tc>
        <w:tc>
          <w:tcPr>
            <w:tcW w:w="1323" w:type="dxa"/>
            <w:gridSpan w:val="2"/>
            <w:shd w:val="clear" w:color="auto" w:fill="FFFFFF" w:themeFill="background1"/>
            <w:vAlign w:val="center"/>
          </w:tcPr>
          <w:p w14:paraId="014AB171"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(54.507)</w:t>
            </w:r>
          </w:p>
        </w:tc>
        <w:tc>
          <w:tcPr>
            <w:tcW w:w="1323" w:type="dxa"/>
            <w:shd w:val="clear" w:color="auto" w:fill="FFFFFF" w:themeFill="background1"/>
            <w:vAlign w:val="center"/>
          </w:tcPr>
          <w:p w14:paraId="2985FB24"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(6.891)</w:t>
            </w:r>
          </w:p>
        </w:tc>
        <w:tc>
          <w:tcPr>
            <w:tcW w:w="1346" w:type="dxa"/>
            <w:shd w:val="clear" w:color="auto" w:fill="FFFFFF" w:themeFill="background1"/>
            <w:vAlign w:val="center"/>
          </w:tcPr>
          <w:p w14:paraId="14006BAC"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(472.626)</w:t>
            </w:r>
          </w:p>
        </w:tc>
        <w:tc>
          <w:tcPr>
            <w:tcW w:w="1346" w:type="dxa"/>
            <w:shd w:val="clear" w:color="auto" w:fill="FFFFFF" w:themeFill="background1"/>
            <w:vAlign w:val="center"/>
          </w:tcPr>
          <w:p w14:paraId="6F2F716C"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50817C5B" w14:textId="77777777" w:rsidTr="0086657F">
        <w:trPr>
          <w:trHeight w:val="238"/>
          <w:jc w:val="center"/>
        </w:trPr>
        <w:tc>
          <w:tcPr>
            <w:tcW w:w="2978" w:type="dxa"/>
            <w:shd w:val="clear" w:color="auto" w:fill="D9E2F3" w:themeFill="accent5" w:themeFillTint="33"/>
            <w:vAlign w:val="center"/>
          </w:tcPr>
          <w:p w14:paraId="6907116F" w14:textId="77777777" w:rsidR="006F1A58" w:rsidRPr="00FC723F" w:rsidRDefault="006F1A58" w:rsidP="008C60A9">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bCs/>
                <w:color w:val="000000"/>
                <w:spacing w:val="-2"/>
                <w:sz w:val="14"/>
                <w:szCs w:val="14"/>
                <w:lang w:eastAsia="pt-BR"/>
              </w:rPr>
              <w:t>Participações nos lucros</w:t>
            </w:r>
          </w:p>
        </w:tc>
        <w:tc>
          <w:tcPr>
            <w:tcW w:w="1323" w:type="dxa"/>
            <w:gridSpan w:val="2"/>
            <w:shd w:val="clear" w:color="auto" w:fill="D9E2F3" w:themeFill="accent5" w:themeFillTint="33"/>
            <w:vAlign w:val="center"/>
          </w:tcPr>
          <w:p w14:paraId="4F34C26A"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(7.519)</w:t>
            </w:r>
          </w:p>
        </w:tc>
        <w:tc>
          <w:tcPr>
            <w:tcW w:w="1323" w:type="dxa"/>
            <w:gridSpan w:val="2"/>
            <w:shd w:val="clear" w:color="auto" w:fill="D9E2F3" w:themeFill="accent5" w:themeFillTint="33"/>
            <w:vAlign w:val="center"/>
          </w:tcPr>
          <w:p w14:paraId="36133659"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(2.800)</w:t>
            </w:r>
          </w:p>
        </w:tc>
        <w:tc>
          <w:tcPr>
            <w:tcW w:w="1323" w:type="dxa"/>
            <w:shd w:val="clear" w:color="auto" w:fill="D9E2F3" w:themeFill="accent5" w:themeFillTint="33"/>
            <w:vAlign w:val="center"/>
          </w:tcPr>
          <w:p w14:paraId="1A18C602"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(188)</w:t>
            </w:r>
          </w:p>
        </w:tc>
        <w:tc>
          <w:tcPr>
            <w:tcW w:w="1346" w:type="dxa"/>
            <w:shd w:val="clear" w:color="auto" w:fill="D9E2F3" w:themeFill="accent5" w:themeFillTint="33"/>
            <w:vAlign w:val="center"/>
          </w:tcPr>
          <w:p w14:paraId="4370EDC1"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346" w:type="dxa"/>
            <w:shd w:val="clear" w:color="auto" w:fill="D9E2F3" w:themeFill="accent5" w:themeFillTint="33"/>
            <w:vAlign w:val="center"/>
          </w:tcPr>
          <w:p w14:paraId="5E5DD356" w14:textId="77777777" w:rsidR="006F1A58" w:rsidRPr="00FC723F" w:rsidRDefault="006F1A58" w:rsidP="0086657F">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49C6B937" w14:textId="77777777" w:rsidTr="00BE774A">
        <w:trPr>
          <w:trHeight w:val="238"/>
          <w:jc w:val="center"/>
        </w:trPr>
        <w:tc>
          <w:tcPr>
            <w:tcW w:w="2978" w:type="dxa"/>
            <w:shd w:val="clear" w:color="auto" w:fill="FFFFFF" w:themeFill="background1"/>
            <w:vAlign w:val="center"/>
          </w:tcPr>
          <w:p w14:paraId="128CA167" w14:textId="77777777" w:rsidR="006F1A58" w:rsidRPr="00FC723F" w:rsidRDefault="006F1A58" w:rsidP="00937C03">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Lucro (prejuízo) líquido do período</w:t>
            </w:r>
          </w:p>
        </w:tc>
        <w:tc>
          <w:tcPr>
            <w:tcW w:w="1323" w:type="dxa"/>
            <w:gridSpan w:val="2"/>
            <w:shd w:val="clear" w:color="auto" w:fill="FFFFFF" w:themeFill="background1"/>
            <w:vAlign w:val="center"/>
          </w:tcPr>
          <w:p w14:paraId="3818A6F0"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443.893 </w:t>
            </w:r>
          </w:p>
        </w:tc>
        <w:tc>
          <w:tcPr>
            <w:tcW w:w="1323" w:type="dxa"/>
            <w:gridSpan w:val="2"/>
            <w:shd w:val="clear" w:color="auto" w:fill="FFFFFF" w:themeFill="background1"/>
          </w:tcPr>
          <w:p w14:paraId="24C919B5"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83.168 </w:t>
            </w:r>
          </w:p>
        </w:tc>
        <w:tc>
          <w:tcPr>
            <w:tcW w:w="1323" w:type="dxa"/>
            <w:shd w:val="clear" w:color="auto" w:fill="FFFFFF" w:themeFill="background1"/>
            <w:vAlign w:val="center"/>
          </w:tcPr>
          <w:p w14:paraId="51EC0A65"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13.301 </w:t>
            </w:r>
          </w:p>
        </w:tc>
        <w:tc>
          <w:tcPr>
            <w:tcW w:w="1346" w:type="dxa"/>
            <w:shd w:val="clear" w:color="auto" w:fill="FFFFFF" w:themeFill="background1"/>
            <w:vAlign w:val="center"/>
          </w:tcPr>
          <w:p w14:paraId="6757B621"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908.827 </w:t>
            </w:r>
          </w:p>
        </w:tc>
        <w:tc>
          <w:tcPr>
            <w:tcW w:w="1346" w:type="dxa"/>
            <w:shd w:val="clear" w:color="auto" w:fill="FFFFFF" w:themeFill="background1"/>
            <w:vAlign w:val="center"/>
          </w:tcPr>
          <w:p w14:paraId="2AF31058"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(12.582)</w:t>
            </w:r>
          </w:p>
        </w:tc>
      </w:tr>
      <w:tr w:rsidR="006F1A58" w:rsidRPr="00FC723F" w14:paraId="475416D6" w14:textId="77777777" w:rsidTr="00BE774A">
        <w:trPr>
          <w:trHeight w:val="238"/>
          <w:jc w:val="center"/>
        </w:trPr>
        <w:tc>
          <w:tcPr>
            <w:tcW w:w="2978" w:type="dxa"/>
            <w:shd w:val="clear" w:color="auto" w:fill="D9E2F3" w:themeFill="accent5" w:themeFillTint="33"/>
            <w:vAlign w:val="center"/>
          </w:tcPr>
          <w:p w14:paraId="67BC4420" w14:textId="77777777" w:rsidR="006F1A58" w:rsidRPr="00FC723F" w:rsidRDefault="006F1A58" w:rsidP="00937C03">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Outros resultados abrangentes</w:t>
            </w:r>
          </w:p>
        </w:tc>
        <w:tc>
          <w:tcPr>
            <w:tcW w:w="1323" w:type="dxa"/>
            <w:gridSpan w:val="2"/>
            <w:shd w:val="clear" w:color="auto" w:fill="D9E2F3" w:themeFill="accent5" w:themeFillTint="33"/>
            <w:vAlign w:val="center"/>
          </w:tcPr>
          <w:p w14:paraId="3C8E74F7"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(171)</w:t>
            </w:r>
          </w:p>
        </w:tc>
        <w:tc>
          <w:tcPr>
            <w:tcW w:w="1323" w:type="dxa"/>
            <w:gridSpan w:val="2"/>
            <w:shd w:val="clear" w:color="auto" w:fill="D9E2F3" w:themeFill="accent5" w:themeFillTint="33"/>
          </w:tcPr>
          <w:p w14:paraId="4029EC71"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74.111 </w:t>
            </w:r>
          </w:p>
        </w:tc>
        <w:tc>
          <w:tcPr>
            <w:tcW w:w="1323" w:type="dxa"/>
            <w:shd w:val="clear" w:color="auto" w:fill="D9E2F3" w:themeFill="accent5" w:themeFillTint="33"/>
            <w:vAlign w:val="center"/>
          </w:tcPr>
          <w:p w14:paraId="2360742F"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D9E2F3" w:themeFill="accent5" w:themeFillTint="33"/>
            <w:vAlign w:val="center"/>
          </w:tcPr>
          <w:p w14:paraId="4655ED57"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c>
          <w:tcPr>
            <w:tcW w:w="1346" w:type="dxa"/>
            <w:shd w:val="clear" w:color="auto" w:fill="D9E2F3" w:themeFill="accent5" w:themeFillTint="33"/>
            <w:vAlign w:val="center"/>
          </w:tcPr>
          <w:p w14:paraId="697EFA45"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r>
      <w:tr w:rsidR="006F1A58" w:rsidRPr="00FC723F" w14:paraId="41A4875A" w14:textId="77777777" w:rsidTr="00BE774A">
        <w:trPr>
          <w:trHeight w:val="238"/>
          <w:jc w:val="center"/>
        </w:trPr>
        <w:tc>
          <w:tcPr>
            <w:tcW w:w="2978" w:type="dxa"/>
            <w:shd w:val="clear" w:color="auto" w:fill="FFFFFF" w:themeFill="background1"/>
            <w:vAlign w:val="center"/>
          </w:tcPr>
          <w:p w14:paraId="7FFCED8D" w14:textId="77777777" w:rsidR="006F1A58" w:rsidRPr="00FC723F" w:rsidRDefault="006F1A58" w:rsidP="00937C03">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abrangente total</w:t>
            </w:r>
          </w:p>
        </w:tc>
        <w:tc>
          <w:tcPr>
            <w:tcW w:w="1323" w:type="dxa"/>
            <w:gridSpan w:val="2"/>
            <w:shd w:val="clear" w:color="auto" w:fill="FFFFFF" w:themeFill="background1"/>
            <w:vAlign w:val="center"/>
          </w:tcPr>
          <w:p w14:paraId="253223F3"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443.722 </w:t>
            </w:r>
          </w:p>
        </w:tc>
        <w:tc>
          <w:tcPr>
            <w:tcW w:w="1323" w:type="dxa"/>
            <w:gridSpan w:val="2"/>
            <w:shd w:val="clear" w:color="auto" w:fill="FFFFFF" w:themeFill="background1"/>
          </w:tcPr>
          <w:p w14:paraId="0F99E025"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157.279 </w:t>
            </w:r>
          </w:p>
        </w:tc>
        <w:tc>
          <w:tcPr>
            <w:tcW w:w="1323" w:type="dxa"/>
            <w:shd w:val="clear" w:color="auto" w:fill="FFFFFF" w:themeFill="background1"/>
            <w:vAlign w:val="center"/>
          </w:tcPr>
          <w:p w14:paraId="1D38AE21"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13.301 </w:t>
            </w:r>
          </w:p>
        </w:tc>
        <w:tc>
          <w:tcPr>
            <w:tcW w:w="1346" w:type="dxa"/>
            <w:shd w:val="clear" w:color="auto" w:fill="FFFFFF" w:themeFill="background1"/>
            <w:vAlign w:val="center"/>
          </w:tcPr>
          <w:p w14:paraId="227CF4CB"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908.827 </w:t>
            </w:r>
          </w:p>
        </w:tc>
        <w:tc>
          <w:tcPr>
            <w:tcW w:w="1346" w:type="dxa"/>
            <w:shd w:val="clear" w:color="auto" w:fill="FFFFFF" w:themeFill="background1"/>
            <w:vAlign w:val="center"/>
          </w:tcPr>
          <w:p w14:paraId="2EC7CA31" w14:textId="77777777" w:rsidR="006F1A58" w:rsidRPr="00FC723F" w:rsidRDefault="006F1A58" w:rsidP="00937C03">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(12.582)</w:t>
            </w:r>
          </w:p>
        </w:tc>
      </w:tr>
      <w:tr w:rsidR="006F1A58" w:rsidRPr="00FC723F" w14:paraId="743B885C" w14:textId="77777777" w:rsidTr="0086657F">
        <w:trPr>
          <w:trHeight w:val="238"/>
          <w:jc w:val="center"/>
        </w:trPr>
        <w:tc>
          <w:tcPr>
            <w:tcW w:w="2978" w:type="dxa"/>
            <w:shd w:val="clear" w:color="auto" w:fill="D9E2F3" w:themeFill="accent5" w:themeFillTint="33"/>
            <w:vAlign w:val="center"/>
          </w:tcPr>
          <w:p w14:paraId="5FE96175" w14:textId="77777777" w:rsidR="006F1A58" w:rsidRPr="00FC723F" w:rsidRDefault="006F1A58" w:rsidP="008C60A9">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Atribuível à BB Seguridade</w:t>
            </w:r>
          </w:p>
        </w:tc>
        <w:tc>
          <w:tcPr>
            <w:tcW w:w="1323" w:type="dxa"/>
            <w:gridSpan w:val="2"/>
            <w:shd w:val="clear" w:color="auto" w:fill="D9E2F3" w:themeFill="accent5" w:themeFillTint="33"/>
            <w:vAlign w:val="center"/>
          </w:tcPr>
          <w:p w14:paraId="174CB693"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332.897 </w:t>
            </w:r>
          </w:p>
        </w:tc>
        <w:tc>
          <w:tcPr>
            <w:tcW w:w="1323" w:type="dxa"/>
            <w:gridSpan w:val="2"/>
            <w:shd w:val="clear" w:color="auto" w:fill="D9E2F3" w:themeFill="accent5" w:themeFillTint="33"/>
            <w:vAlign w:val="center"/>
          </w:tcPr>
          <w:p w14:paraId="7504DC8C"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55.440</w:t>
            </w:r>
          </w:p>
        </w:tc>
        <w:tc>
          <w:tcPr>
            <w:tcW w:w="1323" w:type="dxa"/>
            <w:shd w:val="clear" w:color="auto" w:fill="D9E2F3" w:themeFill="accent5" w:themeFillTint="33"/>
            <w:vAlign w:val="center"/>
          </w:tcPr>
          <w:p w14:paraId="568DDB12"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9.976 </w:t>
            </w:r>
          </w:p>
        </w:tc>
        <w:tc>
          <w:tcPr>
            <w:tcW w:w="1346" w:type="dxa"/>
            <w:shd w:val="clear" w:color="auto" w:fill="D9E2F3" w:themeFill="accent5" w:themeFillTint="33"/>
            <w:vAlign w:val="center"/>
          </w:tcPr>
          <w:p w14:paraId="1B1A3741"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908.827</w:t>
            </w:r>
          </w:p>
        </w:tc>
        <w:tc>
          <w:tcPr>
            <w:tcW w:w="1346" w:type="dxa"/>
            <w:shd w:val="clear" w:color="auto" w:fill="D9E2F3" w:themeFill="accent5" w:themeFillTint="33"/>
            <w:vAlign w:val="center"/>
          </w:tcPr>
          <w:p w14:paraId="57C679CD"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(9.435)</w:t>
            </w:r>
          </w:p>
        </w:tc>
      </w:tr>
      <w:tr w:rsidR="006F1A58" w:rsidRPr="00FC723F" w14:paraId="546F6BF7" w14:textId="77777777" w:rsidTr="0086657F">
        <w:trPr>
          <w:trHeight w:val="238"/>
          <w:jc w:val="center"/>
        </w:trPr>
        <w:tc>
          <w:tcPr>
            <w:tcW w:w="2978" w:type="dxa"/>
            <w:shd w:val="clear" w:color="auto" w:fill="FFFFFF" w:themeFill="background1"/>
            <w:vAlign w:val="center"/>
          </w:tcPr>
          <w:p w14:paraId="2AEB17ED" w14:textId="77777777" w:rsidR="006F1A58" w:rsidRPr="00FC723F" w:rsidRDefault="006F1A58" w:rsidP="00441A7E">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color w:val="000000"/>
                <w:spacing w:val="-2"/>
                <w:sz w:val="14"/>
                <w:szCs w:val="14"/>
                <w:lang w:eastAsia="pt-BR"/>
              </w:rPr>
              <w:t xml:space="preserve">Diferença de prática contábil </w:t>
            </w:r>
            <w:r w:rsidRPr="00FC723F">
              <w:rPr>
                <w:rFonts w:eastAsia="Times New Roman" w:cs="Arial"/>
                <w:color w:val="000000"/>
                <w:spacing w:val="-2"/>
                <w:sz w:val="14"/>
                <w:szCs w:val="14"/>
                <w:vertAlign w:val="superscript"/>
                <w:lang w:eastAsia="pt-BR"/>
              </w:rPr>
              <w:t>(1)</w:t>
            </w:r>
          </w:p>
        </w:tc>
        <w:tc>
          <w:tcPr>
            <w:tcW w:w="1277" w:type="dxa"/>
            <w:shd w:val="clear" w:color="auto" w:fill="FFFFFF" w:themeFill="background1"/>
            <w:vAlign w:val="center"/>
          </w:tcPr>
          <w:p w14:paraId="1801A529" w14:textId="77777777" w:rsidR="006F1A58" w:rsidRPr="00FC723F" w:rsidRDefault="006F1A58" w:rsidP="0086657F">
            <w:pPr>
              <w:keepNext/>
              <w:keepLines/>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(2.043)</w:t>
            </w:r>
          </w:p>
        </w:tc>
        <w:tc>
          <w:tcPr>
            <w:tcW w:w="1346" w:type="dxa"/>
            <w:gridSpan w:val="2"/>
            <w:shd w:val="clear" w:color="auto" w:fill="FFFFFF" w:themeFill="background1"/>
            <w:vAlign w:val="center"/>
          </w:tcPr>
          <w:p w14:paraId="1229C301" w14:textId="77777777" w:rsidR="006F1A58" w:rsidRPr="00FC723F" w:rsidRDefault="006F1A58" w:rsidP="0086657F">
            <w:pPr>
              <w:keepNext/>
              <w:keepLines/>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w:t>
            </w:r>
          </w:p>
        </w:tc>
        <w:tc>
          <w:tcPr>
            <w:tcW w:w="1346" w:type="dxa"/>
            <w:gridSpan w:val="2"/>
            <w:shd w:val="clear" w:color="auto" w:fill="FFFFFF" w:themeFill="background1"/>
            <w:vAlign w:val="center"/>
          </w:tcPr>
          <w:p w14:paraId="672ABE2D" w14:textId="77777777" w:rsidR="006F1A58" w:rsidRPr="00FC723F" w:rsidRDefault="006F1A58" w:rsidP="0086657F">
            <w:pPr>
              <w:keepNext/>
              <w:keepLines/>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w:t>
            </w:r>
          </w:p>
        </w:tc>
        <w:tc>
          <w:tcPr>
            <w:tcW w:w="1346" w:type="dxa"/>
            <w:shd w:val="clear" w:color="auto" w:fill="FFFFFF" w:themeFill="background1"/>
            <w:vAlign w:val="center"/>
          </w:tcPr>
          <w:p w14:paraId="6DCEA2C1" w14:textId="77777777" w:rsidR="006F1A58" w:rsidRPr="00FC723F" w:rsidRDefault="006F1A58" w:rsidP="0086657F">
            <w:pPr>
              <w:keepNext/>
              <w:keepLines/>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w:t>
            </w:r>
          </w:p>
        </w:tc>
        <w:tc>
          <w:tcPr>
            <w:tcW w:w="1346" w:type="dxa"/>
            <w:shd w:val="clear" w:color="auto" w:fill="FFFFFF" w:themeFill="background1"/>
            <w:vAlign w:val="center"/>
          </w:tcPr>
          <w:p w14:paraId="2B46C139" w14:textId="77777777" w:rsidR="006F1A58" w:rsidRPr="00FC723F" w:rsidRDefault="006F1A58" w:rsidP="0086657F">
            <w:pPr>
              <w:keepNext/>
              <w:keepLines/>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w:t>
            </w:r>
          </w:p>
        </w:tc>
      </w:tr>
      <w:tr w:rsidR="006F1A58" w:rsidRPr="00FC723F" w14:paraId="706D7809" w14:textId="77777777" w:rsidTr="0086657F">
        <w:trPr>
          <w:trHeight w:val="238"/>
          <w:jc w:val="center"/>
        </w:trPr>
        <w:tc>
          <w:tcPr>
            <w:tcW w:w="2978" w:type="dxa"/>
            <w:tcBorders>
              <w:bottom w:val="single" w:sz="2" w:space="0" w:color="8EAADB" w:themeColor="accent5" w:themeTint="99"/>
            </w:tcBorders>
            <w:shd w:val="clear" w:color="auto" w:fill="D9E2F3" w:themeFill="accent5" w:themeFillTint="33"/>
            <w:vAlign w:val="center"/>
          </w:tcPr>
          <w:p w14:paraId="518DCEC7" w14:textId="77777777" w:rsidR="006F1A58" w:rsidRPr="00FC723F" w:rsidRDefault="006F1A58" w:rsidP="008C60A9">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color w:val="000000"/>
                <w:spacing w:val="-2"/>
                <w:sz w:val="14"/>
                <w:szCs w:val="14"/>
                <w:lang w:eastAsia="pt-BR"/>
              </w:rPr>
              <w:t>Resultado de equivalência</w:t>
            </w:r>
          </w:p>
        </w:tc>
        <w:tc>
          <w:tcPr>
            <w:tcW w:w="1323" w:type="dxa"/>
            <w:gridSpan w:val="2"/>
            <w:tcBorders>
              <w:bottom w:val="single" w:sz="2" w:space="0" w:color="8EAADB" w:themeColor="accent5" w:themeTint="99"/>
            </w:tcBorders>
            <w:shd w:val="clear" w:color="auto" w:fill="D9E2F3" w:themeFill="accent5" w:themeFillTint="33"/>
            <w:vAlign w:val="center"/>
          </w:tcPr>
          <w:p w14:paraId="48427F49"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330.854 </w:t>
            </w:r>
          </w:p>
        </w:tc>
        <w:tc>
          <w:tcPr>
            <w:tcW w:w="1323" w:type="dxa"/>
            <w:gridSpan w:val="2"/>
            <w:tcBorders>
              <w:bottom w:val="single" w:sz="2" w:space="0" w:color="8EAADB" w:themeColor="accent5" w:themeTint="99"/>
            </w:tcBorders>
            <w:shd w:val="clear" w:color="auto" w:fill="D9E2F3" w:themeFill="accent5" w:themeFillTint="33"/>
            <w:vAlign w:val="center"/>
          </w:tcPr>
          <w:p w14:paraId="3A19E8F0"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55.440 </w:t>
            </w:r>
          </w:p>
        </w:tc>
        <w:tc>
          <w:tcPr>
            <w:tcW w:w="1323" w:type="dxa"/>
            <w:tcBorders>
              <w:bottom w:val="single" w:sz="2" w:space="0" w:color="8EAADB" w:themeColor="accent5" w:themeTint="99"/>
            </w:tcBorders>
            <w:shd w:val="clear" w:color="auto" w:fill="D9E2F3" w:themeFill="accent5" w:themeFillTint="33"/>
            <w:vAlign w:val="center"/>
          </w:tcPr>
          <w:p w14:paraId="0F0A1BBA"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9.976 </w:t>
            </w:r>
          </w:p>
        </w:tc>
        <w:tc>
          <w:tcPr>
            <w:tcW w:w="1346" w:type="dxa"/>
            <w:tcBorders>
              <w:bottom w:val="single" w:sz="2" w:space="0" w:color="8EAADB" w:themeColor="accent5" w:themeTint="99"/>
            </w:tcBorders>
            <w:shd w:val="clear" w:color="auto" w:fill="D9E2F3" w:themeFill="accent5" w:themeFillTint="33"/>
            <w:vAlign w:val="center"/>
          </w:tcPr>
          <w:p w14:paraId="11D66E90"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908.827</w:t>
            </w:r>
          </w:p>
        </w:tc>
        <w:tc>
          <w:tcPr>
            <w:tcW w:w="1346" w:type="dxa"/>
            <w:tcBorders>
              <w:bottom w:val="single" w:sz="2" w:space="0" w:color="8EAADB" w:themeColor="accent5" w:themeTint="99"/>
            </w:tcBorders>
            <w:shd w:val="clear" w:color="auto" w:fill="D9E2F3" w:themeFill="accent5" w:themeFillTint="33"/>
            <w:vAlign w:val="center"/>
          </w:tcPr>
          <w:p w14:paraId="6A5C426E" w14:textId="77777777" w:rsidR="006F1A58" w:rsidRPr="00FC723F" w:rsidRDefault="006F1A58" w:rsidP="0086657F">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(9.435)</w:t>
            </w:r>
          </w:p>
        </w:tc>
      </w:tr>
    </w:tbl>
    <w:p w14:paraId="32A2D7B3" w14:textId="77777777" w:rsidR="006F1A58" w:rsidRPr="00FC723F" w:rsidRDefault="006F1A58" w:rsidP="006F1A58">
      <w:pPr>
        <w:pStyle w:val="PargrafodaLista"/>
        <w:numPr>
          <w:ilvl w:val="0"/>
          <w:numId w:val="40"/>
        </w:numPr>
        <w:spacing w:after="0"/>
        <w:ind w:left="284" w:hanging="284"/>
        <w:jc w:val="both"/>
        <w:rPr>
          <w:rFonts w:ascii="Arial" w:hAnsi="Arial" w:cs="Arial"/>
          <w:sz w:val="14"/>
          <w:szCs w:val="18"/>
        </w:rPr>
      </w:pPr>
      <w:r w:rsidRPr="00FC723F">
        <w:rPr>
          <w:rFonts w:ascii="Arial" w:hAnsi="Arial" w:cs="Arial"/>
          <w:sz w:val="14"/>
          <w:szCs w:val="18"/>
        </w:rPr>
        <w:t>Ajustes para fins de uniformização de prática contábil em virtude do CPC 06 (R2) – Arrendamentos.</w:t>
      </w:r>
    </w:p>
    <w:p w14:paraId="2C39AD32" w14:textId="77777777" w:rsidR="006F1A58" w:rsidRPr="00FC723F" w:rsidRDefault="006F1A58" w:rsidP="00DD3ADC">
      <w:pPr>
        <w:spacing w:after="0"/>
        <w:jc w:val="both"/>
        <w:rPr>
          <w:rFonts w:cs="Arial"/>
          <w:sz w:val="14"/>
          <w:szCs w:val="18"/>
          <w:highlight w:val="yellow"/>
        </w:rPr>
      </w:pPr>
    </w:p>
    <w:p w14:paraId="3BB60F5C" w14:textId="77777777" w:rsidR="006F1A58" w:rsidRPr="00FC723F" w:rsidRDefault="006F1A58" w:rsidP="00537AE7">
      <w:pPr>
        <w:keepNext/>
        <w:keepLines/>
        <w:pageBreakBefore/>
        <w:spacing w:after="0" w:line="240" w:lineRule="auto"/>
        <w:rPr>
          <w:rFonts w:eastAsia="Times New Roman" w:cs="Arial"/>
          <w:b/>
          <w:color w:val="1F4E79" w:themeColor="accent1" w:themeShade="80"/>
          <w:spacing w:val="-2"/>
          <w:szCs w:val="20"/>
          <w:lang w:eastAsia="pt-BR"/>
        </w:rPr>
      </w:pPr>
      <w:r w:rsidRPr="00FC723F">
        <w:rPr>
          <w:rFonts w:eastAsia="Times New Roman" w:cs="Arial"/>
          <w:b/>
          <w:color w:val="1F4E79" w:themeColor="accent1" w:themeShade="80"/>
          <w:spacing w:val="-2"/>
          <w:szCs w:val="20"/>
          <w:lang w:eastAsia="pt-BR"/>
        </w:rPr>
        <w:lastRenderedPageBreak/>
        <w:t>Informações Patrimoniais</w:t>
      </w:r>
    </w:p>
    <w:p w14:paraId="52781F1A" w14:textId="77777777" w:rsidR="006F1A58" w:rsidRPr="00FC723F" w:rsidRDefault="006F1A58" w:rsidP="00537AE7">
      <w:pPr>
        <w:spacing w:after="0"/>
        <w:jc w:val="right"/>
        <w:rPr>
          <w:rFonts w:cs="Arial"/>
          <w:b/>
          <w:sz w:val="14"/>
          <w:szCs w:val="18"/>
        </w:rPr>
      </w:pPr>
    </w:p>
    <w:p w14:paraId="654E0AC0" w14:textId="77777777" w:rsidR="006F1A58" w:rsidRPr="00FC723F" w:rsidRDefault="006F1A58" w:rsidP="009167E2">
      <w:pPr>
        <w:keepNext/>
        <w:keepLines/>
        <w:spacing w:after="0"/>
        <w:jc w:val="right"/>
        <w:rPr>
          <w:rFonts w:cs="Arial"/>
          <w:b/>
          <w:sz w:val="14"/>
          <w:szCs w:val="18"/>
        </w:rPr>
      </w:pPr>
      <w:r w:rsidRPr="00FC723F">
        <w:rPr>
          <w:rFonts w:cs="Arial"/>
          <w:b/>
          <w:sz w:val="14"/>
          <w:szCs w:val="18"/>
        </w:rPr>
        <w:t>R$ mil</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6F1A58" w:rsidRPr="00FC723F" w14:paraId="6A945BBB" w14:textId="77777777" w:rsidTr="00BB5C03">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FF4D93" w14:textId="77777777" w:rsidR="006F1A58" w:rsidRPr="00FC723F" w:rsidRDefault="006F1A58" w:rsidP="00BB5C03">
            <w:pPr>
              <w:keepNext/>
              <w:spacing w:before="40" w:after="40" w:line="240" w:lineRule="auto"/>
              <w:jc w:val="center"/>
              <w:rPr>
                <w:rFonts w:eastAsia="Times New Roman" w:cs="Arial"/>
                <w:b/>
                <w:spacing w:val="-2"/>
                <w:sz w:val="14"/>
                <w:szCs w:val="18"/>
                <w:lang w:eastAsia="pt-BR"/>
              </w:rPr>
            </w:pPr>
            <w:r w:rsidRPr="00FC723F">
              <w:rPr>
                <w:rFonts w:eastAsia="Times New Roman" w:cs="Arial"/>
                <w:b/>
                <w:spacing w:val="-2"/>
                <w:sz w:val="14"/>
                <w:szCs w:val="14"/>
                <w:lang w:eastAsia="pt-BR"/>
              </w:rPr>
              <w:t>Segmento</w:t>
            </w:r>
          </w:p>
        </w:tc>
        <w:tc>
          <w:tcPr>
            <w:tcW w:w="4252"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464FFAD6"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Seguridade</w:t>
            </w: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56B618"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6910F359" w14:textId="77777777" w:rsidTr="00BB5C03">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900ACB" w14:textId="77777777" w:rsidR="006F1A58" w:rsidRPr="00FC723F" w:rsidRDefault="006F1A58" w:rsidP="00BB5C03">
            <w:pPr>
              <w:keepNext/>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Ramo de atuação</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FB033C"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Previdência Privada</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B7E771"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Capitalização</w:t>
            </w:r>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6A36C14D"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Saúde</w:t>
            </w:r>
          </w:p>
        </w:tc>
        <w:tc>
          <w:tcPr>
            <w:tcW w:w="1417"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51A28C5A"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EF2951"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0E1BBB74" w14:textId="77777777" w:rsidTr="00BB5C03">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547EE3"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30.06.2021</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94B756"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Brasilprev</w:t>
            </w:r>
            <w:proofErr w:type="spellEnd"/>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4A3529"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Brasilcap</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E63458"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Brasildental</w:t>
            </w:r>
            <w:proofErr w:type="spellEnd"/>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72F4A1"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BB Corretora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1F841B" w14:textId="77777777" w:rsidR="006F1A58" w:rsidRPr="00FC723F" w:rsidRDefault="006F1A58" w:rsidP="00BB5C03">
            <w:pPr>
              <w:keepNext/>
              <w:keepLines/>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Ciclic</w:t>
            </w:r>
            <w:proofErr w:type="spellEnd"/>
          </w:p>
        </w:tc>
      </w:tr>
      <w:tr w:rsidR="006F1A58" w:rsidRPr="00FC723F" w14:paraId="146D8FB7" w14:textId="77777777" w:rsidTr="00B024E6">
        <w:trPr>
          <w:trHeight w:val="238"/>
          <w:jc w:val="center"/>
        </w:trPr>
        <w:tc>
          <w:tcPr>
            <w:tcW w:w="2553" w:type="dxa"/>
            <w:tcBorders>
              <w:top w:val="single" w:sz="2" w:space="0" w:color="8EAADB" w:themeColor="accent5" w:themeTint="99"/>
            </w:tcBorders>
          </w:tcPr>
          <w:p w14:paraId="58F31B19" w14:textId="77777777" w:rsidR="006F1A58" w:rsidRPr="00FC723F" w:rsidRDefault="006F1A58" w:rsidP="00036567">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8"/>
                <w:lang w:eastAsia="pt-BR"/>
              </w:rPr>
              <w:t xml:space="preserve">Ativo circulante </w:t>
            </w:r>
          </w:p>
        </w:tc>
        <w:tc>
          <w:tcPr>
            <w:tcW w:w="1417" w:type="dxa"/>
            <w:tcBorders>
              <w:top w:val="single" w:sz="2" w:space="0" w:color="8EAADB" w:themeColor="accent5" w:themeTint="99"/>
            </w:tcBorders>
            <w:vAlign w:val="center"/>
          </w:tcPr>
          <w:p w14:paraId="01636348" w14:textId="77777777" w:rsidR="006F1A58" w:rsidRPr="00FC723F" w:rsidRDefault="006F1A58" w:rsidP="0003656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303.240.430 </w:t>
            </w:r>
          </w:p>
        </w:tc>
        <w:tc>
          <w:tcPr>
            <w:tcW w:w="1417" w:type="dxa"/>
            <w:tcBorders>
              <w:top w:val="single" w:sz="2" w:space="0" w:color="8EAADB" w:themeColor="accent5" w:themeTint="99"/>
            </w:tcBorders>
            <w:vAlign w:val="center"/>
          </w:tcPr>
          <w:p w14:paraId="5CE4626C" w14:textId="77777777" w:rsidR="006F1A58" w:rsidRPr="00FC723F" w:rsidRDefault="006F1A58" w:rsidP="0003656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5.957.688 </w:t>
            </w:r>
          </w:p>
        </w:tc>
        <w:tc>
          <w:tcPr>
            <w:tcW w:w="1418" w:type="dxa"/>
            <w:tcBorders>
              <w:top w:val="single" w:sz="2" w:space="0" w:color="8EAADB" w:themeColor="accent5" w:themeTint="99"/>
            </w:tcBorders>
            <w:vAlign w:val="center"/>
          </w:tcPr>
          <w:p w14:paraId="40A0BBF3" w14:textId="77777777" w:rsidR="006F1A58" w:rsidRPr="00FC723F" w:rsidRDefault="006F1A58" w:rsidP="0003656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36.902 </w:t>
            </w:r>
          </w:p>
        </w:tc>
        <w:tc>
          <w:tcPr>
            <w:tcW w:w="1417" w:type="dxa"/>
            <w:tcBorders>
              <w:top w:val="single" w:sz="2" w:space="0" w:color="8EAADB" w:themeColor="accent5" w:themeTint="99"/>
            </w:tcBorders>
          </w:tcPr>
          <w:p w14:paraId="71574219" w14:textId="77777777" w:rsidR="006F1A58" w:rsidRPr="00FC723F" w:rsidRDefault="006F1A58" w:rsidP="00036567">
            <w:pPr>
              <w:keepNext/>
              <w:keepLines/>
              <w:spacing w:before="40" w:after="40" w:line="240" w:lineRule="auto"/>
              <w:jc w:val="right"/>
              <w:rPr>
                <w:rFonts w:eastAsia="Times New Roman" w:cs="Arial"/>
                <w:b/>
                <w:bCs/>
                <w:spacing w:val="-2"/>
                <w:sz w:val="14"/>
                <w:szCs w:val="14"/>
                <w:lang w:eastAsia="pt-BR"/>
              </w:rPr>
            </w:pPr>
            <w:r w:rsidRPr="00FC723F">
              <w:rPr>
                <w:rFonts w:cs="Arial"/>
                <w:b/>
                <w:bCs/>
                <w:sz w:val="14"/>
                <w:szCs w:val="14"/>
              </w:rPr>
              <w:t>3.385.689</w:t>
            </w:r>
          </w:p>
        </w:tc>
        <w:tc>
          <w:tcPr>
            <w:tcW w:w="1418" w:type="dxa"/>
            <w:tcBorders>
              <w:top w:val="single" w:sz="2" w:space="0" w:color="8EAADB" w:themeColor="accent5" w:themeTint="99"/>
            </w:tcBorders>
            <w:vAlign w:val="center"/>
          </w:tcPr>
          <w:p w14:paraId="3B8FBDB5" w14:textId="77777777" w:rsidR="006F1A58" w:rsidRPr="00FC723F" w:rsidRDefault="006F1A58" w:rsidP="00036567">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17.967 </w:t>
            </w:r>
          </w:p>
        </w:tc>
      </w:tr>
      <w:tr w:rsidR="006F1A58" w:rsidRPr="00FC723F" w14:paraId="1CAD3341" w14:textId="77777777" w:rsidTr="00B024E6">
        <w:trPr>
          <w:trHeight w:val="238"/>
          <w:jc w:val="center"/>
        </w:trPr>
        <w:tc>
          <w:tcPr>
            <w:tcW w:w="2553" w:type="dxa"/>
            <w:shd w:val="clear" w:color="auto" w:fill="D9E2F3" w:themeFill="accent5" w:themeFillTint="33"/>
          </w:tcPr>
          <w:p w14:paraId="4A2F137B" w14:textId="77777777" w:rsidR="006F1A58" w:rsidRPr="00FC723F" w:rsidRDefault="006F1A58" w:rsidP="00036567">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spacing w:val="-2"/>
                <w:sz w:val="14"/>
                <w:szCs w:val="18"/>
                <w:lang w:eastAsia="pt-BR"/>
              </w:rPr>
              <w:t>Caixa e equivalentes de caixa</w:t>
            </w:r>
          </w:p>
        </w:tc>
        <w:tc>
          <w:tcPr>
            <w:tcW w:w="1417" w:type="dxa"/>
            <w:shd w:val="clear" w:color="auto" w:fill="D9E2F3" w:themeFill="accent5" w:themeFillTint="33"/>
            <w:vAlign w:val="center"/>
          </w:tcPr>
          <w:p w14:paraId="0B0B31C6"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3.292.958 </w:t>
            </w:r>
          </w:p>
        </w:tc>
        <w:tc>
          <w:tcPr>
            <w:tcW w:w="1417" w:type="dxa"/>
            <w:shd w:val="clear" w:color="auto" w:fill="D9E2F3" w:themeFill="accent5" w:themeFillTint="33"/>
            <w:vAlign w:val="center"/>
          </w:tcPr>
          <w:p w14:paraId="47813579"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11 </w:t>
            </w:r>
          </w:p>
        </w:tc>
        <w:tc>
          <w:tcPr>
            <w:tcW w:w="1418" w:type="dxa"/>
            <w:shd w:val="clear" w:color="auto" w:fill="D9E2F3" w:themeFill="accent5" w:themeFillTint="33"/>
            <w:vAlign w:val="center"/>
          </w:tcPr>
          <w:p w14:paraId="42ED33CE"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1.475 </w:t>
            </w:r>
          </w:p>
        </w:tc>
        <w:tc>
          <w:tcPr>
            <w:tcW w:w="1417" w:type="dxa"/>
            <w:shd w:val="clear" w:color="auto" w:fill="D9E2F3" w:themeFill="accent5" w:themeFillTint="33"/>
          </w:tcPr>
          <w:p w14:paraId="20E93F4D"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2.233.150</w:t>
            </w:r>
          </w:p>
        </w:tc>
        <w:tc>
          <w:tcPr>
            <w:tcW w:w="1418" w:type="dxa"/>
            <w:shd w:val="clear" w:color="auto" w:fill="D9E2F3" w:themeFill="accent5" w:themeFillTint="33"/>
            <w:vAlign w:val="center"/>
          </w:tcPr>
          <w:p w14:paraId="2F2E422B"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270 </w:t>
            </w:r>
          </w:p>
        </w:tc>
      </w:tr>
      <w:tr w:rsidR="006F1A58" w:rsidRPr="00FC723F" w14:paraId="0DB805A5" w14:textId="77777777" w:rsidTr="00E145A8">
        <w:trPr>
          <w:trHeight w:val="238"/>
          <w:jc w:val="center"/>
        </w:trPr>
        <w:tc>
          <w:tcPr>
            <w:tcW w:w="2553" w:type="dxa"/>
            <w:shd w:val="clear" w:color="auto" w:fill="FFFFFF" w:themeFill="background1"/>
          </w:tcPr>
          <w:p w14:paraId="3B9410F7" w14:textId="77777777" w:rsidR="006F1A58" w:rsidRPr="00FC723F" w:rsidRDefault="006F1A58" w:rsidP="00036567">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spacing w:val="-2"/>
                <w:sz w:val="14"/>
                <w:szCs w:val="18"/>
                <w:lang w:eastAsia="pt-BR"/>
              </w:rPr>
              <w:t>Aplicações</w:t>
            </w:r>
          </w:p>
        </w:tc>
        <w:tc>
          <w:tcPr>
            <w:tcW w:w="1417" w:type="dxa"/>
            <w:shd w:val="clear" w:color="auto" w:fill="FFFFFF" w:themeFill="background1"/>
            <w:vAlign w:val="center"/>
          </w:tcPr>
          <w:p w14:paraId="3A5BB117"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299.118.038 </w:t>
            </w:r>
          </w:p>
        </w:tc>
        <w:tc>
          <w:tcPr>
            <w:tcW w:w="1417" w:type="dxa"/>
            <w:shd w:val="clear" w:color="auto" w:fill="FFFFFF" w:themeFill="background1"/>
            <w:vAlign w:val="center"/>
          </w:tcPr>
          <w:p w14:paraId="6AA5A5A1"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5.930.398 </w:t>
            </w:r>
          </w:p>
        </w:tc>
        <w:tc>
          <w:tcPr>
            <w:tcW w:w="1418" w:type="dxa"/>
            <w:shd w:val="clear" w:color="auto" w:fill="FFFFFF" w:themeFill="background1"/>
            <w:vAlign w:val="center"/>
          </w:tcPr>
          <w:p w14:paraId="6FD00F5D"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29.620 </w:t>
            </w:r>
          </w:p>
        </w:tc>
        <w:tc>
          <w:tcPr>
            <w:tcW w:w="1417" w:type="dxa"/>
            <w:shd w:val="clear" w:color="auto" w:fill="FFFFFF" w:themeFill="background1"/>
            <w:vAlign w:val="center"/>
          </w:tcPr>
          <w:p w14:paraId="1BEA68FC"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304.601</w:t>
            </w:r>
          </w:p>
        </w:tc>
        <w:tc>
          <w:tcPr>
            <w:tcW w:w="1418" w:type="dxa"/>
            <w:shd w:val="clear" w:color="auto" w:fill="FFFFFF" w:themeFill="background1"/>
            <w:vAlign w:val="center"/>
          </w:tcPr>
          <w:p w14:paraId="0ACA4B50"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7.746 </w:t>
            </w:r>
          </w:p>
        </w:tc>
      </w:tr>
      <w:tr w:rsidR="006F1A58" w:rsidRPr="00FC723F" w14:paraId="1CBBEA3B" w14:textId="77777777" w:rsidTr="005C47CE">
        <w:trPr>
          <w:trHeight w:val="238"/>
          <w:jc w:val="center"/>
        </w:trPr>
        <w:tc>
          <w:tcPr>
            <w:tcW w:w="2553" w:type="dxa"/>
            <w:shd w:val="clear" w:color="auto" w:fill="D9E2F3" w:themeFill="accent5" w:themeFillTint="33"/>
          </w:tcPr>
          <w:p w14:paraId="67BD4CA7" w14:textId="77777777" w:rsidR="006F1A58" w:rsidRPr="00FC723F" w:rsidRDefault="006F1A58" w:rsidP="00036567">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spacing w:val="-2"/>
                <w:sz w:val="14"/>
                <w:szCs w:val="14"/>
                <w:lang w:eastAsia="pt-BR"/>
              </w:rPr>
              <w:t>Comissões a receber</w:t>
            </w:r>
          </w:p>
        </w:tc>
        <w:tc>
          <w:tcPr>
            <w:tcW w:w="1417" w:type="dxa"/>
            <w:shd w:val="clear" w:color="auto" w:fill="D9E2F3" w:themeFill="accent5" w:themeFillTint="33"/>
            <w:vAlign w:val="center"/>
          </w:tcPr>
          <w:p w14:paraId="643287F8"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417" w:type="dxa"/>
            <w:shd w:val="clear" w:color="auto" w:fill="D9E2F3" w:themeFill="accent5" w:themeFillTint="33"/>
            <w:vAlign w:val="center"/>
          </w:tcPr>
          <w:p w14:paraId="0197251E"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418" w:type="dxa"/>
            <w:shd w:val="clear" w:color="auto" w:fill="D9E2F3" w:themeFill="accent5" w:themeFillTint="33"/>
            <w:vAlign w:val="center"/>
          </w:tcPr>
          <w:p w14:paraId="1E779238"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417" w:type="dxa"/>
            <w:shd w:val="clear" w:color="auto" w:fill="D9E2F3" w:themeFill="accent5" w:themeFillTint="33"/>
          </w:tcPr>
          <w:p w14:paraId="6C312929"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846.315</w:t>
            </w:r>
          </w:p>
        </w:tc>
        <w:tc>
          <w:tcPr>
            <w:tcW w:w="1418" w:type="dxa"/>
            <w:shd w:val="clear" w:color="auto" w:fill="D9E2F3" w:themeFill="accent5" w:themeFillTint="33"/>
            <w:vAlign w:val="center"/>
          </w:tcPr>
          <w:p w14:paraId="350505CA"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5.257 </w:t>
            </w:r>
          </w:p>
        </w:tc>
      </w:tr>
      <w:tr w:rsidR="006F1A58" w:rsidRPr="00FC723F" w14:paraId="03B7469B" w14:textId="77777777" w:rsidTr="005C47CE">
        <w:trPr>
          <w:trHeight w:val="238"/>
          <w:jc w:val="center"/>
        </w:trPr>
        <w:tc>
          <w:tcPr>
            <w:tcW w:w="2553" w:type="dxa"/>
            <w:shd w:val="clear" w:color="auto" w:fill="FFFFFF" w:themeFill="background1"/>
          </w:tcPr>
          <w:p w14:paraId="701596B9" w14:textId="77777777" w:rsidR="006F1A58" w:rsidRPr="00FC723F" w:rsidRDefault="006F1A58" w:rsidP="00036567">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spacing w:val="-2"/>
                <w:sz w:val="14"/>
                <w:szCs w:val="18"/>
                <w:lang w:eastAsia="pt-BR"/>
              </w:rPr>
              <w:t>Outros ativos circulantes</w:t>
            </w:r>
          </w:p>
        </w:tc>
        <w:tc>
          <w:tcPr>
            <w:tcW w:w="1417" w:type="dxa"/>
            <w:shd w:val="clear" w:color="auto" w:fill="FFFFFF" w:themeFill="background1"/>
            <w:vAlign w:val="center"/>
          </w:tcPr>
          <w:p w14:paraId="07442761"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829.434 </w:t>
            </w:r>
          </w:p>
        </w:tc>
        <w:tc>
          <w:tcPr>
            <w:tcW w:w="1417" w:type="dxa"/>
            <w:shd w:val="clear" w:color="auto" w:fill="FFFFFF" w:themeFill="background1"/>
            <w:vAlign w:val="center"/>
          </w:tcPr>
          <w:p w14:paraId="5CA76491"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27.280 </w:t>
            </w:r>
          </w:p>
        </w:tc>
        <w:tc>
          <w:tcPr>
            <w:tcW w:w="1418" w:type="dxa"/>
            <w:shd w:val="clear" w:color="auto" w:fill="FFFFFF" w:themeFill="background1"/>
            <w:vAlign w:val="center"/>
          </w:tcPr>
          <w:p w14:paraId="1CC9EE96"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5.807 </w:t>
            </w:r>
          </w:p>
        </w:tc>
        <w:tc>
          <w:tcPr>
            <w:tcW w:w="1417" w:type="dxa"/>
            <w:shd w:val="clear" w:color="auto" w:fill="FFFFFF" w:themeFill="background1"/>
          </w:tcPr>
          <w:p w14:paraId="09D2B727"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1.623</w:t>
            </w:r>
          </w:p>
        </w:tc>
        <w:tc>
          <w:tcPr>
            <w:tcW w:w="1418" w:type="dxa"/>
            <w:shd w:val="clear" w:color="auto" w:fill="FFFFFF" w:themeFill="background1"/>
            <w:vAlign w:val="center"/>
          </w:tcPr>
          <w:p w14:paraId="73C911A8" w14:textId="77777777" w:rsidR="006F1A58" w:rsidRPr="00FC723F" w:rsidRDefault="006F1A58" w:rsidP="00036567">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4.694 </w:t>
            </w:r>
          </w:p>
        </w:tc>
      </w:tr>
      <w:tr w:rsidR="006F1A58" w:rsidRPr="00FC723F" w14:paraId="1FDCDEA2" w14:textId="77777777" w:rsidTr="00416EB5">
        <w:trPr>
          <w:trHeight w:val="238"/>
          <w:jc w:val="center"/>
        </w:trPr>
        <w:tc>
          <w:tcPr>
            <w:tcW w:w="2553" w:type="dxa"/>
            <w:shd w:val="clear" w:color="auto" w:fill="D9E2F3" w:themeFill="accent5" w:themeFillTint="33"/>
          </w:tcPr>
          <w:p w14:paraId="291C636E" w14:textId="77777777" w:rsidR="006F1A58" w:rsidRPr="00FC723F" w:rsidRDefault="006F1A58" w:rsidP="00416EB5">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8"/>
                <w:lang w:eastAsia="pt-BR"/>
              </w:rPr>
              <w:t xml:space="preserve">Ativo não circulante </w:t>
            </w:r>
          </w:p>
        </w:tc>
        <w:tc>
          <w:tcPr>
            <w:tcW w:w="1417" w:type="dxa"/>
            <w:shd w:val="clear" w:color="auto" w:fill="D9E2F3" w:themeFill="accent5" w:themeFillTint="33"/>
            <w:vAlign w:val="center"/>
          </w:tcPr>
          <w:p w14:paraId="411F3280"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15.678.961 </w:t>
            </w:r>
          </w:p>
        </w:tc>
        <w:tc>
          <w:tcPr>
            <w:tcW w:w="1417" w:type="dxa"/>
            <w:shd w:val="clear" w:color="auto" w:fill="D9E2F3" w:themeFill="accent5" w:themeFillTint="33"/>
            <w:vAlign w:val="center"/>
          </w:tcPr>
          <w:p w14:paraId="64E13389"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3.489.632 </w:t>
            </w:r>
          </w:p>
        </w:tc>
        <w:tc>
          <w:tcPr>
            <w:tcW w:w="1418" w:type="dxa"/>
            <w:shd w:val="clear" w:color="auto" w:fill="D9E2F3" w:themeFill="accent5" w:themeFillTint="33"/>
            <w:vAlign w:val="center"/>
          </w:tcPr>
          <w:p w14:paraId="2E830336"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2.027 </w:t>
            </w:r>
          </w:p>
        </w:tc>
        <w:tc>
          <w:tcPr>
            <w:tcW w:w="1417" w:type="dxa"/>
            <w:shd w:val="clear" w:color="auto" w:fill="D9E2F3" w:themeFill="accent5" w:themeFillTint="33"/>
            <w:vAlign w:val="center"/>
          </w:tcPr>
          <w:p w14:paraId="731EEC6E"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886.532</w:t>
            </w:r>
          </w:p>
        </w:tc>
        <w:tc>
          <w:tcPr>
            <w:tcW w:w="1418" w:type="dxa"/>
            <w:shd w:val="clear" w:color="auto" w:fill="D9E2F3" w:themeFill="accent5" w:themeFillTint="33"/>
            <w:vAlign w:val="center"/>
          </w:tcPr>
          <w:p w14:paraId="0461328C"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2.279 </w:t>
            </w:r>
          </w:p>
        </w:tc>
      </w:tr>
      <w:tr w:rsidR="006F1A58" w:rsidRPr="00FC723F" w14:paraId="3698EB3E" w14:textId="77777777" w:rsidTr="00416EB5">
        <w:trPr>
          <w:trHeight w:val="238"/>
          <w:jc w:val="center"/>
        </w:trPr>
        <w:tc>
          <w:tcPr>
            <w:tcW w:w="2553" w:type="dxa"/>
            <w:shd w:val="clear" w:color="auto" w:fill="auto"/>
          </w:tcPr>
          <w:p w14:paraId="7755A20C" w14:textId="77777777" w:rsidR="006F1A58" w:rsidRPr="00FC723F" w:rsidRDefault="006F1A58" w:rsidP="00416EB5">
            <w:pPr>
              <w:keepNext/>
              <w:keepLines/>
              <w:spacing w:before="40" w:after="40" w:line="240" w:lineRule="auto"/>
              <w:ind w:left="113"/>
              <w:rPr>
                <w:rFonts w:eastAsia="Times New Roman" w:cs="Arial"/>
                <w:bCs/>
                <w:spacing w:val="-2"/>
                <w:sz w:val="14"/>
                <w:szCs w:val="14"/>
                <w:lang w:eastAsia="pt-BR"/>
              </w:rPr>
            </w:pPr>
            <w:r w:rsidRPr="00FC723F">
              <w:rPr>
                <w:rFonts w:eastAsia="Times New Roman" w:cs="Arial"/>
                <w:spacing w:val="-2"/>
                <w:sz w:val="14"/>
                <w:szCs w:val="18"/>
                <w:lang w:eastAsia="pt-BR"/>
              </w:rPr>
              <w:t>Aplicações</w:t>
            </w:r>
          </w:p>
        </w:tc>
        <w:tc>
          <w:tcPr>
            <w:tcW w:w="1417" w:type="dxa"/>
            <w:shd w:val="clear" w:color="auto" w:fill="auto"/>
            <w:vAlign w:val="center"/>
          </w:tcPr>
          <w:p w14:paraId="2B36A537"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14.590.466 </w:t>
            </w:r>
          </w:p>
        </w:tc>
        <w:tc>
          <w:tcPr>
            <w:tcW w:w="1417" w:type="dxa"/>
            <w:shd w:val="clear" w:color="auto" w:fill="auto"/>
            <w:vAlign w:val="center"/>
          </w:tcPr>
          <w:p w14:paraId="6A6CF663"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2.190.785 </w:t>
            </w:r>
          </w:p>
        </w:tc>
        <w:tc>
          <w:tcPr>
            <w:tcW w:w="1418" w:type="dxa"/>
            <w:shd w:val="clear" w:color="auto" w:fill="auto"/>
            <w:vAlign w:val="center"/>
          </w:tcPr>
          <w:p w14:paraId="713511C6"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417" w:type="dxa"/>
            <w:shd w:val="clear" w:color="auto" w:fill="auto"/>
            <w:vAlign w:val="center"/>
          </w:tcPr>
          <w:p w14:paraId="1BF7C2A8"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1.040 </w:t>
            </w:r>
          </w:p>
        </w:tc>
        <w:tc>
          <w:tcPr>
            <w:tcW w:w="1418" w:type="dxa"/>
            <w:shd w:val="clear" w:color="auto" w:fill="auto"/>
            <w:vAlign w:val="center"/>
          </w:tcPr>
          <w:p w14:paraId="0AF365E6"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51CED174" w14:textId="77777777" w:rsidTr="00416EB5">
        <w:trPr>
          <w:trHeight w:val="238"/>
          <w:jc w:val="center"/>
        </w:trPr>
        <w:tc>
          <w:tcPr>
            <w:tcW w:w="2553" w:type="dxa"/>
            <w:shd w:val="clear" w:color="auto" w:fill="D9E2F3" w:themeFill="accent5" w:themeFillTint="33"/>
          </w:tcPr>
          <w:p w14:paraId="23857654" w14:textId="77777777" w:rsidR="006F1A58" w:rsidRPr="00FC723F" w:rsidRDefault="006F1A58" w:rsidP="00416EB5">
            <w:pPr>
              <w:keepNext/>
              <w:keepLines/>
              <w:spacing w:before="40" w:after="40" w:line="240" w:lineRule="auto"/>
              <w:ind w:left="113"/>
              <w:rPr>
                <w:rFonts w:eastAsia="Times New Roman" w:cs="Arial"/>
                <w:b/>
                <w:bCs/>
                <w:color w:val="000000"/>
                <w:spacing w:val="-2"/>
                <w:sz w:val="14"/>
                <w:szCs w:val="14"/>
                <w:lang w:eastAsia="pt-BR"/>
              </w:rPr>
            </w:pPr>
            <w:r w:rsidRPr="00FC723F">
              <w:rPr>
                <w:rFonts w:eastAsia="Times New Roman" w:cs="Arial"/>
                <w:spacing w:val="-2"/>
                <w:sz w:val="14"/>
                <w:szCs w:val="18"/>
                <w:lang w:eastAsia="pt-BR"/>
              </w:rPr>
              <w:t>Comissões a receber</w:t>
            </w:r>
          </w:p>
        </w:tc>
        <w:tc>
          <w:tcPr>
            <w:tcW w:w="1417" w:type="dxa"/>
            <w:shd w:val="clear" w:color="auto" w:fill="D9E2F3" w:themeFill="accent5" w:themeFillTint="33"/>
            <w:vAlign w:val="center"/>
          </w:tcPr>
          <w:p w14:paraId="52192EF5"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7" w:type="dxa"/>
            <w:shd w:val="clear" w:color="auto" w:fill="D9E2F3" w:themeFill="accent5" w:themeFillTint="33"/>
            <w:vAlign w:val="center"/>
          </w:tcPr>
          <w:p w14:paraId="2B2B60EB"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418" w:type="dxa"/>
            <w:shd w:val="clear" w:color="auto" w:fill="D9E2F3" w:themeFill="accent5" w:themeFillTint="33"/>
            <w:vAlign w:val="center"/>
          </w:tcPr>
          <w:p w14:paraId="3A31F123"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7" w:type="dxa"/>
            <w:shd w:val="clear" w:color="auto" w:fill="D9E2F3" w:themeFill="accent5" w:themeFillTint="33"/>
            <w:vAlign w:val="center"/>
          </w:tcPr>
          <w:p w14:paraId="28FC966C"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638.899</w:t>
            </w:r>
          </w:p>
        </w:tc>
        <w:tc>
          <w:tcPr>
            <w:tcW w:w="1418" w:type="dxa"/>
            <w:shd w:val="clear" w:color="auto" w:fill="D9E2F3" w:themeFill="accent5" w:themeFillTint="33"/>
            <w:vAlign w:val="center"/>
          </w:tcPr>
          <w:p w14:paraId="7D236461"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r>
      <w:tr w:rsidR="006F1A58" w:rsidRPr="00FC723F" w14:paraId="4906FA36" w14:textId="77777777" w:rsidTr="00416EB5">
        <w:trPr>
          <w:trHeight w:val="238"/>
          <w:jc w:val="center"/>
        </w:trPr>
        <w:tc>
          <w:tcPr>
            <w:tcW w:w="2553" w:type="dxa"/>
            <w:shd w:val="clear" w:color="auto" w:fill="auto"/>
          </w:tcPr>
          <w:p w14:paraId="06461E7E" w14:textId="77777777" w:rsidR="006F1A58" w:rsidRPr="00FC723F" w:rsidRDefault="006F1A58" w:rsidP="00416EB5">
            <w:pPr>
              <w:keepNext/>
              <w:keepLines/>
              <w:spacing w:before="40" w:after="40" w:line="240" w:lineRule="auto"/>
              <w:ind w:left="113"/>
              <w:rPr>
                <w:rFonts w:eastAsia="Times New Roman" w:cs="Arial"/>
                <w:b/>
                <w:bCs/>
                <w:spacing w:val="-2"/>
                <w:sz w:val="14"/>
                <w:szCs w:val="14"/>
                <w:lang w:eastAsia="pt-BR"/>
              </w:rPr>
            </w:pPr>
            <w:r w:rsidRPr="00FC723F">
              <w:rPr>
                <w:rFonts w:eastAsia="Times New Roman" w:cs="Arial"/>
                <w:spacing w:val="-2"/>
                <w:sz w:val="14"/>
                <w:szCs w:val="18"/>
                <w:lang w:eastAsia="pt-BR"/>
              </w:rPr>
              <w:t>Outros ativos não circulantes</w:t>
            </w:r>
          </w:p>
        </w:tc>
        <w:tc>
          <w:tcPr>
            <w:tcW w:w="1417" w:type="dxa"/>
            <w:shd w:val="clear" w:color="auto" w:fill="auto"/>
            <w:vAlign w:val="center"/>
          </w:tcPr>
          <w:p w14:paraId="4B0C88F6"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1.088.495 </w:t>
            </w:r>
          </w:p>
        </w:tc>
        <w:tc>
          <w:tcPr>
            <w:tcW w:w="1417" w:type="dxa"/>
            <w:shd w:val="clear" w:color="auto" w:fill="auto"/>
            <w:vAlign w:val="center"/>
          </w:tcPr>
          <w:p w14:paraId="3AEF2041"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1.298.847 </w:t>
            </w:r>
          </w:p>
        </w:tc>
        <w:tc>
          <w:tcPr>
            <w:tcW w:w="1418" w:type="dxa"/>
            <w:shd w:val="clear" w:color="auto" w:fill="auto"/>
            <w:vAlign w:val="center"/>
          </w:tcPr>
          <w:p w14:paraId="02B5441F"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2.027 </w:t>
            </w:r>
          </w:p>
        </w:tc>
        <w:tc>
          <w:tcPr>
            <w:tcW w:w="1417" w:type="dxa"/>
            <w:shd w:val="clear" w:color="auto" w:fill="auto"/>
            <w:vAlign w:val="center"/>
          </w:tcPr>
          <w:p w14:paraId="7F02F8F4"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246.593</w:t>
            </w:r>
          </w:p>
        </w:tc>
        <w:tc>
          <w:tcPr>
            <w:tcW w:w="1418" w:type="dxa"/>
            <w:shd w:val="clear" w:color="auto" w:fill="auto"/>
            <w:vAlign w:val="center"/>
          </w:tcPr>
          <w:p w14:paraId="3015A27A"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2.279 </w:t>
            </w:r>
          </w:p>
        </w:tc>
      </w:tr>
      <w:tr w:rsidR="006F1A58" w:rsidRPr="00FC723F" w14:paraId="053BF3C6" w14:textId="77777777" w:rsidTr="00416EB5">
        <w:trPr>
          <w:trHeight w:val="238"/>
          <w:jc w:val="center"/>
        </w:trPr>
        <w:tc>
          <w:tcPr>
            <w:tcW w:w="2553" w:type="dxa"/>
            <w:shd w:val="clear" w:color="auto" w:fill="D9E2F3" w:themeFill="accent5" w:themeFillTint="33"/>
          </w:tcPr>
          <w:p w14:paraId="2BB9C5EE" w14:textId="77777777" w:rsidR="006F1A58" w:rsidRPr="00FC723F" w:rsidRDefault="006F1A58" w:rsidP="00416EB5">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spacing w:val="-2"/>
                <w:sz w:val="14"/>
                <w:szCs w:val="18"/>
                <w:lang w:eastAsia="pt-BR"/>
              </w:rPr>
              <w:t>Passivo circulante</w:t>
            </w:r>
          </w:p>
        </w:tc>
        <w:tc>
          <w:tcPr>
            <w:tcW w:w="1417" w:type="dxa"/>
            <w:shd w:val="clear" w:color="auto" w:fill="D9E2F3" w:themeFill="accent5" w:themeFillTint="33"/>
            <w:vAlign w:val="center"/>
          </w:tcPr>
          <w:p w14:paraId="10EB0CE9"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35.722.851 </w:t>
            </w:r>
          </w:p>
        </w:tc>
        <w:tc>
          <w:tcPr>
            <w:tcW w:w="1417" w:type="dxa"/>
            <w:shd w:val="clear" w:color="auto" w:fill="D9E2F3" w:themeFill="accent5" w:themeFillTint="33"/>
            <w:vAlign w:val="center"/>
          </w:tcPr>
          <w:p w14:paraId="245B0B22"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7.978.077 </w:t>
            </w:r>
          </w:p>
        </w:tc>
        <w:tc>
          <w:tcPr>
            <w:tcW w:w="1418" w:type="dxa"/>
            <w:shd w:val="clear" w:color="auto" w:fill="D9E2F3" w:themeFill="accent5" w:themeFillTint="33"/>
            <w:vAlign w:val="center"/>
          </w:tcPr>
          <w:p w14:paraId="53C6CB93"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20.292 </w:t>
            </w:r>
          </w:p>
        </w:tc>
        <w:tc>
          <w:tcPr>
            <w:tcW w:w="1417" w:type="dxa"/>
            <w:shd w:val="clear" w:color="auto" w:fill="D9E2F3" w:themeFill="accent5" w:themeFillTint="33"/>
            <w:vAlign w:val="center"/>
          </w:tcPr>
          <w:p w14:paraId="0C7CB766"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2.582.927 </w:t>
            </w:r>
          </w:p>
        </w:tc>
        <w:tc>
          <w:tcPr>
            <w:tcW w:w="1418" w:type="dxa"/>
            <w:shd w:val="clear" w:color="auto" w:fill="D9E2F3" w:themeFill="accent5" w:themeFillTint="33"/>
            <w:vAlign w:val="center"/>
          </w:tcPr>
          <w:p w14:paraId="2794743C"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9.053 </w:t>
            </w:r>
          </w:p>
        </w:tc>
      </w:tr>
      <w:tr w:rsidR="006F1A58" w:rsidRPr="00FC723F" w14:paraId="5F27EC18" w14:textId="77777777" w:rsidTr="00416EB5">
        <w:trPr>
          <w:trHeight w:val="238"/>
          <w:jc w:val="center"/>
        </w:trPr>
        <w:tc>
          <w:tcPr>
            <w:tcW w:w="2553" w:type="dxa"/>
            <w:shd w:val="clear" w:color="auto" w:fill="auto"/>
          </w:tcPr>
          <w:p w14:paraId="68039B77" w14:textId="77777777" w:rsidR="006F1A58" w:rsidRPr="00FC723F" w:rsidRDefault="006F1A58" w:rsidP="00416EB5">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8"/>
                <w:lang w:eastAsia="pt-BR"/>
              </w:rPr>
              <w:t>Passivos financeiros</w:t>
            </w:r>
          </w:p>
        </w:tc>
        <w:tc>
          <w:tcPr>
            <w:tcW w:w="1417" w:type="dxa"/>
            <w:shd w:val="clear" w:color="auto" w:fill="auto"/>
            <w:vAlign w:val="center"/>
          </w:tcPr>
          <w:p w14:paraId="6D700855" w14:textId="77777777" w:rsidR="006F1A58" w:rsidRPr="00FC723F" w:rsidRDefault="006F1A58" w:rsidP="00416EB5">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397.133 </w:t>
            </w:r>
          </w:p>
        </w:tc>
        <w:tc>
          <w:tcPr>
            <w:tcW w:w="1417" w:type="dxa"/>
            <w:shd w:val="clear" w:color="auto" w:fill="auto"/>
            <w:vAlign w:val="center"/>
          </w:tcPr>
          <w:p w14:paraId="7DFC987D" w14:textId="77777777" w:rsidR="006F1A58" w:rsidRPr="00FC723F" w:rsidRDefault="006F1A58" w:rsidP="00416EB5">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1.633 </w:t>
            </w:r>
          </w:p>
        </w:tc>
        <w:tc>
          <w:tcPr>
            <w:tcW w:w="1418" w:type="dxa"/>
            <w:shd w:val="clear" w:color="auto" w:fill="auto"/>
            <w:vAlign w:val="center"/>
          </w:tcPr>
          <w:p w14:paraId="5E72FE1A" w14:textId="77777777" w:rsidR="006F1A58" w:rsidRPr="00FC723F" w:rsidRDefault="006F1A58" w:rsidP="00416EB5">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 </w:t>
            </w:r>
          </w:p>
        </w:tc>
        <w:tc>
          <w:tcPr>
            <w:tcW w:w="1417" w:type="dxa"/>
            <w:shd w:val="clear" w:color="auto" w:fill="auto"/>
            <w:vAlign w:val="center"/>
          </w:tcPr>
          <w:p w14:paraId="7C8B0DAC" w14:textId="77777777" w:rsidR="006F1A58" w:rsidRPr="00FC723F" w:rsidRDefault="006F1A58" w:rsidP="00416EB5">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 </w:t>
            </w:r>
          </w:p>
        </w:tc>
        <w:tc>
          <w:tcPr>
            <w:tcW w:w="1418" w:type="dxa"/>
            <w:shd w:val="clear" w:color="auto" w:fill="auto"/>
            <w:vAlign w:val="center"/>
          </w:tcPr>
          <w:p w14:paraId="7D9884B4" w14:textId="77777777" w:rsidR="006F1A58" w:rsidRPr="00FC723F" w:rsidRDefault="006F1A58" w:rsidP="00416EB5">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917 </w:t>
            </w:r>
          </w:p>
        </w:tc>
      </w:tr>
      <w:tr w:rsidR="006F1A58" w:rsidRPr="00FC723F" w14:paraId="3C63D091" w14:textId="77777777" w:rsidTr="00416EB5">
        <w:trPr>
          <w:trHeight w:val="238"/>
          <w:jc w:val="center"/>
        </w:trPr>
        <w:tc>
          <w:tcPr>
            <w:tcW w:w="2553" w:type="dxa"/>
            <w:shd w:val="clear" w:color="auto" w:fill="D9E2F3" w:themeFill="accent5" w:themeFillTint="33"/>
          </w:tcPr>
          <w:p w14:paraId="1999348E" w14:textId="77777777" w:rsidR="006F1A58" w:rsidRPr="00FC723F" w:rsidRDefault="006F1A58" w:rsidP="00416EB5">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spacing w:val="-2"/>
                <w:sz w:val="14"/>
                <w:szCs w:val="18"/>
                <w:lang w:eastAsia="pt-BR"/>
              </w:rPr>
              <w:t>Provisões técnicas</w:t>
            </w:r>
          </w:p>
        </w:tc>
        <w:tc>
          <w:tcPr>
            <w:tcW w:w="1417" w:type="dxa"/>
            <w:shd w:val="clear" w:color="auto" w:fill="D9E2F3" w:themeFill="accent5" w:themeFillTint="33"/>
            <w:vAlign w:val="center"/>
          </w:tcPr>
          <w:p w14:paraId="2581EB47"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34.993.637 </w:t>
            </w:r>
          </w:p>
        </w:tc>
        <w:tc>
          <w:tcPr>
            <w:tcW w:w="1417" w:type="dxa"/>
            <w:shd w:val="clear" w:color="auto" w:fill="D9E2F3" w:themeFill="accent5" w:themeFillTint="33"/>
            <w:vAlign w:val="center"/>
          </w:tcPr>
          <w:p w14:paraId="042BC568"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7.934.237 </w:t>
            </w:r>
          </w:p>
        </w:tc>
        <w:tc>
          <w:tcPr>
            <w:tcW w:w="1418" w:type="dxa"/>
            <w:shd w:val="clear" w:color="auto" w:fill="D9E2F3" w:themeFill="accent5" w:themeFillTint="33"/>
            <w:vAlign w:val="center"/>
          </w:tcPr>
          <w:p w14:paraId="1E40EC9E"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12.200 </w:t>
            </w:r>
          </w:p>
        </w:tc>
        <w:tc>
          <w:tcPr>
            <w:tcW w:w="1417" w:type="dxa"/>
            <w:shd w:val="clear" w:color="auto" w:fill="D9E2F3" w:themeFill="accent5" w:themeFillTint="33"/>
            <w:vAlign w:val="center"/>
          </w:tcPr>
          <w:p w14:paraId="3BC227F7"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418" w:type="dxa"/>
            <w:shd w:val="clear" w:color="auto" w:fill="D9E2F3" w:themeFill="accent5" w:themeFillTint="33"/>
            <w:vAlign w:val="center"/>
          </w:tcPr>
          <w:p w14:paraId="2283FBE9"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2.729 </w:t>
            </w:r>
          </w:p>
        </w:tc>
      </w:tr>
      <w:tr w:rsidR="006F1A58" w:rsidRPr="00FC723F" w14:paraId="1DBDA46A" w14:textId="77777777" w:rsidTr="00416EB5">
        <w:trPr>
          <w:trHeight w:val="238"/>
          <w:jc w:val="center"/>
        </w:trPr>
        <w:tc>
          <w:tcPr>
            <w:tcW w:w="2553" w:type="dxa"/>
            <w:shd w:val="clear" w:color="auto" w:fill="auto"/>
          </w:tcPr>
          <w:p w14:paraId="5C4529FC" w14:textId="77777777" w:rsidR="006F1A58" w:rsidRPr="00FC723F" w:rsidRDefault="006F1A58" w:rsidP="00416EB5">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4"/>
                <w:lang w:eastAsia="pt-BR"/>
              </w:rPr>
              <w:t>Dividendos a pagar</w:t>
            </w:r>
          </w:p>
        </w:tc>
        <w:tc>
          <w:tcPr>
            <w:tcW w:w="1417" w:type="dxa"/>
            <w:shd w:val="clear" w:color="auto" w:fill="auto"/>
            <w:vAlign w:val="center"/>
          </w:tcPr>
          <w:p w14:paraId="6468842F" w14:textId="77777777" w:rsidR="006F1A58" w:rsidRPr="00FC723F" w:rsidRDefault="006F1A58" w:rsidP="00416EB5">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 </w:t>
            </w:r>
          </w:p>
        </w:tc>
        <w:tc>
          <w:tcPr>
            <w:tcW w:w="1417" w:type="dxa"/>
            <w:shd w:val="clear" w:color="auto" w:fill="auto"/>
            <w:vAlign w:val="center"/>
          </w:tcPr>
          <w:p w14:paraId="18A3DE89" w14:textId="77777777" w:rsidR="006F1A58" w:rsidRPr="00FC723F" w:rsidRDefault="006F1A58" w:rsidP="00416EB5">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1.847 </w:t>
            </w:r>
          </w:p>
        </w:tc>
        <w:tc>
          <w:tcPr>
            <w:tcW w:w="1418" w:type="dxa"/>
            <w:shd w:val="clear" w:color="auto" w:fill="auto"/>
            <w:vAlign w:val="center"/>
          </w:tcPr>
          <w:p w14:paraId="619CF0FA" w14:textId="77777777" w:rsidR="006F1A58" w:rsidRPr="00FC723F" w:rsidRDefault="006F1A58" w:rsidP="00416EB5">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 </w:t>
            </w:r>
          </w:p>
        </w:tc>
        <w:tc>
          <w:tcPr>
            <w:tcW w:w="1417" w:type="dxa"/>
            <w:shd w:val="clear" w:color="auto" w:fill="auto"/>
            <w:vAlign w:val="center"/>
          </w:tcPr>
          <w:p w14:paraId="5CD5A466" w14:textId="77777777" w:rsidR="006F1A58" w:rsidRPr="00FC723F" w:rsidRDefault="006F1A58" w:rsidP="00416EB5">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1.030.000 </w:t>
            </w:r>
          </w:p>
        </w:tc>
        <w:tc>
          <w:tcPr>
            <w:tcW w:w="1418" w:type="dxa"/>
            <w:shd w:val="clear" w:color="auto" w:fill="auto"/>
            <w:vAlign w:val="center"/>
          </w:tcPr>
          <w:p w14:paraId="0B10C762" w14:textId="77777777" w:rsidR="006F1A58" w:rsidRPr="00FC723F" w:rsidRDefault="006F1A58" w:rsidP="00416EB5">
            <w:pPr>
              <w:keepNext/>
              <w:keepLines/>
              <w:spacing w:before="40" w:after="40" w:line="240" w:lineRule="auto"/>
              <w:jc w:val="right"/>
              <w:rPr>
                <w:rFonts w:eastAsia="Times New Roman" w:cs="Arial"/>
                <w:b/>
                <w:bCs/>
                <w:spacing w:val="-2"/>
                <w:sz w:val="14"/>
                <w:szCs w:val="14"/>
                <w:lang w:eastAsia="pt-BR"/>
              </w:rPr>
            </w:pPr>
            <w:r w:rsidRPr="00FC723F">
              <w:rPr>
                <w:rFonts w:cs="Arial"/>
                <w:sz w:val="14"/>
                <w:szCs w:val="14"/>
              </w:rPr>
              <w:t xml:space="preserve">  -- </w:t>
            </w:r>
          </w:p>
        </w:tc>
      </w:tr>
      <w:tr w:rsidR="006F1A58" w:rsidRPr="00FC723F" w14:paraId="419DCE2B" w14:textId="77777777" w:rsidTr="00416EB5">
        <w:trPr>
          <w:trHeight w:val="238"/>
          <w:jc w:val="center"/>
        </w:trPr>
        <w:tc>
          <w:tcPr>
            <w:tcW w:w="2553" w:type="dxa"/>
            <w:shd w:val="clear" w:color="auto" w:fill="D9E2F3" w:themeFill="accent5" w:themeFillTint="33"/>
          </w:tcPr>
          <w:p w14:paraId="0F5937A0" w14:textId="77777777" w:rsidR="006F1A58" w:rsidRPr="00FC723F" w:rsidRDefault="006F1A58" w:rsidP="00416EB5">
            <w:pPr>
              <w:keepNext/>
              <w:keepLines/>
              <w:spacing w:before="40" w:after="40" w:line="240" w:lineRule="auto"/>
              <w:ind w:left="113"/>
              <w:rPr>
                <w:rFonts w:eastAsia="Times New Roman" w:cs="Arial"/>
                <w:bCs/>
                <w:color w:val="000000"/>
                <w:spacing w:val="-2"/>
                <w:sz w:val="14"/>
                <w:szCs w:val="14"/>
                <w:lang w:eastAsia="pt-BR"/>
              </w:rPr>
            </w:pPr>
            <w:r w:rsidRPr="00FC723F">
              <w:rPr>
                <w:rFonts w:eastAsia="Times New Roman" w:cs="Arial"/>
                <w:spacing w:val="-2"/>
                <w:sz w:val="14"/>
                <w:szCs w:val="14"/>
                <w:lang w:eastAsia="pt-BR"/>
              </w:rPr>
              <w:t>Comissões a apropriar</w:t>
            </w:r>
          </w:p>
        </w:tc>
        <w:tc>
          <w:tcPr>
            <w:tcW w:w="1417" w:type="dxa"/>
            <w:shd w:val="clear" w:color="auto" w:fill="D9E2F3" w:themeFill="accent5" w:themeFillTint="33"/>
            <w:vAlign w:val="center"/>
          </w:tcPr>
          <w:p w14:paraId="6CB7A2AE"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p>
        </w:tc>
        <w:tc>
          <w:tcPr>
            <w:tcW w:w="1417" w:type="dxa"/>
            <w:shd w:val="clear" w:color="auto" w:fill="D9E2F3" w:themeFill="accent5" w:themeFillTint="33"/>
            <w:vAlign w:val="center"/>
          </w:tcPr>
          <w:p w14:paraId="5BE8D7D5"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418" w:type="dxa"/>
            <w:shd w:val="clear" w:color="auto" w:fill="D9E2F3" w:themeFill="accent5" w:themeFillTint="33"/>
            <w:vAlign w:val="center"/>
          </w:tcPr>
          <w:p w14:paraId="0EACF281"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c>
          <w:tcPr>
            <w:tcW w:w="1417" w:type="dxa"/>
            <w:shd w:val="clear" w:color="auto" w:fill="D9E2F3" w:themeFill="accent5" w:themeFillTint="33"/>
            <w:vAlign w:val="center"/>
          </w:tcPr>
          <w:p w14:paraId="1BDFF676"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1.076.389 </w:t>
            </w:r>
          </w:p>
        </w:tc>
        <w:tc>
          <w:tcPr>
            <w:tcW w:w="1418" w:type="dxa"/>
            <w:shd w:val="clear" w:color="auto" w:fill="D9E2F3" w:themeFill="accent5" w:themeFillTint="33"/>
            <w:vAlign w:val="center"/>
          </w:tcPr>
          <w:p w14:paraId="79FEDE29"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00913F75" w14:textId="77777777" w:rsidTr="00416EB5">
        <w:trPr>
          <w:trHeight w:val="238"/>
          <w:jc w:val="center"/>
        </w:trPr>
        <w:tc>
          <w:tcPr>
            <w:tcW w:w="2553" w:type="dxa"/>
            <w:shd w:val="clear" w:color="auto" w:fill="auto"/>
          </w:tcPr>
          <w:p w14:paraId="5DFB2A73" w14:textId="77777777" w:rsidR="006F1A58" w:rsidRPr="00FC723F" w:rsidRDefault="006F1A58" w:rsidP="00416EB5">
            <w:pPr>
              <w:keepNext/>
              <w:keepLines/>
              <w:spacing w:before="40" w:after="40" w:line="240" w:lineRule="auto"/>
              <w:ind w:left="113"/>
              <w:rPr>
                <w:rFonts w:eastAsia="Times New Roman" w:cs="Arial"/>
                <w:b/>
                <w:bCs/>
                <w:color w:val="000000"/>
                <w:spacing w:val="-2"/>
                <w:sz w:val="14"/>
                <w:szCs w:val="14"/>
                <w:lang w:eastAsia="pt-BR"/>
              </w:rPr>
            </w:pPr>
            <w:r w:rsidRPr="00FC723F">
              <w:rPr>
                <w:rFonts w:eastAsia="Times New Roman" w:cs="Arial"/>
                <w:spacing w:val="-2"/>
                <w:sz w:val="14"/>
                <w:szCs w:val="18"/>
                <w:lang w:eastAsia="pt-BR"/>
              </w:rPr>
              <w:t>Outros passivos circulantes</w:t>
            </w:r>
          </w:p>
        </w:tc>
        <w:tc>
          <w:tcPr>
            <w:tcW w:w="1417" w:type="dxa"/>
            <w:shd w:val="clear" w:color="auto" w:fill="auto"/>
            <w:vAlign w:val="center"/>
          </w:tcPr>
          <w:p w14:paraId="07986E06"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332.081 </w:t>
            </w:r>
          </w:p>
        </w:tc>
        <w:tc>
          <w:tcPr>
            <w:tcW w:w="1417" w:type="dxa"/>
            <w:shd w:val="clear" w:color="auto" w:fill="auto"/>
            <w:vAlign w:val="center"/>
          </w:tcPr>
          <w:p w14:paraId="7DC19366"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40.361 </w:t>
            </w:r>
          </w:p>
        </w:tc>
        <w:tc>
          <w:tcPr>
            <w:tcW w:w="1418" w:type="dxa"/>
            <w:shd w:val="clear" w:color="auto" w:fill="auto"/>
            <w:vAlign w:val="center"/>
          </w:tcPr>
          <w:p w14:paraId="0640AB3E"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8.092 </w:t>
            </w:r>
          </w:p>
        </w:tc>
        <w:tc>
          <w:tcPr>
            <w:tcW w:w="1417" w:type="dxa"/>
            <w:shd w:val="clear" w:color="auto" w:fill="auto"/>
            <w:vAlign w:val="center"/>
          </w:tcPr>
          <w:p w14:paraId="79F60E4F"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476.538 </w:t>
            </w:r>
          </w:p>
        </w:tc>
        <w:tc>
          <w:tcPr>
            <w:tcW w:w="1418" w:type="dxa"/>
            <w:shd w:val="clear" w:color="auto" w:fill="auto"/>
            <w:vAlign w:val="center"/>
          </w:tcPr>
          <w:p w14:paraId="6F8FF404"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5.407 </w:t>
            </w:r>
          </w:p>
        </w:tc>
      </w:tr>
      <w:tr w:rsidR="006F1A58" w:rsidRPr="00FC723F" w14:paraId="6E8EC1F3" w14:textId="77777777" w:rsidTr="00416EB5">
        <w:trPr>
          <w:trHeight w:val="238"/>
          <w:jc w:val="center"/>
        </w:trPr>
        <w:tc>
          <w:tcPr>
            <w:tcW w:w="2553" w:type="dxa"/>
            <w:shd w:val="clear" w:color="auto" w:fill="D9E2F3" w:themeFill="accent5" w:themeFillTint="33"/>
          </w:tcPr>
          <w:p w14:paraId="5F3C24AC" w14:textId="77777777" w:rsidR="006F1A58" w:rsidRPr="00FC723F" w:rsidRDefault="006F1A58" w:rsidP="00416EB5">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spacing w:val="-2"/>
                <w:sz w:val="14"/>
                <w:szCs w:val="18"/>
                <w:lang w:eastAsia="pt-BR"/>
              </w:rPr>
              <w:t>Passivo não circulante</w:t>
            </w:r>
          </w:p>
        </w:tc>
        <w:tc>
          <w:tcPr>
            <w:tcW w:w="1417" w:type="dxa"/>
            <w:shd w:val="clear" w:color="auto" w:fill="D9E2F3" w:themeFill="accent5" w:themeFillTint="33"/>
            <w:vAlign w:val="center"/>
          </w:tcPr>
          <w:p w14:paraId="2157CB08"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277.811.131 </w:t>
            </w:r>
          </w:p>
        </w:tc>
        <w:tc>
          <w:tcPr>
            <w:tcW w:w="1417" w:type="dxa"/>
            <w:shd w:val="clear" w:color="auto" w:fill="D9E2F3" w:themeFill="accent5" w:themeFillTint="33"/>
            <w:vAlign w:val="center"/>
          </w:tcPr>
          <w:p w14:paraId="4014AA1A"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1.045.480 </w:t>
            </w:r>
          </w:p>
        </w:tc>
        <w:tc>
          <w:tcPr>
            <w:tcW w:w="1418" w:type="dxa"/>
            <w:shd w:val="clear" w:color="auto" w:fill="D9E2F3" w:themeFill="accent5" w:themeFillTint="33"/>
            <w:vAlign w:val="center"/>
          </w:tcPr>
          <w:p w14:paraId="73CE8A1F"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3.685 </w:t>
            </w:r>
          </w:p>
        </w:tc>
        <w:tc>
          <w:tcPr>
            <w:tcW w:w="1417" w:type="dxa"/>
            <w:shd w:val="clear" w:color="auto" w:fill="D9E2F3" w:themeFill="accent5" w:themeFillTint="33"/>
            <w:vAlign w:val="center"/>
          </w:tcPr>
          <w:p w14:paraId="5595CFEE"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1.642.386 </w:t>
            </w:r>
          </w:p>
        </w:tc>
        <w:tc>
          <w:tcPr>
            <w:tcW w:w="1418" w:type="dxa"/>
            <w:shd w:val="clear" w:color="auto" w:fill="D9E2F3" w:themeFill="accent5" w:themeFillTint="33"/>
            <w:vAlign w:val="center"/>
          </w:tcPr>
          <w:p w14:paraId="6F56C349"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 </w:t>
            </w:r>
          </w:p>
        </w:tc>
      </w:tr>
      <w:tr w:rsidR="006F1A58" w:rsidRPr="00FC723F" w14:paraId="68B33A85" w14:textId="77777777" w:rsidTr="00416EB5">
        <w:trPr>
          <w:trHeight w:val="238"/>
          <w:jc w:val="center"/>
        </w:trPr>
        <w:tc>
          <w:tcPr>
            <w:tcW w:w="2553" w:type="dxa"/>
            <w:shd w:val="clear" w:color="auto" w:fill="FFFFFF" w:themeFill="background1"/>
          </w:tcPr>
          <w:p w14:paraId="75B37FFC" w14:textId="77777777" w:rsidR="006F1A58" w:rsidRPr="00FC723F" w:rsidRDefault="006F1A58" w:rsidP="00416EB5">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8"/>
                <w:lang w:eastAsia="pt-BR"/>
              </w:rPr>
              <w:t>Provisões técnicas</w:t>
            </w:r>
          </w:p>
        </w:tc>
        <w:tc>
          <w:tcPr>
            <w:tcW w:w="1417" w:type="dxa"/>
            <w:shd w:val="clear" w:color="auto" w:fill="FFFFFF" w:themeFill="background1"/>
            <w:vAlign w:val="center"/>
          </w:tcPr>
          <w:p w14:paraId="0241D85E"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584.990 </w:t>
            </w:r>
          </w:p>
        </w:tc>
        <w:tc>
          <w:tcPr>
            <w:tcW w:w="1417" w:type="dxa"/>
            <w:shd w:val="clear" w:color="auto" w:fill="FFFFFF" w:themeFill="background1"/>
            <w:vAlign w:val="center"/>
          </w:tcPr>
          <w:p w14:paraId="33163E54" w14:textId="77777777" w:rsidR="006F1A58" w:rsidRPr="00FC723F" w:rsidRDefault="006F1A58" w:rsidP="00416EB5">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257 </w:t>
            </w:r>
          </w:p>
        </w:tc>
        <w:tc>
          <w:tcPr>
            <w:tcW w:w="1418" w:type="dxa"/>
            <w:shd w:val="clear" w:color="auto" w:fill="FFFFFF" w:themeFill="background1"/>
            <w:vAlign w:val="center"/>
          </w:tcPr>
          <w:p w14:paraId="7761EE7D" w14:textId="77777777" w:rsidR="006F1A58" w:rsidRPr="00FC723F" w:rsidRDefault="006F1A58" w:rsidP="00416EB5">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 </w:t>
            </w:r>
          </w:p>
        </w:tc>
        <w:tc>
          <w:tcPr>
            <w:tcW w:w="1417" w:type="dxa"/>
            <w:shd w:val="clear" w:color="auto" w:fill="FFFFFF" w:themeFill="background1"/>
            <w:vAlign w:val="center"/>
          </w:tcPr>
          <w:p w14:paraId="03071751"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418" w:type="dxa"/>
            <w:shd w:val="clear" w:color="auto" w:fill="FFFFFF" w:themeFill="background1"/>
            <w:vAlign w:val="center"/>
          </w:tcPr>
          <w:p w14:paraId="4216331A"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2A1ADAE3" w14:textId="77777777" w:rsidTr="00416EB5">
        <w:trPr>
          <w:trHeight w:val="238"/>
          <w:jc w:val="center"/>
        </w:trPr>
        <w:tc>
          <w:tcPr>
            <w:tcW w:w="2553" w:type="dxa"/>
            <w:shd w:val="clear" w:color="auto" w:fill="D9E2F3" w:themeFill="accent5" w:themeFillTint="33"/>
          </w:tcPr>
          <w:p w14:paraId="3ED8FB80" w14:textId="77777777" w:rsidR="006F1A58" w:rsidRPr="00FC723F" w:rsidRDefault="006F1A58" w:rsidP="00416EB5">
            <w:pPr>
              <w:keepNext/>
              <w:keepLines/>
              <w:spacing w:before="40" w:after="40" w:line="240" w:lineRule="auto"/>
              <w:ind w:left="113"/>
              <w:rPr>
                <w:rFonts w:eastAsia="Times New Roman" w:cs="Arial"/>
                <w:spacing w:val="-2"/>
                <w:sz w:val="14"/>
                <w:szCs w:val="18"/>
                <w:lang w:eastAsia="pt-BR"/>
              </w:rPr>
            </w:pPr>
            <w:r w:rsidRPr="00FC723F">
              <w:rPr>
                <w:rFonts w:eastAsia="Times New Roman" w:cs="Arial"/>
                <w:spacing w:val="-2"/>
                <w:sz w:val="14"/>
                <w:szCs w:val="18"/>
                <w:lang w:eastAsia="pt-BR"/>
              </w:rPr>
              <w:t>Passivo financeiro</w:t>
            </w:r>
          </w:p>
        </w:tc>
        <w:tc>
          <w:tcPr>
            <w:tcW w:w="1417" w:type="dxa"/>
            <w:shd w:val="clear" w:color="auto" w:fill="D9E2F3" w:themeFill="accent5" w:themeFillTint="33"/>
            <w:vAlign w:val="center"/>
          </w:tcPr>
          <w:p w14:paraId="253528A8"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277.204.674 </w:t>
            </w:r>
          </w:p>
        </w:tc>
        <w:tc>
          <w:tcPr>
            <w:tcW w:w="1417" w:type="dxa"/>
            <w:shd w:val="clear" w:color="auto" w:fill="D9E2F3" w:themeFill="accent5" w:themeFillTint="33"/>
            <w:vAlign w:val="center"/>
          </w:tcPr>
          <w:p w14:paraId="03656FA1" w14:textId="77777777" w:rsidR="006F1A58" w:rsidRPr="00FC723F" w:rsidRDefault="006F1A58" w:rsidP="00416EB5">
            <w:pPr>
              <w:keepNext/>
              <w:keepLines/>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w:t>
            </w:r>
          </w:p>
        </w:tc>
        <w:tc>
          <w:tcPr>
            <w:tcW w:w="1418" w:type="dxa"/>
            <w:shd w:val="clear" w:color="auto" w:fill="D9E2F3" w:themeFill="accent5" w:themeFillTint="33"/>
            <w:vAlign w:val="center"/>
          </w:tcPr>
          <w:p w14:paraId="6578289C" w14:textId="77777777" w:rsidR="006F1A58" w:rsidRPr="00FC723F" w:rsidRDefault="006F1A58" w:rsidP="00416EB5">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 </w:t>
            </w:r>
          </w:p>
        </w:tc>
        <w:tc>
          <w:tcPr>
            <w:tcW w:w="1417" w:type="dxa"/>
            <w:shd w:val="clear" w:color="auto" w:fill="D9E2F3" w:themeFill="accent5" w:themeFillTint="33"/>
            <w:vAlign w:val="center"/>
          </w:tcPr>
          <w:p w14:paraId="4DBAE08E"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c>
          <w:tcPr>
            <w:tcW w:w="1418" w:type="dxa"/>
            <w:shd w:val="clear" w:color="auto" w:fill="D9E2F3" w:themeFill="accent5" w:themeFillTint="33"/>
            <w:vAlign w:val="center"/>
          </w:tcPr>
          <w:p w14:paraId="15459968"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1D45B17C" w14:textId="77777777" w:rsidTr="00416EB5">
        <w:trPr>
          <w:trHeight w:val="238"/>
          <w:jc w:val="center"/>
        </w:trPr>
        <w:tc>
          <w:tcPr>
            <w:tcW w:w="2553" w:type="dxa"/>
            <w:shd w:val="clear" w:color="auto" w:fill="FFFFFF" w:themeFill="background1"/>
          </w:tcPr>
          <w:p w14:paraId="634C0177" w14:textId="77777777" w:rsidR="006F1A58" w:rsidRPr="00FC723F" w:rsidRDefault="006F1A58" w:rsidP="00416EB5">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4"/>
                <w:lang w:eastAsia="pt-BR"/>
              </w:rPr>
              <w:t>Comissões a apropriar</w:t>
            </w:r>
          </w:p>
        </w:tc>
        <w:tc>
          <w:tcPr>
            <w:tcW w:w="1417" w:type="dxa"/>
            <w:shd w:val="clear" w:color="auto" w:fill="FFFFFF" w:themeFill="background1"/>
            <w:vAlign w:val="center"/>
          </w:tcPr>
          <w:p w14:paraId="75E12B9D"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w:t>
            </w:r>
          </w:p>
        </w:tc>
        <w:tc>
          <w:tcPr>
            <w:tcW w:w="1417" w:type="dxa"/>
            <w:shd w:val="clear" w:color="auto" w:fill="FFFFFF" w:themeFill="background1"/>
            <w:vAlign w:val="center"/>
          </w:tcPr>
          <w:p w14:paraId="5A5309C3" w14:textId="77777777" w:rsidR="006F1A58" w:rsidRPr="00FC723F" w:rsidRDefault="006F1A58" w:rsidP="00416EB5">
            <w:pPr>
              <w:keepNext/>
              <w:keepLines/>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w:t>
            </w:r>
          </w:p>
        </w:tc>
        <w:tc>
          <w:tcPr>
            <w:tcW w:w="1418" w:type="dxa"/>
            <w:shd w:val="clear" w:color="auto" w:fill="FFFFFF" w:themeFill="background1"/>
            <w:vAlign w:val="center"/>
          </w:tcPr>
          <w:p w14:paraId="3EAA750D" w14:textId="77777777" w:rsidR="006F1A58" w:rsidRPr="00FC723F" w:rsidRDefault="006F1A58" w:rsidP="00416EB5">
            <w:pPr>
              <w:keepNext/>
              <w:keepLines/>
              <w:spacing w:before="40" w:after="40" w:line="240" w:lineRule="auto"/>
              <w:jc w:val="right"/>
              <w:rPr>
                <w:rFonts w:eastAsia="Times New Roman" w:cs="Arial"/>
                <w:bCs/>
                <w:spacing w:val="-2"/>
                <w:sz w:val="14"/>
                <w:szCs w:val="14"/>
                <w:lang w:eastAsia="pt-BR"/>
              </w:rPr>
            </w:pPr>
            <w:r w:rsidRPr="00FC723F">
              <w:rPr>
                <w:rFonts w:cs="Arial"/>
                <w:sz w:val="14"/>
                <w:szCs w:val="14"/>
              </w:rPr>
              <w:t xml:space="preserve">  -- </w:t>
            </w:r>
          </w:p>
        </w:tc>
        <w:tc>
          <w:tcPr>
            <w:tcW w:w="1417" w:type="dxa"/>
            <w:shd w:val="clear" w:color="auto" w:fill="FFFFFF" w:themeFill="background1"/>
            <w:vAlign w:val="center"/>
          </w:tcPr>
          <w:p w14:paraId="2C594D30"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1.631.070 </w:t>
            </w:r>
          </w:p>
        </w:tc>
        <w:tc>
          <w:tcPr>
            <w:tcW w:w="1418" w:type="dxa"/>
            <w:shd w:val="clear" w:color="auto" w:fill="FFFFFF" w:themeFill="background1"/>
            <w:vAlign w:val="center"/>
          </w:tcPr>
          <w:p w14:paraId="78F2FFA1"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 </w:t>
            </w:r>
          </w:p>
        </w:tc>
      </w:tr>
      <w:tr w:rsidR="006F1A58" w:rsidRPr="00FC723F" w14:paraId="39ABB5C3" w14:textId="77777777" w:rsidTr="00416EB5">
        <w:trPr>
          <w:trHeight w:val="238"/>
          <w:jc w:val="center"/>
        </w:trPr>
        <w:tc>
          <w:tcPr>
            <w:tcW w:w="2553" w:type="dxa"/>
            <w:shd w:val="clear" w:color="auto" w:fill="D9E2F3" w:themeFill="accent5" w:themeFillTint="33"/>
          </w:tcPr>
          <w:p w14:paraId="15B6AE67" w14:textId="77777777" w:rsidR="006F1A58" w:rsidRPr="00FC723F" w:rsidRDefault="006F1A58" w:rsidP="00416EB5">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8"/>
                <w:lang w:eastAsia="pt-BR"/>
              </w:rPr>
              <w:t>Outros passivos não circulantes</w:t>
            </w:r>
          </w:p>
        </w:tc>
        <w:tc>
          <w:tcPr>
            <w:tcW w:w="1417" w:type="dxa"/>
            <w:shd w:val="clear" w:color="auto" w:fill="D9E2F3" w:themeFill="accent5" w:themeFillTint="33"/>
            <w:vAlign w:val="center"/>
          </w:tcPr>
          <w:p w14:paraId="1C4D5C6B"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21.467 </w:t>
            </w:r>
          </w:p>
        </w:tc>
        <w:tc>
          <w:tcPr>
            <w:tcW w:w="1417" w:type="dxa"/>
            <w:shd w:val="clear" w:color="auto" w:fill="D9E2F3" w:themeFill="accent5" w:themeFillTint="33"/>
            <w:vAlign w:val="center"/>
          </w:tcPr>
          <w:p w14:paraId="5EDF34C9"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1.045.223 </w:t>
            </w:r>
          </w:p>
        </w:tc>
        <w:tc>
          <w:tcPr>
            <w:tcW w:w="1418" w:type="dxa"/>
            <w:shd w:val="clear" w:color="auto" w:fill="D9E2F3" w:themeFill="accent5" w:themeFillTint="33"/>
            <w:vAlign w:val="center"/>
          </w:tcPr>
          <w:p w14:paraId="33F8DA89"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3.685 </w:t>
            </w:r>
          </w:p>
        </w:tc>
        <w:tc>
          <w:tcPr>
            <w:tcW w:w="1417" w:type="dxa"/>
            <w:shd w:val="clear" w:color="auto" w:fill="D9E2F3" w:themeFill="accent5" w:themeFillTint="33"/>
            <w:vAlign w:val="center"/>
          </w:tcPr>
          <w:p w14:paraId="6CE4999A"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11.316 </w:t>
            </w:r>
          </w:p>
        </w:tc>
        <w:tc>
          <w:tcPr>
            <w:tcW w:w="1418" w:type="dxa"/>
            <w:shd w:val="clear" w:color="auto" w:fill="D9E2F3" w:themeFill="accent5" w:themeFillTint="33"/>
            <w:vAlign w:val="center"/>
          </w:tcPr>
          <w:p w14:paraId="18E58F00"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sz w:val="14"/>
                <w:szCs w:val="14"/>
              </w:rPr>
              <w:t xml:space="preserve">  -- </w:t>
            </w:r>
          </w:p>
        </w:tc>
      </w:tr>
      <w:tr w:rsidR="006F1A58" w:rsidRPr="00FC723F" w14:paraId="24E247BB" w14:textId="77777777" w:rsidTr="00416EB5">
        <w:trPr>
          <w:trHeight w:val="238"/>
          <w:jc w:val="center"/>
        </w:trPr>
        <w:tc>
          <w:tcPr>
            <w:tcW w:w="2553" w:type="dxa"/>
            <w:shd w:val="clear" w:color="auto" w:fill="FFFFFF" w:themeFill="background1"/>
          </w:tcPr>
          <w:p w14:paraId="0B68CD9D" w14:textId="77777777" w:rsidR="006F1A58" w:rsidRPr="00FC723F" w:rsidRDefault="006F1A58" w:rsidP="00416EB5">
            <w:pPr>
              <w:keepNext/>
              <w:keepLines/>
              <w:spacing w:before="40" w:after="40" w:line="240" w:lineRule="auto"/>
              <w:rPr>
                <w:rFonts w:eastAsia="Times New Roman" w:cs="Arial"/>
                <w:b/>
                <w:color w:val="000000"/>
                <w:spacing w:val="-2"/>
                <w:sz w:val="14"/>
                <w:szCs w:val="14"/>
                <w:lang w:eastAsia="pt-BR"/>
              </w:rPr>
            </w:pPr>
            <w:r w:rsidRPr="00FC723F">
              <w:rPr>
                <w:rFonts w:eastAsia="Times New Roman" w:cs="Arial"/>
                <w:b/>
                <w:spacing w:val="-2"/>
                <w:sz w:val="14"/>
                <w:szCs w:val="18"/>
                <w:lang w:eastAsia="pt-BR"/>
              </w:rPr>
              <w:t>Patrimônio líquido</w:t>
            </w:r>
          </w:p>
        </w:tc>
        <w:tc>
          <w:tcPr>
            <w:tcW w:w="1417" w:type="dxa"/>
            <w:shd w:val="clear" w:color="auto" w:fill="FFFFFF" w:themeFill="background1"/>
            <w:vAlign w:val="center"/>
          </w:tcPr>
          <w:p w14:paraId="4EA4B65C"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5.385.409 </w:t>
            </w:r>
          </w:p>
        </w:tc>
        <w:tc>
          <w:tcPr>
            <w:tcW w:w="1417" w:type="dxa"/>
            <w:shd w:val="clear" w:color="auto" w:fill="FFFFFF" w:themeFill="background1"/>
            <w:vAlign w:val="center"/>
          </w:tcPr>
          <w:p w14:paraId="1FF4B559"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423.763 </w:t>
            </w:r>
          </w:p>
        </w:tc>
        <w:tc>
          <w:tcPr>
            <w:tcW w:w="1418" w:type="dxa"/>
            <w:shd w:val="clear" w:color="auto" w:fill="FFFFFF" w:themeFill="background1"/>
            <w:vAlign w:val="center"/>
          </w:tcPr>
          <w:p w14:paraId="09DDED94"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14.952 </w:t>
            </w:r>
          </w:p>
        </w:tc>
        <w:tc>
          <w:tcPr>
            <w:tcW w:w="1417" w:type="dxa"/>
            <w:shd w:val="clear" w:color="auto" w:fill="FFFFFF" w:themeFill="background1"/>
            <w:vAlign w:val="center"/>
          </w:tcPr>
          <w:p w14:paraId="21EFFCDE"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46.908 </w:t>
            </w:r>
          </w:p>
        </w:tc>
        <w:tc>
          <w:tcPr>
            <w:tcW w:w="1418" w:type="dxa"/>
            <w:shd w:val="clear" w:color="auto" w:fill="FFFFFF" w:themeFill="background1"/>
            <w:vAlign w:val="center"/>
          </w:tcPr>
          <w:p w14:paraId="0EC489AC"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11.193 </w:t>
            </w:r>
          </w:p>
        </w:tc>
      </w:tr>
      <w:tr w:rsidR="006F1A58" w:rsidRPr="00FC723F" w14:paraId="1F884607" w14:textId="77777777" w:rsidTr="00416EB5">
        <w:trPr>
          <w:trHeight w:val="238"/>
          <w:jc w:val="center"/>
        </w:trPr>
        <w:tc>
          <w:tcPr>
            <w:tcW w:w="2553" w:type="dxa"/>
            <w:shd w:val="clear" w:color="auto" w:fill="D9E2F3" w:themeFill="accent5" w:themeFillTint="33"/>
          </w:tcPr>
          <w:p w14:paraId="17E685E9" w14:textId="77777777" w:rsidR="006F1A58" w:rsidRPr="00FC723F" w:rsidRDefault="006F1A58" w:rsidP="00416EB5">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8"/>
                <w:lang w:eastAsia="pt-BR"/>
              </w:rPr>
              <w:t>Atribuível à BB Seguridade</w:t>
            </w:r>
          </w:p>
        </w:tc>
        <w:tc>
          <w:tcPr>
            <w:tcW w:w="1417" w:type="dxa"/>
            <w:shd w:val="clear" w:color="auto" w:fill="D9E2F3" w:themeFill="accent5" w:themeFillTint="33"/>
            <w:vAlign w:val="center"/>
          </w:tcPr>
          <w:p w14:paraId="01ABFF3C"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4.038.788 </w:t>
            </w:r>
          </w:p>
        </w:tc>
        <w:tc>
          <w:tcPr>
            <w:tcW w:w="1417" w:type="dxa"/>
            <w:shd w:val="clear" w:color="auto" w:fill="D9E2F3" w:themeFill="accent5" w:themeFillTint="33"/>
            <w:vAlign w:val="center"/>
          </w:tcPr>
          <w:p w14:paraId="3E6B4E21" w14:textId="77777777" w:rsidR="006F1A58" w:rsidRPr="00FC723F" w:rsidRDefault="006F1A58" w:rsidP="005169A8">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282.478 </w:t>
            </w:r>
          </w:p>
        </w:tc>
        <w:tc>
          <w:tcPr>
            <w:tcW w:w="1418" w:type="dxa"/>
            <w:shd w:val="clear" w:color="auto" w:fill="D9E2F3" w:themeFill="accent5" w:themeFillTint="33"/>
            <w:vAlign w:val="center"/>
          </w:tcPr>
          <w:p w14:paraId="35A11DB6"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11.215 </w:t>
            </w:r>
          </w:p>
        </w:tc>
        <w:tc>
          <w:tcPr>
            <w:tcW w:w="1417" w:type="dxa"/>
            <w:shd w:val="clear" w:color="auto" w:fill="D9E2F3" w:themeFill="accent5" w:themeFillTint="33"/>
            <w:vAlign w:val="center"/>
          </w:tcPr>
          <w:p w14:paraId="00FD91CF"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cs="Arial"/>
                <w:sz w:val="14"/>
                <w:szCs w:val="14"/>
              </w:rPr>
              <w:t xml:space="preserve">  46.908 </w:t>
            </w:r>
          </w:p>
        </w:tc>
        <w:tc>
          <w:tcPr>
            <w:tcW w:w="1418" w:type="dxa"/>
            <w:shd w:val="clear" w:color="auto" w:fill="D9E2F3" w:themeFill="accent5" w:themeFillTint="33"/>
            <w:vAlign w:val="center"/>
          </w:tcPr>
          <w:p w14:paraId="1ACF58A4"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8.394</w:t>
            </w:r>
          </w:p>
        </w:tc>
      </w:tr>
      <w:tr w:rsidR="006F1A58" w:rsidRPr="00FC723F" w14:paraId="4EE5496D" w14:textId="77777777" w:rsidTr="00416EB5">
        <w:trPr>
          <w:trHeight w:val="238"/>
          <w:jc w:val="center"/>
        </w:trPr>
        <w:tc>
          <w:tcPr>
            <w:tcW w:w="2553" w:type="dxa"/>
            <w:shd w:val="clear" w:color="auto" w:fill="FFFFFF" w:themeFill="background1"/>
          </w:tcPr>
          <w:p w14:paraId="49F32D3B" w14:textId="77777777" w:rsidR="006F1A58" w:rsidRPr="00FC723F" w:rsidRDefault="006F1A58" w:rsidP="00416EB5">
            <w:pPr>
              <w:keepNext/>
              <w:keepLines/>
              <w:spacing w:before="40" w:after="40" w:line="240" w:lineRule="auto"/>
              <w:ind w:left="113"/>
              <w:rPr>
                <w:rFonts w:eastAsia="Times New Roman" w:cs="Arial"/>
                <w:spacing w:val="-2"/>
                <w:sz w:val="14"/>
                <w:szCs w:val="18"/>
                <w:lang w:eastAsia="pt-BR"/>
              </w:rPr>
            </w:pPr>
            <w:r w:rsidRPr="00FC723F">
              <w:rPr>
                <w:rFonts w:eastAsia="Times New Roman" w:cs="Arial"/>
                <w:spacing w:val="-2"/>
                <w:sz w:val="14"/>
                <w:szCs w:val="18"/>
                <w:lang w:eastAsia="pt-BR"/>
              </w:rPr>
              <w:t xml:space="preserve">Diferença de prática contábil </w:t>
            </w:r>
            <w:r w:rsidRPr="00FC723F">
              <w:rPr>
                <w:rFonts w:eastAsia="Times New Roman" w:cs="Arial"/>
                <w:spacing w:val="-2"/>
                <w:sz w:val="14"/>
                <w:szCs w:val="18"/>
                <w:vertAlign w:val="superscript"/>
                <w:lang w:eastAsia="pt-BR"/>
              </w:rPr>
              <w:t>(1)</w:t>
            </w:r>
          </w:p>
        </w:tc>
        <w:tc>
          <w:tcPr>
            <w:tcW w:w="1417" w:type="dxa"/>
            <w:shd w:val="clear" w:color="auto" w:fill="FFFFFF" w:themeFill="background1"/>
            <w:vAlign w:val="center"/>
          </w:tcPr>
          <w:p w14:paraId="111B18D9" w14:textId="77777777" w:rsidR="006F1A58" w:rsidRPr="00FC723F" w:rsidRDefault="006F1A58" w:rsidP="00416EB5">
            <w:pPr>
              <w:keepNext/>
              <w:keepLines/>
              <w:spacing w:before="40" w:after="40" w:line="240" w:lineRule="auto"/>
              <w:jc w:val="right"/>
              <w:rPr>
                <w:rFonts w:cs="Arial"/>
                <w:sz w:val="14"/>
                <w:szCs w:val="14"/>
              </w:rPr>
            </w:pPr>
            <w:r w:rsidRPr="00FC723F">
              <w:rPr>
                <w:rFonts w:cs="Arial"/>
                <w:sz w:val="14"/>
                <w:szCs w:val="14"/>
              </w:rPr>
              <w:t>2.421</w:t>
            </w:r>
          </w:p>
        </w:tc>
        <w:tc>
          <w:tcPr>
            <w:tcW w:w="1417" w:type="dxa"/>
            <w:shd w:val="clear" w:color="auto" w:fill="FFFFFF" w:themeFill="background1"/>
            <w:vAlign w:val="center"/>
          </w:tcPr>
          <w:p w14:paraId="579507E9" w14:textId="77777777" w:rsidR="006F1A58" w:rsidRPr="00FC723F" w:rsidRDefault="006F1A58" w:rsidP="005169A8">
            <w:pPr>
              <w:keepNext/>
              <w:keepLines/>
              <w:spacing w:before="40" w:after="40" w:line="240" w:lineRule="auto"/>
              <w:jc w:val="right"/>
              <w:rPr>
                <w:rFonts w:cs="Arial"/>
                <w:sz w:val="14"/>
                <w:szCs w:val="14"/>
              </w:rPr>
            </w:pPr>
            <w:r w:rsidRPr="00FC723F">
              <w:rPr>
                <w:rFonts w:cs="Arial"/>
                <w:sz w:val="14"/>
                <w:szCs w:val="14"/>
              </w:rPr>
              <w:t>(75)</w:t>
            </w:r>
          </w:p>
        </w:tc>
        <w:tc>
          <w:tcPr>
            <w:tcW w:w="1418" w:type="dxa"/>
            <w:shd w:val="clear" w:color="auto" w:fill="FFFFFF" w:themeFill="background1"/>
            <w:vAlign w:val="center"/>
          </w:tcPr>
          <w:p w14:paraId="0B5D4FA3" w14:textId="77777777" w:rsidR="006F1A58" w:rsidRPr="00FC723F" w:rsidRDefault="006F1A58" w:rsidP="00416EB5">
            <w:pPr>
              <w:keepNext/>
              <w:keepLines/>
              <w:spacing w:before="40" w:after="40" w:line="240" w:lineRule="auto"/>
              <w:jc w:val="right"/>
              <w:rPr>
                <w:rFonts w:cs="Arial"/>
                <w:sz w:val="14"/>
                <w:szCs w:val="14"/>
              </w:rPr>
            </w:pPr>
            <w:r w:rsidRPr="00FC723F">
              <w:rPr>
                <w:rFonts w:cs="Arial"/>
                <w:sz w:val="14"/>
                <w:szCs w:val="14"/>
              </w:rPr>
              <w:t>--</w:t>
            </w:r>
          </w:p>
        </w:tc>
        <w:tc>
          <w:tcPr>
            <w:tcW w:w="1417" w:type="dxa"/>
            <w:shd w:val="clear" w:color="auto" w:fill="FFFFFF" w:themeFill="background1"/>
            <w:vAlign w:val="center"/>
          </w:tcPr>
          <w:p w14:paraId="15C4D977"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8" w:type="dxa"/>
            <w:shd w:val="clear" w:color="auto" w:fill="FFFFFF" w:themeFill="background1"/>
            <w:vAlign w:val="center"/>
          </w:tcPr>
          <w:p w14:paraId="3BD75504"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3FAE9AE9" w14:textId="77777777" w:rsidTr="00416EB5">
        <w:trPr>
          <w:trHeight w:val="238"/>
          <w:jc w:val="center"/>
        </w:trPr>
        <w:tc>
          <w:tcPr>
            <w:tcW w:w="2553" w:type="dxa"/>
            <w:shd w:val="clear" w:color="auto" w:fill="D9E2F3" w:themeFill="accent5" w:themeFillTint="33"/>
          </w:tcPr>
          <w:p w14:paraId="4D3EC5AB" w14:textId="77777777" w:rsidR="006F1A58" w:rsidRPr="00FC723F" w:rsidRDefault="006F1A58" w:rsidP="00416EB5">
            <w:pPr>
              <w:keepNext/>
              <w:keepLines/>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8"/>
                <w:lang w:eastAsia="pt-BR"/>
              </w:rPr>
              <w:t xml:space="preserve">Ajustes </w:t>
            </w:r>
            <w:r w:rsidRPr="00FC723F">
              <w:rPr>
                <w:rFonts w:eastAsia="Times New Roman" w:cs="Arial"/>
                <w:spacing w:val="-2"/>
                <w:sz w:val="14"/>
                <w:szCs w:val="18"/>
                <w:vertAlign w:val="superscript"/>
                <w:lang w:eastAsia="pt-BR"/>
              </w:rPr>
              <w:t>(2)</w:t>
            </w:r>
          </w:p>
        </w:tc>
        <w:tc>
          <w:tcPr>
            <w:tcW w:w="1417" w:type="dxa"/>
            <w:shd w:val="clear" w:color="auto" w:fill="D9E2F3" w:themeFill="accent5" w:themeFillTint="33"/>
            <w:vAlign w:val="center"/>
          </w:tcPr>
          <w:p w14:paraId="7C32209C"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(22.831)</w:t>
            </w:r>
          </w:p>
        </w:tc>
        <w:tc>
          <w:tcPr>
            <w:tcW w:w="1417" w:type="dxa"/>
            <w:shd w:val="clear" w:color="auto" w:fill="D9E2F3" w:themeFill="accent5" w:themeFillTint="33"/>
            <w:vAlign w:val="center"/>
          </w:tcPr>
          <w:p w14:paraId="2A1A0BAA"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110.749</w:t>
            </w:r>
          </w:p>
        </w:tc>
        <w:tc>
          <w:tcPr>
            <w:tcW w:w="1418" w:type="dxa"/>
            <w:shd w:val="clear" w:color="auto" w:fill="D9E2F3" w:themeFill="accent5" w:themeFillTint="33"/>
            <w:vAlign w:val="center"/>
          </w:tcPr>
          <w:p w14:paraId="443E5080"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7" w:type="dxa"/>
            <w:shd w:val="clear" w:color="auto" w:fill="D9E2F3" w:themeFill="accent5" w:themeFillTint="33"/>
            <w:vAlign w:val="center"/>
          </w:tcPr>
          <w:p w14:paraId="25A30CE0"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8" w:type="dxa"/>
            <w:shd w:val="clear" w:color="auto" w:fill="D9E2F3" w:themeFill="accent5" w:themeFillTint="33"/>
            <w:vAlign w:val="center"/>
          </w:tcPr>
          <w:p w14:paraId="7B31C710" w14:textId="77777777" w:rsidR="006F1A58" w:rsidRPr="00FC723F" w:rsidRDefault="006F1A58" w:rsidP="00416EB5">
            <w:pPr>
              <w:keepNext/>
              <w:keepLines/>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22D4AA6C" w14:textId="77777777" w:rsidTr="00416EB5">
        <w:trPr>
          <w:trHeight w:val="238"/>
          <w:jc w:val="center"/>
        </w:trPr>
        <w:tc>
          <w:tcPr>
            <w:tcW w:w="2553" w:type="dxa"/>
            <w:tcBorders>
              <w:bottom w:val="single" w:sz="2" w:space="0" w:color="8EAADB" w:themeColor="accent5" w:themeTint="99"/>
            </w:tcBorders>
            <w:shd w:val="clear" w:color="auto" w:fill="FFFFFF" w:themeFill="background1"/>
          </w:tcPr>
          <w:p w14:paraId="2879BE47" w14:textId="77777777" w:rsidR="006F1A58" w:rsidRPr="00FC723F" w:rsidRDefault="006F1A58" w:rsidP="00416EB5">
            <w:pPr>
              <w:keepNext/>
              <w:keepLines/>
              <w:spacing w:before="40" w:after="40" w:line="240" w:lineRule="auto"/>
              <w:rPr>
                <w:rFonts w:eastAsia="Times New Roman" w:cs="Arial"/>
                <w:b/>
                <w:spacing w:val="-2"/>
                <w:sz w:val="14"/>
                <w:szCs w:val="14"/>
                <w:lang w:eastAsia="pt-BR"/>
              </w:rPr>
            </w:pPr>
            <w:r w:rsidRPr="00FC723F">
              <w:rPr>
                <w:rFonts w:eastAsia="Times New Roman" w:cs="Arial"/>
                <w:b/>
                <w:spacing w:val="-2"/>
                <w:sz w:val="14"/>
                <w:szCs w:val="18"/>
                <w:lang w:eastAsia="pt-BR"/>
              </w:rPr>
              <w:t>Saldo do investimento</w:t>
            </w:r>
          </w:p>
        </w:tc>
        <w:tc>
          <w:tcPr>
            <w:tcW w:w="1417" w:type="dxa"/>
            <w:tcBorders>
              <w:bottom w:val="single" w:sz="2" w:space="0" w:color="8EAADB" w:themeColor="accent5" w:themeTint="99"/>
            </w:tcBorders>
            <w:shd w:val="clear" w:color="auto" w:fill="FFFFFF" w:themeFill="background1"/>
            <w:vAlign w:val="center"/>
          </w:tcPr>
          <w:p w14:paraId="61857744"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4.018.378 </w:t>
            </w:r>
          </w:p>
        </w:tc>
        <w:tc>
          <w:tcPr>
            <w:tcW w:w="1417" w:type="dxa"/>
            <w:tcBorders>
              <w:bottom w:val="single" w:sz="2" w:space="0" w:color="8EAADB" w:themeColor="accent5" w:themeTint="99"/>
            </w:tcBorders>
            <w:shd w:val="clear" w:color="auto" w:fill="FFFFFF" w:themeFill="background1"/>
            <w:vAlign w:val="center"/>
          </w:tcPr>
          <w:p w14:paraId="583D64DC"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393.152 </w:t>
            </w:r>
          </w:p>
        </w:tc>
        <w:tc>
          <w:tcPr>
            <w:tcW w:w="1418" w:type="dxa"/>
            <w:tcBorders>
              <w:bottom w:val="single" w:sz="2" w:space="0" w:color="8EAADB" w:themeColor="accent5" w:themeTint="99"/>
            </w:tcBorders>
            <w:shd w:val="clear" w:color="auto" w:fill="FFFFFF" w:themeFill="background1"/>
            <w:vAlign w:val="center"/>
          </w:tcPr>
          <w:p w14:paraId="4653411C"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11.215 </w:t>
            </w:r>
          </w:p>
        </w:tc>
        <w:tc>
          <w:tcPr>
            <w:tcW w:w="1417" w:type="dxa"/>
            <w:tcBorders>
              <w:bottom w:val="single" w:sz="2" w:space="0" w:color="8EAADB" w:themeColor="accent5" w:themeTint="99"/>
            </w:tcBorders>
            <w:shd w:val="clear" w:color="auto" w:fill="FFFFFF" w:themeFill="background1"/>
            <w:vAlign w:val="center"/>
          </w:tcPr>
          <w:p w14:paraId="02F5AC50"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cs="Arial"/>
                <w:b/>
                <w:sz w:val="14"/>
                <w:szCs w:val="14"/>
              </w:rPr>
              <w:t xml:space="preserve">  46.908 </w:t>
            </w:r>
          </w:p>
        </w:tc>
        <w:tc>
          <w:tcPr>
            <w:tcW w:w="1418" w:type="dxa"/>
            <w:tcBorders>
              <w:bottom w:val="single" w:sz="2" w:space="0" w:color="8EAADB" w:themeColor="accent5" w:themeTint="99"/>
            </w:tcBorders>
            <w:shd w:val="clear" w:color="auto" w:fill="FFFFFF" w:themeFill="background1"/>
            <w:vAlign w:val="center"/>
          </w:tcPr>
          <w:p w14:paraId="25E02413" w14:textId="77777777" w:rsidR="006F1A58" w:rsidRPr="00FC723F" w:rsidRDefault="006F1A58" w:rsidP="00416EB5">
            <w:pPr>
              <w:keepNext/>
              <w:keepLines/>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8.394</w:t>
            </w:r>
          </w:p>
        </w:tc>
      </w:tr>
    </w:tbl>
    <w:p w14:paraId="539AC095" w14:textId="77777777" w:rsidR="006F1A58" w:rsidRPr="00FC723F" w:rsidRDefault="006F1A58" w:rsidP="006F1A58">
      <w:pPr>
        <w:numPr>
          <w:ilvl w:val="0"/>
          <w:numId w:val="30"/>
        </w:numPr>
        <w:spacing w:line="257" w:lineRule="auto"/>
        <w:ind w:left="284" w:hanging="284"/>
        <w:contextualSpacing/>
        <w:jc w:val="both"/>
        <w:rPr>
          <w:rFonts w:eastAsia="Times New Roman" w:cs="Arial"/>
          <w:spacing w:val="-2"/>
          <w:sz w:val="14"/>
          <w:szCs w:val="18"/>
          <w:lang w:eastAsia="pt-BR"/>
        </w:rPr>
      </w:pPr>
      <w:r w:rsidRPr="00FC723F">
        <w:rPr>
          <w:rFonts w:cs="Arial"/>
          <w:sz w:val="14"/>
          <w:szCs w:val="18"/>
        </w:rPr>
        <w:t xml:space="preserve">Ajustes para fins de uniformização de prática contábil em virtude do CPC 06 (R2) – Arrendamentos de períodos anteriores. </w:t>
      </w:r>
      <w:proofErr w:type="spellStart"/>
      <w:r w:rsidRPr="00FC723F">
        <w:rPr>
          <w:rFonts w:cs="Arial"/>
          <w:sz w:val="14"/>
          <w:szCs w:val="18"/>
        </w:rPr>
        <w:t>Brasilprev</w:t>
      </w:r>
      <w:proofErr w:type="spellEnd"/>
      <w:r w:rsidRPr="00FC723F">
        <w:rPr>
          <w:rFonts w:cs="Arial"/>
          <w:sz w:val="14"/>
          <w:szCs w:val="18"/>
        </w:rPr>
        <w:t xml:space="preserve"> e </w:t>
      </w:r>
      <w:proofErr w:type="spellStart"/>
      <w:r w:rsidRPr="00FC723F">
        <w:rPr>
          <w:rFonts w:cs="Arial"/>
          <w:sz w:val="14"/>
          <w:szCs w:val="18"/>
        </w:rPr>
        <w:t>Brasilcap</w:t>
      </w:r>
      <w:proofErr w:type="spellEnd"/>
      <w:r w:rsidRPr="00FC723F">
        <w:rPr>
          <w:rFonts w:cs="Arial"/>
          <w:sz w:val="14"/>
          <w:szCs w:val="18"/>
        </w:rPr>
        <w:t xml:space="preserve"> passaram a adotar o CPC 06 (R2) a partir de 1° de janeiro de 2021.</w:t>
      </w:r>
    </w:p>
    <w:p w14:paraId="72DAFBAD" w14:textId="77777777" w:rsidR="006F1A58" w:rsidRPr="00FC723F" w:rsidRDefault="006F1A58" w:rsidP="006F1A58">
      <w:pPr>
        <w:numPr>
          <w:ilvl w:val="0"/>
          <w:numId w:val="30"/>
        </w:numPr>
        <w:spacing w:line="257" w:lineRule="auto"/>
        <w:ind w:left="284" w:hanging="284"/>
        <w:contextualSpacing/>
        <w:jc w:val="both"/>
        <w:rPr>
          <w:rFonts w:eastAsia="Times New Roman" w:cs="Arial"/>
          <w:spacing w:val="-2"/>
          <w:sz w:val="14"/>
          <w:szCs w:val="18"/>
          <w:lang w:eastAsia="pt-BR"/>
        </w:rPr>
      </w:pPr>
      <w:r w:rsidRPr="00FC723F">
        <w:rPr>
          <w:rFonts w:eastAsia="Times New Roman" w:cs="Arial"/>
          <w:spacing w:val="-2"/>
          <w:sz w:val="14"/>
          <w:szCs w:val="18"/>
          <w:lang w:eastAsia="pt-BR"/>
        </w:rPr>
        <w:t xml:space="preserve">Inclui na </w:t>
      </w:r>
      <w:proofErr w:type="spellStart"/>
      <w:r w:rsidRPr="00FC723F">
        <w:rPr>
          <w:rFonts w:eastAsia="Times New Roman" w:cs="Arial"/>
          <w:spacing w:val="-2"/>
          <w:sz w:val="14"/>
          <w:szCs w:val="18"/>
          <w:lang w:eastAsia="pt-BR"/>
        </w:rPr>
        <w:t>Brasilprev</w:t>
      </w:r>
      <w:proofErr w:type="spellEnd"/>
      <w:r w:rsidRPr="00FC723F">
        <w:rPr>
          <w:rFonts w:eastAsia="Times New Roman" w:cs="Arial"/>
          <w:spacing w:val="-2"/>
          <w:sz w:val="14"/>
          <w:szCs w:val="18"/>
          <w:lang w:eastAsia="pt-BR"/>
        </w:rPr>
        <w:t xml:space="preserve"> de resultado não realizado da venda da participação acionária da Mapfre Nossa Caixa Vida e Previdência (MNCVP) em julho de 2012. Na </w:t>
      </w:r>
      <w:proofErr w:type="spellStart"/>
      <w:r w:rsidRPr="00FC723F">
        <w:rPr>
          <w:rFonts w:eastAsia="Times New Roman" w:cs="Arial"/>
          <w:spacing w:val="-2"/>
          <w:sz w:val="14"/>
          <w:szCs w:val="18"/>
          <w:lang w:eastAsia="pt-BR"/>
        </w:rPr>
        <w:t>Brasilcap</w:t>
      </w:r>
      <w:proofErr w:type="spellEnd"/>
      <w:r w:rsidRPr="00FC723F">
        <w:rPr>
          <w:rFonts w:eastAsia="Times New Roman" w:cs="Arial"/>
          <w:spacing w:val="-2"/>
          <w:sz w:val="14"/>
          <w:szCs w:val="18"/>
          <w:lang w:eastAsia="pt-BR"/>
        </w:rPr>
        <w:t>, inclui o ágio na aquisição de participação societária da empresa Sulacap pela BB Seguros, ocorrida em 22/07/2011.</w:t>
      </w:r>
    </w:p>
    <w:p w14:paraId="55F61D19" w14:textId="77777777" w:rsidR="006F1A58" w:rsidRPr="00FC723F" w:rsidRDefault="006F1A58" w:rsidP="009167E2">
      <w:pPr>
        <w:keepNext/>
        <w:keepLines/>
        <w:pageBreakBefore/>
        <w:spacing w:after="0"/>
        <w:jc w:val="right"/>
        <w:rPr>
          <w:rFonts w:cs="Arial"/>
          <w:b/>
          <w:sz w:val="14"/>
          <w:szCs w:val="18"/>
        </w:rPr>
      </w:pPr>
      <w:r w:rsidRPr="00FC723F">
        <w:rPr>
          <w:rFonts w:cs="Arial"/>
          <w:b/>
          <w:sz w:val="14"/>
          <w:szCs w:val="18"/>
        </w:rPr>
        <w:lastRenderedPageBreak/>
        <w:t>R$ mil</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6F1A58" w:rsidRPr="00FC723F" w14:paraId="73C287AD" w14:textId="77777777" w:rsidTr="00102925">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C72EA8" w14:textId="77777777" w:rsidR="006F1A58" w:rsidRPr="00FC723F" w:rsidRDefault="006F1A58" w:rsidP="00102925">
            <w:pPr>
              <w:spacing w:before="40" w:after="40" w:line="240" w:lineRule="auto"/>
              <w:jc w:val="center"/>
              <w:rPr>
                <w:rFonts w:eastAsia="Times New Roman" w:cs="Arial"/>
                <w:b/>
                <w:spacing w:val="-2"/>
                <w:sz w:val="14"/>
                <w:szCs w:val="18"/>
                <w:lang w:eastAsia="pt-BR"/>
              </w:rPr>
            </w:pPr>
            <w:r w:rsidRPr="00FC723F">
              <w:rPr>
                <w:rFonts w:eastAsia="Times New Roman" w:cs="Arial"/>
                <w:b/>
                <w:spacing w:val="-2"/>
                <w:sz w:val="14"/>
                <w:szCs w:val="14"/>
                <w:lang w:eastAsia="pt-BR"/>
              </w:rPr>
              <w:t>Segmento</w:t>
            </w:r>
          </w:p>
        </w:tc>
        <w:tc>
          <w:tcPr>
            <w:tcW w:w="4253"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3D55D66C" w14:textId="77777777" w:rsidR="006F1A58" w:rsidRPr="00FC723F" w:rsidRDefault="006F1A58" w:rsidP="00102925">
            <w:pPr>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Seguridade</w:t>
            </w:r>
          </w:p>
        </w:tc>
        <w:tc>
          <w:tcPr>
            <w:tcW w:w="283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0FBC96" w14:textId="77777777" w:rsidR="006F1A58" w:rsidRPr="00FC723F" w:rsidRDefault="006F1A58" w:rsidP="00102925">
            <w:pPr>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012296AA" w14:textId="77777777" w:rsidTr="00102925">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DBF91A" w14:textId="77777777" w:rsidR="006F1A58" w:rsidRPr="00FC723F" w:rsidRDefault="006F1A58" w:rsidP="00102925">
            <w:pPr>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Ramo de atuação</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F01AA8" w14:textId="77777777" w:rsidR="006F1A58" w:rsidRPr="00FC723F" w:rsidRDefault="006F1A58" w:rsidP="00102925">
            <w:pPr>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Previdência Privada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3B926D" w14:textId="77777777" w:rsidR="006F1A58" w:rsidRPr="00FC723F" w:rsidRDefault="006F1A58" w:rsidP="00102925">
            <w:pPr>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Capitalização</w:t>
            </w:r>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076D0896" w14:textId="77777777" w:rsidR="006F1A58" w:rsidRPr="00FC723F" w:rsidRDefault="006F1A58" w:rsidP="00102925">
            <w:pPr>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Saúde</w:t>
            </w:r>
          </w:p>
        </w:tc>
        <w:tc>
          <w:tcPr>
            <w:tcW w:w="1418"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7CEF23AD" w14:textId="77777777" w:rsidR="006F1A58" w:rsidRPr="00FC723F" w:rsidRDefault="006F1A58" w:rsidP="00102925">
            <w:pPr>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38A518" w14:textId="77777777" w:rsidR="006F1A58" w:rsidRPr="00FC723F" w:rsidRDefault="006F1A58" w:rsidP="00102925">
            <w:pPr>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Corretagem</w:t>
            </w:r>
          </w:p>
        </w:tc>
      </w:tr>
      <w:tr w:rsidR="006F1A58" w:rsidRPr="00FC723F" w14:paraId="6E36824A" w14:textId="77777777" w:rsidTr="00102925">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FA9E7F" w14:textId="77777777" w:rsidR="006F1A58" w:rsidRPr="00FC723F" w:rsidRDefault="006F1A58" w:rsidP="00102925">
            <w:pPr>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31.12.2020</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9F4474" w14:textId="77777777" w:rsidR="006F1A58" w:rsidRPr="00FC723F" w:rsidRDefault="006F1A58" w:rsidP="00102925">
            <w:pPr>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Brasilprev</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120513" w14:textId="77777777" w:rsidR="006F1A58" w:rsidRPr="00FC723F" w:rsidRDefault="006F1A58" w:rsidP="00102925">
            <w:pPr>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Brasilcap</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596D90" w14:textId="77777777" w:rsidR="006F1A58" w:rsidRPr="00FC723F" w:rsidRDefault="006F1A58" w:rsidP="00102925">
            <w:pPr>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Brasildental</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CD07FA" w14:textId="77777777" w:rsidR="006F1A58" w:rsidRPr="00FC723F" w:rsidRDefault="006F1A58" w:rsidP="00102925">
            <w:pPr>
              <w:spacing w:before="40" w:after="40" w:line="240" w:lineRule="auto"/>
              <w:jc w:val="center"/>
              <w:rPr>
                <w:rFonts w:eastAsia="Times New Roman" w:cs="Arial"/>
                <w:b/>
                <w:spacing w:val="-2"/>
                <w:sz w:val="14"/>
                <w:szCs w:val="14"/>
                <w:lang w:eastAsia="pt-BR"/>
              </w:rPr>
            </w:pPr>
            <w:r w:rsidRPr="00FC723F">
              <w:rPr>
                <w:rFonts w:eastAsia="Times New Roman" w:cs="Arial"/>
                <w:b/>
                <w:spacing w:val="-2"/>
                <w:sz w:val="14"/>
                <w:szCs w:val="14"/>
                <w:lang w:eastAsia="pt-BR"/>
              </w:rPr>
              <w:t>BB Corretora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B7D36A" w14:textId="77777777" w:rsidR="006F1A58" w:rsidRPr="00FC723F" w:rsidRDefault="006F1A58" w:rsidP="00102925">
            <w:pPr>
              <w:spacing w:before="40" w:after="40" w:line="240" w:lineRule="auto"/>
              <w:jc w:val="center"/>
              <w:rPr>
                <w:rFonts w:eastAsia="Times New Roman" w:cs="Arial"/>
                <w:b/>
                <w:spacing w:val="-2"/>
                <w:sz w:val="14"/>
                <w:szCs w:val="14"/>
                <w:lang w:eastAsia="pt-BR"/>
              </w:rPr>
            </w:pPr>
            <w:proofErr w:type="spellStart"/>
            <w:r w:rsidRPr="00FC723F">
              <w:rPr>
                <w:rFonts w:eastAsia="Times New Roman" w:cs="Arial"/>
                <w:b/>
                <w:spacing w:val="-2"/>
                <w:sz w:val="14"/>
                <w:szCs w:val="14"/>
                <w:lang w:eastAsia="pt-BR"/>
              </w:rPr>
              <w:t>Ciclic</w:t>
            </w:r>
            <w:proofErr w:type="spellEnd"/>
          </w:p>
        </w:tc>
      </w:tr>
      <w:tr w:rsidR="006F1A58" w:rsidRPr="00FC723F" w14:paraId="7B3F06DA" w14:textId="77777777" w:rsidTr="00E16033">
        <w:trPr>
          <w:trHeight w:val="238"/>
          <w:jc w:val="center"/>
        </w:trPr>
        <w:tc>
          <w:tcPr>
            <w:tcW w:w="2551" w:type="dxa"/>
            <w:tcBorders>
              <w:top w:val="single" w:sz="2" w:space="0" w:color="8EAADB" w:themeColor="accent5" w:themeTint="99"/>
            </w:tcBorders>
          </w:tcPr>
          <w:p w14:paraId="3C314998" w14:textId="77777777" w:rsidR="006F1A58" w:rsidRPr="00FC723F" w:rsidRDefault="006F1A58" w:rsidP="00E16033">
            <w:pPr>
              <w:spacing w:before="40" w:after="40" w:line="240" w:lineRule="auto"/>
              <w:rPr>
                <w:rFonts w:eastAsia="Times New Roman" w:cs="Arial"/>
                <w:b/>
                <w:bCs/>
                <w:spacing w:val="-2"/>
                <w:sz w:val="14"/>
                <w:szCs w:val="14"/>
                <w:lang w:eastAsia="pt-BR"/>
              </w:rPr>
            </w:pPr>
            <w:r w:rsidRPr="00FC723F">
              <w:rPr>
                <w:rFonts w:eastAsia="Times New Roman" w:cs="Arial"/>
                <w:b/>
                <w:spacing w:val="-2"/>
                <w:sz w:val="14"/>
                <w:szCs w:val="18"/>
                <w:lang w:eastAsia="pt-BR"/>
              </w:rPr>
              <w:t xml:space="preserve">Ativo circulante </w:t>
            </w:r>
          </w:p>
        </w:tc>
        <w:tc>
          <w:tcPr>
            <w:tcW w:w="1417" w:type="dxa"/>
            <w:tcBorders>
              <w:top w:val="single" w:sz="2" w:space="0" w:color="8EAADB" w:themeColor="accent5" w:themeTint="99"/>
            </w:tcBorders>
            <w:vAlign w:val="center"/>
          </w:tcPr>
          <w:p w14:paraId="49E117AC"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299.893.358</w:t>
            </w:r>
          </w:p>
        </w:tc>
        <w:tc>
          <w:tcPr>
            <w:tcW w:w="1418" w:type="dxa"/>
            <w:tcBorders>
              <w:top w:val="single" w:sz="2" w:space="0" w:color="8EAADB" w:themeColor="accent5" w:themeTint="99"/>
            </w:tcBorders>
            <w:vAlign w:val="center"/>
          </w:tcPr>
          <w:p w14:paraId="5B55F7F3"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sz w:val="14"/>
                <w:szCs w:val="14"/>
              </w:rPr>
              <w:t>5.952.543</w:t>
            </w:r>
          </w:p>
        </w:tc>
        <w:tc>
          <w:tcPr>
            <w:tcW w:w="1418" w:type="dxa"/>
            <w:tcBorders>
              <w:top w:val="single" w:sz="2" w:space="0" w:color="8EAADB" w:themeColor="accent5" w:themeTint="99"/>
            </w:tcBorders>
            <w:vAlign w:val="center"/>
          </w:tcPr>
          <w:p w14:paraId="0C1616A6"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45.380</w:t>
            </w:r>
          </w:p>
        </w:tc>
        <w:tc>
          <w:tcPr>
            <w:tcW w:w="1418" w:type="dxa"/>
            <w:tcBorders>
              <w:top w:val="single" w:sz="2" w:space="0" w:color="8EAADB" w:themeColor="accent5" w:themeTint="99"/>
            </w:tcBorders>
            <w:vAlign w:val="center"/>
          </w:tcPr>
          <w:p w14:paraId="466F8AF6"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3.307.742</w:t>
            </w:r>
          </w:p>
        </w:tc>
        <w:tc>
          <w:tcPr>
            <w:tcW w:w="1418" w:type="dxa"/>
            <w:tcBorders>
              <w:top w:val="single" w:sz="2" w:space="0" w:color="8EAADB" w:themeColor="accent5" w:themeTint="99"/>
            </w:tcBorders>
            <w:vAlign w:val="center"/>
          </w:tcPr>
          <w:p w14:paraId="4032E319"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26.125</w:t>
            </w:r>
          </w:p>
        </w:tc>
      </w:tr>
      <w:tr w:rsidR="006F1A58" w:rsidRPr="00FC723F" w14:paraId="7C0996B7" w14:textId="77777777" w:rsidTr="00E16033">
        <w:trPr>
          <w:trHeight w:val="238"/>
          <w:jc w:val="center"/>
        </w:trPr>
        <w:tc>
          <w:tcPr>
            <w:tcW w:w="2551" w:type="dxa"/>
            <w:shd w:val="clear" w:color="auto" w:fill="D9E2F3" w:themeFill="accent5" w:themeFillTint="33"/>
          </w:tcPr>
          <w:p w14:paraId="3BF6D20E" w14:textId="77777777" w:rsidR="006F1A58" w:rsidRPr="00FC723F" w:rsidRDefault="006F1A58" w:rsidP="00E16033">
            <w:pPr>
              <w:spacing w:before="40" w:after="40" w:line="240" w:lineRule="auto"/>
              <w:ind w:left="113"/>
              <w:rPr>
                <w:rFonts w:eastAsia="Times New Roman" w:cs="Arial"/>
                <w:bCs/>
                <w:spacing w:val="-2"/>
                <w:sz w:val="14"/>
                <w:szCs w:val="14"/>
                <w:lang w:eastAsia="pt-BR"/>
              </w:rPr>
            </w:pPr>
            <w:r w:rsidRPr="00FC723F">
              <w:rPr>
                <w:rFonts w:eastAsia="Times New Roman" w:cs="Arial"/>
                <w:spacing w:val="-2"/>
                <w:sz w:val="14"/>
                <w:szCs w:val="18"/>
                <w:lang w:eastAsia="pt-BR"/>
              </w:rPr>
              <w:t>Caixa e equivalentes de caixa</w:t>
            </w:r>
          </w:p>
        </w:tc>
        <w:tc>
          <w:tcPr>
            <w:tcW w:w="1417" w:type="dxa"/>
            <w:shd w:val="clear" w:color="auto" w:fill="D9E2F3" w:themeFill="accent5" w:themeFillTint="33"/>
            <w:vAlign w:val="center"/>
          </w:tcPr>
          <w:p w14:paraId="06E53C7B"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14.201</w:t>
            </w:r>
          </w:p>
        </w:tc>
        <w:tc>
          <w:tcPr>
            <w:tcW w:w="1418" w:type="dxa"/>
            <w:shd w:val="clear" w:color="auto" w:fill="D9E2F3" w:themeFill="accent5" w:themeFillTint="33"/>
            <w:vAlign w:val="center"/>
          </w:tcPr>
          <w:p w14:paraId="234DE28C"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413</w:t>
            </w:r>
          </w:p>
        </w:tc>
        <w:tc>
          <w:tcPr>
            <w:tcW w:w="1418" w:type="dxa"/>
            <w:shd w:val="clear" w:color="auto" w:fill="D9E2F3" w:themeFill="accent5" w:themeFillTint="33"/>
            <w:vAlign w:val="center"/>
          </w:tcPr>
          <w:p w14:paraId="7DF8E09C"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2.108</w:t>
            </w:r>
          </w:p>
        </w:tc>
        <w:tc>
          <w:tcPr>
            <w:tcW w:w="1418" w:type="dxa"/>
            <w:shd w:val="clear" w:color="auto" w:fill="D9E2F3" w:themeFill="accent5" w:themeFillTint="33"/>
            <w:vAlign w:val="center"/>
          </w:tcPr>
          <w:p w14:paraId="4FCDB303"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1.887.215</w:t>
            </w:r>
          </w:p>
        </w:tc>
        <w:tc>
          <w:tcPr>
            <w:tcW w:w="1418" w:type="dxa"/>
            <w:shd w:val="clear" w:color="auto" w:fill="D9E2F3" w:themeFill="accent5" w:themeFillTint="33"/>
            <w:vAlign w:val="center"/>
          </w:tcPr>
          <w:p w14:paraId="21595B20"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158</w:t>
            </w:r>
          </w:p>
        </w:tc>
      </w:tr>
      <w:tr w:rsidR="006F1A58" w:rsidRPr="00FC723F" w14:paraId="3103CCAE" w14:textId="77777777" w:rsidTr="00E16033">
        <w:trPr>
          <w:trHeight w:val="238"/>
          <w:jc w:val="center"/>
        </w:trPr>
        <w:tc>
          <w:tcPr>
            <w:tcW w:w="2551" w:type="dxa"/>
            <w:shd w:val="clear" w:color="auto" w:fill="FFFFFF" w:themeFill="background1"/>
          </w:tcPr>
          <w:p w14:paraId="16E7DE3F" w14:textId="77777777" w:rsidR="006F1A58" w:rsidRPr="00FC723F" w:rsidRDefault="006F1A58" w:rsidP="00E16033">
            <w:pPr>
              <w:spacing w:before="40" w:after="40" w:line="240" w:lineRule="auto"/>
              <w:ind w:left="113"/>
              <w:rPr>
                <w:rFonts w:eastAsia="Times New Roman" w:cs="Arial"/>
                <w:bCs/>
                <w:color w:val="000000"/>
                <w:spacing w:val="-2"/>
                <w:sz w:val="14"/>
                <w:szCs w:val="14"/>
                <w:lang w:eastAsia="pt-BR"/>
              </w:rPr>
            </w:pPr>
            <w:r w:rsidRPr="00FC723F">
              <w:rPr>
                <w:rFonts w:eastAsia="Times New Roman" w:cs="Arial"/>
                <w:spacing w:val="-2"/>
                <w:sz w:val="14"/>
                <w:szCs w:val="18"/>
                <w:lang w:eastAsia="pt-BR"/>
              </w:rPr>
              <w:t>Aplicações</w:t>
            </w:r>
          </w:p>
        </w:tc>
        <w:tc>
          <w:tcPr>
            <w:tcW w:w="1417" w:type="dxa"/>
            <w:shd w:val="clear" w:color="auto" w:fill="FFFFFF" w:themeFill="background1"/>
            <w:vAlign w:val="center"/>
          </w:tcPr>
          <w:p w14:paraId="5845E2CA"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298.891.327</w:t>
            </w:r>
          </w:p>
        </w:tc>
        <w:tc>
          <w:tcPr>
            <w:tcW w:w="1418" w:type="dxa"/>
            <w:shd w:val="clear" w:color="auto" w:fill="FFFFFF" w:themeFill="background1"/>
            <w:vAlign w:val="center"/>
          </w:tcPr>
          <w:p w14:paraId="0C1A394D"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5.929.382</w:t>
            </w:r>
          </w:p>
        </w:tc>
        <w:tc>
          <w:tcPr>
            <w:tcW w:w="1418" w:type="dxa"/>
            <w:shd w:val="clear" w:color="auto" w:fill="FFFFFF" w:themeFill="background1"/>
            <w:vAlign w:val="center"/>
          </w:tcPr>
          <w:p w14:paraId="6514F13F"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37.126</w:t>
            </w:r>
          </w:p>
        </w:tc>
        <w:tc>
          <w:tcPr>
            <w:tcW w:w="1418" w:type="dxa"/>
            <w:shd w:val="clear" w:color="auto" w:fill="FFFFFF" w:themeFill="background1"/>
            <w:vAlign w:val="center"/>
          </w:tcPr>
          <w:p w14:paraId="6F77F984"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245.101</w:t>
            </w:r>
          </w:p>
        </w:tc>
        <w:tc>
          <w:tcPr>
            <w:tcW w:w="1418" w:type="dxa"/>
            <w:shd w:val="clear" w:color="auto" w:fill="FFFFFF" w:themeFill="background1"/>
            <w:vAlign w:val="center"/>
          </w:tcPr>
          <w:p w14:paraId="68AC31EA"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17.602</w:t>
            </w:r>
          </w:p>
        </w:tc>
      </w:tr>
      <w:tr w:rsidR="006F1A58" w:rsidRPr="00FC723F" w14:paraId="18ADACFB" w14:textId="77777777" w:rsidTr="007E0C4E">
        <w:trPr>
          <w:trHeight w:val="238"/>
          <w:jc w:val="center"/>
        </w:trPr>
        <w:tc>
          <w:tcPr>
            <w:tcW w:w="2551" w:type="dxa"/>
            <w:shd w:val="clear" w:color="auto" w:fill="D9E2F3" w:themeFill="accent5" w:themeFillTint="33"/>
          </w:tcPr>
          <w:p w14:paraId="79CFED8C" w14:textId="77777777" w:rsidR="006F1A58" w:rsidRPr="00FC723F" w:rsidRDefault="006F1A58" w:rsidP="005D27E2">
            <w:pPr>
              <w:spacing w:before="40" w:after="40" w:line="240" w:lineRule="auto"/>
              <w:ind w:left="113"/>
              <w:rPr>
                <w:rFonts w:eastAsia="Times New Roman" w:cs="Arial"/>
                <w:bCs/>
                <w:spacing w:val="-2"/>
                <w:sz w:val="14"/>
                <w:szCs w:val="14"/>
                <w:lang w:eastAsia="pt-BR"/>
              </w:rPr>
            </w:pPr>
            <w:r w:rsidRPr="00FC723F">
              <w:rPr>
                <w:rFonts w:eastAsia="Times New Roman" w:cs="Arial"/>
                <w:spacing w:val="-2"/>
                <w:sz w:val="14"/>
                <w:szCs w:val="14"/>
                <w:lang w:eastAsia="pt-BR"/>
              </w:rPr>
              <w:t>Comissões a receber</w:t>
            </w:r>
          </w:p>
        </w:tc>
        <w:tc>
          <w:tcPr>
            <w:tcW w:w="1417" w:type="dxa"/>
            <w:shd w:val="clear" w:color="auto" w:fill="D9E2F3" w:themeFill="accent5" w:themeFillTint="33"/>
            <w:vAlign w:val="center"/>
          </w:tcPr>
          <w:p w14:paraId="38D918DC" w14:textId="77777777" w:rsidR="006F1A58" w:rsidRPr="00FC723F" w:rsidRDefault="006F1A58" w:rsidP="005D27E2">
            <w:pPr>
              <w:spacing w:before="40" w:after="40" w:line="240" w:lineRule="auto"/>
              <w:jc w:val="right"/>
              <w:rPr>
                <w:rFonts w:eastAsia="Times New Roman" w:cs="Arial"/>
                <w:spacing w:val="-2"/>
                <w:sz w:val="14"/>
                <w:szCs w:val="14"/>
                <w:lang w:eastAsia="pt-BR"/>
              </w:rPr>
            </w:pPr>
            <w:r w:rsidRPr="00FC723F">
              <w:rPr>
                <w:rFonts w:cs="Arial"/>
                <w:sz w:val="14"/>
                <w:szCs w:val="14"/>
              </w:rPr>
              <w:t>--</w:t>
            </w:r>
          </w:p>
        </w:tc>
        <w:tc>
          <w:tcPr>
            <w:tcW w:w="1418" w:type="dxa"/>
            <w:shd w:val="clear" w:color="auto" w:fill="D9E2F3" w:themeFill="accent5" w:themeFillTint="33"/>
            <w:vAlign w:val="center"/>
          </w:tcPr>
          <w:p w14:paraId="7B9B7347" w14:textId="77777777" w:rsidR="006F1A58" w:rsidRPr="00FC723F" w:rsidRDefault="006F1A58" w:rsidP="005D27E2">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8" w:type="dxa"/>
            <w:shd w:val="clear" w:color="auto" w:fill="D9E2F3" w:themeFill="accent5" w:themeFillTint="33"/>
            <w:vAlign w:val="center"/>
          </w:tcPr>
          <w:p w14:paraId="15A27650" w14:textId="77777777" w:rsidR="006F1A58" w:rsidRPr="00FC723F" w:rsidRDefault="006F1A58" w:rsidP="005D27E2">
            <w:pPr>
              <w:spacing w:before="40" w:after="40" w:line="240" w:lineRule="auto"/>
              <w:jc w:val="right"/>
              <w:rPr>
                <w:rFonts w:eastAsia="Times New Roman" w:cs="Arial"/>
                <w:spacing w:val="-2"/>
                <w:sz w:val="14"/>
                <w:szCs w:val="14"/>
                <w:lang w:eastAsia="pt-BR"/>
              </w:rPr>
            </w:pPr>
            <w:r w:rsidRPr="00FC723F">
              <w:rPr>
                <w:rFonts w:cs="Arial"/>
                <w:sz w:val="14"/>
                <w:szCs w:val="14"/>
              </w:rPr>
              <w:t>--</w:t>
            </w:r>
          </w:p>
        </w:tc>
        <w:tc>
          <w:tcPr>
            <w:tcW w:w="1418" w:type="dxa"/>
            <w:shd w:val="clear" w:color="auto" w:fill="D9E2F3" w:themeFill="accent5" w:themeFillTint="33"/>
            <w:vAlign w:val="center"/>
          </w:tcPr>
          <w:p w14:paraId="14A196EF" w14:textId="77777777" w:rsidR="006F1A58" w:rsidRPr="00FC723F" w:rsidRDefault="006F1A58" w:rsidP="005D27E2">
            <w:pPr>
              <w:spacing w:before="40" w:after="40" w:line="240" w:lineRule="auto"/>
              <w:jc w:val="right"/>
              <w:rPr>
                <w:rFonts w:eastAsia="Times New Roman" w:cs="Arial"/>
                <w:spacing w:val="-2"/>
                <w:sz w:val="14"/>
                <w:szCs w:val="14"/>
                <w:lang w:eastAsia="pt-BR"/>
              </w:rPr>
            </w:pPr>
            <w:r w:rsidRPr="00FC723F">
              <w:rPr>
                <w:rFonts w:cs="Arial"/>
                <w:sz w:val="14"/>
                <w:szCs w:val="14"/>
              </w:rPr>
              <w:t>1.173.988</w:t>
            </w:r>
          </w:p>
        </w:tc>
        <w:tc>
          <w:tcPr>
            <w:tcW w:w="1418" w:type="dxa"/>
            <w:shd w:val="clear" w:color="auto" w:fill="D9E2F3" w:themeFill="accent5" w:themeFillTint="33"/>
          </w:tcPr>
          <w:p w14:paraId="16280753" w14:textId="77777777" w:rsidR="006F1A58" w:rsidRPr="00FC723F" w:rsidRDefault="006F1A58" w:rsidP="005D27E2">
            <w:pPr>
              <w:spacing w:before="40" w:after="40" w:line="240" w:lineRule="auto"/>
              <w:jc w:val="right"/>
              <w:rPr>
                <w:rFonts w:eastAsia="Times New Roman" w:cs="Arial"/>
                <w:spacing w:val="-2"/>
                <w:sz w:val="14"/>
                <w:szCs w:val="14"/>
                <w:lang w:eastAsia="pt-BR"/>
              </w:rPr>
            </w:pPr>
            <w:r w:rsidRPr="00FC723F">
              <w:rPr>
                <w:rFonts w:cs="Arial"/>
                <w:sz w:val="14"/>
                <w:szCs w:val="14"/>
              </w:rPr>
              <w:t xml:space="preserve">  2.919 </w:t>
            </w:r>
          </w:p>
        </w:tc>
      </w:tr>
      <w:tr w:rsidR="006F1A58" w:rsidRPr="00FC723F" w14:paraId="1F3A534F" w14:textId="77777777" w:rsidTr="007E0C4E">
        <w:trPr>
          <w:trHeight w:val="238"/>
          <w:jc w:val="center"/>
        </w:trPr>
        <w:tc>
          <w:tcPr>
            <w:tcW w:w="2551" w:type="dxa"/>
            <w:shd w:val="clear" w:color="auto" w:fill="FFFFFF" w:themeFill="background1"/>
          </w:tcPr>
          <w:p w14:paraId="59D1EB01" w14:textId="77777777" w:rsidR="006F1A58" w:rsidRPr="00FC723F" w:rsidRDefault="006F1A58" w:rsidP="005D27E2">
            <w:pPr>
              <w:spacing w:before="40" w:after="40" w:line="240" w:lineRule="auto"/>
              <w:ind w:left="113"/>
              <w:rPr>
                <w:rFonts w:eastAsia="Times New Roman" w:cs="Arial"/>
                <w:bCs/>
                <w:spacing w:val="-2"/>
                <w:sz w:val="14"/>
                <w:szCs w:val="14"/>
                <w:lang w:eastAsia="pt-BR"/>
              </w:rPr>
            </w:pPr>
            <w:r w:rsidRPr="00FC723F">
              <w:rPr>
                <w:rFonts w:eastAsia="Times New Roman" w:cs="Arial"/>
                <w:spacing w:val="-2"/>
                <w:sz w:val="14"/>
                <w:szCs w:val="18"/>
                <w:lang w:eastAsia="pt-BR"/>
              </w:rPr>
              <w:t>Outros ativos circulantes</w:t>
            </w:r>
          </w:p>
        </w:tc>
        <w:tc>
          <w:tcPr>
            <w:tcW w:w="1417" w:type="dxa"/>
            <w:shd w:val="clear" w:color="auto" w:fill="FFFFFF" w:themeFill="background1"/>
            <w:vAlign w:val="center"/>
          </w:tcPr>
          <w:p w14:paraId="65316CB0" w14:textId="77777777" w:rsidR="006F1A58" w:rsidRPr="00FC723F" w:rsidRDefault="006F1A58" w:rsidP="005D27E2">
            <w:pPr>
              <w:spacing w:before="40" w:after="40" w:line="240" w:lineRule="auto"/>
              <w:jc w:val="right"/>
              <w:rPr>
                <w:rFonts w:eastAsia="Times New Roman" w:cs="Arial"/>
                <w:spacing w:val="-2"/>
                <w:sz w:val="14"/>
                <w:szCs w:val="14"/>
                <w:lang w:eastAsia="pt-BR"/>
              </w:rPr>
            </w:pPr>
            <w:r w:rsidRPr="00FC723F">
              <w:rPr>
                <w:rFonts w:cs="Arial"/>
                <w:sz w:val="14"/>
                <w:szCs w:val="14"/>
              </w:rPr>
              <w:t>987.830</w:t>
            </w:r>
          </w:p>
        </w:tc>
        <w:tc>
          <w:tcPr>
            <w:tcW w:w="1418" w:type="dxa"/>
            <w:shd w:val="clear" w:color="auto" w:fill="FFFFFF" w:themeFill="background1"/>
            <w:vAlign w:val="center"/>
          </w:tcPr>
          <w:p w14:paraId="34238849" w14:textId="77777777" w:rsidR="006F1A58" w:rsidRPr="00FC723F" w:rsidRDefault="006F1A58" w:rsidP="005D27E2">
            <w:pPr>
              <w:spacing w:before="40" w:after="40" w:line="240" w:lineRule="auto"/>
              <w:jc w:val="right"/>
              <w:rPr>
                <w:rFonts w:eastAsia="Times New Roman" w:cs="Arial"/>
                <w:spacing w:val="-2"/>
                <w:sz w:val="14"/>
                <w:szCs w:val="14"/>
                <w:lang w:eastAsia="pt-BR"/>
              </w:rPr>
            </w:pPr>
            <w:r w:rsidRPr="00FC723F">
              <w:rPr>
                <w:rFonts w:cs="Arial"/>
                <w:sz w:val="14"/>
                <w:szCs w:val="14"/>
              </w:rPr>
              <w:t>22.748</w:t>
            </w:r>
          </w:p>
        </w:tc>
        <w:tc>
          <w:tcPr>
            <w:tcW w:w="1418" w:type="dxa"/>
            <w:shd w:val="clear" w:color="auto" w:fill="FFFFFF" w:themeFill="background1"/>
            <w:vAlign w:val="center"/>
          </w:tcPr>
          <w:p w14:paraId="52302505" w14:textId="77777777" w:rsidR="006F1A58" w:rsidRPr="00FC723F" w:rsidRDefault="006F1A58" w:rsidP="005D27E2">
            <w:pPr>
              <w:spacing w:before="40" w:after="40" w:line="240" w:lineRule="auto"/>
              <w:jc w:val="right"/>
              <w:rPr>
                <w:rFonts w:eastAsia="Times New Roman" w:cs="Arial"/>
                <w:spacing w:val="-2"/>
                <w:sz w:val="14"/>
                <w:szCs w:val="14"/>
                <w:lang w:eastAsia="pt-BR"/>
              </w:rPr>
            </w:pPr>
            <w:r w:rsidRPr="00FC723F">
              <w:rPr>
                <w:rFonts w:cs="Arial"/>
                <w:sz w:val="14"/>
                <w:szCs w:val="14"/>
              </w:rPr>
              <w:t>6.146</w:t>
            </w:r>
          </w:p>
        </w:tc>
        <w:tc>
          <w:tcPr>
            <w:tcW w:w="1418" w:type="dxa"/>
            <w:shd w:val="clear" w:color="auto" w:fill="FFFFFF" w:themeFill="background1"/>
            <w:vAlign w:val="center"/>
          </w:tcPr>
          <w:p w14:paraId="1C091C1E" w14:textId="77777777" w:rsidR="006F1A58" w:rsidRPr="00FC723F" w:rsidRDefault="006F1A58" w:rsidP="005D27E2">
            <w:pPr>
              <w:spacing w:before="40" w:after="40" w:line="240" w:lineRule="auto"/>
              <w:jc w:val="right"/>
              <w:rPr>
                <w:rFonts w:eastAsia="Times New Roman" w:cs="Arial"/>
                <w:spacing w:val="-2"/>
                <w:sz w:val="14"/>
                <w:szCs w:val="14"/>
                <w:lang w:eastAsia="pt-BR"/>
              </w:rPr>
            </w:pPr>
            <w:r w:rsidRPr="00FC723F">
              <w:rPr>
                <w:rFonts w:cs="Arial"/>
                <w:sz w:val="14"/>
                <w:szCs w:val="14"/>
              </w:rPr>
              <w:t>1.438</w:t>
            </w:r>
          </w:p>
        </w:tc>
        <w:tc>
          <w:tcPr>
            <w:tcW w:w="1418" w:type="dxa"/>
            <w:shd w:val="clear" w:color="auto" w:fill="FFFFFF" w:themeFill="background1"/>
          </w:tcPr>
          <w:p w14:paraId="24886292" w14:textId="77777777" w:rsidR="006F1A58" w:rsidRPr="00FC723F" w:rsidRDefault="006F1A58" w:rsidP="005D27E2">
            <w:pPr>
              <w:spacing w:before="40" w:after="40" w:line="240" w:lineRule="auto"/>
              <w:jc w:val="right"/>
              <w:rPr>
                <w:rFonts w:eastAsia="Times New Roman" w:cs="Arial"/>
                <w:spacing w:val="-2"/>
                <w:sz w:val="14"/>
                <w:szCs w:val="14"/>
                <w:lang w:eastAsia="pt-BR"/>
              </w:rPr>
            </w:pPr>
            <w:r w:rsidRPr="00FC723F">
              <w:rPr>
                <w:rFonts w:cs="Arial"/>
                <w:sz w:val="14"/>
                <w:szCs w:val="14"/>
              </w:rPr>
              <w:t xml:space="preserve">  5.446 </w:t>
            </w:r>
          </w:p>
        </w:tc>
      </w:tr>
      <w:tr w:rsidR="006F1A58" w:rsidRPr="00FC723F" w14:paraId="3B21637A" w14:textId="77777777" w:rsidTr="00E16033">
        <w:trPr>
          <w:trHeight w:val="238"/>
          <w:jc w:val="center"/>
        </w:trPr>
        <w:tc>
          <w:tcPr>
            <w:tcW w:w="2551" w:type="dxa"/>
            <w:shd w:val="clear" w:color="auto" w:fill="D9E2F3" w:themeFill="accent5" w:themeFillTint="33"/>
          </w:tcPr>
          <w:p w14:paraId="1B9AB021" w14:textId="77777777" w:rsidR="006F1A58" w:rsidRPr="00FC723F" w:rsidRDefault="006F1A58" w:rsidP="00E16033">
            <w:pPr>
              <w:spacing w:before="40" w:after="40" w:line="240" w:lineRule="auto"/>
              <w:rPr>
                <w:rFonts w:eastAsia="Times New Roman" w:cs="Arial"/>
                <w:b/>
                <w:bCs/>
                <w:spacing w:val="-2"/>
                <w:sz w:val="14"/>
                <w:szCs w:val="14"/>
                <w:lang w:eastAsia="pt-BR"/>
              </w:rPr>
            </w:pPr>
            <w:r w:rsidRPr="00FC723F">
              <w:rPr>
                <w:rFonts w:eastAsia="Times New Roman" w:cs="Arial"/>
                <w:b/>
                <w:spacing w:val="-2"/>
                <w:sz w:val="14"/>
                <w:szCs w:val="18"/>
                <w:lang w:eastAsia="pt-BR"/>
              </w:rPr>
              <w:t xml:space="preserve">Ativo não circulante </w:t>
            </w:r>
          </w:p>
        </w:tc>
        <w:tc>
          <w:tcPr>
            <w:tcW w:w="1417" w:type="dxa"/>
            <w:shd w:val="clear" w:color="auto" w:fill="D9E2F3" w:themeFill="accent5" w:themeFillTint="33"/>
            <w:vAlign w:val="center"/>
          </w:tcPr>
          <w:p w14:paraId="18639ED5"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13.261.289</w:t>
            </w:r>
          </w:p>
        </w:tc>
        <w:tc>
          <w:tcPr>
            <w:tcW w:w="1418" w:type="dxa"/>
            <w:shd w:val="clear" w:color="auto" w:fill="D9E2F3" w:themeFill="accent5" w:themeFillTint="33"/>
            <w:vAlign w:val="center"/>
          </w:tcPr>
          <w:p w14:paraId="40D117BD"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sz w:val="14"/>
                <w:szCs w:val="14"/>
              </w:rPr>
              <w:t>3.958.005</w:t>
            </w:r>
          </w:p>
        </w:tc>
        <w:tc>
          <w:tcPr>
            <w:tcW w:w="1418" w:type="dxa"/>
            <w:shd w:val="clear" w:color="auto" w:fill="D9E2F3" w:themeFill="accent5" w:themeFillTint="33"/>
            <w:vAlign w:val="center"/>
          </w:tcPr>
          <w:p w14:paraId="308876A4"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1.775</w:t>
            </w:r>
          </w:p>
        </w:tc>
        <w:tc>
          <w:tcPr>
            <w:tcW w:w="1418" w:type="dxa"/>
            <w:shd w:val="clear" w:color="auto" w:fill="D9E2F3" w:themeFill="accent5" w:themeFillTint="33"/>
            <w:vAlign w:val="center"/>
          </w:tcPr>
          <w:p w14:paraId="7E3C4844"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1.098.937</w:t>
            </w:r>
          </w:p>
        </w:tc>
        <w:tc>
          <w:tcPr>
            <w:tcW w:w="1418" w:type="dxa"/>
            <w:shd w:val="clear" w:color="auto" w:fill="D9E2F3" w:themeFill="accent5" w:themeFillTint="33"/>
            <w:vAlign w:val="center"/>
          </w:tcPr>
          <w:p w14:paraId="69AD5EF9"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1.676</w:t>
            </w:r>
          </w:p>
        </w:tc>
      </w:tr>
      <w:tr w:rsidR="006F1A58" w:rsidRPr="00FC723F" w14:paraId="5D2023F4" w14:textId="77777777" w:rsidTr="00E16033">
        <w:trPr>
          <w:trHeight w:val="238"/>
          <w:jc w:val="center"/>
        </w:trPr>
        <w:tc>
          <w:tcPr>
            <w:tcW w:w="2551" w:type="dxa"/>
            <w:shd w:val="clear" w:color="auto" w:fill="auto"/>
          </w:tcPr>
          <w:p w14:paraId="0AF2242D" w14:textId="77777777" w:rsidR="006F1A58" w:rsidRPr="00FC723F" w:rsidRDefault="006F1A58" w:rsidP="00E16033">
            <w:pPr>
              <w:spacing w:before="40" w:after="40" w:line="240" w:lineRule="auto"/>
              <w:ind w:left="113"/>
              <w:rPr>
                <w:rFonts w:eastAsia="Times New Roman" w:cs="Arial"/>
                <w:bCs/>
                <w:spacing w:val="-2"/>
                <w:sz w:val="14"/>
                <w:szCs w:val="14"/>
                <w:lang w:eastAsia="pt-BR"/>
              </w:rPr>
            </w:pPr>
            <w:r w:rsidRPr="00FC723F">
              <w:rPr>
                <w:rFonts w:eastAsia="Times New Roman" w:cs="Arial"/>
                <w:spacing w:val="-2"/>
                <w:sz w:val="14"/>
                <w:szCs w:val="18"/>
                <w:lang w:eastAsia="pt-BR"/>
              </w:rPr>
              <w:t>Aplicações</w:t>
            </w:r>
          </w:p>
        </w:tc>
        <w:tc>
          <w:tcPr>
            <w:tcW w:w="1417" w:type="dxa"/>
            <w:shd w:val="clear" w:color="auto" w:fill="auto"/>
            <w:vAlign w:val="center"/>
          </w:tcPr>
          <w:p w14:paraId="0662988F"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12.246.283</w:t>
            </w:r>
          </w:p>
        </w:tc>
        <w:tc>
          <w:tcPr>
            <w:tcW w:w="1418" w:type="dxa"/>
            <w:shd w:val="clear" w:color="auto" w:fill="auto"/>
            <w:vAlign w:val="center"/>
          </w:tcPr>
          <w:p w14:paraId="0F8360FF"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2.800.346</w:t>
            </w:r>
          </w:p>
        </w:tc>
        <w:tc>
          <w:tcPr>
            <w:tcW w:w="1418" w:type="dxa"/>
            <w:shd w:val="clear" w:color="auto" w:fill="auto"/>
            <w:vAlign w:val="center"/>
          </w:tcPr>
          <w:p w14:paraId="3E2CCF35"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w:t>
            </w:r>
          </w:p>
        </w:tc>
        <w:tc>
          <w:tcPr>
            <w:tcW w:w="1418" w:type="dxa"/>
            <w:shd w:val="clear" w:color="auto" w:fill="auto"/>
            <w:vAlign w:val="center"/>
          </w:tcPr>
          <w:p w14:paraId="58160369"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205.487</w:t>
            </w:r>
          </w:p>
        </w:tc>
        <w:tc>
          <w:tcPr>
            <w:tcW w:w="1418" w:type="dxa"/>
            <w:shd w:val="clear" w:color="auto" w:fill="auto"/>
            <w:vAlign w:val="center"/>
          </w:tcPr>
          <w:p w14:paraId="5F8DC735"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w:t>
            </w:r>
          </w:p>
        </w:tc>
      </w:tr>
      <w:tr w:rsidR="006F1A58" w:rsidRPr="00FC723F" w14:paraId="06B75C27" w14:textId="77777777" w:rsidTr="00E16033">
        <w:trPr>
          <w:trHeight w:val="238"/>
          <w:jc w:val="center"/>
        </w:trPr>
        <w:tc>
          <w:tcPr>
            <w:tcW w:w="2551" w:type="dxa"/>
            <w:shd w:val="clear" w:color="auto" w:fill="D9E2F3" w:themeFill="accent5" w:themeFillTint="33"/>
          </w:tcPr>
          <w:p w14:paraId="35103077" w14:textId="77777777" w:rsidR="006F1A58" w:rsidRPr="00FC723F" w:rsidRDefault="006F1A58" w:rsidP="00102925">
            <w:pPr>
              <w:spacing w:before="40" w:after="40" w:line="240" w:lineRule="auto"/>
              <w:ind w:left="113"/>
              <w:rPr>
                <w:rFonts w:eastAsia="Times New Roman" w:cs="Arial"/>
                <w:b/>
                <w:bCs/>
                <w:color w:val="000000"/>
                <w:spacing w:val="-2"/>
                <w:sz w:val="14"/>
                <w:szCs w:val="14"/>
                <w:lang w:eastAsia="pt-BR"/>
              </w:rPr>
            </w:pPr>
            <w:r w:rsidRPr="00FC723F">
              <w:rPr>
                <w:rFonts w:eastAsia="Times New Roman" w:cs="Arial"/>
                <w:spacing w:val="-2"/>
                <w:sz w:val="14"/>
                <w:szCs w:val="18"/>
                <w:lang w:eastAsia="pt-BR"/>
              </w:rPr>
              <w:t>Comissões a receber</w:t>
            </w:r>
          </w:p>
        </w:tc>
        <w:tc>
          <w:tcPr>
            <w:tcW w:w="1417" w:type="dxa"/>
            <w:shd w:val="clear" w:color="auto" w:fill="D9E2F3" w:themeFill="accent5" w:themeFillTint="33"/>
            <w:vAlign w:val="center"/>
          </w:tcPr>
          <w:p w14:paraId="4920237D"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w:t>
            </w:r>
          </w:p>
        </w:tc>
        <w:tc>
          <w:tcPr>
            <w:tcW w:w="1418" w:type="dxa"/>
            <w:shd w:val="clear" w:color="auto" w:fill="D9E2F3" w:themeFill="accent5" w:themeFillTint="33"/>
            <w:vAlign w:val="center"/>
          </w:tcPr>
          <w:p w14:paraId="70FE5F94" w14:textId="77777777" w:rsidR="006F1A58" w:rsidRPr="00FC723F" w:rsidRDefault="006F1A58" w:rsidP="00E16033">
            <w:pPr>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w:t>
            </w:r>
          </w:p>
        </w:tc>
        <w:tc>
          <w:tcPr>
            <w:tcW w:w="1418" w:type="dxa"/>
            <w:shd w:val="clear" w:color="auto" w:fill="D9E2F3" w:themeFill="accent5" w:themeFillTint="33"/>
            <w:vAlign w:val="center"/>
          </w:tcPr>
          <w:p w14:paraId="69A5A38E"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w:t>
            </w:r>
          </w:p>
        </w:tc>
        <w:tc>
          <w:tcPr>
            <w:tcW w:w="1418" w:type="dxa"/>
            <w:shd w:val="clear" w:color="auto" w:fill="D9E2F3" w:themeFill="accent5" w:themeFillTint="33"/>
            <w:vAlign w:val="center"/>
          </w:tcPr>
          <w:p w14:paraId="128062EB"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643.090</w:t>
            </w:r>
          </w:p>
        </w:tc>
        <w:tc>
          <w:tcPr>
            <w:tcW w:w="1418" w:type="dxa"/>
            <w:shd w:val="clear" w:color="auto" w:fill="D9E2F3" w:themeFill="accent5" w:themeFillTint="33"/>
            <w:vAlign w:val="center"/>
          </w:tcPr>
          <w:p w14:paraId="625F8D29"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w:t>
            </w:r>
          </w:p>
        </w:tc>
      </w:tr>
      <w:tr w:rsidR="006F1A58" w:rsidRPr="00FC723F" w14:paraId="7185ACDC" w14:textId="77777777" w:rsidTr="00E16033">
        <w:trPr>
          <w:trHeight w:val="238"/>
          <w:jc w:val="center"/>
        </w:trPr>
        <w:tc>
          <w:tcPr>
            <w:tcW w:w="2551" w:type="dxa"/>
            <w:shd w:val="clear" w:color="auto" w:fill="auto"/>
          </w:tcPr>
          <w:p w14:paraId="4356FA1E" w14:textId="77777777" w:rsidR="006F1A58" w:rsidRPr="00FC723F" w:rsidRDefault="006F1A58" w:rsidP="00102925">
            <w:pPr>
              <w:spacing w:before="40" w:after="40" w:line="240" w:lineRule="auto"/>
              <w:ind w:left="113"/>
              <w:rPr>
                <w:rFonts w:eastAsia="Times New Roman" w:cs="Arial"/>
                <w:b/>
                <w:bCs/>
                <w:spacing w:val="-2"/>
                <w:sz w:val="14"/>
                <w:szCs w:val="14"/>
                <w:lang w:eastAsia="pt-BR"/>
              </w:rPr>
            </w:pPr>
            <w:r w:rsidRPr="00FC723F">
              <w:rPr>
                <w:rFonts w:eastAsia="Times New Roman" w:cs="Arial"/>
                <w:spacing w:val="-2"/>
                <w:sz w:val="14"/>
                <w:szCs w:val="18"/>
                <w:lang w:eastAsia="pt-BR"/>
              </w:rPr>
              <w:t>Outros ativos não circulantes</w:t>
            </w:r>
          </w:p>
        </w:tc>
        <w:tc>
          <w:tcPr>
            <w:tcW w:w="1417" w:type="dxa"/>
            <w:shd w:val="clear" w:color="auto" w:fill="auto"/>
            <w:vAlign w:val="center"/>
          </w:tcPr>
          <w:p w14:paraId="7AC62258"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1.015.006</w:t>
            </w:r>
          </w:p>
        </w:tc>
        <w:tc>
          <w:tcPr>
            <w:tcW w:w="1418" w:type="dxa"/>
            <w:shd w:val="clear" w:color="auto" w:fill="auto"/>
            <w:vAlign w:val="center"/>
          </w:tcPr>
          <w:p w14:paraId="1E2074D2"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1.157.658</w:t>
            </w:r>
          </w:p>
        </w:tc>
        <w:tc>
          <w:tcPr>
            <w:tcW w:w="1418" w:type="dxa"/>
            <w:shd w:val="clear" w:color="auto" w:fill="auto"/>
            <w:vAlign w:val="center"/>
          </w:tcPr>
          <w:p w14:paraId="5E2E50AA"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1.775</w:t>
            </w:r>
          </w:p>
        </w:tc>
        <w:tc>
          <w:tcPr>
            <w:tcW w:w="1418" w:type="dxa"/>
            <w:shd w:val="clear" w:color="auto" w:fill="auto"/>
            <w:vAlign w:val="center"/>
          </w:tcPr>
          <w:p w14:paraId="31D96253"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250.360</w:t>
            </w:r>
          </w:p>
        </w:tc>
        <w:tc>
          <w:tcPr>
            <w:tcW w:w="1418" w:type="dxa"/>
            <w:shd w:val="clear" w:color="auto" w:fill="auto"/>
            <w:vAlign w:val="center"/>
          </w:tcPr>
          <w:p w14:paraId="7B9DD873"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1.676</w:t>
            </w:r>
          </w:p>
        </w:tc>
      </w:tr>
      <w:tr w:rsidR="006F1A58" w:rsidRPr="00FC723F" w14:paraId="11201D9E" w14:textId="77777777" w:rsidTr="00E16033">
        <w:trPr>
          <w:trHeight w:val="238"/>
          <w:jc w:val="center"/>
        </w:trPr>
        <w:tc>
          <w:tcPr>
            <w:tcW w:w="2551" w:type="dxa"/>
            <w:shd w:val="clear" w:color="auto" w:fill="D9E2F3" w:themeFill="accent5" w:themeFillTint="33"/>
          </w:tcPr>
          <w:p w14:paraId="30456225" w14:textId="77777777" w:rsidR="006F1A58" w:rsidRPr="00FC723F" w:rsidRDefault="006F1A58" w:rsidP="00E16033">
            <w:pPr>
              <w:spacing w:before="40" w:after="40" w:line="240" w:lineRule="auto"/>
              <w:rPr>
                <w:rFonts w:eastAsia="Times New Roman" w:cs="Arial"/>
                <w:b/>
                <w:bCs/>
                <w:color w:val="000000"/>
                <w:spacing w:val="-2"/>
                <w:sz w:val="14"/>
                <w:szCs w:val="14"/>
                <w:lang w:eastAsia="pt-BR"/>
              </w:rPr>
            </w:pPr>
            <w:r w:rsidRPr="00FC723F">
              <w:rPr>
                <w:rFonts w:eastAsia="Times New Roman" w:cs="Arial"/>
                <w:b/>
                <w:spacing w:val="-2"/>
                <w:sz w:val="14"/>
                <w:szCs w:val="18"/>
                <w:lang w:eastAsia="pt-BR"/>
              </w:rPr>
              <w:t>Passivo circulante</w:t>
            </w:r>
          </w:p>
        </w:tc>
        <w:tc>
          <w:tcPr>
            <w:tcW w:w="1417" w:type="dxa"/>
            <w:shd w:val="clear" w:color="auto" w:fill="D9E2F3" w:themeFill="accent5" w:themeFillTint="33"/>
            <w:vAlign w:val="center"/>
          </w:tcPr>
          <w:p w14:paraId="70D2E068"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35.083.159</w:t>
            </w:r>
          </w:p>
        </w:tc>
        <w:tc>
          <w:tcPr>
            <w:tcW w:w="1418" w:type="dxa"/>
            <w:shd w:val="clear" w:color="auto" w:fill="D9E2F3" w:themeFill="accent5" w:themeFillTint="33"/>
            <w:vAlign w:val="center"/>
          </w:tcPr>
          <w:p w14:paraId="64F7F41C"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sz w:val="14"/>
                <w:szCs w:val="14"/>
              </w:rPr>
              <w:t>8.351.928</w:t>
            </w:r>
          </w:p>
        </w:tc>
        <w:tc>
          <w:tcPr>
            <w:tcW w:w="1418" w:type="dxa"/>
            <w:shd w:val="clear" w:color="auto" w:fill="D9E2F3" w:themeFill="accent5" w:themeFillTint="33"/>
            <w:vAlign w:val="center"/>
          </w:tcPr>
          <w:p w14:paraId="175CB99B"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23.083</w:t>
            </w:r>
          </w:p>
        </w:tc>
        <w:tc>
          <w:tcPr>
            <w:tcW w:w="1418" w:type="dxa"/>
            <w:shd w:val="clear" w:color="auto" w:fill="D9E2F3" w:themeFill="accent5" w:themeFillTint="33"/>
            <w:vAlign w:val="center"/>
          </w:tcPr>
          <w:p w14:paraId="5B492435"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2.931.761</w:t>
            </w:r>
          </w:p>
        </w:tc>
        <w:tc>
          <w:tcPr>
            <w:tcW w:w="1418" w:type="dxa"/>
            <w:shd w:val="clear" w:color="auto" w:fill="D9E2F3" w:themeFill="accent5" w:themeFillTint="33"/>
            <w:vAlign w:val="center"/>
          </w:tcPr>
          <w:p w14:paraId="1FFEE83D"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8.489</w:t>
            </w:r>
          </w:p>
        </w:tc>
      </w:tr>
      <w:tr w:rsidR="006F1A58" w:rsidRPr="00FC723F" w14:paraId="2D2ED5DB" w14:textId="77777777" w:rsidTr="00E16033">
        <w:trPr>
          <w:trHeight w:val="238"/>
          <w:jc w:val="center"/>
        </w:trPr>
        <w:tc>
          <w:tcPr>
            <w:tcW w:w="2551" w:type="dxa"/>
            <w:shd w:val="clear" w:color="auto" w:fill="auto"/>
          </w:tcPr>
          <w:p w14:paraId="181CE562" w14:textId="77777777" w:rsidR="006F1A58" w:rsidRPr="00FC723F" w:rsidRDefault="006F1A58" w:rsidP="00E16033">
            <w:pPr>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8"/>
                <w:lang w:eastAsia="pt-BR"/>
              </w:rPr>
              <w:t>Passivos financeiros</w:t>
            </w:r>
          </w:p>
        </w:tc>
        <w:tc>
          <w:tcPr>
            <w:tcW w:w="1417" w:type="dxa"/>
            <w:shd w:val="clear" w:color="auto" w:fill="auto"/>
            <w:vAlign w:val="center"/>
          </w:tcPr>
          <w:p w14:paraId="27988FCF" w14:textId="77777777" w:rsidR="006F1A58" w:rsidRPr="00FC723F" w:rsidRDefault="006F1A58" w:rsidP="00E16033">
            <w:pPr>
              <w:spacing w:before="40" w:after="40" w:line="240" w:lineRule="auto"/>
              <w:jc w:val="right"/>
              <w:rPr>
                <w:rFonts w:eastAsia="Times New Roman" w:cs="Arial"/>
                <w:b/>
                <w:bCs/>
                <w:spacing w:val="-2"/>
                <w:sz w:val="14"/>
                <w:szCs w:val="14"/>
                <w:lang w:eastAsia="pt-BR"/>
              </w:rPr>
            </w:pPr>
            <w:r w:rsidRPr="00FC723F">
              <w:rPr>
                <w:rFonts w:cs="Arial"/>
                <w:sz w:val="14"/>
                <w:szCs w:val="14"/>
              </w:rPr>
              <w:t>266.586</w:t>
            </w:r>
          </w:p>
        </w:tc>
        <w:tc>
          <w:tcPr>
            <w:tcW w:w="1418" w:type="dxa"/>
            <w:shd w:val="clear" w:color="auto" w:fill="auto"/>
            <w:vAlign w:val="center"/>
          </w:tcPr>
          <w:p w14:paraId="22D1BC50" w14:textId="77777777" w:rsidR="006F1A58" w:rsidRPr="00FC723F" w:rsidRDefault="006F1A58" w:rsidP="00E16033">
            <w:pPr>
              <w:spacing w:before="40" w:after="40" w:line="240" w:lineRule="auto"/>
              <w:jc w:val="right"/>
              <w:rPr>
                <w:rFonts w:eastAsia="Times New Roman" w:cs="Arial"/>
                <w:b/>
                <w:bCs/>
                <w:spacing w:val="-2"/>
                <w:sz w:val="14"/>
                <w:szCs w:val="14"/>
                <w:lang w:eastAsia="pt-BR"/>
              </w:rPr>
            </w:pPr>
            <w:r w:rsidRPr="00FC723F">
              <w:rPr>
                <w:rFonts w:cs="Arial"/>
                <w:sz w:val="14"/>
                <w:szCs w:val="14"/>
              </w:rPr>
              <w:t>526</w:t>
            </w:r>
          </w:p>
        </w:tc>
        <w:tc>
          <w:tcPr>
            <w:tcW w:w="1418" w:type="dxa"/>
            <w:shd w:val="clear" w:color="auto" w:fill="auto"/>
            <w:vAlign w:val="center"/>
          </w:tcPr>
          <w:p w14:paraId="633200CF" w14:textId="77777777" w:rsidR="006F1A58" w:rsidRPr="00FC723F" w:rsidRDefault="006F1A58" w:rsidP="00E16033">
            <w:pPr>
              <w:spacing w:before="40" w:after="40" w:line="240" w:lineRule="auto"/>
              <w:jc w:val="right"/>
              <w:rPr>
                <w:rFonts w:eastAsia="Times New Roman" w:cs="Arial"/>
                <w:b/>
                <w:bCs/>
                <w:spacing w:val="-2"/>
                <w:sz w:val="14"/>
                <w:szCs w:val="14"/>
                <w:lang w:eastAsia="pt-BR"/>
              </w:rPr>
            </w:pPr>
            <w:r w:rsidRPr="00FC723F">
              <w:rPr>
                <w:rFonts w:cs="Arial"/>
                <w:sz w:val="14"/>
                <w:szCs w:val="14"/>
              </w:rPr>
              <w:t>--</w:t>
            </w:r>
          </w:p>
        </w:tc>
        <w:tc>
          <w:tcPr>
            <w:tcW w:w="1418" w:type="dxa"/>
            <w:shd w:val="clear" w:color="auto" w:fill="auto"/>
            <w:vAlign w:val="center"/>
          </w:tcPr>
          <w:p w14:paraId="1055E470" w14:textId="77777777" w:rsidR="006F1A58" w:rsidRPr="00FC723F" w:rsidRDefault="006F1A58" w:rsidP="00E16033">
            <w:pPr>
              <w:spacing w:before="40" w:after="40" w:line="240" w:lineRule="auto"/>
              <w:jc w:val="right"/>
              <w:rPr>
                <w:rFonts w:eastAsia="Times New Roman" w:cs="Arial"/>
                <w:b/>
                <w:bCs/>
                <w:spacing w:val="-2"/>
                <w:sz w:val="14"/>
                <w:szCs w:val="14"/>
                <w:lang w:eastAsia="pt-BR"/>
              </w:rPr>
            </w:pPr>
            <w:r w:rsidRPr="00FC723F">
              <w:rPr>
                <w:rFonts w:cs="Arial"/>
                <w:sz w:val="14"/>
                <w:szCs w:val="14"/>
              </w:rPr>
              <w:t>--</w:t>
            </w:r>
          </w:p>
        </w:tc>
        <w:tc>
          <w:tcPr>
            <w:tcW w:w="1418" w:type="dxa"/>
            <w:shd w:val="clear" w:color="auto" w:fill="auto"/>
            <w:vAlign w:val="center"/>
          </w:tcPr>
          <w:p w14:paraId="4A294AFE" w14:textId="77777777" w:rsidR="006F1A58" w:rsidRPr="00FC723F" w:rsidRDefault="006F1A58" w:rsidP="00E16033">
            <w:pPr>
              <w:spacing w:before="40" w:after="40" w:line="240" w:lineRule="auto"/>
              <w:jc w:val="right"/>
              <w:rPr>
                <w:rFonts w:eastAsia="Times New Roman" w:cs="Arial"/>
                <w:b/>
                <w:bCs/>
                <w:spacing w:val="-2"/>
                <w:sz w:val="14"/>
                <w:szCs w:val="14"/>
                <w:lang w:eastAsia="pt-BR"/>
              </w:rPr>
            </w:pPr>
            <w:r w:rsidRPr="00FC723F">
              <w:rPr>
                <w:rFonts w:cs="Arial"/>
                <w:sz w:val="14"/>
                <w:szCs w:val="14"/>
              </w:rPr>
              <w:t>964</w:t>
            </w:r>
          </w:p>
        </w:tc>
      </w:tr>
      <w:tr w:rsidR="006F1A58" w:rsidRPr="00FC723F" w14:paraId="57DD6607" w14:textId="77777777" w:rsidTr="00E16033">
        <w:trPr>
          <w:trHeight w:val="238"/>
          <w:jc w:val="center"/>
        </w:trPr>
        <w:tc>
          <w:tcPr>
            <w:tcW w:w="2551" w:type="dxa"/>
            <w:shd w:val="clear" w:color="auto" w:fill="D9E2F3" w:themeFill="accent5" w:themeFillTint="33"/>
          </w:tcPr>
          <w:p w14:paraId="78CEF564" w14:textId="77777777" w:rsidR="006F1A58" w:rsidRPr="00FC723F" w:rsidRDefault="006F1A58" w:rsidP="00E16033">
            <w:pPr>
              <w:spacing w:before="40" w:after="40" w:line="240" w:lineRule="auto"/>
              <w:ind w:left="113"/>
              <w:rPr>
                <w:rFonts w:eastAsia="Times New Roman" w:cs="Arial"/>
                <w:bCs/>
                <w:color w:val="000000"/>
                <w:spacing w:val="-2"/>
                <w:sz w:val="14"/>
                <w:szCs w:val="14"/>
                <w:lang w:eastAsia="pt-BR"/>
              </w:rPr>
            </w:pPr>
            <w:r w:rsidRPr="00FC723F">
              <w:rPr>
                <w:rFonts w:eastAsia="Times New Roman" w:cs="Arial"/>
                <w:spacing w:val="-2"/>
                <w:sz w:val="14"/>
                <w:szCs w:val="18"/>
                <w:lang w:eastAsia="pt-BR"/>
              </w:rPr>
              <w:t>Provisões técnicas</w:t>
            </w:r>
          </w:p>
        </w:tc>
        <w:tc>
          <w:tcPr>
            <w:tcW w:w="1417" w:type="dxa"/>
            <w:shd w:val="clear" w:color="auto" w:fill="D9E2F3" w:themeFill="accent5" w:themeFillTint="33"/>
            <w:vAlign w:val="center"/>
          </w:tcPr>
          <w:p w14:paraId="36A8FE6E"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34.486.024</w:t>
            </w:r>
          </w:p>
        </w:tc>
        <w:tc>
          <w:tcPr>
            <w:tcW w:w="1418" w:type="dxa"/>
            <w:shd w:val="clear" w:color="auto" w:fill="D9E2F3" w:themeFill="accent5" w:themeFillTint="33"/>
            <w:vAlign w:val="center"/>
          </w:tcPr>
          <w:p w14:paraId="0C359A9B"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8.261.132</w:t>
            </w:r>
          </w:p>
        </w:tc>
        <w:tc>
          <w:tcPr>
            <w:tcW w:w="1418" w:type="dxa"/>
            <w:shd w:val="clear" w:color="auto" w:fill="D9E2F3" w:themeFill="accent5" w:themeFillTint="33"/>
            <w:vAlign w:val="center"/>
          </w:tcPr>
          <w:p w14:paraId="7F78DB36"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14.295</w:t>
            </w:r>
          </w:p>
        </w:tc>
        <w:tc>
          <w:tcPr>
            <w:tcW w:w="1418" w:type="dxa"/>
            <w:shd w:val="clear" w:color="auto" w:fill="D9E2F3" w:themeFill="accent5" w:themeFillTint="33"/>
            <w:vAlign w:val="center"/>
          </w:tcPr>
          <w:p w14:paraId="5A7E9B94"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w:t>
            </w:r>
          </w:p>
        </w:tc>
        <w:tc>
          <w:tcPr>
            <w:tcW w:w="1418" w:type="dxa"/>
            <w:shd w:val="clear" w:color="auto" w:fill="D9E2F3" w:themeFill="accent5" w:themeFillTint="33"/>
            <w:vAlign w:val="center"/>
          </w:tcPr>
          <w:p w14:paraId="46236B6F"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3.839</w:t>
            </w:r>
          </w:p>
        </w:tc>
      </w:tr>
      <w:tr w:rsidR="006F1A58" w:rsidRPr="00FC723F" w14:paraId="311B8FB4" w14:textId="77777777" w:rsidTr="00E16033">
        <w:trPr>
          <w:trHeight w:val="238"/>
          <w:jc w:val="center"/>
        </w:trPr>
        <w:tc>
          <w:tcPr>
            <w:tcW w:w="2551" w:type="dxa"/>
            <w:shd w:val="clear" w:color="auto" w:fill="auto"/>
          </w:tcPr>
          <w:p w14:paraId="639FF92D" w14:textId="77777777" w:rsidR="006F1A58" w:rsidRPr="00FC723F" w:rsidRDefault="006F1A58" w:rsidP="00E16033">
            <w:pPr>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4"/>
                <w:lang w:eastAsia="pt-BR"/>
              </w:rPr>
              <w:t>Dividendos a pagar</w:t>
            </w:r>
          </w:p>
        </w:tc>
        <w:tc>
          <w:tcPr>
            <w:tcW w:w="1417" w:type="dxa"/>
            <w:shd w:val="clear" w:color="auto" w:fill="auto"/>
            <w:vAlign w:val="center"/>
          </w:tcPr>
          <w:p w14:paraId="0B271D00" w14:textId="77777777" w:rsidR="006F1A58" w:rsidRPr="00FC723F" w:rsidRDefault="006F1A58" w:rsidP="00E16033">
            <w:pPr>
              <w:spacing w:before="40" w:after="40" w:line="240" w:lineRule="auto"/>
              <w:jc w:val="right"/>
              <w:rPr>
                <w:rFonts w:eastAsia="Times New Roman" w:cs="Arial"/>
                <w:b/>
                <w:bCs/>
                <w:spacing w:val="-2"/>
                <w:sz w:val="14"/>
                <w:szCs w:val="14"/>
                <w:lang w:eastAsia="pt-BR"/>
              </w:rPr>
            </w:pPr>
            <w:r w:rsidRPr="00FC723F">
              <w:rPr>
                <w:rFonts w:cs="Arial"/>
                <w:sz w:val="14"/>
                <w:szCs w:val="14"/>
              </w:rPr>
              <w:t>--</w:t>
            </w:r>
          </w:p>
        </w:tc>
        <w:tc>
          <w:tcPr>
            <w:tcW w:w="1418" w:type="dxa"/>
            <w:shd w:val="clear" w:color="auto" w:fill="auto"/>
            <w:vAlign w:val="center"/>
          </w:tcPr>
          <w:p w14:paraId="769040D2" w14:textId="77777777" w:rsidR="006F1A58" w:rsidRPr="00FC723F" w:rsidRDefault="006F1A58" w:rsidP="00E16033">
            <w:pPr>
              <w:spacing w:before="40" w:after="40" w:line="240" w:lineRule="auto"/>
              <w:jc w:val="right"/>
              <w:rPr>
                <w:rFonts w:eastAsia="Times New Roman" w:cs="Arial"/>
                <w:b/>
                <w:bCs/>
                <w:spacing w:val="-2"/>
                <w:sz w:val="14"/>
                <w:szCs w:val="14"/>
                <w:lang w:eastAsia="pt-BR"/>
              </w:rPr>
            </w:pPr>
            <w:r w:rsidRPr="00FC723F">
              <w:rPr>
                <w:rFonts w:cs="Arial"/>
                <w:sz w:val="14"/>
                <w:szCs w:val="14"/>
              </w:rPr>
              <w:t>1.814</w:t>
            </w:r>
          </w:p>
        </w:tc>
        <w:tc>
          <w:tcPr>
            <w:tcW w:w="1418" w:type="dxa"/>
            <w:shd w:val="clear" w:color="auto" w:fill="auto"/>
            <w:vAlign w:val="center"/>
          </w:tcPr>
          <w:p w14:paraId="17139E7E" w14:textId="77777777" w:rsidR="006F1A58" w:rsidRPr="00FC723F" w:rsidRDefault="006F1A58" w:rsidP="00E16033">
            <w:pPr>
              <w:spacing w:before="40" w:after="40" w:line="240" w:lineRule="auto"/>
              <w:jc w:val="right"/>
              <w:rPr>
                <w:rFonts w:eastAsia="Times New Roman" w:cs="Arial"/>
                <w:b/>
                <w:bCs/>
                <w:spacing w:val="-2"/>
                <w:sz w:val="14"/>
                <w:szCs w:val="14"/>
                <w:lang w:eastAsia="pt-BR"/>
              </w:rPr>
            </w:pPr>
            <w:r w:rsidRPr="00FC723F">
              <w:rPr>
                <w:rFonts w:cs="Arial"/>
                <w:sz w:val="14"/>
                <w:szCs w:val="14"/>
              </w:rPr>
              <w:t>--</w:t>
            </w:r>
          </w:p>
        </w:tc>
        <w:tc>
          <w:tcPr>
            <w:tcW w:w="1418" w:type="dxa"/>
            <w:shd w:val="clear" w:color="auto" w:fill="auto"/>
            <w:vAlign w:val="center"/>
          </w:tcPr>
          <w:p w14:paraId="66B41852" w14:textId="77777777" w:rsidR="006F1A58" w:rsidRPr="00FC723F" w:rsidRDefault="006F1A58" w:rsidP="00E16033">
            <w:pPr>
              <w:spacing w:before="40" w:after="40" w:line="240" w:lineRule="auto"/>
              <w:jc w:val="right"/>
              <w:rPr>
                <w:rFonts w:eastAsia="Times New Roman" w:cs="Arial"/>
                <w:b/>
                <w:bCs/>
                <w:spacing w:val="-2"/>
                <w:sz w:val="14"/>
                <w:szCs w:val="14"/>
                <w:lang w:eastAsia="pt-BR"/>
              </w:rPr>
            </w:pPr>
            <w:r w:rsidRPr="00FC723F">
              <w:rPr>
                <w:rFonts w:cs="Arial"/>
                <w:sz w:val="14"/>
                <w:szCs w:val="14"/>
              </w:rPr>
              <w:t>1.060.278</w:t>
            </w:r>
          </w:p>
        </w:tc>
        <w:tc>
          <w:tcPr>
            <w:tcW w:w="1418" w:type="dxa"/>
            <w:shd w:val="clear" w:color="auto" w:fill="auto"/>
            <w:vAlign w:val="center"/>
          </w:tcPr>
          <w:p w14:paraId="2615E5BF" w14:textId="77777777" w:rsidR="006F1A58" w:rsidRPr="00FC723F" w:rsidRDefault="006F1A58" w:rsidP="00E16033">
            <w:pPr>
              <w:spacing w:before="40" w:after="40" w:line="240" w:lineRule="auto"/>
              <w:jc w:val="right"/>
              <w:rPr>
                <w:rFonts w:eastAsia="Times New Roman" w:cs="Arial"/>
                <w:b/>
                <w:bCs/>
                <w:spacing w:val="-2"/>
                <w:sz w:val="14"/>
                <w:szCs w:val="14"/>
                <w:lang w:eastAsia="pt-BR"/>
              </w:rPr>
            </w:pPr>
            <w:r w:rsidRPr="00FC723F">
              <w:rPr>
                <w:rFonts w:cs="Arial"/>
                <w:sz w:val="14"/>
                <w:szCs w:val="14"/>
              </w:rPr>
              <w:t>--</w:t>
            </w:r>
          </w:p>
        </w:tc>
      </w:tr>
      <w:tr w:rsidR="006F1A58" w:rsidRPr="00FC723F" w14:paraId="0CA8A2CC" w14:textId="77777777" w:rsidTr="00E16033">
        <w:trPr>
          <w:trHeight w:val="238"/>
          <w:jc w:val="center"/>
        </w:trPr>
        <w:tc>
          <w:tcPr>
            <w:tcW w:w="2551" w:type="dxa"/>
            <w:shd w:val="clear" w:color="auto" w:fill="D9E2F3" w:themeFill="accent5" w:themeFillTint="33"/>
          </w:tcPr>
          <w:p w14:paraId="0964B287" w14:textId="77777777" w:rsidR="006F1A58" w:rsidRPr="00FC723F" w:rsidRDefault="006F1A58" w:rsidP="00102925">
            <w:pPr>
              <w:spacing w:before="40" w:after="40" w:line="240" w:lineRule="auto"/>
              <w:ind w:left="113"/>
              <w:rPr>
                <w:rFonts w:eastAsia="Times New Roman" w:cs="Arial"/>
                <w:bCs/>
                <w:color w:val="000000"/>
                <w:spacing w:val="-2"/>
                <w:sz w:val="14"/>
                <w:szCs w:val="14"/>
                <w:lang w:eastAsia="pt-BR"/>
              </w:rPr>
            </w:pPr>
            <w:r w:rsidRPr="00FC723F">
              <w:rPr>
                <w:rFonts w:eastAsia="Times New Roman" w:cs="Arial"/>
                <w:spacing w:val="-2"/>
                <w:sz w:val="14"/>
                <w:szCs w:val="14"/>
                <w:lang w:eastAsia="pt-BR"/>
              </w:rPr>
              <w:t>Comissões a apropriar</w:t>
            </w:r>
          </w:p>
        </w:tc>
        <w:tc>
          <w:tcPr>
            <w:tcW w:w="1417" w:type="dxa"/>
            <w:shd w:val="clear" w:color="auto" w:fill="D9E2F3" w:themeFill="accent5" w:themeFillTint="33"/>
            <w:vAlign w:val="center"/>
          </w:tcPr>
          <w:p w14:paraId="7721991D"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8" w:type="dxa"/>
            <w:shd w:val="clear" w:color="auto" w:fill="D9E2F3" w:themeFill="accent5" w:themeFillTint="33"/>
            <w:vAlign w:val="center"/>
          </w:tcPr>
          <w:p w14:paraId="5EFBF6F4"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8" w:type="dxa"/>
            <w:shd w:val="clear" w:color="auto" w:fill="D9E2F3" w:themeFill="accent5" w:themeFillTint="33"/>
            <w:vAlign w:val="center"/>
          </w:tcPr>
          <w:p w14:paraId="033DCD94"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8" w:type="dxa"/>
            <w:shd w:val="clear" w:color="auto" w:fill="D9E2F3" w:themeFill="accent5" w:themeFillTint="33"/>
            <w:vAlign w:val="center"/>
          </w:tcPr>
          <w:p w14:paraId="75045F8F"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1.127.358</w:t>
            </w:r>
          </w:p>
        </w:tc>
        <w:tc>
          <w:tcPr>
            <w:tcW w:w="1418" w:type="dxa"/>
            <w:shd w:val="clear" w:color="auto" w:fill="D9E2F3" w:themeFill="accent5" w:themeFillTint="33"/>
            <w:vAlign w:val="center"/>
          </w:tcPr>
          <w:p w14:paraId="43D2E504" w14:textId="77777777" w:rsidR="006F1A58" w:rsidRPr="00FC723F" w:rsidRDefault="006F1A58" w:rsidP="00E16033">
            <w:pPr>
              <w:spacing w:before="40" w:after="40" w:line="240" w:lineRule="auto"/>
              <w:jc w:val="right"/>
              <w:rPr>
                <w:rFonts w:eastAsia="Times New Roman" w:cs="Arial"/>
                <w:spacing w:val="-2"/>
                <w:sz w:val="14"/>
                <w:szCs w:val="14"/>
                <w:lang w:eastAsia="pt-BR"/>
              </w:rPr>
            </w:pPr>
          </w:p>
        </w:tc>
      </w:tr>
      <w:tr w:rsidR="006F1A58" w:rsidRPr="00FC723F" w14:paraId="3D31948A" w14:textId="77777777" w:rsidTr="00E16033">
        <w:trPr>
          <w:trHeight w:val="238"/>
          <w:jc w:val="center"/>
        </w:trPr>
        <w:tc>
          <w:tcPr>
            <w:tcW w:w="2551" w:type="dxa"/>
            <w:shd w:val="clear" w:color="auto" w:fill="auto"/>
          </w:tcPr>
          <w:p w14:paraId="3C7A2581" w14:textId="77777777" w:rsidR="006F1A58" w:rsidRPr="00FC723F" w:rsidRDefault="006F1A58" w:rsidP="00E16033">
            <w:pPr>
              <w:spacing w:before="40" w:after="40" w:line="240" w:lineRule="auto"/>
              <w:ind w:left="113"/>
              <w:rPr>
                <w:rFonts w:eastAsia="Times New Roman" w:cs="Arial"/>
                <w:b/>
                <w:bCs/>
                <w:color w:val="000000"/>
                <w:spacing w:val="-2"/>
                <w:sz w:val="14"/>
                <w:szCs w:val="14"/>
                <w:lang w:eastAsia="pt-BR"/>
              </w:rPr>
            </w:pPr>
            <w:r w:rsidRPr="00FC723F">
              <w:rPr>
                <w:rFonts w:eastAsia="Times New Roman" w:cs="Arial"/>
                <w:spacing w:val="-2"/>
                <w:sz w:val="14"/>
                <w:szCs w:val="18"/>
                <w:lang w:eastAsia="pt-BR"/>
              </w:rPr>
              <w:t>Outros passivos circulantes</w:t>
            </w:r>
          </w:p>
        </w:tc>
        <w:tc>
          <w:tcPr>
            <w:tcW w:w="1417" w:type="dxa"/>
            <w:shd w:val="clear" w:color="auto" w:fill="auto"/>
            <w:vAlign w:val="center"/>
          </w:tcPr>
          <w:p w14:paraId="34FDA4F3"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330.549</w:t>
            </w:r>
          </w:p>
        </w:tc>
        <w:tc>
          <w:tcPr>
            <w:tcW w:w="1418" w:type="dxa"/>
            <w:shd w:val="clear" w:color="auto" w:fill="auto"/>
            <w:vAlign w:val="center"/>
          </w:tcPr>
          <w:p w14:paraId="01ADC504"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88.457</w:t>
            </w:r>
          </w:p>
        </w:tc>
        <w:tc>
          <w:tcPr>
            <w:tcW w:w="1418" w:type="dxa"/>
            <w:shd w:val="clear" w:color="auto" w:fill="auto"/>
            <w:vAlign w:val="center"/>
          </w:tcPr>
          <w:p w14:paraId="026BC98D"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8.788</w:t>
            </w:r>
          </w:p>
        </w:tc>
        <w:tc>
          <w:tcPr>
            <w:tcW w:w="1418" w:type="dxa"/>
            <w:shd w:val="clear" w:color="auto" w:fill="auto"/>
            <w:vAlign w:val="center"/>
          </w:tcPr>
          <w:p w14:paraId="7C1FE84F"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744.125</w:t>
            </w:r>
          </w:p>
        </w:tc>
        <w:tc>
          <w:tcPr>
            <w:tcW w:w="1418" w:type="dxa"/>
            <w:shd w:val="clear" w:color="auto" w:fill="auto"/>
            <w:vAlign w:val="center"/>
          </w:tcPr>
          <w:p w14:paraId="6F20177A"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3.686</w:t>
            </w:r>
          </w:p>
        </w:tc>
      </w:tr>
      <w:tr w:rsidR="006F1A58" w:rsidRPr="00FC723F" w14:paraId="439AE922" w14:textId="77777777" w:rsidTr="00E16033">
        <w:trPr>
          <w:trHeight w:val="238"/>
          <w:jc w:val="center"/>
        </w:trPr>
        <w:tc>
          <w:tcPr>
            <w:tcW w:w="2551" w:type="dxa"/>
            <w:shd w:val="clear" w:color="auto" w:fill="D9E2F3" w:themeFill="accent5" w:themeFillTint="33"/>
          </w:tcPr>
          <w:p w14:paraId="321C374B" w14:textId="77777777" w:rsidR="006F1A58" w:rsidRPr="00FC723F" w:rsidRDefault="006F1A58" w:rsidP="00E16033">
            <w:pPr>
              <w:spacing w:before="40" w:after="40" w:line="240" w:lineRule="auto"/>
              <w:rPr>
                <w:rFonts w:eastAsia="Times New Roman" w:cs="Arial"/>
                <w:b/>
                <w:color w:val="000000"/>
                <w:spacing w:val="-2"/>
                <w:sz w:val="14"/>
                <w:szCs w:val="14"/>
                <w:lang w:eastAsia="pt-BR"/>
              </w:rPr>
            </w:pPr>
            <w:r w:rsidRPr="00FC723F">
              <w:rPr>
                <w:rFonts w:eastAsia="Times New Roman" w:cs="Arial"/>
                <w:b/>
                <w:spacing w:val="-2"/>
                <w:sz w:val="14"/>
                <w:szCs w:val="18"/>
                <w:lang w:eastAsia="pt-BR"/>
              </w:rPr>
              <w:t>Passivo não circulante</w:t>
            </w:r>
          </w:p>
        </w:tc>
        <w:tc>
          <w:tcPr>
            <w:tcW w:w="1417" w:type="dxa"/>
            <w:shd w:val="clear" w:color="auto" w:fill="D9E2F3" w:themeFill="accent5" w:themeFillTint="33"/>
            <w:vAlign w:val="center"/>
          </w:tcPr>
          <w:p w14:paraId="7F8204D2"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273.743.021</w:t>
            </w:r>
          </w:p>
        </w:tc>
        <w:tc>
          <w:tcPr>
            <w:tcW w:w="1418" w:type="dxa"/>
            <w:shd w:val="clear" w:color="auto" w:fill="D9E2F3" w:themeFill="accent5" w:themeFillTint="33"/>
            <w:vAlign w:val="center"/>
          </w:tcPr>
          <w:p w14:paraId="39FFDE8E"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sz w:val="14"/>
                <w:szCs w:val="14"/>
              </w:rPr>
              <w:t>1.019.084</w:t>
            </w:r>
          </w:p>
        </w:tc>
        <w:tc>
          <w:tcPr>
            <w:tcW w:w="1418" w:type="dxa"/>
            <w:shd w:val="clear" w:color="auto" w:fill="D9E2F3" w:themeFill="accent5" w:themeFillTint="33"/>
            <w:vAlign w:val="center"/>
          </w:tcPr>
          <w:p w14:paraId="2809C794"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3.296</w:t>
            </w:r>
          </w:p>
        </w:tc>
        <w:tc>
          <w:tcPr>
            <w:tcW w:w="1418" w:type="dxa"/>
            <w:shd w:val="clear" w:color="auto" w:fill="D9E2F3" w:themeFill="accent5" w:themeFillTint="33"/>
            <w:vAlign w:val="center"/>
          </w:tcPr>
          <w:p w14:paraId="1A3A3203"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1.428.010</w:t>
            </w:r>
          </w:p>
        </w:tc>
        <w:tc>
          <w:tcPr>
            <w:tcW w:w="1418" w:type="dxa"/>
            <w:shd w:val="clear" w:color="auto" w:fill="D9E2F3" w:themeFill="accent5" w:themeFillTint="33"/>
            <w:vAlign w:val="center"/>
          </w:tcPr>
          <w:p w14:paraId="459D6E3D"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w:t>
            </w:r>
          </w:p>
        </w:tc>
      </w:tr>
      <w:tr w:rsidR="006F1A58" w:rsidRPr="00FC723F" w14:paraId="0F9E1357" w14:textId="77777777" w:rsidTr="00F04E2F">
        <w:trPr>
          <w:trHeight w:val="238"/>
          <w:jc w:val="center"/>
        </w:trPr>
        <w:tc>
          <w:tcPr>
            <w:tcW w:w="2551" w:type="dxa"/>
            <w:shd w:val="clear" w:color="auto" w:fill="auto"/>
          </w:tcPr>
          <w:p w14:paraId="28EEA86D" w14:textId="77777777" w:rsidR="006F1A58" w:rsidRPr="00FC723F" w:rsidRDefault="006F1A58" w:rsidP="00102925">
            <w:pPr>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8"/>
                <w:lang w:eastAsia="pt-BR"/>
              </w:rPr>
              <w:t>Provisões técnicas</w:t>
            </w:r>
          </w:p>
        </w:tc>
        <w:tc>
          <w:tcPr>
            <w:tcW w:w="1417" w:type="dxa"/>
            <w:shd w:val="clear" w:color="auto" w:fill="auto"/>
            <w:vAlign w:val="center"/>
          </w:tcPr>
          <w:p w14:paraId="66C026BA"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273.724.242</w:t>
            </w:r>
          </w:p>
        </w:tc>
        <w:tc>
          <w:tcPr>
            <w:tcW w:w="1418" w:type="dxa"/>
            <w:shd w:val="clear" w:color="auto" w:fill="auto"/>
            <w:vAlign w:val="center"/>
          </w:tcPr>
          <w:p w14:paraId="749A9232" w14:textId="77777777" w:rsidR="006F1A58" w:rsidRPr="00FC723F" w:rsidRDefault="006F1A58" w:rsidP="00E16033">
            <w:pPr>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w:t>
            </w:r>
          </w:p>
        </w:tc>
        <w:tc>
          <w:tcPr>
            <w:tcW w:w="1418" w:type="dxa"/>
            <w:shd w:val="clear" w:color="auto" w:fill="auto"/>
            <w:vAlign w:val="center"/>
          </w:tcPr>
          <w:p w14:paraId="68E78631"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w:t>
            </w:r>
          </w:p>
        </w:tc>
        <w:tc>
          <w:tcPr>
            <w:tcW w:w="1418" w:type="dxa"/>
            <w:shd w:val="clear" w:color="auto" w:fill="auto"/>
            <w:vAlign w:val="center"/>
          </w:tcPr>
          <w:p w14:paraId="1513F3B9"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w:t>
            </w:r>
          </w:p>
        </w:tc>
        <w:tc>
          <w:tcPr>
            <w:tcW w:w="1418" w:type="dxa"/>
            <w:shd w:val="clear" w:color="auto" w:fill="auto"/>
            <w:vAlign w:val="center"/>
          </w:tcPr>
          <w:p w14:paraId="3979C597"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w:t>
            </w:r>
          </w:p>
        </w:tc>
      </w:tr>
      <w:tr w:rsidR="006F1A58" w:rsidRPr="00FC723F" w14:paraId="315A9792" w14:textId="77777777" w:rsidTr="00F04E2F">
        <w:trPr>
          <w:trHeight w:val="238"/>
          <w:jc w:val="center"/>
        </w:trPr>
        <w:tc>
          <w:tcPr>
            <w:tcW w:w="2551" w:type="dxa"/>
            <w:shd w:val="clear" w:color="auto" w:fill="D9E2F3" w:themeFill="accent5" w:themeFillTint="33"/>
          </w:tcPr>
          <w:p w14:paraId="3E58B025" w14:textId="77777777" w:rsidR="006F1A58" w:rsidRPr="00FC723F" w:rsidRDefault="006F1A58" w:rsidP="00102925">
            <w:pPr>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4"/>
                <w:lang w:eastAsia="pt-BR"/>
              </w:rPr>
              <w:t>Comissões a apropriar</w:t>
            </w:r>
          </w:p>
        </w:tc>
        <w:tc>
          <w:tcPr>
            <w:tcW w:w="1417" w:type="dxa"/>
            <w:shd w:val="clear" w:color="auto" w:fill="D9E2F3" w:themeFill="accent5" w:themeFillTint="33"/>
            <w:vAlign w:val="center"/>
          </w:tcPr>
          <w:p w14:paraId="6B6A567A" w14:textId="77777777" w:rsidR="006F1A58" w:rsidRPr="00FC723F" w:rsidRDefault="006F1A58" w:rsidP="00E16033">
            <w:pPr>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w:t>
            </w:r>
          </w:p>
        </w:tc>
        <w:tc>
          <w:tcPr>
            <w:tcW w:w="1418" w:type="dxa"/>
            <w:shd w:val="clear" w:color="auto" w:fill="D9E2F3" w:themeFill="accent5" w:themeFillTint="33"/>
            <w:vAlign w:val="center"/>
          </w:tcPr>
          <w:p w14:paraId="69847AC2" w14:textId="77777777" w:rsidR="006F1A58" w:rsidRPr="00FC723F" w:rsidRDefault="006F1A58" w:rsidP="00E16033">
            <w:pPr>
              <w:spacing w:before="40" w:after="40" w:line="240" w:lineRule="auto"/>
              <w:jc w:val="right"/>
              <w:rPr>
                <w:rFonts w:eastAsia="Times New Roman" w:cs="Arial"/>
                <w:bCs/>
                <w:spacing w:val="-2"/>
                <w:sz w:val="14"/>
                <w:szCs w:val="14"/>
                <w:lang w:eastAsia="pt-BR"/>
              </w:rPr>
            </w:pPr>
            <w:r w:rsidRPr="00FC723F">
              <w:rPr>
                <w:rFonts w:eastAsia="Times New Roman" w:cs="Arial"/>
                <w:bCs/>
                <w:spacing w:val="-2"/>
                <w:sz w:val="14"/>
                <w:szCs w:val="14"/>
                <w:lang w:eastAsia="pt-BR"/>
              </w:rPr>
              <w:t>--</w:t>
            </w:r>
          </w:p>
        </w:tc>
        <w:tc>
          <w:tcPr>
            <w:tcW w:w="1418" w:type="dxa"/>
            <w:shd w:val="clear" w:color="auto" w:fill="D9E2F3" w:themeFill="accent5" w:themeFillTint="33"/>
            <w:vAlign w:val="center"/>
          </w:tcPr>
          <w:p w14:paraId="1A6648CF"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w:t>
            </w:r>
          </w:p>
        </w:tc>
        <w:tc>
          <w:tcPr>
            <w:tcW w:w="1418" w:type="dxa"/>
            <w:shd w:val="clear" w:color="auto" w:fill="D9E2F3" w:themeFill="accent5" w:themeFillTint="33"/>
            <w:vAlign w:val="center"/>
          </w:tcPr>
          <w:p w14:paraId="6103E8FE"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1.417.250</w:t>
            </w:r>
          </w:p>
        </w:tc>
        <w:tc>
          <w:tcPr>
            <w:tcW w:w="1418" w:type="dxa"/>
            <w:shd w:val="clear" w:color="auto" w:fill="D9E2F3" w:themeFill="accent5" w:themeFillTint="33"/>
            <w:vAlign w:val="center"/>
          </w:tcPr>
          <w:p w14:paraId="6E0E3029"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w:t>
            </w:r>
          </w:p>
        </w:tc>
      </w:tr>
      <w:tr w:rsidR="006F1A58" w:rsidRPr="00FC723F" w14:paraId="222818A9" w14:textId="77777777" w:rsidTr="00F04E2F">
        <w:trPr>
          <w:trHeight w:val="238"/>
          <w:jc w:val="center"/>
        </w:trPr>
        <w:tc>
          <w:tcPr>
            <w:tcW w:w="2551" w:type="dxa"/>
            <w:shd w:val="clear" w:color="auto" w:fill="auto"/>
          </w:tcPr>
          <w:p w14:paraId="7B758D7C" w14:textId="77777777" w:rsidR="006F1A58" w:rsidRPr="00FC723F" w:rsidRDefault="006F1A58" w:rsidP="00E16033">
            <w:pPr>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8"/>
                <w:lang w:eastAsia="pt-BR"/>
              </w:rPr>
              <w:t>Outros passivos não circulantes</w:t>
            </w:r>
          </w:p>
        </w:tc>
        <w:tc>
          <w:tcPr>
            <w:tcW w:w="1417" w:type="dxa"/>
            <w:shd w:val="clear" w:color="auto" w:fill="auto"/>
            <w:vAlign w:val="center"/>
          </w:tcPr>
          <w:p w14:paraId="67C1B8E4"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18.779</w:t>
            </w:r>
          </w:p>
        </w:tc>
        <w:tc>
          <w:tcPr>
            <w:tcW w:w="1418" w:type="dxa"/>
            <w:shd w:val="clear" w:color="auto" w:fill="auto"/>
            <w:vAlign w:val="center"/>
          </w:tcPr>
          <w:p w14:paraId="0DDF03EF"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1.019.084</w:t>
            </w:r>
          </w:p>
        </w:tc>
        <w:tc>
          <w:tcPr>
            <w:tcW w:w="1418" w:type="dxa"/>
            <w:shd w:val="clear" w:color="auto" w:fill="auto"/>
            <w:vAlign w:val="center"/>
          </w:tcPr>
          <w:p w14:paraId="3FA69A07"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3.296</w:t>
            </w:r>
          </w:p>
        </w:tc>
        <w:tc>
          <w:tcPr>
            <w:tcW w:w="1418" w:type="dxa"/>
            <w:shd w:val="clear" w:color="auto" w:fill="auto"/>
            <w:vAlign w:val="center"/>
          </w:tcPr>
          <w:p w14:paraId="756FCCD7"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10.760</w:t>
            </w:r>
          </w:p>
        </w:tc>
        <w:tc>
          <w:tcPr>
            <w:tcW w:w="1418" w:type="dxa"/>
            <w:shd w:val="clear" w:color="auto" w:fill="auto"/>
            <w:vAlign w:val="center"/>
          </w:tcPr>
          <w:p w14:paraId="5D124D30"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sz w:val="14"/>
                <w:szCs w:val="14"/>
              </w:rPr>
              <w:t>--</w:t>
            </w:r>
          </w:p>
        </w:tc>
      </w:tr>
      <w:tr w:rsidR="006F1A58" w:rsidRPr="00FC723F" w14:paraId="4D9F52E3" w14:textId="77777777" w:rsidTr="00F04E2F">
        <w:trPr>
          <w:trHeight w:val="238"/>
          <w:jc w:val="center"/>
        </w:trPr>
        <w:tc>
          <w:tcPr>
            <w:tcW w:w="2551" w:type="dxa"/>
            <w:shd w:val="clear" w:color="auto" w:fill="D9E2F3" w:themeFill="accent5" w:themeFillTint="33"/>
          </w:tcPr>
          <w:p w14:paraId="7746C649" w14:textId="77777777" w:rsidR="006F1A58" w:rsidRPr="00FC723F" w:rsidRDefault="006F1A58" w:rsidP="00E16033">
            <w:pPr>
              <w:spacing w:before="40" w:after="40" w:line="240" w:lineRule="auto"/>
              <w:rPr>
                <w:rFonts w:eastAsia="Times New Roman" w:cs="Arial"/>
                <w:b/>
                <w:color w:val="000000"/>
                <w:spacing w:val="-2"/>
                <w:sz w:val="14"/>
                <w:szCs w:val="14"/>
                <w:lang w:eastAsia="pt-BR"/>
              </w:rPr>
            </w:pPr>
            <w:r w:rsidRPr="00FC723F">
              <w:rPr>
                <w:rFonts w:eastAsia="Times New Roman" w:cs="Arial"/>
                <w:b/>
                <w:spacing w:val="-2"/>
                <w:sz w:val="14"/>
                <w:szCs w:val="18"/>
                <w:lang w:eastAsia="pt-BR"/>
              </w:rPr>
              <w:t>Patrimônio líquido</w:t>
            </w:r>
          </w:p>
        </w:tc>
        <w:tc>
          <w:tcPr>
            <w:tcW w:w="1417" w:type="dxa"/>
            <w:shd w:val="clear" w:color="auto" w:fill="D9E2F3" w:themeFill="accent5" w:themeFillTint="33"/>
            <w:vAlign w:val="center"/>
          </w:tcPr>
          <w:p w14:paraId="7131D5E1"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4.328.467</w:t>
            </w:r>
          </w:p>
        </w:tc>
        <w:tc>
          <w:tcPr>
            <w:tcW w:w="1418" w:type="dxa"/>
            <w:shd w:val="clear" w:color="auto" w:fill="D9E2F3" w:themeFill="accent5" w:themeFillTint="33"/>
            <w:vAlign w:val="center"/>
          </w:tcPr>
          <w:p w14:paraId="1FE70037"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sz w:val="14"/>
                <w:szCs w:val="14"/>
              </w:rPr>
              <w:t>539.536</w:t>
            </w:r>
          </w:p>
        </w:tc>
        <w:tc>
          <w:tcPr>
            <w:tcW w:w="1418" w:type="dxa"/>
            <w:shd w:val="clear" w:color="auto" w:fill="D9E2F3" w:themeFill="accent5" w:themeFillTint="33"/>
            <w:vAlign w:val="center"/>
          </w:tcPr>
          <w:p w14:paraId="7C0011F9"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20.776</w:t>
            </w:r>
          </w:p>
        </w:tc>
        <w:tc>
          <w:tcPr>
            <w:tcW w:w="1418" w:type="dxa"/>
            <w:shd w:val="clear" w:color="auto" w:fill="D9E2F3" w:themeFill="accent5" w:themeFillTint="33"/>
            <w:vAlign w:val="center"/>
          </w:tcPr>
          <w:p w14:paraId="29BE6F0D"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46.908</w:t>
            </w:r>
          </w:p>
        </w:tc>
        <w:tc>
          <w:tcPr>
            <w:tcW w:w="1418" w:type="dxa"/>
            <w:shd w:val="clear" w:color="auto" w:fill="D9E2F3" w:themeFill="accent5" w:themeFillTint="33"/>
            <w:vAlign w:val="center"/>
          </w:tcPr>
          <w:p w14:paraId="09B7074A"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cs="Arial"/>
                <w:b/>
                <w:bCs/>
                <w:sz w:val="14"/>
                <w:szCs w:val="14"/>
              </w:rPr>
              <w:t>19.311</w:t>
            </w:r>
          </w:p>
        </w:tc>
      </w:tr>
      <w:tr w:rsidR="006F1A58" w:rsidRPr="00FC723F" w14:paraId="2054477E" w14:textId="77777777" w:rsidTr="00F04E2F">
        <w:trPr>
          <w:trHeight w:val="238"/>
          <w:jc w:val="center"/>
        </w:trPr>
        <w:tc>
          <w:tcPr>
            <w:tcW w:w="2551" w:type="dxa"/>
            <w:shd w:val="clear" w:color="auto" w:fill="auto"/>
          </w:tcPr>
          <w:p w14:paraId="743BA05C" w14:textId="77777777" w:rsidR="006F1A58" w:rsidRPr="00FC723F" w:rsidRDefault="006F1A58" w:rsidP="00102925">
            <w:pPr>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8"/>
                <w:lang w:eastAsia="pt-BR"/>
              </w:rPr>
              <w:t>Atribuível à BB Seguridade</w:t>
            </w:r>
          </w:p>
        </w:tc>
        <w:tc>
          <w:tcPr>
            <w:tcW w:w="1417" w:type="dxa"/>
            <w:shd w:val="clear" w:color="auto" w:fill="auto"/>
            <w:vAlign w:val="center"/>
          </w:tcPr>
          <w:p w14:paraId="2E83D7B8"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3.246.134</w:t>
            </w:r>
          </w:p>
        </w:tc>
        <w:tc>
          <w:tcPr>
            <w:tcW w:w="1418" w:type="dxa"/>
            <w:shd w:val="clear" w:color="auto" w:fill="auto"/>
            <w:vAlign w:val="center"/>
          </w:tcPr>
          <w:p w14:paraId="12F76FB5"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359.653</w:t>
            </w:r>
          </w:p>
        </w:tc>
        <w:tc>
          <w:tcPr>
            <w:tcW w:w="1418" w:type="dxa"/>
            <w:shd w:val="clear" w:color="auto" w:fill="auto"/>
            <w:vAlign w:val="center"/>
          </w:tcPr>
          <w:p w14:paraId="39853FA2"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cs="Arial"/>
                <w:sz w:val="14"/>
                <w:szCs w:val="14"/>
              </w:rPr>
              <w:t>15.582</w:t>
            </w:r>
          </w:p>
        </w:tc>
        <w:tc>
          <w:tcPr>
            <w:tcW w:w="1418" w:type="dxa"/>
            <w:shd w:val="clear" w:color="auto" w:fill="auto"/>
            <w:vAlign w:val="center"/>
          </w:tcPr>
          <w:p w14:paraId="47E6EB44"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46.908</w:t>
            </w:r>
          </w:p>
        </w:tc>
        <w:tc>
          <w:tcPr>
            <w:tcW w:w="1418" w:type="dxa"/>
            <w:shd w:val="clear" w:color="auto" w:fill="auto"/>
            <w:vAlign w:val="center"/>
          </w:tcPr>
          <w:p w14:paraId="00DC5923"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14.483</w:t>
            </w:r>
          </w:p>
        </w:tc>
      </w:tr>
      <w:tr w:rsidR="006F1A58" w:rsidRPr="00FC723F" w14:paraId="0D3260F2" w14:textId="77777777" w:rsidTr="00F04E2F">
        <w:trPr>
          <w:trHeight w:val="238"/>
          <w:jc w:val="center"/>
        </w:trPr>
        <w:tc>
          <w:tcPr>
            <w:tcW w:w="2551" w:type="dxa"/>
            <w:shd w:val="clear" w:color="auto" w:fill="D9E2F3" w:themeFill="accent5" w:themeFillTint="33"/>
          </w:tcPr>
          <w:p w14:paraId="5C4773F5" w14:textId="77777777" w:rsidR="006F1A58" w:rsidRPr="00FC723F" w:rsidRDefault="006F1A58" w:rsidP="00102925">
            <w:pPr>
              <w:spacing w:before="40" w:after="40" w:line="240" w:lineRule="auto"/>
              <w:ind w:left="113"/>
              <w:rPr>
                <w:rFonts w:eastAsia="Times New Roman" w:cs="Arial"/>
                <w:b/>
                <w:color w:val="000000"/>
                <w:spacing w:val="-2"/>
                <w:sz w:val="14"/>
                <w:szCs w:val="14"/>
                <w:lang w:eastAsia="pt-BR"/>
              </w:rPr>
            </w:pPr>
            <w:r w:rsidRPr="00FC723F">
              <w:rPr>
                <w:rFonts w:eastAsia="Times New Roman" w:cs="Arial"/>
                <w:spacing w:val="-2"/>
                <w:sz w:val="14"/>
                <w:szCs w:val="18"/>
                <w:lang w:eastAsia="pt-BR"/>
              </w:rPr>
              <w:t xml:space="preserve">Diferença de prática contábil </w:t>
            </w:r>
            <w:r w:rsidRPr="00FC723F">
              <w:rPr>
                <w:rFonts w:eastAsia="Times New Roman" w:cs="Arial"/>
                <w:spacing w:val="-2"/>
                <w:sz w:val="14"/>
                <w:szCs w:val="18"/>
                <w:vertAlign w:val="superscript"/>
                <w:lang w:eastAsia="pt-BR"/>
              </w:rPr>
              <w:t>(1)</w:t>
            </w:r>
          </w:p>
        </w:tc>
        <w:tc>
          <w:tcPr>
            <w:tcW w:w="1417" w:type="dxa"/>
            <w:shd w:val="clear" w:color="auto" w:fill="D9E2F3" w:themeFill="accent5" w:themeFillTint="33"/>
            <w:vAlign w:val="center"/>
          </w:tcPr>
          <w:p w14:paraId="3C385269"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2.421</w:t>
            </w:r>
          </w:p>
        </w:tc>
        <w:tc>
          <w:tcPr>
            <w:tcW w:w="1418" w:type="dxa"/>
            <w:shd w:val="clear" w:color="auto" w:fill="D9E2F3" w:themeFill="accent5" w:themeFillTint="33"/>
            <w:vAlign w:val="center"/>
          </w:tcPr>
          <w:p w14:paraId="57BE648E"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(75)</w:t>
            </w:r>
          </w:p>
        </w:tc>
        <w:tc>
          <w:tcPr>
            <w:tcW w:w="1418" w:type="dxa"/>
            <w:shd w:val="clear" w:color="auto" w:fill="D9E2F3" w:themeFill="accent5" w:themeFillTint="33"/>
            <w:vAlign w:val="center"/>
          </w:tcPr>
          <w:p w14:paraId="3E247055"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8" w:type="dxa"/>
            <w:shd w:val="clear" w:color="auto" w:fill="D9E2F3" w:themeFill="accent5" w:themeFillTint="33"/>
            <w:vAlign w:val="center"/>
          </w:tcPr>
          <w:p w14:paraId="16F63111"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8" w:type="dxa"/>
            <w:shd w:val="clear" w:color="auto" w:fill="D9E2F3" w:themeFill="accent5" w:themeFillTint="33"/>
            <w:vAlign w:val="center"/>
          </w:tcPr>
          <w:p w14:paraId="7DC517E3"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326E9754" w14:textId="77777777" w:rsidTr="00F04E2F">
        <w:trPr>
          <w:trHeight w:val="238"/>
          <w:jc w:val="center"/>
        </w:trPr>
        <w:tc>
          <w:tcPr>
            <w:tcW w:w="2551" w:type="dxa"/>
            <w:shd w:val="clear" w:color="auto" w:fill="auto"/>
          </w:tcPr>
          <w:p w14:paraId="60BDD298" w14:textId="77777777" w:rsidR="006F1A58" w:rsidRPr="00FC723F" w:rsidRDefault="006F1A58" w:rsidP="00102925">
            <w:pPr>
              <w:spacing w:before="40" w:after="40" w:line="240" w:lineRule="auto"/>
              <w:ind w:left="113"/>
              <w:rPr>
                <w:rFonts w:eastAsia="Times New Roman" w:cs="Arial"/>
                <w:spacing w:val="-2"/>
                <w:sz w:val="14"/>
                <w:szCs w:val="18"/>
                <w:lang w:eastAsia="pt-BR"/>
              </w:rPr>
            </w:pPr>
            <w:r w:rsidRPr="00FC723F">
              <w:rPr>
                <w:rFonts w:eastAsia="Times New Roman" w:cs="Arial"/>
                <w:spacing w:val="-2"/>
                <w:sz w:val="14"/>
                <w:szCs w:val="18"/>
                <w:lang w:eastAsia="pt-BR"/>
              </w:rPr>
              <w:t xml:space="preserve">Ajustes </w:t>
            </w:r>
            <w:r w:rsidRPr="00FC723F">
              <w:rPr>
                <w:rFonts w:eastAsia="Times New Roman" w:cs="Arial"/>
                <w:spacing w:val="-2"/>
                <w:sz w:val="14"/>
                <w:szCs w:val="18"/>
                <w:vertAlign w:val="superscript"/>
                <w:lang w:eastAsia="pt-BR"/>
              </w:rPr>
              <w:t>(2)</w:t>
            </w:r>
          </w:p>
        </w:tc>
        <w:tc>
          <w:tcPr>
            <w:tcW w:w="1417" w:type="dxa"/>
            <w:shd w:val="clear" w:color="auto" w:fill="auto"/>
            <w:vAlign w:val="center"/>
          </w:tcPr>
          <w:p w14:paraId="6D44F146"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89.684</w:t>
            </w:r>
          </w:p>
        </w:tc>
        <w:tc>
          <w:tcPr>
            <w:tcW w:w="1418" w:type="dxa"/>
            <w:shd w:val="clear" w:color="auto" w:fill="auto"/>
            <w:vAlign w:val="center"/>
          </w:tcPr>
          <w:p w14:paraId="08E90564"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110.749</w:t>
            </w:r>
          </w:p>
        </w:tc>
        <w:tc>
          <w:tcPr>
            <w:tcW w:w="1418" w:type="dxa"/>
            <w:shd w:val="clear" w:color="auto" w:fill="auto"/>
            <w:vAlign w:val="center"/>
          </w:tcPr>
          <w:p w14:paraId="6E8083A6"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8" w:type="dxa"/>
            <w:shd w:val="clear" w:color="auto" w:fill="auto"/>
            <w:vAlign w:val="center"/>
          </w:tcPr>
          <w:p w14:paraId="53476B98"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c>
          <w:tcPr>
            <w:tcW w:w="1418" w:type="dxa"/>
            <w:shd w:val="clear" w:color="auto" w:fill="auto"/>
            <w:vAlign w:val="center"/>
          </w:tcPr>
          <w:p w14:paraId="75F77C75" w14:textId="77777777" w:rsidR="006F1A58" w:rsidRPr="00FC723F" w:rsidRDefault="006F1A58" w:rsidP="00E16033">
            <w:pPr>
              <w:spacing w:before="40" w:after="40" w:line="240" w:lineRule="auto"/>
              <w:jc w:val="right"/>
              <w:rPr>
                <w:rFonts w:eastAsia="Times New Roman" w:cs="Arial"/>
                <w:spacing w:val="-2"/>
                <w:sz w:val="14"/>
                <w:szCs w:val="14"/>
                <w:lang w:eastAsia="pt-BR"/>
              </w:rPr>
            </w:pPr>
            <w:r w:rsidRPr="00FC723F">
              <w:rPr>
                <w:rFonts w:eastAsia="Times New Roman" w:cs="Arial"/>
                <w:spacing w:val="-2"/>
                <w:sz w:val="14"/>
                <w:szCs w:val="14"/>
                <w:lang w:eastAsia="pt-BR"/>
              </w:rPr>
              <w:t>--</w:t>
            </w:r>
          </w:p>
        </w:tc>
      </w:tr>
      <w:tr w:rsidR="006F1A58" w:rsidRPr="00FC723F" w14:paraId="2DB45FDF" w14:textId="77777777" w:rsidTr="00F04E2F">
        <w:trPr>
          <w:trHeight w:val="238"/>
          <w:jc w:val="center"/>
        </w:trPr>
        <w:tc>
          <w:tcPr>
            <w:tcW w:w="2551" w:type="dxa"/>
            <w:tcBorders>
              <w:bottom w:val="single" w:sz="2" w:space="0" w:color="8EAADB" w:themeColor="accent5" w:themeTint="99"/>
            </w:tcBorders>
            <w:shd w:val="clear" w:color="auto" w:fill="D9E2F3" w:themeFill="accent5" w:themeFillTint="33"/>
          </w:tcPr>
          <w:p w14:paraId="57B0510C" w14:textId="77777777" w:rsidR="006F1A58" w:rsidRPr="00FC723F" w:rsidRDefault="006F1A58" w:rsidP="00102925">
            <w:pPr>
              <w:spacing w:before="40" w:after="40" w:line="240" w:lineRule="auto"/>
              <w:rPr>
                <w:rFonts w:eastAsia="Times New Roman" w:cs="Arial"/>
                <w:b/>
                <w:spacing w:val="-2"/>
                <w:sz w:val="14"/>
                <w:szCs w:val="14"/>
                <w:lang w:eastAsia="pt-BR"/>
              </w:rPr>
            </w:pPr>
            <w:r w:rsidRPr="00FC723F">
              <w:rPr>
                <w:rFonts w:eastAsia="Times New Roman" w:cs="Arial"/>
                <w:b/>
                <w:spacing w:val="-2"/>
                <w:sz w:val="14"/>
                <w:szCs w:val="18"/>
                <w:lang w:eastAsia="pt-BR"/>
              </w:rPr>
              <w:t>Saldo do investimento</w:t>
            </w:r>
          </w:p>
        </w:tc>
        <w:tc>
          <w:tcPr>
            <w:tcW w:w="1417" w:type="dxa"/>
            <w:tcBorders>
              <w:bottom w:val="single" w:sz="2" w:space="0" w:color="8EAADB" w:themeColor="accent5" w:themeTint="99"/>
            </w:tcBorders>
            <w:shd w:val="clear" w:color="auto" w:fill="D9E2F3" w:themeFill="accent5" w:themeFillTint="33"/>
            <w:vAlign w:val="center"/>
          </w:tcPr>
          <w:p w14:paraId="222229E7"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3.338.239</w:t>
            </w:r>
          </w:p>
        </w:tc>
        <w:tc>
          <w:tcPr>
            <w:tcW w:w="1418" w:type="dxa"/>
            <w:tcBorders>
              <w:bottom w:val="single" w:sz="2" w:space="0" w:color="8EAADB" w:themeColor="accent5" w:themeTint="99"/>
            </w:tcBorders>
            <w:shd w:val="clear" w:color="auto" w:fill="D9E2F3" w:themeFill="accent5" w:themeFillTint="33"/>
            <w:vAlign w:val="center"/>
          </w:tcPr>
          <w:p w14:paraId="13AE5604"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470.327</w:t>
            </w:r>
          </w:p>
        </w:tc>
        <w:tc>
          <w:tcPr>
            <w:tcW w:w="1418" w:type="dxa"/>
            <w:tcBorders>
              <w:bottom w:val="single" w:sz="2" w:space="0" w:color="8EAADB" w:themeColor="accent5" w:themeTint="99"/>
            </w:tcBorders>
            <w:shd w:val="clear" w:color="auto" w:fill="D9E2F3" w:themeFill="accent5" w:themeFillTint="33"/>
            <w:vAlign w:val="center"/>
          </w:tcPr>
          <w:p w14:paraId="22269BCA"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15.582</w:t>
            </w:r>
          </w:p>
        </w:tc>
        <w:tc>
          <w:tcPr>
            <w:tcW w:w="1418" w:type="dxa"/>
            <w:tcBorders>
              <w:bottom w:val="single" w:sz="2" w:space="0" w:color="8EAADB" w:themeColor="accent5" w:themeTint="99"/>
            </w:tcBorders>
            <w:shd w:val="clear" w:color="auto" w:fill="D9E2F3" w:themeFill="accent5" w:themeFillTint="33"/>
            <w:vAlign w:val="center"/>
          </w:tcPr>
          <w:p w14:paraId="3E336109"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46.908</w:t>
            </w:r>
          </w:p>
        </w:tc>
        <w:tc>
          <w:tcPr>
            <w:tcW w:w="1418" w:type="dxa"/>
            <w:tcBorders>
              <w:bottom w:val="single" w:sz="2" w:space="0" w:color="8EAADB" w:themeColor="accent5" w:themeTint="99"/>
            </w:tcBorders>
            <w:shd w:val="clear" w:color="auto" w:fill="D9E2F3" w:themeFill="accent5" w:themeFillTint="33"/>
            <w:vAlign w:val="center"/>
          </w:tcPr>
          <w:p w14:paraId="541E6924" w14:textId="77777777" w:rsidR="006F1A58" w:rsidRPr="00FC723F" w:rsidRDefault="006F1A58" w:rsidP="00E16033">
            <w:pPr>
              <w:spacing w:before="40" w:after="40" w:line="240" w:lineRule="auto"/>
              <w:jc w:val="right"/>
              <w:rPr>
                <w:rFonts w:eastAsia="Times New Roman" w:cs="Arial"/>
                <w:b/>
                <w:spacing w:val="-2"/>
                <w:sz w:val="14"/>
                <w:szCs w:val="14"/>
                <w:lang w:eastAsia="pt-BR"/>
              </w:rPr>
            </w:pPr>
            <w:r w:rsidRPr="00FC723F">
              <w:rPr>
                <w:rFonts w:eastAsia="Times New Roman" w:cs="Arial"/>
                <w:b/>
                <w:spacing w:val="-2"/>
                <w:sz w:val="14"/>
                <w:szCs w:val="14"/>
                <w:lang w:eastAsia="pt-BR"/>
              </w:rPr>
              <w:t>14.483</w:t>
            </w:r>
          </w:p>
        </w:tc>
      </w:tr>
    </w:tbl>
    <w:p w14:paraId="7BCEC706" w14:textId="77777777" w:rsidR="006F1A58" w:rsidRPr="00FC723F" w:rsidRDefault="006F1A58" w:rsidP="006F1A58">
      <w:pPr>
        <w:pStyle w:val="PargrafodaLista"/>
        <w:numPr>
          <w:ilvl w:val="0"/>
          <w:numId w:val="32"/>
        </w:numPr>
        <w:spacing w:after="0"/>
        <w:jc w:val="both"/>
        <w:rPr>
          <w:rFonts w:ascii="Arial" w:hAnsi="Arial" w:cs="Arial"/>
          <w:sz w:val="14"/>
          <w:szCs w:val="18"/>
        </w:rPr>
      </w:pPr>
      <w:r w:rsidRPr="00FC723F">
        <w:rPr>
          <w:rFonts w:ascii="Arial" w:hAnsi="Arial" w:cs="Arial"/>
          <w:sz w:val="14"/>
          <w:szCs w:val="18"/>
        </w:rPr>
        <w:t>Ajustes para fins de uniformização de prática contábil em virtude do CPC 06 (R2) – Arrendamentos.</w:t>
      </w:r>
    </w:p>
    <w:p w14:paraId="46B6294A" w14:textId="77777777" w:rsidR="006F1A58" w:rsidRPr="00FC723F" w:rsidRDefault="006F1A58" w:rsidP="006F1A58">
      <w:pPr>
        <w:pStyle w:val="PargrafodaLista"/>
        <w:numPr>
          <w:ilvl w:val="0"/>
          <w:numId w:val="32"/>
        </w:numPr>
        <w:spacing w:after="0"/>
        <w:jc w:val="both"/>
        <w:rPr>
          <w:rFonts w:ascii="Arial" w:hAnsi="Arial" w:cs="Arial"/>
          <w:sz w:val="14"/>
          <w:szCs w:val="18"/>
        </w:rPr>
      </w:pPr>
      <w:r w:rsidRPr="00FC723F">
        <w:rPr>
          <w:rFonts w:ascii="Arial" w:hAnsi="Arial" w:cs="Arial"/>
          <w:sz w:val="14"/>
          <w:szCs w:val="18"/>
        </w:rPr>
        <w:t xml:space="preserve">Inclui na </w:t>
      </w:r>
      <w:proofErr w:type="spellStart"/>
      <w:r w:rsidRPr="00FC723F">
        <w:rPr>
          <w:rFonts w:ascii="Arial" w:hAnsi="Arial" w:cs="Arial"/>
          <w:sz w:val="14"/>
          <w:szCs w:val="18"/>
        </w:rPr>
        <w:t>Brasilprev</w:t>
      </w:r>
      <w:proofErr w:type="spellEnd"/>
      <w:r w:rsidRPr="00FC723F">
        <w:rPr>
          <w:rFonts w:ascii="Arial" w:hAnsi="Arial" w:cs="Arial"/>
          <w:sz w:val="14"/>
          <w:szCs w:val="18"/>
        </w:rPr>
        <w:t xml:space="preserve"> o valor de R$ 112.515 mil referente ao reforço de capital para manutenção da suficiência do Patrimônio Líquido Ajustado frente ao capital mínimo requerido (requisito regulatório). Trata-se de valor proporcional à participação da BB Seguros no capital social integralizado pela Principal Financial </w:t>
      </w:r>
      <w:proofErr w:type="spellStart"/>
      <w:r w:rsidRPr="00FC723F">
        <w:rPr>
          <w:rFonts w:ascii="Arial" w:hAnsi="Arial" w:cs="Arial"/>
          <w:sz w:val="14"/>
          <w:szCs w:val="18"/>
        </w:rPr>
        <w:t>Group</w:t>
      </w:r>
      <w:proofErr w:type="spellEnd"/>
      <w:r w:rsidRPr="00FC723F">
        <w:rPr>
          <w:rFonts w:ascii="Arial" w:hAnsi="Arial" w:cs="Arial"/>
          <w:sz w:val="14"/>
          <w:szCs w:val="18"/>
        </w:rPr>
        <w:t xml:space="preserve"> em janeiro de 2021 e redução de R$ 22.831 mil de resultado não realizado </w:t>
      </w:r>
      <w:r w:rsidRPr="00FC723F">
        <w:rPr>
          <w:rFonts w:ascii="Arial" w:eastAsia="Times New Roman" w:hAnsi="Arial" w:cs="Arial"/>
          <w:spacing w:val="-2"/>
          <w:sz w:val="14"/>
          <w:szCs w:val="18"/>
          <w:lang w:eastAsia="pt-BR"/>
        </w:rPr>
        <w:t>da venda da participação acionária da Mapfre Nossa Caixa Vida e Previdência (MNCVP) em julho de 2012</w:t>
      </w:r>
      <w:r w:rsidRPr="00FC723F">
        <w:rPr>
          <w:rFonts w:ascii="Arial" w:hAnsi="Arial" w:cs="Arial"/>
          <w:sz w:val="14"/>
          <w:szCs w:val="18"/>
        </w:rPr>
        <w:t xml:space="preserve">. Na </w:t>
      </w:r>
      <w:proofErr w:type="spellStart"/>
      <w:r w:rsidRPr="00FC723F">
        <w:rPr>
          <w:rFonts w:ascii="Arial" w:hAnsi="Arial" w:cs="Arial"/>
          <w:sz w:val="14"/>
          <w:szCs w:val="18"/>
        </w:rPr>
        <w:t>Brasilcap</w:t>
      </w:r>
      <w:proofErr w:type="spellEnd"/>
      <w:r w:rsidRPr="00FC723F">
        <w:rPr>
          <w:rFonts w:ascii="Arial" w:hAnsi="Arial" w:cs="Arial"/>
          <w:sz w:val="14"/>
          <w:szCs w:val="18"/>
        </w:rPr>
        <w:t>, inclui o ágio na aquisição de participação societária da empresa Sulacap pela BB Seguros, ocorrida em 22/07/2011.</w:t>
      </w:r>
    </w:p>
    <w:p w14:paraId="555ADC51" w14:textId="77777777" w:rsidR="006F1A58" w:rsidRPr="00FC723F" w:rsidRDefault="006F1A58" w:rsidP="00537AE7">
      <w:pPr>
        <w:keepNext/>
        <w:keepLines/>
        <w:spacing w:after="0"/>
        <w:jc w:val="right"/>
        <w:rPr>
          <w:rFonts w:cs="Arial"/>
          <w:b/>
          <w:sz w:val="14"/>
          <w:szCs w:val="18"/>
        </w:rPr>
      </w:pPr>
    </w:p>
    <w:p w14:paraId="19C2E080" w14:textId="77777777" w:rsidR="006F1A58" w:rsidRPr="00FC723F" w:rsidRDefault="006F1A58" w:rsidP="006F152E">
      <w:pPr>
        <w:spacing w:after="0" w:line="240" w:lineRule="auto"/>
        <w:rPr>
          <w:rFonts w:eastAsia="Times New Roman" w:cs="Arial"/>
          <w:b/>
          <w:color w:val="1F4E79" w:themeColor="accent1" w:themeShade="80"/>
          <w:spacing w:val="-2"/>
          <w:szCs w:val="20"/>
          <w:lang w:eastAsia="pt-BR"/>
        </w:rPr>
      </w:pPr>
    </w:p>
    <w:p w14:paraId="2E1FB586" w14:textId="466D52C7" w:rsidR="00112C07" w:rsidRPr="00FC723F" w:rsidRDefault="00112C07" w:rsidP="006F1A58">
      <w:pPr>
        <w:pStyle w:val="02-TtulodeNota"/>
        <w:keepNext/>
        <w:keepLines/>
        <w:pageBreakBefore/>
        <w:rPr>
          <w:rFonts w:cs="Arial"/>
          <w:color w:val="1F3864" w:themeColor="accent5" w:themeShade="80"/>
        </w:rPr>
      </w:pPr>
      <w:bookmarkStart w:id="49" w:name="OLE_LINK25"/>
      <w:bookmarkStart w:id="50" w:name="_Toc78552830"/>
      <w:r w:rsidRPr="00FC723F">
        <w:rPr>
          <w:rFonts w:cs="Arial"/>
          <w:color w:val="1F3864" w:themeColor="accent5" w:themeShade="80"/>
        </w:rPr>
        <w:lastRenderedPageBreak/>
        <w:t>8 – RECEITAS DE COMISSÕES</w:t>
      </w:r>
      <w:bookmarkEnd w:id="50"/>
    </w:p>
    <w:p w14:paraId="1183A2EF" w14:textId="77777777" w:rsidR="00112C07" w:rsidRPr="00FC723F" w:rsidRDefault="00112C07" w:rsidP="0043555A">
      <w:pPr>
        <w:pStyle w:val="01-TtulodeNota"/>
        <w:spacing w:before="0" w:after="0"/>
        <w:jc w:val="right"/>
        <w:rPr>
          <w:rFonts w:cs="Arial"/>
          <w:sz w:val="14"/>
          <w:szCs w:val="14"/>
        </w:rPr>
      </w:pPr>
      <w:r w:rsidRPr="00FC723F">
        <w:rPr>
          <w:rFonts w:cs="Arial"/>
          <w:sz w:val="14"/>
          <w:szCs w:val="14"/>
        </w:rPr>
        <w:t xml:space="preserve">  </w:t>
      </w:r>
      <w:r w:rsidRPr="00FC723F">
        <w:rPr>
          <w:rFonts w:cs="Arial"/>
          <w:sz w:val="14"/>
          <w:szCs w:val="14"/>
        </w:rPr>
        <w:tab/>
        <w:t xml:space="preserve"> R$ mil</w:t>
      </w:r>
    </w:p>
    <w:tbl>
      <w:tblPr>
        <w:tblStyle w:val="TabeladeLista6Colorida-nfase510"/>
        <w:tblW w:w="9639" w:type="dxa"/>
        <w:tblInd w:w="108" w:type="dxa"/>
        <w:tblLook w:val="04A0" w:firstRow="1" w:lastRow="0" w:firstColumn="1" w:lastColumn="0" w:noHBand="0" w:noVBand="1"/>
      </w:tblPr>
      <w:tblGrid>
        <w:gridCol w:w="3058"/>
        <w:gridCol w:w="597"/>
        <w:gridCol w:w="1395"/>
        <w:gridCol w:w="1396"/>
        <w:gridCol w:w="282"/>
        <w:gridCol w:w="1401"/>
        <w:gridCol w:w="1510"/>
      </w:tblGrid>
      <w:tr w:rsidR="00112C07" w:rsidRPr="00FC723F" w14:paraId="3A07DE5E" w14:textId="77777777" w:rsidTr="00F260FC">
        <w:trPr>
          <w:cnfStyle w:val="100000000000" w:firstRow="1" w:lastRow="0" w:firstColumn="0" w:lastColumn="0" w:oddVBand="0" w:evenVBand="0" w:oddHBand="0" w:evenHBand="0" w:firstRowFirstColumn="0" w:firstRowLastColumn="0" w:lastRowFirstColumn="0" w:lastRowLastColumn="0"/>
          <w:trHeight w:hRule="exact" w:val="331"/>
        </w:trPr>
        <w:tc>
          <w:tcPr>
            <w:cnfStyle w:val="001000000000" w:firstRow="0" w:lastRow="0" w:firstColumn="1" w:lastColumn="0" w:oddVBand="0" w:evenVBand="0" w:oddHBand="0" w:evenHBand="0" w:firstRowFirstColumn="0" w:firstRowLastColumn="0" w:lastRowFirstColumn="0" w:lastRowLastColumn="0"/>
            <w:tcW w:w="3655" w:type="dxa"/>
            <w:gridSpan w:val="2"/>
            <w:tcBorders>
              <w:top w:val="single" w:sz="2" w:space="0" w:color="8EAADB"/>
              <w:bottom w:val="nil"/>
            </w:tcBorders>
            <w:shd w:val="clear" w:color="auto" w:fill="D9E2F3"/>
          </w:tcPr>
          <w:p w14:paraId="020E68B8" w14:textId="77777777" w:rsidR="00112C07" w:rsidRPr="00FC723F" w:rsidRDefault="00112C07" w:rsidP="001A2662">
            <w:pPr>
              <w:keepNext/>
              <w:keepLines/>
              <w:tabs>
                <w:tab w:val="left" w:pos="2244"/>
                <w:tab w:val="center" w:pos="3294"/>
                <w:tab w:val="left" w:pos="4208"/>
                <w:tab w:val="left" w:pos="5816"/>
                <w:tab w:val="left" w:pos="5872"/>
              </w:tabs>
              <w:spacing w:before="40" w:after="40"/>
              <w:rPr>
                <w:rFonts w:cs="Arial"/>
                <w:spacing w:val="-2"/>
                <w:sz w:val="14"/>
                <w:szCs w:val="14"/>
              </w:rPr>
            </w:pPr>
          </w:p>
        </w:tc>
        <w:tc>
          <w:tcPr>
            <w:tcW w:w="3073" w:type="dxa"/>
            <w:gridSpan w:val="3"/>
            <w:tcBorders>
              <w:top w:val="single" w:sz="2" w:space="0" w:color="8EAADB"/>
              <w:bottom w:val="nil"/>
            </w:tcBorders>
            <w:shd w:val="clear" w:color="auto" w:fill="D9E2F3"/>
            <w:vAlign w:val="center"/>
          </w:tcPr>
          <w:p w14:paraId="7DD40FAA" w14:textId="77777777" w:rsidR="00112C07" w:rsidRPr="00FC723F" w:rsidRDefault="00112C07" w:rsidP="00194366">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FC723F">
              <w:rPr>
                <w:rFonts w:cs="Arial"/>
                <w:spacing w:val="-2"/>
                <w:sz w:val="14"/>
                <w:szCs w:val="14"/>
              </w:rPr>
              <w:t>Consolidado</w:t>
            </w:r>
          </w:p>
        </w:tc>
        <w:tc>
          <w:tcPr>
            <w:tcW w:w="2911" w:type="dxa"/>
            <w:gridSpan w:val="2"/>
            <w:tcBorders>
              <w:top w:val="single" w:sz="2" w:space="0" w:color="8EAADB"/>
              <w:bottom w:val="nil"/>
            </w:tcBorders>
            <w:shd w:val="clear" w:color="auto" w:fill="D9E2F3"/>
            <w:vAlign w:val="center"/>
          </w:tcPr>
          <w:p w14:paraId="4B69EF23" w14:textId="77777777" w:rsidR="00112C07" w:rsidRPr="00FC723F" w:rsidRDefault="00112C07" w:rsidP="001A2662">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cs="Arial"/>
                <w:spacing w:val="-2"/>
                <w:sz w:val="14"/>
                <w:szCs w:val="14"/>
              </w:rPr>
            </w:pPr>
            <w:r w:rsidRPr="00FC723F">
              <w:rPr>
                <w:rFonts w:cs="Arial"/>
                <w:spacing w:val="-2"/>
                <w:sz w:val="14"/>
                <w:szCs w:val="14"/>
              </w:rPr>
              <w:t>Consolidado</w:t>
            </w:r>
          </w:p>
        </w:tc>
      </w:tr>
      <w:tr w:rsidR="00112C07" w:rsidRPr="00FC723F" w14:paraId="7245BC4F" w14:textId="77777777" w:rsidTr="00112C07">
        <w:trPr>
          <w:cnfStyle w:val="000000100000" w:firstRow="0" w:lastRow="0" w:firstColumn="0" w:lastColumn="0" w:oddVBand="0" w:evenVBand="0" w:oddHBand="1" w:evenHBand="0" w:firstRowFirstColumn="0" w:firstRowLastColumn="0" w:lastRowFirstColumn="0" w:lastRowLastColumn="0"/>
          <w:trHeight w:hRule="exact" w:val="27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single" w:sz="2" w:space="0" w:color="8EAADB"/>
            </w:tcBorders>
            <w:shd w:val="clear" w:color="auto" w:fill="D9E2F3"/>
          </w:tcPr>
          <w:p w14:paraId="5AEA8F05" w14:textId="77777777" w:rsidR="00112C07" w:rsidRPr="00FC723F" w:rsidRDefault="00112C07" w:rsidP="00842CB1">
            <w:pPr>
              <w:keepNext/>
              <w:keepLines/>
              <w:spacing w:before="40" w:after="40"/>
              <w:rPr>
                <w:rFonts w:cs="Arial"/>
                <w:spacing w:val="-2"/>
                <w:sz w:val="14"/>
                <w:szCs w:val="14"/>
              </w:rPr>
            </w:pPr>
          </w:p>
        </w:tc>
        <w:tc>
          <w:tcPr>
            <w:tcW w:w="597" w:type="dxa"/>
            <w:tcBorders>
              <w:top w:val="nil"/>
              <w:bottom w:val="single" w:sz="2" w:space="0" w:color="8EAADB"/>
            </w:tcBorders>
            <w:shd w:val="clear" w:color="auto" w:fill="D9E2F3"/>
          </w:tcPr>
          <w:p w14:paraId="737D889B" w14:textId="77777777" w:rsidR="00112C07" w:rsidRPr="00FC723F" w:rsidRDefault="00112C07" w:rsidP="00842CB1">
            <w:pPr>
              <w:keepNext/>
              <w:keepLines/>
              <w:spacing w:before="40" w:after="40"/>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395" w:type="dxa"/>
            <w:tcBorders>
              <w:top w:val="single" w:sz="2" w:space="0" w:color="8EAADB"/>
              <w:bottom w:val="single" w:sz="2" w:space="0" w:color="8EAADB"/>
            </w:tcBorders>
            <w:shd w:val="clear" w:color="auto" w:fill="D9E2F3"/>
            <w:vAlign w:val="center"/>
          </w:tcPr>
          <w:p w14:paraId="31EEA1B0" w14:textId="77777777" w:rsidR="00112C07" w:rsidRPr="00FC723F" w:rsidRDefault="00112C07" w:rsidP="00842C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FC723F">
              <w:rPr>
                <w:rFonts w:cs="Arial"/>
                <w:b/>
                <w:spacing w:val="-2"/>
                <w:sz w:val="14"/>
                <w:szCs w:val="14"/>
              </w:rPr>
              <w:t xml:space="preserve">2º </w:t>
            </w:r>
            <w:proofErr w:type="spellStart"/>
            <w:r w:rsidRPr="00FC723F">
              <w:rPr>
                <w:rFonts w:cs="Arial"/>
                <w:b/>
                <w:spacing w:val="-2"/>
                <w:sz w:val="14"/>
                <w:szCs w:val="14"/>
              </w:rPr>
              <w:t>Trim</w:t>
            </w:r>
            <w:proofErr w:type="spellEnd"/>
            <w:r w:rsidRPr="00FC723F">
              <w:rPr>
                <w:rFonts w:cs="Arial"/>
                <w:b/>
                <w:spacing w:val="-2"/>
                <w:sz w:val="14"/>
                <w:szCs w:val="14"/>
              </w:rPr>
              <w:t>/2021</w:t>
            </w:r>
          </w:p>
        </w:tc>
        <w:tc>
          <w:tcPr>
            <w:tcW w:w="1396" w:type="dxa"/>
            <w:tcBorders>
              <w:top w:val="single" w:sz="2" w:space="0" w:color="8EAADB"/>
              <w:bottom w:val="single" w:sz="2" w:space="0" w:color="8EAADB"/>
            </w:tcBorders>
            <w:shd w:val="clear" w:color="auto" w:fill="D9E2F3"/>
            <w:vAlign w:val="center"/>
          </w:tcPr>
          <w:p w14:paraId="2ABDAEB0" w14:textId="77777777" w:rsidR="00112C07" w:rsidRPr="00FC723F" w:rsidRDefault="00112C07" w:rsidP="00842C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FC723F">
              <w:rPr>
                <w:rFonts w:cs="Arial"/>
                <w:b/>
                <w:spacing w:val="-2"/>
                <w:sz w:val="14"/>
                <w:szCs w:val="14"/>
              </w:rPr>
              <w:t>1º Sem/2021</w:t>
            </w:r>
          </w:p>
        </w:tc>
        <w:tc>
          <w:tcPr>
            <w:tcW w:w="282" w:type="dxa"/>
            <w:tcBorders>
              <w:top w:val="nil"/>
              <w:bottom w:val="single" w:sz="2" w:space="0" w:color="8EAADB"/>
            </w:tcBorders>
            <w:shd w:val="clear" w:color="auto" w:fill="D9E2F3"/>
            <w:vAlign w:val="center"/>
          </w:tcPr>
          <w:p w14:paraId="49E34FEF" w14:textId="77777777" w:rsidR="00112C07" w:rsidRPr="00FC723F" w:rsidRDefault="00112C07" w:rsidP="00842CB1">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p>
        </w:tc>
        <w:tc>
          <w:tcPr>
            <w:tcW w:w="1401" w:type="dxa"/>
            <w:tcBorders>
              <w:top w:val="single" w:sz="2" w:space="0" w:color="8EAADB"/>
              <w:bottom w:val="single" w:sz="2" w:space="0" w:color="8EAADB"/>
            </w:tcBorders>
            <w:shd w:val="clear" w:color="auto" w:fill="D9E2F3"/>
            <w:vAlign w:val="center"/>
          </w:tcPr>
          <w:p w14:paraId="307E4DEE" w14:textId="77777777" w:rsidR="00112C07" w:rsidRPr="00FC723F" w:rsidRDefault="00112C07" w:rsidP="0069451E">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FC723F">
              <w:rPr>
                <w:rFonts w:cs="Arial"/>
                <w:b/>
                <w:spacing w:val="-2"/>
                <w:sz w:val="14"/>
                <w:szCs w:val="14"/>
              </w:rPr>
              <w:t xml:space="preserve">2º </w:t>
            </w:r>
            <w:proofErr w:type="spellStart"/>
            <w:r w:rsidRPr="00FC723F">
              <w:rPr>
                <w:rFonts w:cs="Arial"/>
                <w:b/>
                <w:spacing w:val="-2"/>
                <w:sz w:val="14"/>
                <w:szCs w:val="14"/>
              </w:rPr>
              <w:t>Trim</w:t>
            </w:r>
            <w:proofErr w:type="spellEnd"/>
            <w:r w:rsidRPr="00FC723F">
              <w:rPr>
                <w:rFonts w:cs="Arial"/>
                <w:b/>
                <w:spacing w:val="-2"/>
                <w:sz w:val="14"/>
                <w:szCs w:val="14"/>
              </w:rPr>
              <w:t>/2020</w:t>
            </w:r>
          </w:p>
        </w:tc>
        <w:tc>
          <w:tcPr>
            <w:tcW w:w="1510" w:type="dxa"/>
            <w:tcBorders>
              <w:top w:val="single" w:sz="2" w:space="0" w:color="8EAADB"/>
              <w:bottom w:val="single" w:sz="2" w:space="0" w:color="8EAADB"/>
            </w:tcBorders>
            <w:shd w:val="clear" w:color="auto" w:fill="D9E2F3"/>
            <w:vAlign w:val="center"/>
          </w:tcPr>
          <w:p w14:paraId="78806F96" w14:textId="77777777" w:rsidR="00112C07" w:rsidRPr="00FC723F" w:rsidRDefault="00112C07" w:rsidP="00842CB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spacing w:val="-2"/>
                <w:sz w:val="14"/>
                <w:szCs w:val="14"/>
              </w:rPr>
            </w:pPr>
            <w:r w:rsidRPr="00FC723F">
              <w:rPr>
                <w:rFonts w:cs="Arial"/>
                <w:b/>
                <w:spacing w:val="-2"/>
                <w:sz w:val="14"/>
                <w:szCs w:val="14"/>
              </w:rPr>
              <w:t>1º Sem/2020</w:t>
            </w:r>
          </w:p>
        </w:tc>
      </w:tr>
      <w:tr w:rsidR="00112C07" w:rsidRPr="00FC723F" w14:paraId="435460AA" w14:textId="77777777" w:rsidTr="00112C0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single" w:sz="2" w:space="0" w:color="8EAADB"/>
              <w:bottom w:val="nil"/>
            </w:tcBorders>
            <w:shd w:val="clear" w:color="auto" w:fill="FFFFFF" w:themeFill="background1"/>
            <w:vAlign w:val="center"/>
          </w:tcPr>
          <w:p w14:paraId="78561569" w14:textId="77777777" w:rsidR="00112C07" w:rsidRPr="00FC723F" w:rsidRDefault="00112C07" w:rsidP="00842CB1">
            <w:pPr>
              <w:pStyle w:val="08-Tabelageral"/>
              <w:jc w:val="left"/>
              <w:rPr>
                <w:rFonts w:cs="Arial"/>
                <w:b w:val="0"/>
                <w:szCs w:val="14"/>
              </w:rPr>
            </w:pPr>
            <w:r w:rsidRPr="00FC723F">
              <w:rPr>
                <w:rFonts w:cs="Arial"/>
                <w:szCs w:val="14"/>
              </w:rPr>
              <w:t>Receitas de comissões bruta</w:t>
            </w:r>
          </w:p>
        </w:tc>
        <w:tc>
          <w:tcPr>
            <w:tcW w:w="597" w:type="dxa"/>
            <w:tcBorders>
              <w:top w:val="single" w:sz="2" w:space="0" w:color="8EAADB"/>
              <w:bottom w:val="nil"/>
            </w:tcBorders>
            <w:shd w:val="clear" w:color="auto" w:fill="FFFFFF" w:themeFill="background1"/>
            <w:vAlign w:val="center"/>
          </w:tcPr>
          <w:p w14:paraId="198060F2"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5" w:type="dxa"/>
            <w:tcBorders>
              <w:top w:val="single" w:sz="2" w:space="0" w:color="8EAADB"/>
              <w:bottom w:val="nil"/>
            </w:tcBorders>
            <w:shd w:val="clear" w:color="auto" w:fill="FFFFFF" w:themeFill="background1"/>
            <w:vAlign w:val="center"/>
          </w:tcPr>
          <w:p w14:paraId="6D13EADE"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C723F">
              <w:rPr>
                <w:rFonts w:cs="Arial"/>
                <w:b/>
                <w:szCs w:val="14"/>
              </w:rPr>
              <w:t>957.772</w:t>
            </w:r>
          </w:p>
        </w:tc>
        <w:tc>
          <w:tcPr>
            <w:tcW w:w="1396" w:type="dxa"/>
            <w:tcBorders>
              <w:top w:val="single" w:sz="2" w:space="0" w:color="8EAADB"/>
              <w:bottom w:val="nil"/>
            </w:tcBorders>
            <w:shd w:val="clear" w:color="auto" w:fill="FFFFFF" w:themeFill="background1"/>
            <w:vAlign w:val="center"/>
          </w:tcPr>
          <w:p w14:paraId="30264760"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C723F">
              <w:rPr>
                <w:rFonts w:cs="Arial"/>
                <w:b/>
                <w:szCs w:val="14"/>
              </w:rPr>
              <w:t>1.885.885</w:t>
            </w:r>
          </w:p>
        </w:tc>
        <w:tc>
          <w:tcPr>
            <w:tcW w:w="282" w:type="dxa"/>
            <w:tcBorders>
              <w:top w:val="single" w:sz="2" w:space="0" w:color="8EAADB"/>
              <w:bottom w:val="nil"/>
            </w:tcBorders>
            <w:shd w:val="clear" w:color="auto" w:fill="FFFFFF" w:themeFill="background1"/>
            <w:vAlign w:val="center"/>
          </w:tcPr>
          <w:p w14:paraId="478D0A1D"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1" w:type="dxa"/>
            <w:tcBorders>
              <w:top w:val="single" w:sz="2" w:space="0" w:color="8EAADB"/>
              <w:bottom w:val="nil"/>
            </w:tcBorders>
            <w:shd w:val="clear" w:color="auto" w:fill="FFFFFF" w:themeFill="background1"/>
            <w:vAlign w:val="center"/>
          </w:tcPr>
          <w:p w14:paraId="08C9C504"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b/>
                <w:szCs w:val="14"/>
              </w:rPr>
              <w:t>834.450</w:t>
            </w:r>
          </w:p>
        </w:tc>
        <w:tc>
          <w:tcPr>
            <w:tcW w:w="1510" w:type="dxa"/>
            <w:tcBorders>
              <w:top w:val="single" w:sz="2" w:space="0" w:color="8EAADB"/>
              <w:bottom w:val="nil"/>
            </w:tcBorders>
            <w:shd w:val="clear" w:color="auto" w:fill="FFFFFF" w:themeFill="background1"/>
            <w:vAlign w:val="center"/>
          </w:tcPr>
          <w:p w14:paraId="3F97F30F"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b/>
                <w:szCs w:val="14"/>
              </w:rPr>
              <w:t>1.717.091</w:t>
            </w:r>
          </w:p>
        </w:tc>
      </w:tr>
      <w:tr w:rsidR="00112C07" w:rsidRPr="00FC723F" w14:paraId="6AD16786" w14:textId="77777777" w:rsidTr="00112C0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nil"/>
            </w:tcBorders>
            <w:shd w:val="clear" w:color="auto" w:fill="D9E2F3"/>
            <w:vAlign w:val="center"/>
          </w:tcPr>
          <w:p w14:paraId="170D27E9" w14:textId="77777777" w:rsidR="00112C07" w:rsidRPr="00FC723F" w:rsidRDefault="00112C07" w:rsidP="00842CB1">
            <w:pPr>
              <w:pStyle w:val="08-Tabelageral"/>
              <w:ind w:left="113"/>
              <w:jc w:val="left"/>
              <w:rPr>
                <w:rFonts w:cs="Arial"/>
                <w:b w:val="0"/>
                <w:szCs w:val="14"/>
              </w:rPr>
            </w:pPr>
            <w:r w:rsidRPr="00FC723F">
              <w:rPr>
                <w:rFonts w:cs="Arial"/>
                <w:b w:val="0"/>
                <w:szCs w:val="14"/>
              </w:rPr>
              <w:t xml:space="preserve">BB Mapfre </w:t>
            </w:r>
          </w:p>
        </w:tc>
        <w:tc>
          <w:tcPr>
            <w:tcW w:w="597" w:type="dxa"/>
            <w:tcBorders>
              <w:top w:val="nil"/>
              <w:bottom w:val="nil"/>
            </w:tcBorders>
            <w:shd w:val="clear" w:color="auto" w:fill="D9E2F3"/>
            <w:vAlign w:val="center"/>
          </w:tcPr>
          <w:p w14:paraId="6EC0DA6D"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5" w:type="dxa"/>
            <w:tcBorders>
              <w:top w:val="nil"/>
              <w:bottom w:val="nil"/>
            </w:tcBorders>
            <w:shd w:val="clear" w:color="auto" w:fill="D9E2F3"/>
            <w:vAlign w:val="center"/>
          </w:tcPr>
          <w:p w14:paraId="77887E0E"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709.944</w:t>
            </w:r>
          </w:p>
        </w:tc>
        <w:tc>
          <w:tcPr>
            <w:tcW w:w="1396" w:type="dxa"/>
            <w:tcBorders>
              <w:top w:val="nil"/>
              <w:bottom w:val="nil"/>
            </w:tcBorders>
            <w:shd w:val="clear" w:color="auto" w:fill="D9E2F3"/>
            <w:vAlign w:val="center"/>
          </w:tcPr>
          <w:p w14:paraId="4A58E608"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1.366.063</w:t>
            </w:r>
          </w:p>
        </w:tc>
        <w:tc>
          <w:tcPr>
            <w:tcW w:w="282" w:type="dxa"/>
            <w:tcBorders>
              <w:top w:val="nil"/>
              <w:bottom w:val="nil"/>
            </w:tcBorders>
            <w:shd w:val="clear" w:color="auto" w:fill="D9E2F3"/>
            <w:vAlign w:val="center"/>
          </w:tcPr>
          <w:p w14:paraId="4F7D9FFD"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1" w:type="dxa"/>
            <w:tcBorders>
              <w:top w:val="nil"/>
              <w:bottom w:val="nil"/>
            </w:tcBorders>
            <w:shd w:val="clear" w:color="auto" w:fill="D9E2F3"/>
            <w:vAlign w:val="center"/>
          </w:tcPr>
          <w:p w14:paraId="216F9A02"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654.892</w:t>
            </w:r>
          </w:p>
        </w:tc>
        <w:tc>
          <w:tcPr>
            <w:tcW w:w="1510" w:type="dxa"/>
            <w:tcBorders>
              <w:top w:val="nil"/>
              <w:bottom w:val="nil"/>
            </w:tcBorders>
            <w:shd w:val="clear" w:color="auto" w:fill="D9E2F3"/>
            <w:vAlign w:val="center"/>
          </w:tcPr>
          <w:p w14:paraId="5174042F"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1.282.687</w:t>
            </w:r>
          </w:p>
        </w:tc>
      </w:tr>
      <w:tr w:rsidR="00112C07" w:rsidRPr="00FC723F" w14:paraId="5056ECF7" w14:textId="77777777" w:rsidTr="00112C0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nil"/>
            </w:tcBorders>
            <w:shd w:val="clear" w:color="auto" w:fill="FFFFFF" w:themeFill="background1"/>
            <w:vAlign w:val="center"/>
          </w:tcPr>
          <w:p w14:paraId="7E7D6175" w14:textId="77777777" w:rsidR="00112C07" w:rsidRPr="00FC723F" w:rsidRDefault="00112C07" w:rsidP="00842CB1">
            <w:pPr>
              <w:pStyle w:val="08-Tabelageral"/>
              <w:ind w:left="113"/>
              <w:jc w:val="left"/>
              <w:rPr>
                <w:rFonts w:cs="Arial"/>
                <w:b w:val="0"/>
                <w:szCs w:val="14"/>
              </w:rPr>
            </w:pPr>
            <w:proofErr w:type="spellStart"/>
            <w:r w:rsidRPr="00FC723F">
              <w:rPr>
                <w:rFonts w:cs="Arial"/>
                <w:b w:val="0"/>
                <w:szCs w:val="14"/>
              </w:rPr>
              <w:t>Brasilprev</w:t>
            </w:r>
            <w:proofErr w:type="spellEnd"/>
          </w:p>
        </w:tc>
        <w:tc>
          <w:tcPr>
            <w:tcW w:w="597" w:type="dxa"/>
            <w:tcBorders>
              <w:top w:val="nil"/>
              <w:bottom w:val="nil"/>
            </w:tcBorders>
            <w:shd w:val="clear" w:color="auto" w:fill="FFFFFF" w:themeFill="background1"/>
            <w:vAlign w:val="center"/>
          </w:tcPr>
          <w:p w14:paraId="2B10C75B"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5" w:type="dxa"/>
            <w:tcBorders>
              <w:top w:val="nil"/>
              <w:bottom w:val="nil"/>
            </w:tcBorders>
            <w:shd w:val="clear" w:color="auto" w:fill="FFFFFF" w:themeFill="background1"/>
            <w:vAlign w:val="center"/>
          </w:tcPr>
          <w:p w14:paraId="3DBCBFA8"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139.224</w:t>
            </w:r>
          </w:p>
        </w:tc>
        <w:tc>
          <w:tcPr>
            <w:tcW w:w="1396" w:type="dxa"/>
            <w:tcBorders>
              <w:top w:val="nil"/>
              <w:bottom w:val="nil"/>
            </w:tcBorders>
            <w:shd w:val="clear" w:color="auto" w:fill="FFFFFF" w:themeFill="background1"/>
            <w:vAlign w:val="center"/>
          </w:tcPr>
          <w:p w14:paraId="0D116275"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276.016</w:t>
            </w:r>
          </w:p>
        </w:tc>
        <w:tc>
          <w:tcPr>
            <w:tcW w:w="282" w:type="dxa"/>
            <w:tcBorders>
              <w:top w:val="nil"/>
              <w:bottom w:val="nil"/>
            </w:tcBorders>
            <w:shd w:val="clear" w:color="auto" w:fill="FFFFFF" w:themeFill="background1"/>
            <w:vAlign w:val="center"/>
          </w:tcPr>
          <w:p w14:paraId="6EFACE7C"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1" w:type="dxa"/>
            <w:tcBorders>
              <w:top w:val="nil"/>
              <w:bottom w:val="nil"/>
            </w:tcBorders>
            <w:shd w:val="clear" w:color="auto" w:fill="FFFFFF" w:themeFill="background1"/>
            <w:vAlign w:val="center"/>
          </w:tcPr>
          <w:p w14:paraId="26D05CCA"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72.464</w:t>
            </w:r>
          </w:p>
        </w:tc>
        <w:tc>
          <w:tcPr>
            <w:tcW w:w="1510" w:type="dxa"/>
            <w:tcBorders>
              <w:top w:val="nil"/>
              <w:bottom w:val="nil"/>
            </w:tcBorders>
            <w:shd w:val="clear" w:color="auto" w:fill="FFFFFF" w:themeFill="background1"/>
            <w:vAlign w:val="center"/>
          </w:tcPr>
          <w:p w14:paraId="22848109"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203.596</w:t>
            </w:r>
          </w:p>
        </w:tc>
      </w:tr>
      <w:tr w:rsidR="00112C07" w:rsidRPr="00FC723F" w14:paraId="4C872755" w14:textId="77777777" w:rsidTr="00112C0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nil"/>
            </w:tcBorders>
            <w:shd w:val="clear" w:color="auto" w:fill="D9E2F3"/>
            <w:vAlign w:val="center"/>
          </w:tcPr>
          <w:p w14:paraId="31CDB080" w14:textId="77777777" w:rsidR="00112C07" w:rsidRPr="00FC723F" w:rsidRDefault="00112C07" w:rsidP="00842CB1">
            <w:pPr>
              <w:pStyle w:val="08-Tabelageral"/>
              <w:ind w:left="113"/>
              <w:jc w:val="left"/>
              <w:rPr>
                <w:rFonts w:cs="Arial"/>
                <w:b w:val="0"/>
                <w:szCs w:val="14"/>
              </w:rPr>
            </w:pPr>
            <w:proofErr w:type="spellStart"/>
            <w:r w:rsidRPr="00FC723F">
              <w:rPr>
                <w:rFonts w:cs="Arial"/>
                <w:b w:val="0"/>
                <w:szCs w:val="14"/>
              </w:rPr>
              <w:t>Brasilcap</w:t>
            </w:r>
            <w:proofErr w:type="spellEnd"/>
          </w:p>
        </w:tc>
        <w:tc>
          <w:tcPr>
            <w:tcW w:w="597" w:type="dxa"/>
            <w:tcBorders>
              <w:top w:val="nil"/>
              <w:bottom w:val="nil"/>
            </w:tcBorders>
            <w:shd w:val="clear" w:color="auto" w:fill="D9E2F3"/>
            <w:vAlign w:val="center"/>
          </w:tcPr>
          <w:p w14:paraId="3AF8E023"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5" w:type="dxa"/>
            <w:tcBorders>
              <w:top w:val="nil"/>
              <w:bottom w:val="nil"/>
            </w:tcBorders>
            <w:shd w:val="clear" w:color="auto" w:fill="D9E2F3"/>
            <w:vAlign w:val="center"/>
          </w:tcPr>
          <w:p w14:paraId="78BB7D0C"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73.405</w:t>
            </w:r>
          </w:p>
        </w:tc>
        <w:tc>
          <w:tcPr>
            <w:tcW w:w="1396" w:type="dxa"/>
            <w:tcBorders>
              <w:top w:val="nil"/>
              <w:bottom w:val="nil"/>
            </w:tcBorders>
            <w:shd w:val="clear" w:color="auto" w:fill="D9E2F3"/>
            <w:vAlign w:val="center"/>
          </w:tcPr>
          <w:p w14:paraId="4BB9297F"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173.805</w:t>
            </w:r>
          </w:p>
        </w:tc>
        <w:tc>
          <w:tcPr>
            <w:tcW w:w="282" w:type="dxa"/>
            <w:tcBorders>
              <w:top w:val="nil"/>
              <w:bottom w:val="nil"/>
            </w:tcBorders>
            <w:shd w:val="clear" w:color="auto" w:fill="D9E2F3"/>
            <w:vAlign w:val="center"/>
          </w:tcPr>
          <w:p w14:paraId="1979DBF5"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1" w:type="dxa"/>
            <w:tcBorders>
              <w:top w:val="nil"/>
              <w:bottom w:val="nil"/>
            </w:tcBorders>
            <w:shd w:val="clear" w:color="auto" w:fill="D9E2F3"/>
            <w:vAlign w:val="center"/>
          </w:tcPr>
          <w:p w14:paraId="72F81247"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69.301</w:t>
            </w:r>
          </w:p>
        </w:tc>
        <w:tc>
          <w:tcPr>
            <w:tcW w:w="1510" w:type="dxa"/>
            <w:tcBorders>
              <w:top w:val="nil"/>
              <w:bottom w:val="nil"/>
            </w:tcBorders>
            <w:shd w:val="clear" w:color="auto" w:fill="D9E2F3"/>
            <w:vAlign w:val="center"/>
          </w:tcPr>
          <w:p w14:paraId="31E22A8D"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153.694</w:t>
            </w:r>
          </w:p>
        </w:tc>
      </w:tr>
      <w:tr w:rsidR="00112C07" w:rsidRPr="00FC723F" w14:paraId="0457B408" w14:textId="77777777" w:rsidTr="00112C0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nil"/>
            </w:tcBorders>
            <w:shd w:val="clear" w:color="auto" w:fill="FFFFFF" w:themeFill="background1"/>
            <w:vAlign w:val="center"/>
          </w:tcPr>
          <w:p w14:paraId="77FCC5FC" w14:textId="22BEE652" w:rsidR="00112C07" w:rsidRPr="00FC723F" w:rsidRDefault="00112C07" w:rsidP="00842CB1">
            <w:pPr>
              <w:pStyle w:val="08-Tabelageral"/>
              <w:ind w:left="113"/>
              <w:jc w:val="left"/>
              <w:rPr>
                <w:rFonts w:cs="Arial"/>
                <w:b w:val="0"/>
                <w:szCs w:val="14"/>
              </w:rPr>
            </w:pPr>
            <w:r w:rsidRPr="00FC723F">
              <w:rPr>
                <w:rFonts w:cs="Arial"/>
                <w:b w:val="0"/>
                <w:szCs w:val="14"/>
              </w:rPr>
              <w:t xml:space="preserve">Mapfre Seguros Gerais </w:t>
            </w:r>
            <w:r w:rsidRPr="00FC723F">
              <w:rPr>
                <w:rFonts w:cs="Arial"/>
                <w:b w:val="0"/>
                <w:szCs w:val="14"/>
                <w:vertAlign w:val="superscript"/>
              </w:rPr>
              <w:t>(1)</w:t>
            </w:r>
          </w:p>
        </w:tc>
        <w:tc>
          <w:tcPr>
            <w:tcW w:w="597" w:type="dxa"/>
            <w:tcBorders>
              <w:top w:val="nil"/>
              <w:bottom w:val="nil"/>
            </w:tcBorders>
            <w:shd w:val="clear" w:color="auto" w:fill="FFFFFF" w:themeFill="background1"/>
            <w:vAlign w:val="center"/>
          </w:tcPr>
          <w:p w14:paraId="37445A25"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5" w:type="dxa"/>
            <w:tcBorders>
              <w:top w:val="nil"/>
              <w:bottom w:val="nil"/>
            </w:tcBorders>
            <w:shd w:val="clear" w:color="auto" w:fill="FFFFFF" w:themeFill="background1"/>
            <w:vAlign w:val="center"/>
          </w:tcPr>
          <w:p w14:paraId="5443122F"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33.161</w:t>
            </w:r>
          </w:p>
        </w:tc>
        <w:tc>
          <w:tcPr>
            <w:tcW w:w="1396" w:type="dxa"/>
            <w:tcBorders>
              <w:top w:val="nil"/>
              <w:bottom w:val="nil"/>
            </w:tcBorders>
            <w:shd w:val="clear" w:color="auto" w:fill="FFFFFF" w:themeFill="background1"/>
            <w:vAlign w:val="center"/>
          </w:tcPr>
          <w:p w14:paraId="2C1D7FA0"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65.915</w:t>
            </w:r>
          </w:p>
        </w:tc>
        <w:tc>
          <w:tcPr>
            <w:tcW w:w="282" w:type="dxa"/>
            <w:tcBorders>
              <w:top w:val="nil"/>
              <w:bottom w:val="nil"/>
            </w:tcBorders>
            <w:shd w:val="clear" w:color="auto" w:fill="FFFFFF" w:themeFill="background1"/>
            <w:vAlign w:val="center"/>
          </w:tcPr>
          <w:p w14:paraId="02B5DBD8"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1" w:type="dxa"/>
            <w:tcBorders>
              <w:top w:val="nil"/>
              <w:bottom w:val="nil"/>
            </w:tcBorders>
            <w:shd w:val="clear" w:color="auto" w:fill="FFFFFF" w:themeFill="background1"/>
            <w:vAlign w:val="center"/>
          </w:tcPr>
          <w:p w14:paraId="15BFA239"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35.735</w:t>
            </w:r>
          </w:p>
        </w:tc>
        <w:tc>
          <w:tcPr>
            <w:tcW w:w="1510" w:type="dxa"/>
            <w:tcBorders>
              <w:top w:val="nil"/>
              <w:bottom w:val="nil"/>
            </w:tcBorders>
            <w:shd w:val="clear" w:color="auto" w:fill="FFFFFF" w:themeFill="background1"/>
            <w:vAlign w:val="center"/>
          </w:tcPr>
          <w:p w14:paraId="73BF1363"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73.054</w:t>
            </w:r>
          </w:p>
        </w:tc>
      </w:tr>
      <w:tr w:rsidR="00112C07" w:rsidRPr="00FC723F" w14:paraId="5F33056C" w14:textId="77777777" w:rsidTr="00112C0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nil"/>
            </w:tcBorders>
            <w:shd w:val="clear" w:color="auto" w:fill="D9E2F3"/>
            <w:vAlign w:val="center"/>
          </w:tcPr>
          <w:p w14:paraId="33A23C26" w14:textId="77777777" w:rsidR="00112C07" w:rsidRPr="00FC723F" w:rsidRDefault="00112C07" w:rsidP="00842CB1">
            <w:pPr>
              <w:pStyle w:val="08-Tabelageral"/>
              <w:ind w:left="113"/>
              <w:jc w:val="left"/>
              <w:rPr>
                <w:rFonts w:cs="Arial"/>
                <w:b w:val="0"/>
                <w:szCs w:val="14"/>
              </w:rPr>
            </w:pPr>
            <w:r w:rsidRPr="00FC723F">
              <w:rPr>
                <w:rFonts w:cs="Arial"/>
                <w:b w:val="0"/>
                <w:szCs w:val="14"/>
              </w:rPr>
              <w:t>Outras empresas</w:t>
            </w:r>
          </w:p>
        </w:tc>
        <w:tc>
          <w:tcPr>
            <w:tcW w:w="597" w:type="dxa"/>
            <w:tcBorders>
              <w:top w:val="nil"/>
              <w:bottom w:val="nil"/>
            </w:tcBorders>
            <w:shd w:val="clear" w:color="auto" w:fill="D9E2F3"/>
            <w:vAlign w:val="center"/>
          </w:tcPr>
          <w:p w14:paraId="71EA3BD8"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5" w:type="dxa"/>
            <w:tcBorders>
              <w:top w:val="nil"/>
              <w:bottom w:val="nil"/>
            </w:tcBorders>
            <w:shd w:val="clear" w:color="auto" w:fill="D9E2F3"/>
            <w:vAlign w:val="center"/>
          </w:tcPr>
          <w:p w14:paraId="4206B698"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2.038</w:t>
            </w:r>
          </w:p>
        </w:tc>
        <w:tc>
          <w:tcPr>
            <w:tcW w:w="1396" w:type="dxa"/>
            <w:tcBorders>
              <w:top w:val="nil"/>
              <w:bottom w:val="nil"/>
            </w:tcBorders>
            <w:shd w:val="clear" w:color="auto" w:fill="D9E2F3"/>
            <w:vAlign w:val="center"/>
          </w:tcPr>
          <w:p w14:paraId="1697B911"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4.086</w:t>
            </w:r>
          </w:p>
        </w:tc>
        <w:tc>
          <w:tcPr>
            <w:tcW w:w="282" w:type="dxa"/>
            <w:tcBorders>
              <w:top w:val="nil"/>
              <w:bottom w:val="nil"/>
            </w:tcBorders>
            <w:shd w:val="clear" w:color="auto" w:fill="D9E2F3"/>
            <w:vAlign w:val="center"/>
          </w:tcPr>
          <w:p w14:paraId="55A37E77"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1" w:type="dxa"/>
            <w:tcBorders>
              <w:top w:val="nil"/>
              <w:bottom w:val="nil"/>
            </w:tcBorders>
            <w:shd w:val="clear" w:color="auto" w:fill="D9E2F3"/>
            <w:vAlign w:val="center"/>
          </w:tcPr>
          <w:p w14:paraId="7C378B65"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2.058</w:t>
            </w:r>
          </w:p>
        </w:tc>
        <w:tc>
          <w:tcPr>
            <w:tcW w:w="1510" w:type="dxa"/>
            <w:tcBorders>
              <w:top w:val="nil"/>
              <w:bottom w:val="nil"/>
            </w:tcBorders>
            <w:shd w:val="clear" w:color="auto" w:fill="D9E2F3"/>
            <w:vAlign w:val="center"/>
          </w:tcPr>
          <w:p w14:paraId="79EB9EAB"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4.060</w:t>
            </w:r>
          </w:p>
        </w:tc>
      </w:tr>
      <w:tr w:rsidR="00112C07" w:rsidRPr="00FC723F" w14:paraId="4AF4D58B" w14:textId="77777777" w:rsidTr="00112C0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nil"/>
            </w:tcBorders>
            <w:shd w:val="clear" w:color="auto" w:fill="FFFFFF" w:themeFill="background1"/>
            <w:vAlign w:val="center"/>
          </w:tcPr>
          <w:p w14:paraId="4363F173" w14:textId="77777777" w:rsidR="00112C07" w:rsidRPr="00FC723F" w:rsidRDefault="00112C07" w:rsidP="00842CB1">
            <w:pPr>
              <w:pStyle w:val="08-Tabelageral"/>
              <w:jc w:val="left"/>
              <w:rPr>
                <w:rFonts w:cs="Arial"/>
                <w:szCs w:val="14"/>
              </w:rPr>
            </w:pPr>
            <w:r w:rsidRPr="00FC723F">
              <w:rPr>
                <w:rFonts w:cs="Arial"/>
                <w:szCs w:val="14"/>
              </w:rPr>
              <w:t>Deduções das Receitas de comissões</w:t>
            </w:r>
          </w:p>
        </w:tc>
        <w:tc>
          <w:tcPr>
            <w:tcW w:w="597" w:type="dxa"/>
            <w:tcBorders>
              <w:top w:val="nil"/>
              <w:bottom w:val="nil"/>
            </w:tcBorders>
            <w:shd w:val="clear" w:color="auto" w:fill="FFFFFF" w:themeFill="background1"/>
            <w:vAlign w:val="center"/>
          </w:tcPr>
          <w:p w14:paraId="6C32B439"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5" w:type="dxa"/>
            <w:tcBorders>
              <w:top w:val="nil"/>
              <w:bottom w:val="nil"/>
            </w:tcBorders>
            <w:shd w:val="clear" w:color="auto" w:fill="FFFFFF" w:themeFill="background1"/>
            <w:vAlign w:val="center"/>
          </w:tcPr>
          <w:p w14:paraId="7038DAAD"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C723F">
              <w:rPr>
                <w:rFonts w:cs="Arial"/>
                <w:b/>
                <w:szCs w:val="14"/>
              </w:rPr>
              <w:t>(110.789)</w:t>
            </w:r>
          </w:p>
        </w:tc>
        <w:tc>
          <w:tcPr>
            <w:tcW w:w="1396" w:type="dxa"/>
            <w:tcBorders>
              <w:top w:val="nil"/>
              <w:bottom w:val="nil"/>
            </w:tcBorders>
            <w:shd w:val="clear" w:color="auto" w:fill="FFFFFF" w:themeFill="background1"/>
            <w:vAlign w:val="center"/>
          </w:tcPr>
          <w:p w14:paraId="502A154F"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C723F">
              <w:rPr>
                <w:rFonts w:cs="Arial"/>
                <w:b/>
                <w:szCs w:val="14"/>
              </w:rPr>
              <w:t>(218.659)</w:t>
            </w:r>
          </w:p>
        </w:tc>
        <w:tc>
          <w:tcPr>
            <w:tcW w:w="282" w:type="dxa"/>
            <w:tcBorders>
              <w:top w:val="nil"/>
              <w:bottom w:val="nil"/>
            </w:tcBorders>
            <w:shd w:val="clear" w:color="auto" w:fill="FFFFFF" w:themeFill="background1"/>
            <w:vAlign w:val="center"/>
          </w:tcPr>
          <w:p w14:paraId="79805847"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1" w:type="dxa"/>
            <w:tcBorders>
              <w:top w:val="nil"/>
              <w:bottom w:val="nil"/>
            </w:tcBorders>
            <w:shd w:val="clear" w:color="auto" w:fill="FFFFFF" w:themeFill="background1"/>
            <w:vAlign w:val="center"/>
          </w:tcPr>
          <w:p w14:paraId="4BC7A12A"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b/>
                <w:szCs w:val="14"/>
              </w:rPr>
              <w:t>(96.083)</w:t>
            </w:r>
          </w:p>
        </w:tc>
        <w:tc>
          <w:tcPr>
            <w:tcW w:w="1510" w:type="dxa"/>
            <w:tcBorders>
              <w:top w:val="nil"/>
              <w:bottom w:val="nil"/>
            </w:tcBorders>
            <w:shd w:val="clear" w:color="auto" w:fill="FFFFFF" w:themeFill="background1"/>
            <w:vAlign w:val="center"/>
          </w:tcPr>
          <w:p w14:paraId="447EAE63"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b/>
                <w:szCs w:val="14"/>
              </w:rPr>
              <w:t>(198.106)</w:t>
            </w:r>
          </w:p>
        </w:tc>
      </w:tr>
      <w:tr w:rsidR="00112C07" w:rsidRPr="00FC723F" w14:paraId="6A752838" w14:textId="77777777" w:rsidTr="00112C0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nil"/>
            </w:tcBorders>
            <w:shd w:val="clear" w:color="auto" w:fill="D9E2F3"/>
            <w:vAlign w:val="center"/>
          </w:tcPr>
          <w:p w14:paraId="2DB11D93" w14:textId="77777777" w:rsidR="00112C07" w:rsidRPr="00FC723F" w:rsidRDefault="00112C07" w:rsidP="00842CB1">
            <w:pPr>
              <w:pStyle w:val="08-Tabelageral"/>
              <w:ind w:left="113"/>
              <w:jc w:val="left"/>
              <w:rPr>
                <w:rFonts w:cs="Arial"/>
                <w:b w:val="0"/>
                <w:szCs w:val="14"/>
              </w:rPr>
            </w:pPr>
            <w:proofErr w:type="spellStart"/>
            <w:r w:rsidRPr="00FC723F">
              <w:rPr>
                <w:rFonts w:cs="Arial"/>
                <w:b w:val="0"/>
                <w:szCs w:val="14"/>
              </w:rPr>
              <w:t>Cofins</w:t>
            </w:r>
            <w:proofErr w:type="spellEnd"/>
          </w:p>
        </w:tc>
        <w:tc>
          <w:tcPr>
            <w:tcW w:w="597" w:type="dxa"/>
            <w:tcBorders>
              <w:top w:val="nil"/>
              <w:bottom w:val="nil"/>
            </w:tcBorders>
            <w:shd w:val="clear" w:color="auto" w:fill="D9E2F3"/>
            <w:vAlign w:val="center"/>
          </w:tcPr>
          <w:p w14:paraId="7EC84F57"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5" w:type="dxa"/>
            <w:tcBorders>
              <w:top w:val="nil"/>
              <w:bottom w:val="nil"/>
            </w:tcBorders>
            <w:shd w:val="clear" w:color="auto" w:fill="D9E2F3"/>
            <w:vAlign w:val="center"/>
          </w:tcPr>
          <w:p w14:paraId="6598AC9F"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(72.754)</w:t>
            </w:r>
          </w:p>
        </w:tc>
        <w:tc>
          <w:tcPr>
            <w:tcW w:w="1396" w:type="dxa"/>
            <w:tcBorders>
              <w:top w:val="nil"/>
              <w:bottom w:val="nil"/>
            </w:tcBorders>
            <w:shd w:val="clear" w:color="auto" w:fill="D9E2F3"/>
            <w:vAlign w:val="center"/>
          </w:tcPr>
          <w:p w14:paraId="2D233EE2"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(143.245)</w:t>
            </w:r>
          </w:p>
        </w:tc>
        <w:tc>
          <w:tcPr>
            <w:tcW w:w="282" w:type="dxa"/>
            <w:tcBorders>
              <w:top w:val="nil"/>
              <w:bottom w:val="nil"/>
            </w:tcBorders>
            <w:shd w:val="clear" w:color="auto" w:fill="D9E2F3"/>
            <w:vAlign w:val="center"/>
          </w:tcPr>
          <w:p w14:paraId="3C3025E4"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1" w:type="dxa"/>
            <w:tcBorders>
              <w:top w:val="nil"/>
              <w:bottom w:val="nil"/>
            </w:tcBorders>
            <w:shd w:val="clear" w:color="auto" w:fill="D9E2F3"/>
            <w:vAlign w:val="center"/>
          </w:tcPr>
          <w:p w14:paraId="1E2A61BD"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(63.378)</w:t>
            </w:r>
          </w:p>
        </w:tc>
        <w:tc>
          <w:tcPr>
            <w:tcW w:w="1510" w:type="dxa"/>
            <w:tcBorders>
              <w:top w:val="nil"/>
              <w:bottom w:val="nil"/>
            </w:tcBorders>
            <w:shd w:val="clear" w:color="auto" w:fill="D9E2F3"/>
            <w:vAlign w:val="center"/>
          </w:tcPr>
          <w:p w14:paraId="5AF45531"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(130.416)</w:t>
            </w:r>
          </w:p>
        </w:tc>
      </w:tr>
      <w:tr w:rsidR="00112C07" w:rsidRPr="00FC723F" w14:paraId="68EC6356" w14:textId="77777777" w:rsidTr="00112C0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nil"/>
            </w:tcBorders>
            <w:shd w:val="clear" w:color="auto" w:fill="FFFFFF" w:themeFill="background1"/>
            <w:vAlign w:val="center"/>
          </w:tcPr>
          <w:p w14:paraId="2B94CA01" w14:textId="77777777" w:rsidR="00112C07" w:rsidRPr="00FC723F" w:rsidRDefault="00112C07" w:rsidP="00842CB1">
            <w:pPr>
              <w:pStyle w:val="08-Tabelageral"/>
              <w:ind w:left="113"/>
              <w:jc w:val="left"/>
              <w:rPr>
                <w:rFonts w:cs="Arial"/>
                <w:b w:val="0"/>
                <w:szCs w:val="14"/>
              </w:rPr>
            </w:pPr>
            <w:r w:rsidRPr="00FC723F">
              <w:rPr>
                <w:rFonts w:cs="Arial"/>
                <w:b w:val="0"/>
                <w:szCs w:val="14"/>
              </w:rPr>
              <w:t>ISS</w:t>
            </w:r>
          </w:p>
        </w:tc>
        <w:tc>
          <w:tcPr>
            <w:tcW w:w="597" w:type="dxa"/>
            <w:tcBorders>
              <w:top w:val="nil"/>
              <w:bottom w:val="nil"/>
            </w:tcBorders>
            <w:shd w:val="clear" w:color="auto" w:fill="FFFFFF" w:themeFill="background1"/>
            <w:vAlign w:val="center"/>
          </w:tcPr>
          <w:p w14:paraId="06166428"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395" w:type="dxa"/>
            <w:tcBorders>
              <w:top w:val="nil"/>
              <w:bottom w:val="nil"/>
            </w:tcBorders>
            <w:shd w:val="clear" w:color="auto" w:fill="FFFFFF" w:themeFill="background1"/>
            <w:vAlign w:val="center"/>
          </w:tcPr>
          <w:p w14:paraId="240CF334"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(22.240)</w:t>
            </w:r>
          </w:p>
        </w:tc>
        <w:tc>
          <w:tcPr>
            <w:tcW w:w="1396" w:type="dxa"/>
            <w:tcBorders>
              <w:top w:val="nil"/>
              <w:bottom w:val="nil"/>
            </w:tcBorders>
            <w:shd w:val="clear" w:color="auto" w:fill="FFFFFF" w:themeFill="background1"/>
            <w:vAlign w:val="center"/>
          </w:tcPr>
          <w:p w14:paraId="1FDACCDD"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(44.315)</w:t>
            </w:r>
          </w:p>
        </w:tc>
        <w:tc>
          <w:tcPr>
            <w:tcW w:w="282" w:type="dxa"/>
            <w:tcBorders>
              <w:top w:val="nil"/>
              <w:bottom w:val="nil"/>
            </w:tcBorders>
            <w:shd w:val="clear" w:color="auto" w:fill="FFFFFF" w:themeFill="background1"/>
            <w:vAlign w:val="center"/>
          </w:tcPr>
          <w:p w14:paraId="27F1EBE4"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p>
        </w:tc>
        <w:tc>
          <w:tcPr>
            <w:tcW w:w="1401" w:type="dxa"/>
            <w:tcBorders>
              <w:top w:val="nil"/>
              <w:bottom w:val="nil"/>
            </w:tcBorders>
            <w:shd w:val="clear" w:color="auto" w:fill="FFFFFF" w:themeFill="background1"/>
            <w:vAlign w:val="center"/>
          </w:tcPr>
          <w:p w14:paraId="06F346C0"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(18.946)</w:t>
            </w:r>
          </w:p>
        </w:tc>
        <w:tc>
          <w:tcPr>
            <w:tcW w:w="1510" w:type="dxa"/>
            <w:tcBorders>
              <w:top w:val="nil"/>
              <w:bottom w:val="nil"/>
            </w:tcBorders>
            <w:shd w:val="clear" w:color="auto" w:fill="FFFFFF" w:themeFill="background1"/>
            <w:vAlign w:val="center"/>
          </w:tcPr>
          <w:p w14:paraId="3DEDDAB7"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szCs w:val="14"/>
              </w:rPr>
            </w:pPr>
            <w:r w:rsidRPr="00FC723F">
              <w:rPr>
                <w:rFonts w:cs="Arial"/>
                <w:szCs w:val="14"/>
              </w:rPr>
              <w:t>(39.376)</w:t>
            </w:r>
          </w:p>
        </w:tc>
      </w:tr>
      <w:tr w:rsidR="00112C07" w:rsidRPr="00FC723F" w14:paraId="0D2E489B" w14:textId="77777777" w:rsidTr="00112C07">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nil"/>
            </w:tcBorders>
            <w:shd w:val="clear" w:color="auto" w:fill="D9E2F3"/>
            <w:vAlign w:val="center"/>
          </w:tcPr>
          <w:p w14:paraId="4FABD7AC" w14:textId="77777777" w:rsidR="00112C07" w:rsidRPr="00FC723F" w:rsidRDefault="00112C07" w:rsidP="00842CB1">
            <w:pPr>
              <w:pStyle w:val="08-Tabelageral"/>
              <w:ind w:left="113"/>
              <w:jc w:val="left"/>
              <w:rPr>
                <w:rFonts w:cs="Arial"/>
                <w:b w:val="0"/>
                <w:szCs w:val="14"/>
              </w:rPr>
            </w:pPr>
            <w:r w:rsidRPr="00FC723F">
              <w:rPr>
                <w:rFonts w:cs="Arial"/>
                <w:b w:val="0"/>
                <w:szCs w:val="14"/>
              </w:rPr>
              <w:t>PIS</w:t>
            </w:r>
          </w:p>
        </w:tc>
        <w:tc>
          <w:tcPr>
            <w:tcW w:w="597" w:type="dxa"/>
            <w:tcBorders>
              <w:top w:val="nil"/>
              <w:bottom w:val="nil"/>
            </w:tcBorders>
            <w:shd w:val="clear" w:color="auto" w:fill="D9E2F3"/>
            <w:vAlign w:val="center"/>
          </w:tcPr>
          <w:p w14:paraId="0E7DBDE0"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5" w:type="dxa"/>
            <w:tcBorders>
              <w:top w:val="nil"/>
              <w:bottom w:val="nil"/>
            </w:tcBorders>
            <w:shd w:val="clear" w:color="auto" w:fill="D9E2F3"/>
            <w:vAlign w:val="center"/>
          </w:tcPr>
          <w:p w14:paraId="08E9EC6E"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(15.795)</w:t>
            </w:r>
          </w:p>
        </w:tc>
        <w:tc>
          <w:tcPr>
            <w:tcW w:w="1396" w:type="dxa"/>
            <w:tcBorders>
              <w:top w:val="nil"/>
              <w:bottom w:val="nil"/>
            </w:tcBorders>
            <w:shd w:val="clear" w:color="auto" w:fill="D9E2F3"/>
            <w:vAlign w:val="center"/>
          </w:tcPr>
          <w:p w14:paraId="111FF854"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(31.099)</w:t>
            </w:r>
          </w:p>
        </w:tc>
        <w:tc>
          <w:tcPr>
            <w:tcW w:w="282" w:type="dxa"/>
            <w:tcBorders>
              <w:top w:val="nil"/>
              <w:bottom w:val="nil"/>
            </w:tcBorders>
            <w:shd w:val="clear" w:color="auto" w:fill="D9E2F3"/>
            <w:vAlign w:val="center"/>
          </w:tcPr>
          <w:p w14:paraId="1286631E"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401" w:type="dxa"/>
            <w:tcBorders>
              <w:top w:val="nil"/>
              <w:bottom w:val="nil"/>
            </w:tcBorders>
            <w:shd w:val="clear" w:color="auto" w:fill="D9E2F3"/>
            <w:vAlign w:val="center"/>
          </w:tcPr>
          <w:p w14:paraId="48953D01"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(13.759)</w:t>
            </w:r>
          </w:p>
        </w:tc>
        <w:tc>
          <w:tcPr>
            <w:tcW w:w="1510" w:type="dxa"/>
            <w:tcBorders>
              <w:top w:val="nil"/>
              <w:bottom w:val="nil"/>
            </w:tcBorders>
            <w:shd w:val="clear" w:color="auto" w:fill="D9E2F3"/>
            <w:vAlign w:val="center"/>
          </w:tcPr>
          <w:p w14:paraId="205237AA" w14:textId="77777777" w:rsidR="00112C07" w:rsidRPr="00FC723F" w:rsidRDefault="00112C07" w:rsidP="00842CB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FC723F">
              <w:rPr>
                <w:rFonts w:cs="Arial"/>
                <w:szCs w:val="14"/>
              </w:rPr>
              <w:t>(28.314)</w:t>
            </w:r>
          </w:p>
        </w:tc>
      </w:tr>
      <w:tr w:rsidR="00112C07" w:rsidRPr="00FC723F" w14:paraId="07A47AD3" w14:textId="77777777" w:rsidTr="00112C07">
        <w:trPr>
          <w:cnfStyle w:val="000000010000" w:firstRow="0" w:lastRow="0" w:firstColumn="0" w:lastColumn="0" w:oddVBand="0" w:evenVBand="0" w:oddHBand="0" w:evenHBand="1"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058" w:type="dxa"/>
            <w:tcBorders>
              <w:top w:val="nil"/>
              <w:bottom w:val="single" w:sz="2" w:space="0" w:color="8EAADB"/>
            </w:tcBorders>
            <w:shd w:val="clear" w:color="auto" w:fill="FFFFFF" w:themeFill="background1"/>
            <w:vAlign w:val="center"/>
          </w:tcPr>
          <w:p w14:paraId="43A41F9A" w14:textId="77777777" w:rsidR="00112C07" w:rsidRPr="00FC723F" w:rsidRDefault="00112C07" w:rsidP="00842CB1">
            <w:pPr>
              <w:keepNext/>
              <w:keepLines/>
              <w:spacing w:before="40" w:after="40"/>
              <w:rPr>
                <w:rFonts w:cs="Arial"/>
                <w:spacing w:val="-2"/>
                <w:sz w:val="14"/>
                <w:szCs w:val="14"/>
              </w:rPr>
            </w:pPr>
            <w:r w:rsidRPr="00FC723F">
              <w:rPr>
                <w:rFonts w:cs="Arial"/>
                <w:spacing w:val="-2"/>
                <w:sz w:val="14"/>
                <w:szCs w:val="14"/>
              </w:rPr>
              <w:t>Receitas de comissões líquida</w:t>
            </w:r>
          </w:p>
        </w:tc>
        <w:tc>
          <w:tcPr>
            <w:tcW w:w="597" w:type="dxa"/>
            <w:tcBorders>
              <w:top w:val="nil"/>
              <w:bottom w:val="single" w:sz="2" w:space="0" w:color="8EAADB"/>
            </w:tcBorders>
            <w:shd w:val="clear" w:color="auto" w:fill="FFFFFF" w:themeFill="background1"/>
            <w:vAlign w:val="center"/>
          </w:tcPr>
          <w:p w14:paraId="0A5D20C1" w14:textId="77777777" w:rsidR="00112C07" w:rsidRPr="00FC723F" w:rsidRDefault="00112C07" w:rsidP="00842CB1">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395" w:type="dxa"/>
            <w:tcBorders>
              <w:top w:val="nil"/>
              <w:bottom w:val="single" w:sz="2" w:space="0" w:color="8EAADB"/>
            </w:tcBorders>
            <w:shd w:val="clear" w:color="auto" w:fill="FFFFFF" w:themeFill="background1"/>
            <w:vAlign w:val="center"/>
          </w:tcPr>
          <w:p w14:paraId="31BE3C5E"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C723F">
              <w:rPr>
                <w:rFonts w:cs="Arial"/>
                <w:b/>
                <w:szCs w:val="14"/>
              </w:rPr>
              <w:t>846.983</w:t>
            </w:r>
          </w:p>
        </w:tc>
        <w:tc>
          <w:tcPr>
            <w:tcW w:w="1396" w:type="dxa"/>
            <w:tcBorders>
              <w:top w:val="nil"/>
              <w:bottom w:val="single" w:sz="2" w:space="0" w:color="8EAADB"/>
            </w:tcBorders>
            <w:shd w:val="clear" w:color="auto" w:fill="FFFFFF" w:themeFill="background1"/>
            <w:vAlign w:val="center"/>
          </w:tcPr>
          <w:p w14:paraId="6A1EBB16"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C723F">
              <w:rPr>
                <w:rFonts w:cs="Arial"/>
                <w:b/>
                <w:szCs w:val="14"/>
              </w:rPr>
              <w:t>1.667.226</w:t>
            </w:r>
          </w:p>
        </w:tc>
        <w:tc>
          <w:tcPr>
            <w:tcW w:w="282" w:type="dxa"/>
            <w:tcBorders>
              <w:top w:val="nil"/>
              <w:bottom w:val="single" w:sz="2" w:space="0" w:color="8EAADB"/>
            </w:tcBorders>
            <w:shd w:val="clear" w:color="auto" w:fill="FFFFFF" w:themeFill="background1"/>
            <w:vAlign w:val="center"/>
          </w:tcPr>
          <w:p w14:paraId="37FC2C22" w14:textId="77777777" w:rsidR="00112C07" w:rsidRPr="00FC723F" w:rsidRDefault="00112C07" w:rsidP="00842CB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pacing w:val="-2"/>
                <w:sz w:val="14"/>
                <w:szCs w:val="14"/>
              </w:rPr>
            </w:pPr>
          </w:p>
        </w:tc>
        <w:tc>
          <w:tcPr>
            <w:tcW w:w="1401" w:type="dxa"/>
            <w:tcBorders>
              <w:top w:val="nil"/>
              <w:bottom w:val="single" w:sz="2" w:space="0" w:color="8EAADB"/>
            </w:tcBorders>
            <w:shd w:val="clear" w:color="auto" w:fill="FFFFFF" w:themeFill="background1"/>
            <w:vAlign w:val="center"/>
          </w:tcPr>
          <w:p w14:paraId="6035F8D4"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C723F">
              <w:rPr>
                <w:rFonts w:cs="Arial"/>
                <w:b/>
                <w:szCs w:val="14"/>
              </w:rPr>
              <w:t>738.367</w:t>
            </w:r>
          </w:p>
        </w:tc>
        <w:tc>
          <w:tcPr>
            <w:tcW w:w="1510" w:type="dxa"/>
            <w:tcBorders>
              <w:top w:val="nil"/>
              <w:bottom w:val="single" w:sz="2" w:space="0" w:color="8EAADB"/>
            </w:tcBorders>
            <w:shd w:val="clear" w:color="auto" w:fill="FFFFFF" w:themeFill="background1"/>
            <w:vAlign w:val="center"/>
          </w:tcPr>
          <w:p w14:paraId="1197CD1D" w14:textId="77777777" w:rsidR="00112C07" w:rsidRPr="00FC723F" w:rsidRDefault="00112C07" w:rsidP="00842CB1">
            <w:pPr>
              <w:pStyle w:val="08-Tabelageral"/>
              <w:cnfStyle w:val="000000010000" w:firstRow="0" w:lastRow="0" w:firstColumn="0" w:lastColumn="0" w:oddVBand="0" w:evenVBand="0" w:oddHBand="0" w:evenHBand="1" w:firstRowFirstColumn="0" w:firstRowLastColumn="0" w:lastRowFirstColumn="0" w:lastRowLastColumn="0"/>
              <w:rPr>
                <w:rFonts w:cs="Arial"/>
                <w:b/>
                <w:szCs w:val="14"/>
              </w:rPr>
            </w:pPr>
            <w:r w:rsidRPr="00FC723F">
              <w:rPr>
                <w:rFonts w:cs="Arial"/>
                <w:b/>
                <w:szCs w:val="14"/>
              </w:rPr>
              <w:t>1.518.985</w:t>
            </w:r>
          </w:p>
        </w:tc>
      </w:tr>
    </w:tbl>
    <w:p w14:paraId="4C08A759" w14:textId="77777777" w:rsidR="00112C07" w:rsidRPr="00FC723F" w:rsidRDefault="00112C07" w:rsidP="00112C07">
      <w:pPr>
        <w:pStyle w:val="07-Legenda"/>
        <w:numPr>
          <w:ilvl w:val="0"/>
          <w:numId w:val="25"/>
        </w:numPr>
        <w:tabs>
          <w:tab w:val="clear" w:pos="284"/>
          <w:tab w:val="left" w:pos="0"/>
        </w:tabs>
        <w:ind w:left="284" w:hanging="284"/>
        <w:rPr>
          <w:rFonts w:cs="Arial"/>
        </w:rPr>
      </w:pPr>
      <w:r w:rsidRPr="00FC723F">
        <w:rPr>
          <w:rFonts w:cs="Arial"/>
        </w:rPr>
        <w:t>Apesar da venda da participação, os produtos da Mapfre Seguros Gerais continuam sendo comercializados pela BB Corretora no âmbito do acordo operacional de Auto e Grandes Riscos.</w:t>
      </w:r>
    </w:p>
    <w:p w14:paraId="0308F21A" w14:textId="77777777" w:rsidR="00112C07" w:rsidRPr="00FC723F" w:rsidRDefault="00112C07" w:rsidP="00273C81">
      <w:pPr>
        <w:pStyle w:val="07-Legenda"/>
        <w:spacing w:before="120" w:after="120" w:line="276" w:lineRule="auto"/>
        <w:ind w:left="0" w:firstLine="0"/>
        <w:rPr>
          <w:rFonts w:cs="Arial"/>
          <w:sz w:val="18"/>
        </w:rPr>
      </w:pPr>
      <w:r w:rsidRPr="00FC723F">
        <w:rPr>
          <w:rFonts w:cs="Arial"/>
          <w:sz w:val="18"/>
        </w:rPr>
        <w:t>Não há saldo de receitas de comissões no controlador.</w:t>
      </w:r>
      <w:bookmarkEnd w:id="49"/>
    </w:p>
    <w:p w14:paraId="093C9116" w14:textId="77777777" w:rsidR="00112C07" w:rsidRPr="00FC723F" w:rsidRDefault="00112C07" w:rsidP="00273C81">
      <w:pPr>
        <w:spacing w:before="120" w:after="120"/>
        <w:jc w:val="both"/>
        <w:rPr>
          <w:rFonts w:eastAsia="Times New Roman" w:cs="Arial"/>
          <w:spacing w:val="-2"/>
          <w:szCs w:val="18"/>
          <w:lang w:eastAsia="pt-BR"/>
        </w:rPr>
      </w:pPr>
      <w:r w:rsidRPr="00FC723F">
        <w:rPr>
          <w:rFonts w:eastAsia="Times New Roman" w:cs="Arial"/>
          <w:spacing w:val="-2"/>
          <w:szCs w:val="18"/>
          <w:lang w:eastAsia="pt-BR"/>
        </w:rPr>
        <w:t xml:space="preserve">No modelo de parceria celebrado entre a BB Seguros e o Grupo Mapfre, está previsto o pagamento de remuneração adicional pela </w:t>
      </w:r>
      <w:proofErr w:type="spellStart"/>
      <w:r w:rsidRPr="00FC723F">
        <w:rPr>
          <w:rFonts w:eastAsia="Times New Roman" w:cs="Arial"/>
          <w:spacing w:val="-2"/>
          <w:szCs w:val="18"/>
          <w:lang w:eastAsia="pt-BR"/>
        </w:rPr>
        <w:t>Brasilseg</w:t>
      </w:r>
      <w:proofErr w:type="spellEnd"/>
      <w:r w:rsidRPr="00FC723F">
        <w:rPr>
          <w:rFonts w:eastAsia="Times New Roman" w:cs="Arial"/>
          <w:spacing w:val="-2"/>
          <w:szCs w:val="18"/>
          <w:lang w:eastAsia="pt-BR"/>
        </w:rPr>
        <w:t xml:space="preserve"> Companhia de Seguros S.A. à BB Corretora vinculada à superação da meta de crescimento de vendas em alguns produtos específicos, obedecendo ao disposto no </w:t>
      </w:r>
      <w:bookmarkStart w:id="51" w:name="_Hlk508470765"/>
      <w:r w:rsidRPr="00FC723F">
        <w:rPr>
          <w:rFonts w:eastAsia="Times New Roman" w:cs="Arial"/>
          <w:spacing w:val="-2"/>
          <w:szCs w:val="18"/>
          <w:lang w:eastAsia="pt-BR"/>
        </w:rPr>
        <w:t>2º Aditamento ao</w:t>
      </w:r>
      <w:bookmarkEnd w:id="51"/>
      <w:r w:rsidRPr="00FC723F">
        <w:rPr>
          <w:rFonts w:eastAsia="Times New Roman" w:cs="Arial"/>
          <w:spacing w:val="-2"/>
          <w:szCs w:val="18"/>
          <w:lang w:eastAsia="pt-BR"/>
        </w:rPr>
        <w:t xml:space="preserve"> Acordo Operacional para Atuação no Segmento de Seguros e seus anexos (“Acordo Operacional” ou “Acordo”) do qual Aliança do Brasil e BB Corretora são signatárias desde 30.11.2018.</w:t>
      </w:r>
    </w:p>
    <w:p w14:paraId="2948B2ED" w14:textId="70F2B64E" w:rsidR="00F62C60" w:rsidRPr="00FC723F" w:rsidRDefault="00F62C60" w:rsidP="000A6F34">
      <w:pPr>
        <w:pStyle w:val="02-TtulodeNota"/>
        <w:rPr>
          <w:rFonts w:cs="Arial"/>
          <w:color w:val="1F3864" w:themeColor="accent5" w:themeShade="80"/>
        </w:rPr>
      </w:pPr>
      <w:bookmarkStart w:id="52" w:name="OLE_LINK24"/>
      <w:bookmarkStart w:id="53" w:name="_Toc78552831"/>
      <w:r w:rsidRPr="00FC723F">
        <w:rPr>
          <w:rFonts w:cs="Arial"/>
          <w:color w:val="1F3864" w:themeColor="accent5" w:themeShade="80"/>
        </w:rPr>
        <w:t>9 – CUSTOS DOS SERVIÇOS PRESTADOS</w:t>
      </w:r>
      <w:bookmarkEnd w:id="53"/>
    </w:p>
    <w:p w14:paraId="6504F893" w14:textId="77777777" w:rsidR="00F62C60" w:rsidRPr="00FC723F" w:rsidRDefault="00F62C60" w:rsidP="00457045">
      <w:pPr>
        <w:pStyle w:val="06-Rmil"/>
        <w:rPr>
          <w:rFonts w:cs="Arial"/>
          <w:szCs w:val="14"/>
        </w:rPr>
      </w:pPr>
      <w:r w:rsidRPr="00FC723F">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467"/>
        <w:gridCol w:w="583"/>
        <w:gridCol w:w="595"/>
        <w:gridCol w:w="56"/>
        <w:gridCol w:w="1341"/>
        <w:gridCol w:w="1400"/>
        <w:gridCol w:w="43"/>
        <w:gridCol w:w="239"/>
        <w:gridCol w:w="1404"/>
        <w:gridCol w:w="1511"/>
      </w:tblGrid>
      <w:tr w:rsidR="00F62C60" w:rsidRPr="00FC723F" w14:paraId="6FD5EF04" w14:textId="77777777" w:rsidTr="00E82FC0">
        <w:trPr>
          <w:trHeight w:val="238"/>
          <w:jc w:val="center"/>
        </w:trPr>
        <w:tc>
          <w:tcPr>
            <w:tcW w:w="2467" w:type="dxa"/>
            <w:tcBorders>
              <w:top w:val="single" w:sz="2" w:space="0" w:color="8EAADB" w:themeColor="accent5" w:themeTint="99"/>
              <w:bottom w:val="nil"/>
            </w:tcBorders>
            <w:shd w:val="clear" w:color="auto" w:fill="D9E2F3" w:themeFill="accent5" w:themeFillTint="33"/>
          </w:tcPr>
          <w:p w14:paraId="0AC10E60" w14:textId="77777777" w:rsidR="00F62C60" w:rsidRPr="00FC723F" w:rsidRDefault="00F62C60" w:rsidP="00890AEB">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8EAADB" w:themeColor="accent5" w:themeTint="99"/>
              <w:bottom w:val="nil"/>
            </w:tcBorders>
            <w:shd w:val="clear" w:color="auto" w:fill="D9E2F3" w:themeFill="accent5" w:themeFillTint="33"/>
          </w:tcPr>
          <w:p w14:paraId="2B512CBA" w14:textId="77777777" w:rsidR="00F62C60" w:rsidRPr="00FC723F" w:rsidRDefault="00F62C60" w:rsidP="00890AEB">
            <w:pPr>
              <w:keepNext/>
              <w:keepLines/>
              <w:spacing w:before="40" w:after="40"/>
              <w:jc w:val="center"/>
              <w:rPr>
                <w:rFonts w:cs="Arial"/>
                <w:b/>
                <w:spacing w:val="-2"/>
                <w:sz w:val="14"/>
                <w:szCs w:val="14"/>
              </w:rPr>
            </w:pPr>
          </w:p>
        </w:tc>
        <w:tc>
          <w:tcPr>
            <w:tcW w:w="2784"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2DA9B8" w14:textId="77777777" w:rsidR="00F62C60" w:rsidRPr="00FC723F" w:rsidRDefault="00F62C60" w:rsidP="00890AEB">
            <w:pPr>
              <w:keepNext/>
              <w:keepLines/>
              <w:spacing w:before="40" w:after="40"/>
              <w:jc w:val="center"/>
              <w:rPr>
                <w:rFonts w:cs="Arial"/>
                <w:b/>
                <w:spacing w:val="-2"/>
                <w:sz w:val="14"/>
                <w:szCs w:val="14"/>
              </w:rPr>
            </w:pPr>
            <w:r w:rsidRPr="00FC723F">
              <w:rPr>
                <w:rFonts w:cs="Arial"/>
                <w:b/>
                <w:spacing w:val="-2"/>
                <w:sz w:val="14"/>
                <w:szCs w:val="14"/>
              </w:rPr>
              <w:t>Consolidado</w:t>
            </w:r>
          </w:p>
        </w:tc>
        <w:tc>
          <w:tcPr>
            <w:tcW w:w="239" w:type="dxa"/>
            <w:tcBorders>
              <w:top w:val="single" w:sz="2" w:space="0" w:color="8EAADB" w:themeColor="accent5" w:themeTint="99"/>
              <w:bottom w:val="nil"/>
            </w:tcBorders>
            <w:shd w:val="clear" w:color="auto" w:fill="D9E2F3" w:themeFill="accent5" w:themeFillTint="33"/>
            <w:vAlign w:val="center"/>
          </w:tcPr>
          <w:p w14:paraId="46D4E2FE" w14:textId="77777777" w:rsidR="00F62C60" w:rsidRPr="00FC723F" w:rsidRDefault="00F62C60" w:rsidP="00890AEB">
            <w:pPr>
              <w:keepNext/>
              <w:keepLines/>
              <w:spacing w:before="40" w:after="40"/>
              <w:jc w:val="right"/>
              <w:rPr>
                <w:rFonts w:cs="Arial"/>
                <w:b/>
                <w:spacing w:val="-2"/>
                <w:sz w:val="14"/>
                <w:szCs w:val="14"/>
              </w:rPr>
            </w:pPr>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14FA5F" w14:textId="77777777" w:rsidR="00F62C60" w:rsidRPr="00FC723F" w:rsidRDefault="00F62C60" w:rsidP="00890AEB">
            <w:pPr>
              <w:keepNext/>
              <w:keepLines/>
              <w:spacing w:before="40" w:after="40"/>
              <w:jc w:val="center"/>
              <w:rPr>
                <w:rFonts w:cs="Arial"/>
                <w:b/>
                <w:spacing w:val="-2"/>
                <w:sz w:val="14"/>
                <w:szCs w:val="14"/>
              </w:rPr>
            </w:pPr>
            <w:r w:rsidRPr="00FC723F">
              <w:rPr>
                <w:rFonts w:cs="Arial"/>
                <w:b/>
                <w:spacing w:val="-2"/>
                <w:sz w:val="14"/>
                <w:szCs w:val="14"/>
              </w:rPr>
              <w:t>Consolidado</w:t>
            </w:r>
          </w:p>
        </w:tc>
      </w:tr>
      <w:tr w:rsidR="00F62C60" w:rsidRPr="00FC723F" w14:paraId="671FB886" w14:textId="77777777" w:rsidTr="00256175">
        <w:trPr>
          <w:trHeight w:val="238"/>
          <w:jc w:val="center"/>
        </w:trPr>
        <w:tc>
          <w:tcPr>
            <w:tcW w:w="3050" w:type="dxa"/>
            <w:gridSpan w:val="2"/>
            <w:tcBorders>
              <w:top w:val="nil"/>
              <w:bottom w:val="single" w:sz="2" w:space="0" w:color="8EAADB" w:themeColor="accent5" w:themeTint="99"/>
            </w:tcBorders>
            <w:shd w:val="clear" w:color="auto" w:fill="D9E2F3" w:themeFill="accent5" w:themeFillTint="33"/>
          </w:tcPr>
          <w:p w14:paraId="7D3F6ADB" w14:textId="77777777" w:rsidR="00F62C60" w:rsidRPr="00FC723F" w:rsidRDefault="00F62C60" w:rsidP="00890AEB">
            <w:pPr>
              <w:keepNext/>
              <w:keepLines/>
              <w:spacing w:before="40" w:after="40"/>
              <w:rPr>
                <w:rFonts w:cs="Arial"/>
                <w:b/>
                <w:spacing w:val="-2"/>
                <w:sz w:val="14"/>
                <w:szCs w:val="14"/>
              </w:rPr>
            </w:pPr>
          </w:p>
        </w:tc>
        <w:tc>
          <w:tcPr>
            <w:tcW w:w="595" w:type="dxa"/>
            <w:tcBorders>
              <w:top w:val="nil"/>
              <w:bottom w:val="single" w:sz="2" w:space="0" w:color="8EAADB" w:themeColor="accent5" w:themeTint="99"/>
            </w:tcBorders>
            <w:shd w:val="clear" w:color="auto" w:fill="D9E2F3" w:themeFill="accent5" w:themeFillTint="33"/>
          </w:tcPr>
          <w:p w14:paraId="04F33DE3" w14:textId="77777777" w:rsidR="00F62C60" w:rsidRPr="00FC723F" w:rsidRDefault="00F62C60" w:rsidP="00890AEB">
            <w:pPr>
              <w:keepNext/>
              <w:keepLines/>
              <w:spacing w:before="40" w:after="40"/>
              <w:jc w:val="right"/>
              <w:rPr>
                <w:rFonts w:cs="Arial"/>
                <w:bCs/>
                <w:spacing w:val="-2"/>
                <w:sz w:val="14"/>
                <w:szCs w:val="14"/>
              </w:rPr>
            </w:pPr>
          </w:p>
        </w:tc>
        <w:tc>
          <w:tcPr>
            <w:tcW w:w="139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99D75B" w14:textId="77777777" w:rsidR="00F62C60" w:rsidRPr="00FC723F" w:rsidRDefault="00F62C60" w:rsidP="00890AEB">
            <w:pPr>
              <w:keepNext/>
              <w:keepLines/>
              <w:spacing w:before="40" w:after="40"/>
              <w:jc w:val="right"/>
              <w:rPr>
                <w:rFonts w:cs="Arial"/>
                <w:b/>
                <w:spacing w:val="-2"/>
                <w:sz w:val="14"/>
                <w:szCs w:val="14"/>
              </w:rPr>
            </w:pPr>
            <w:r w:rsidRPr="00FC723F">
              <w:rPr>
                <w:rFonts w:cs="Arial"/>
                <w:b/>
                <w:spacing w:val="-2"/>
                <w:sz w:val="14"/>
                <w:szCs w:val="14"/>
              </w:rPr>
              <w:t xml:space="preserve">2º </w:t>
            </w:r>
            <w:proofErr w:type="spellStart"/>
            <w:r w:rsidRPr="00FC723F">
              <w:rPr>
                <w:rFonts w:cs="Arial"/>
                <w:b/>
                <w:spacing w:val="-2"/>
                <w:sz w:val="14"/>
                <w:szCs w:val="14"/>
              </w:rPr>
              <w:t>Trim</w:t>
            </w:r>
            <w:proofErr w:type="spellEnd"/>
            <w:r w:rsidRPr="00FC723F">
              <w:rPr>
                <w:rFonts w:cs="Arial"/>
                <w:b/>
                <w:spacing w:val="-2"/>
                <w:sz w:val="14"/>
                <w:szCs w:val="14"/>
              </w:rPr>
              <w:t>/2021</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E75FC6" w14:textId="77777777" w:rsidR="00F62C60" w:rsidRPr="00FC723F" w:rsidRDefault="00F62C60" w:rsidP="00890AEB">
            <w:pPr>
              <w:keepNext/>
              <w:keepLines/>
              <w:spacing w:before="40" w:after="40"/>
              <w:jc w:val="right"/>
              <w:rPr>
                <w:rFonts w:cs="Arial"/>
                <w:b/>
                <w:spacing w:val="-2"/>
                <w:sz w:val="14"/>
                <w:szCs w:val="14"/>
              </w:rPr>
            </w:pPr>
            <w:r w:rsidRPr="00FC723F">
              <w:rPr>
                <w:rFonts w:cs="Arial"/>
                <w:b/>
                <w:spacing w:val="-2"/>
                <w:sz w:val="14"/>
                <w:szCs w:val="14"/>
              </w:rPr>
              <w:t>1º Sem/2021</w:t>
            </w:r>
          </w:p>
        </w:tc>
        <w:tc>
          <w:tcPr>
            <w:tcW w:w="282" w:type="dxa"/>
            <w:gridSpan w:val="2"/>
            <w:tcBorders>
              <w:top w:val="nil"/>
              <w:bottom w:val="single" w:sz="2" w:space="0" w:color="8EAADB" w:themeColor="accent5" w:themeTint="99"/>
            </w:tcBorders>
            <w:shd w:val="clear" w:color="auto" w:fill="D9E2F3" w:themeFill="accent5" w:themeFillTint="33"/>
            <w:vAlign w:val="center"/>
          </w:tcPr>
          <w:p w14:paraId="61522518" w14:textId="77777777" w:rsidR="00F62C60" w:rsidRPr="00FC723F" w:rsidRDefault="00F62C60" w:rsidP="00890AEB">
            <w:pPr>
              <w:keepNext/>
              <w:keepLines/>
              <w:spacing w:before="40" w:after="40"/>
              <w:jc w:val="right"/>
              <w:rPr>
                <w:rFonts w:cs="Arial"/>
                <w:b/>
                <w:spacing w:val="-2"/>
                <w:sz w:val="14"/>
                <w:szCs w:val="18"/>
              </w:rPr>
            </w:pPr>
          </w:p>
        </w:tc>
        <w:tc>
          <w:tcPr>
            <w:tcW w:w="14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65E55C" w14:textId="77777777" w:rsidR="00F62C60" w:rsidRPr="00FC723F" w:rsidRDefault="00F62C60" w:rsidP="00890AEB">
            <w:pPr>
              <w:keepNext/>
              <w:keepLines/>
              <w:spacing w:before="40" w:after="40"/>
              <w:jc w:val="right"/>
              <w:rPr>
                <w:rFonts w:cs="Arial"/>
                <w:b/>
                <w:spacing w:val="-2"/>
                <w:sz w:val="14"/>
                <w:szCs w:val="18"/>
              </w:rPr>
            </w:pPr>
            <w:r w:rsidRPr="00FC723F">
              <w:rPr>
                <w:rFonts w:cs="Arial"/>
                <w:b/>
                <w:spacing w:val="-2"/>
                <w:sz w:val="14"/>
                <w:szCs w:val="18"/>
              </w:rPr>
              <w:t xml:space="preserve">2º </w:t>
            </w:r>
            <w:proofErr w:type="spellStart"/>
            <w:r w:rsidRPr="00FC723F">
              <w:rPr>
                <w:rFonts w:cs="Arial"/>
                <w:b/>
                <w:spacing w:val="-2"/>
                <w:sz w:val="14"/>
                <w:szCs w:val="18"/>
              </w:rPr>
              <w:t>Trim</w:t>
            </w:r>
            <w:proofErr w:type="spellEnd"/>
            <w:r w:rsidRPr="00FC723F">
              <w:rPr>
                <w:rFonts w:cs="Arial"/>
                <w:b/>
                <w:spacing w:val="-2"/>
                <w:sz w:val="14"/>
                <w:szCs w:val="18"/>
              </w:rPr>
              <w:t>/2020</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1CB385" w14:textId="77777777" w:rsidR="00F62C60" w:rsidRPr="00FC723F" w:rsidRDefault="00F62C60" w:rsidP="00890AEB">
            <w:pPr>
              <w:keepNext/>
              <w:keepLines/>
              <w:spacing w:before="40" w:after="40"/>
              <w:jc w:val="right"/>
              <w:rPr>
                <w:rFonts w:cs="Arial"/>
                <w:b/>
                <w:spacing w:val="-2"/>
                <w:sz w:val="14"/>
                <w:szCs w:val="18"/>
              </w:rPr>
            </w:pPr>
            <w:r w:rsidRPr="00FC723F">
              <w:rPr>
                <w:rFonts w:cs="Arial"/>
                <w:b/>
                <w:spacing w:val="-2"/>
                <w:sz w:val="14"/>
                <w:szCs w:val="18"/>
              </w:rPr>
              <w:t>1º Sem/2020</w:t>
            </w:r>
          </w:p>
        </w:tc>
      </w:tr>
      <w:tr w:rsidR="00F62C60" w:rsidRPr="00FC723F" w14:paraId="427305D7" w14:textId="77777777" w:rsidTr="00BE4085">
        <w:trPr>
          <w:trHeight w:val="238"/>
          <w:jc w:val="center"/>
        </w:trPr>
        <w:tc>
          <w:tcPr>
            <w:tcW w:w="3050" w:type="dxa"/>
            <w:gridSpan w:val="2"/>
            <w:tcBorders>
              <w:top w:val="single" w:sz="2" w:space="0" w:color="8EAADB" w:themeColor="accent5" w:themeTint="99"/>
            </w:tcBorders>
            <w:shd w:val="clear" w:color="auto" w:fill="FFFFFF" w:themeFill="background1"/>
          </w:tcPr>
          <w:p w14:paraId="46F6EA42" w14:textId="77777777" w:rsidR="00F62C60" w:rsidRPr="00FC723F" w:rsidRDefault="00F62C60" w:rsidP="00B51FDF">
            <w:pPr>
              <w:pStyle w:val="08-Tabelageral"/>
              <w:ind w:left="113"/>
              <w:jc w:val="left"/>
              <w:rPr>
                <w:rFonts w:cs="Arial"/>
                <w:szCs w:val="14"/>
                <w:vertAlign w:val="superscript"/>
              </w:rPr>
            </w:pPr>
            <w:r w:rsidRPr="00FC723F">
              <w:rPr>
                <w:rFonts w:cs="Arial"/>
                <w:szCs w:val="14"/>
              </w:rPr>
              <w:t>Custo administrativo de produtos</w:t>
            </w:r>
          </w:p>
        </w:tc>
        <w:tc>
          <w:tcPr>
            <w:tcW w:w="595" w:type="dxa"/>
            <w:tcBorders>
              <w:top w:val="single" w:sz="2" w:space="0" w:color="8EAADB" w:themeColor="accent5" w:themeTint="99"/>
            </w:tcBorders>
            <w:shd w:val="clear" w:color="auto" w:fill="FFFFFF" w:themeFill="background1"/>
          </w:tcPr>
          <w:p w14:paraId="0985D04E" w14:textId="77777777" w:rsidR="00F62C60" w:rsidRPr="00FC723F" w:rsidRDefault="00F62C60" w:rsidP="00B51FDF">
            <w:pPr>
              <w:pStyle w:val="08-Tabelageral"/>
              <w:rPr>
                <w:rFonts w:cs="Arial"/>
                <w:bCs/>
                <w:szCs w:val="14"/>
              </w:rPr>
            </w:pPr>
          </w:p>
        </w:tc>
        <w:tc>
          <w:tcPr>
            <w:tcW w:w="1397" w:type="dxa"/>
            <w:gridSpan w:val="2"/>
            <w:tcBorders>
              <w:top w:val="single" w:sz="2" w:space="0" w:color="8EAADB" w:themeColor="accent5" w:themeTint="99"/>
            </w:tcBorders>
            <w:shd w:val="clear" w:color="auto" w:fill="FFFFFF" w:themeFill="background1"/>
            <w:vAlign w:val="center"/>
          </w:tcPr>
          <w:p w14:paraId="6D94EA25" w14:textId="77777777" w:rsidR="00F62C60" w:rsidRPr="00FC723F" w:rsidRDefault="00F62C60" w:rsidP="00BE4085">
            <w:pPr>
              <w:pStyle w:val="08-Tabelageral"/>
              <w:rPr>
                <w:rFonts w:cs="Arial"/>
              </w:rPr>
            </w:pPr>
            <w:r w:rsidRPr="00FC723F">
              <w:rPr>
                <w:rFonts w:cs="Arial"/>
              </w:rPr>
              <w:t>(32.698)</w:t>
            </w:r>
          </w:p>
        </w:tc>
        <w:tc>
          <w:tcPr>
            <w:tcW w:w="1400" w:type="dxa"/>
            <w:tcBorders>
              <w:top w:val="single" w:sz="2" w:space="0" w:color="8EAADB" w:themeColor="accent5" w:themeTint="99"/>
            </w:tcBorders>
            <w:shd w:val="clear" w:color="auto" w:fill="FFFFFF" w:themeFill="background1"/>
            <w:vAlign w:val="center"/>
          </w:tcPr>
          <w:p w14:paraId="04E774EC" w14:textId="77777777" w:rsidR="00F62C60" w:rsidRPr="00FC723F" w:rsidRDefault="00F62C60" w:rsidP="00BE4085">
            <w:pPr>
              <w:pStyle w:val="08-Tabelageral"/>
              <w:rPr>
                <w:rFonts w:cs="Arial"/>
              </w:rPr>
            </w:pPr>
            <w:r w:rsidRPr="00FC723F">
              <w:rPr>
                <w:rFonts w:cs="Arial"/>
              </w:rPr>
              <w:t>(55.753)</w:t>
            </w:r>
          </w:p>
        </w:tc>
        <w:tc>
          <w:tcPr>
            <w:tcW w:w="282" w:type="dxa"/>
            <w:gridSpan w:val="2"/>
            <w:tcBorders>
              <w:top w:val="single" w:sz="2" w:space="0" w:color="8EAADB" w:themeColor="accent5" w:themeTint="99"/>
            </w:tcBorders>
            <w:shd w:val="clear" w:color="auto" w:fill="FFFFFF" w:themeFill="background1"/>
            <w:vAlign w:val="center"/>
          </w:tcPr>
          <w:p w14:paraId="3E7D2F5E" w14:textId="77777777" w:rsidR="00F62C60" w:rsidRPr="00FC723F" w:rsidRDefault="00F62C60" w:rsidP="00BE4085">
            <w:pPr>
              <w:pStyle w:val="08-Tabelageral"/>
              <w:rPr>
                <w:rFonts w:cs="Arial"/>
              </w:rPr>
            </w:pPr>
          </w:p>
        </w:tc>
        <w:tc>
          <w:tcPr>
            <w:tcW w:w="1404" w:type="dxa"/>
            <w:tcBorders>
              <w:top w:val="single" w:sz="2" w:space="0" w:color="8EAADB" w:themeColor="accent5" w:themeTint="99"/>
            </w:tcBorders>
            <w:shd w:val="clear" w:color="auto" w:fill="FFFFFF" w:themeFill="background1"/>
            <w:vAlign w:val="center"/>
          </w:tcPr>
          <w:p w14:paraId="638EF460" w14:textId="77777777" w:rsidR="00F62C60" w:rsidRPr="00FC723F" w:rsidRDefault="00F62C60" w:rsidP="00BE4085">
            <w:pPr>
              <w:pStyle w:val="08-Tabelageral"/>
              <w:rPr>
                <w:rFonts w:cs="Arial"/>
              </w:rPr>
            </w:pPr>
            <w:r w:rsidRPr="00FC723F">
              <w:rPr>
                <w:rFonts w:cs="Arial"/>
              </w:rPr>
              <w:t>(14.952)</w:t>
            </w:r>
          </w:p>
        </w:tc>
        <w:tc>
          <w:tcPr>
            <w:tcW w:w="1511" w:type="dxa"/>
            <w:tcBorders>
              <w:top w:val="single" w:sz="2" w:space="0" w:color="8EAADB" w:themeColor="accent5" w:themeTint="99"/>
            </w:tcBorders>
            <w:shd w:val="clear" w:color="auto" w:fill="FFFFFF" w:themeFill="background1"/>
            <w:vAlign w:val="center"/>
          </w:tcPr>
          <w:p w14:paraId="7E41EECC" w14:textId="77777777" w:rsidR="00F62C60" w:rsidRPr="00FC723F" w:rsidRDefault="00F62C60" w:rsidP="00BE4085">
            <w:pPr>
              <w:pStyle w:val="08-Tabelageral"/>
              <w:rPr>
                <w:rFonts w:cs="Arial"/>
              </w:rPr>
            </w:pPr>
            <w:r w:rsidRPr="00FC723F">
              <w:rPr>
                <w:rFonts w:cs="Arial"/>
              </w:rPr>
              <w:t>(39.090)</w:t>
            </w:r>
          </w:p>
        </w:tc>
      </w:tr>
      <w:tr w:rsidR="00F62C60" w:rsidRPr="00FC723F" w14:paraId="53FD109F" w14:textId="77777777" w:rsidTr="00BE4085">
        <w:trPr>
          <w:trHeight w:val="238"/>
          <w:jc w:val="center"/>
        </w:trPr>
        <w:tc>
          <w:tcPr>
            <w:tcW w:w="3050" w:type="dxa"/>
            <w:gridSpan w:val="2"/>
            <w:shd w:val="clear" w:color="auto" w:fill="D9E2F3" w:themeFill="accent5" w:themeFillTint="33"/>
          </w:tcPr>
          <w:p w14:paraId="51B3DB27" w14:textId="77777777" w:rsidR="00F62C60" w:rsidRPr="00FC723F" w:rsidRDefault="00F62C60" w:rsidP="00B51FDF">
            <w:pPr>
              <w:pStyle w:val="08-Tabelageral"/>
              <w:ind w:left="113"/>
              <w:jc w:val="left"/>
              <w:rPr>
                <w:rFonts w:cs="Arial"/>
                <w:szCs w:val="14"/>
              </w:rPr>
            </w:pPr>
            <w:r w:rsidRPr="00FC723F">
              <w:rPr>
                <w:rFonts w:cs="Arial"/>
                <w:szCs w:val="14"/>
              </w:rPr>
              <w:t>Custo suporte operacional</w:t>
            </w:r>
          </w:p>
        </w:tc>
        <w:tc>
          <w:tcPr>
            <w:tcW w:w="595" w:type="dxa"/>
            <w:shd w:val="clear" w:color="auto" w:fill="D9E2F3" w:themeFill="accent5" w:themeFillTint="33"/>
          </w:tcPr>
          <w:p w14:paraId="7BEB3D08" w14:textId="77777777" w:rsidR="00F62C60" w:rsidRPr="00FC723F" w:rsidRDefault="00F62C60" w:rsidP="00B51FDF">
            <w:pPr>
              <w:pStyle w:val="08-Tabelageral"/>
              <w:rPr>
                <w:rFonts w:cs="Arial"/>
                <w:bCs/>
                <w:szCs w:val="14"/>
              </w:rPr>
            </w:pPr>
          </w:p>
        </w:tc>
        <w:tc>
          <w:tcPr>
            <w:tcW w:w="1397" w:type="dxa"/>
            <w:gridSpan w:val="2"/>
            <w:shd w:val="clear" w:color="auto" w:fill="D9E2F3" w:themeFill="accent5" w:themeFillTint="33"/>
            <w:vAlign w:val="center"/>
          </w:tcPr>
          <w:p w14:paraId="0A916242" w14:textId="77777777" w:rsidR="00F62C60" w:rsidRPr="00FC723F" w:rsidRDefault="00F62C60" w:rsidP="00BE4085">
            <w:pPr>
              <w:pStyle w:val="08-Tabelageral"/>
              <w:rPr>
                <w:rFonts w:cs="Arial"/>
              </w:rPr>
            </w:pPr>
            <w:r w:rsidRPr="00FC723F">
              <w:rPr>
                <w:rFonts w:cs="Arial"/>
              </w:rPr>
              <w:t>(17.314)</w:t>
            </w:r>
          </w:p>
        </w:tc>
        <w:tc>
          <w:tcPr>
            <w:tcW w:w="1400" w:type="dxa"/>
            <w:shd w:val="clear" w:color="auto" w:fill="D9E2F3" w:themeFill="accent5" w:themeFillTint="33"/>
            <w:vAlign w:val="center"/>
          </w:tcPr>
          <w:p w14:paraId="06732551" w14:textId="77777777" w:rsidR="00F62C60" w:rsidRPr="00FC723F" w:rsidRDefault="00F62C60" w:rsidP="00BE4085">
            <w:pPr>
              <w:pStyle w:val="08-Tabelageral"/>
              <w:rPr>
                <w:rFonts w:cs="Arial"/>
              </w:rPr>
            </w:pPr>
            <w:r w:rsidRPr="00FC723F">
              <w:rPr>
                <w:rFonts w:cs="Arial"/>
              </w:rPr>
              <w:t>(30.452)</w:t>
            </w:r>
          </w:p>
        </w:tc>
        <w:tc>
          <w:tcPr>
            <w:tcW w:w="282" w:type="dxa"/>
            <w:gridSpan w:val="2"/>
            <w:shd w:val="clear" w:color="auto" w:fill="D9E2F3" w:themeFill="accent5" w:themeFillTint="33"/>
            <w:vAlign w:val="center"/>
          </w:tcPr>
          <w:p w14:paraId="0A6B55C4" w14:textId="77777777" w:rsidR="00F62C60" w:rsidRPr="00FC723F" w:rsidRDefault="00F62C60" w:rsidP="00BE4085">
            <w:pPr>
              <w:pStyle w:val="08-Tabelageral"/>
              <w:rPr>
                <w:rFonts w:cs="Arial"/>
              </w:rPr>
            </w:pPr>
          </w:p>
        </w:tc>
        <w:tc>
          <w:tcPr>
            <w:tcW w:w="1404" w:type="dxa"/>
            <w:shd w:val="clear" w:color="auto" w:fill="D9E2F3" w:themeFill="accent5" w:themeFillTint="33"/>
            <w:vAlign w:val="center"/>
          </w:tcPr>
          <w:p w14:paraId="52C602AA" w14:textId="77777777" w:rsidR="00F62C60" w:rsidRPr="00FC723F" w:rsidRDefault="00F62C60" w:rsidP="00BE4085">
            <w:pPr>
              <w:pStyle w:val="08-Tabelageral"/>
              <w:rPr>
                <w:rFonts w:cs="Arial"/>
              </w:rPr>
            </w:pPr>
            <w:r w:rsidRPr="00FC723F">
              <w:rPr>
                <w:rFonts w:cs="Arial"/>
              </w:rPr>
              <w:t>(17.184)</w:t>
            </w:r>
          </w:p>
        </w:tc>
        <w:tc>
          <w:tcPr>
            <w:tcW w:w="1511" w:type="dxa"/>
            <w:shd w:val="clear" w:color="auto" w:fill="D9E2F3" w:themeFill="accent5" w:themeFillTint="33"/>
            <w:vAlign w:val="center"/>
          </w:tcPr>
          <w:p w14:paraId="11611205" w14:textId="77777777" w:rsidR="00F62C60" w:rsidRPr="00FC723F" w:rsidRDefault="00F62C60" w:rsidP="00BE4085">
            <w:pPr>
              <w:pStyle w:val="08-Tabelageral"/>
              <w:rPr>
                <w:rFonts w:cs="Arial"/>
              </w:rPr>
            </w:pPr>
            <w:r w:rsidRPr="00FC723F">
              <w:rPr>
                <w:rFonts w:cs="Arial"/>
              </w:rPr>
              <w:t>(33.440)</w:t>
            </w:r>
          </w:p>
        </w:tc>
      </w:tr>
      <w:tr w:rsidR="00F62C60" w:rsidRPr="00FC723F" w14:paraId="69492C8A" w14:textId="77777777" w:rsidTr="00BE4085">
        <w:trPr>
          <w:trHeight w:val="238"/>
          <w:jc w:val="center"/>
        </w:trPr>
        <w:tc>
          <w:tcPr>
            <w:tcW w:w="3050" w:type="dxa"/>
            <w:gridSpan w:val="2"/>
            <w:shd w:val="clear" w:color="auto" w:fill="FFFFFF" w:themeFill="background1"/>
          </w:tcPr>
          <w:p w14:paraId="2E73968E" w14:textId="77777777" w:rsidR="00F62C60" w:rsidRPr="00FC723F" w:rsidRDefault="00F62C60" w:rsidP="00B51FDF">
            <w:pPr>
              <w:pStyle w:val="08-Tabelageral"/>
              <w:ind w:left="113"/>
              <w:jc w:val="left"/>
              <w:rPr>
                <w:rFonts w:cs="Arial"/>
                <w:szCs w:val="14"/>
              </w:rPr>
            </w:pPr>
            <w:r w:rsidRPr="00FC723F">
              <w:rPr>
                <w:rFonts w:cs="Arial"/>
                <w:szCs w:val="14"/>
              </w:rPr>
              <w:t>Custo processamento de dados</w:t>
            </w:r>
          </w:p>
        </w:tc>
        <w:tc>
          <w:tcPr>
            <w:tcW w:w="595" w:type="dxa"/>
            <w:shd w:val="clear" w:color="auto" w:fill="FFFFFF" w:themeFill="background1"/>
          </w:tcPr>
          <w:p w14:paraId="2363838E" w14:textId="77777777" w:rsidR="00F62C60" w:rsidRPr="00FC723F" w:rsidRDefault="00F62C60" w:rsidP="00B51FDF">
            <w:pPr>
              <w:pStyle w:val="08-Tabelageral"/>
              <w:rPr>
                <w:rFonts w:cs="Arial"/>
                <w:bCs/>
                <w:szCs w:val="14"/>
              </w:rPr>
            </w:pPr>
          </w:p>
        </w:tc>
        <w:tc>
          <w:tcPr>
            <w:tcW w:w="1397" w:type="dxa"/>
            <w:gridSpan w:val="2"/>
            <w:shd w:val="clear" w:color="auto" w:fill="FFFFFF" w:themeFill="background1"/>
            <w:vAlign w:val="center"/>
          </w:tcPr>
          <w:p w14:paraId="3BBA9A61" w14:textId="77777777" w:rsidR="00F62C60" w:rsidRPr="00FC723F" w:rsidRDefault="00F62C60" w:rsidP="00BE4085">
            <w:pPr>
              <w:pStyle w:val="08-Tabelageral"/>
              <w:rPr>
                <w:rFonts w:cs="Arial"/>
              </w:rPr>
            </w:pPr>
            <w:r w:rsidRPr="00FC723F">
              <w:rPr>
                <w:rFonts w:cs="Arial"/>
              </w:rPr>
              <w:t>(4.080)</w:t>
            </w:r>
          </w:p>
        </w:tc>
        <w:tc>
          <w:tcPr>
            <w:tcW w:w="1400" w:type="dxa"/>
            <w:shd w:val="clear" w:color="auto" w:fill="FFFFFF" w:themeFill="background1"/>
            <w:vAlign w:val="center"/>
          </w:tcPr>
          <w:p w14:paraId="00C15322" w14:textId="77777777" w:rsidR="00F62C60" w:rsidRPr="00FC723F" w:rsidRDefault="00F62C60" w:rsidP="00BE4085">
            <w:pPr>
              <w:pStyle w:val="08-Tabelageral"/>
              <w:rPr>
                <w:rFonts w:cs="Arial"/>
              </w:rPr>
            </w:pPr>
            <w:r w:rsidRPr="00FC723F">
              <w:rPr>
                <w:rFonts w:cs="Arial"/>
              </w:rPr>
              <w:t>(8.229)</w:t>
            </w:r>
          </w:p>
        </w:tc>
        <w:tc>
          <w:tcPr>
            <w:tcW w:w="282" w:type="dxa"/>
            <w:gridSpan w:val="2"/>
            <w:shd w:val="clear" w:color="auto" w:fill="FFFFFF" w:themeFill="background1"/>
            <w:vAlign w:val="center"/>
          </w:tcPr>
          <w:p w14:paraId="139EF54E" w14:textId="77777777" w:rsidR="00F62C60" w:rsidRPr="00FC723F" w:rsidRDefault="00F62C60" w:rsidP="00BE4085">
            <w:pPr>
              <w:pStyle w:val="08-Tabelageral"/>
              <w:rPr>
                <w:rFonts w:cs="Arial"/>
              </w:rPr>
            </w:pPr>
          </w:p>
        </w:tc>
        <w:tc>
          <w:tcPr>
            <w:tcW w:w="1404" w:type="dxa"/>
            <w:shd w:val="clear" w:color="auto" w:fill="FFFFFF" w:themeFill="background1"/>
            <w:vAlign w:val="center"/>
          </w:tcPr>
          <w:p w14:paraId="54355C6C" w14:textId="77777777" w:rsidR="00F62C60" w:rsidRPr="00FC723F" w:rsidRDefault="00F62C60" w:rsidP="00BE4085">
            <w:pPr>
              <w:pStyle w:val="08-Tabelageral"/>
              <w:rPr>
                <w:rFonts w:cs="Arial"/>
              </w:rPr>
            </w:pPr>
            <w:r w:rsidRPr="00FC723F">
              <w:rPr>
                <w:rFonts w:cs="Arial"/>
              </w:rPr>
              <w:t>(4.642)</w:t>
            </w:r>
          </w:p>
        </w:tc>
        <w:tc>
          <w:tcPr>
            <w:tcW w:w="1511" w:type="dxa"/>
            <w:shd w:val="clear" w:color="auto" w:fill="FFFFFF" w:themeFill="background1"/>
            <w:vAlign w:val="center"/>
          </w:tcPr>
          <w:p w14:paraId="1E276B39" w14:textId="77777777" w:rsidR="00F62C60" w:rsidRPr="00FC723F" w:rsidRDefault="00F62C60" w:rsidP="00BE4085">
            <w:pPr>
              <w:pStyle w:val="08-Tabelageral"/>
              <w:rPr>
                <w:rFonts w:cs="Arial"/>
              </w:rPr>
            </w:pPr>
            <w:r w:rsidRPr="00FC723F">
              <w:rPr>
                <w:rFonts w:cs="Arial"/>
              </w:rPr>
              <w:t>(9.708)</w:t>
            </w:r>
          </w:p>
        </w:tc>
      </w:tr>
      <w:tr w:rsidR="00F62C60" w:rsidRPr="00FC723F" w14:paraId="3501A30F" w14:textId="77777777" w:rsidTr="00BE4085">
        <w:trPr>
          <w:trHeight w:val="238"/>
          <w:jc w:val="center"/>
        </w:trPr>
        <w:tc>
          <w:tcPr>
            <w:tcW w:w="3050" w:type="dxa"/>
            <w:gridSpan w:val="2"/>
            <w:shd w:val="clear" w:color="auto" w:fill="D9E2F3" w:themeFill="accent5" w:themeFillTint="33"/>
          </w:tcPr>
          <w:p w14:paraId="373EAB3C" w14:textId="77777777" w:rsidR="00F62C60" w:rsidRPr="00FC723F" w:rsidRDefault="00F62C60" w:rsidP="00B51FDF">
            <w:pPr>
              <w:keepNext/>
              <w:keepLines/>
              <w:spacing w:before="40" w:after="40"/>
              <w:rPr>
                <w:rFonts w:cs="Arial"/>
                <w:b/>
                <w:spacing w:val="-2"/>
                <w:sz w:val="14"/>
                <w:szCs w:val="14"/>
              </w:rPr>
            </w:pPr>
            <w:r w:rsidRPr="00FC723F">
              <w:rPr>
                <w:rFonts w:cs="Arial"/>
                <w:b/>
                <w:spacing w:val="-2"/>
                <w:sz w:val="14"/>
                <w:szCs w:val="14"/>
              </w:rPr>
              <w:t>Total</w:t>
            </w:r>
          </w:p>
        </w:tc>
        <w:tc>
          <w:tcPr>
            <w:tcW w:w="595" w:type="dxa"/>
            <w:shd w:val="clear" w:color="auto" w:fill="D9E2F3" w:themeFill="accent5" w:themeFillTint="33"/>
          </w:tcPr>
          <w:p w14:paraId="7A3BF55C" w14:textId="77777777" w:rsidR="00F62C60" w:rsidRPr="00FC723F" w:rsidRDefault="00F62C60" w:rsidP="00B51FDF">
            <w:pPr>
              <w:keepNext/>
              <w:keepLines/>
              <w:spacing w:before="40" w:after="40"/>
              <w:jc w:val="right"/>
              <w:rPr>
                <w:rFonts w:cs="Arial"/>
                <w:bCs/>
                <w:spacing w:val="-2"/>
                <w:sz w:val="14"/>
                <w:szCs w:val="14"/>
              </w:rPr>
            </w:pPr>
          </w:p>
        </w:tc>
        <w:tc>
          <w:tcPr>
            <w:tcW w:w="1397" w:type="dxa"/>
            <w:gridSpan w:val="2"/>
            <w:shd w:val="clear" w:color="auto" w:fill="D9E2F3" w:themeFill="accent5" w:themeFillTint="33"/>
            <w:vAlign w:val="center"/>
          </w:tcPr>
          <w:p w14:paraId="6940BF15" w14:textId="77777777" w:rsidR="00F62C60" w:rsidRPr="00FC723F" w:rsidRDefault="00F62C60" w:rsidP="00BE4085">
            <w:pPr>
              <w:pStyle w:val="08-Tabelageral"/>
              <w:rPr>
                <w:rFonts w:cs="Arial"/>
                <w:b/>
              </w:rPr>
            </w:pPr>
            <w:r w:rsidRPr="00FC723F">
              <w:rPr>
                <w:rFonts w:cs="Arial"/>
                <w:b/>
              </w:rPr>
              <w:t>(54.092)</w:t>
            </w:r>
          </w:p>
        </w:tc>
        <w:tc>
          <w:tcPr>
            <w:tcW w:w="1400" w:type="dxa"/>
            <w:shd w:val="clear" w:color="auto" w:fill="D9E2F3" w:themeFill="accent5" w:themeFillTint="33"/>
            <w:vAlign w:val="center"/>
          </w:tcPr>
          <w:p w14:paraId="73EF81C9" w14:textId="77777777" w:rsidR="00F62C60" w:rsidRPr="00FC723F" w:rsidRDefault="00F62C60" w:rsidP="00BE4085">
            <w:pPr>
              <w:pStyle w:val="08-Tabelageral"/>
              <w:rPr>
                <w:rFonts w:cs="Arial"/>
                <w:b/>
              </w:rPr>
            </w:pPr>
            <w:r w:rsidRPr="00FC723F">
              <w:rPr>
                <w:rFonts w:cs="Arial"/>
                <w:b/>
              </w:rPr>
              <w:t>(94.434)</w:t>
            </w:r>
          </w:p>
        </w:tc>
        <w:tc>
          <w:tcPr>
            <w:tcW w:w="282" w:type="dxa"/>
            <w:gridSpan w:val="2"/>
            <w:shd w:val="clear" w:color="auto" w:fill="D9E2F3" w:themeFill="accent5" w:themeFillTint="33"/>
            <w:vAlign w:val="center"/>
          </w:tcPr>
          <w:p w14:paraId="4652F135" w14:textId="77777777" w:rsidR="00F62C60" w:rsidRPr="00FC723F" w:rsidRDefault="00F62C60" w:rsidP="00BE4085">
            <w:pPr>
              <w:pStyle w:val="08-Tabelageral"/>
              <w:rPr>
                <w:rFonts w:cs="Arial"/>
                <w:b/>
              </w:rPr>
            </w:pPr>
          </w:p>
        </w:tc>
        <w:tc>
          <w:tcPr>
            <w:tcW w:w="1404" w:type="dxa"/>
            <w:shd w:val="clear" w:color="auto" w:fill="D9E2F3" w:themeFill="accent5" w:themeFillTint="33"/>
            <w:vAlign w:val="center"/>
          </w:tcPr>
          <w:p w14:paraId="76FC5B63" w14:textId="77777777" w:rsidR="00F62C60" w:rsidRPr="00FC723F" w:rsidRDefault="00F62C60" w:rsidP="00BE4085">
            <w:pPr>
              <w:pStyle w:val="08-Tabelageral"/>
              <w:rPr>
                <w:rFonts w:cs="Arial"/>
                <w:b/>
              </w:rPr>
            </w:pPr>
            <w:r w:rsidRPr="00FC723F">
              <w:rPr>
                <w:rFonts w:cs="Arial"/>
                <w:b/>
              </w:rPr>
              <w:t>(36.778)</w:t>
            </w:r>
          </w:p>
        </w:tc>
        <w:tc>
          <w:tcPr>
            <w:tcW w:w="1511" w:type="dxa"/>
            <w:shd w:val="clear" w:color="auto" w:fill="D9E2F3" w:themeFill="accent5" w:themeFillTint="33"/>
            <w:vAlign w:val="center"/>
          </w:tcPr>
          <w:p w14:paraId="4A4ADCB3" w14:textId="77777777" w:rsidR="00F62C60" w:rsidRPr="00FC723F" w:rsidRDefault="00F62C60" w:rsidP="00BE4085">
            <w:pPr>
              <w:pStyle w:val="08-Tabelageral"/>
              <w:rPr>
                <w:rFonts w:cs="Arial"/>
                <w:b/>
              </w:rPr>
            </w:pPr>
            <w:r w:rsidRPr="00FC723F">
              <w:rPr>
                <w:rFonts w:cs="Arial"/>
                <w:b/>
              </w:rPr>
              <w:t>(82.238)</w:t>
            </w:r>
          </w:p>
        </w:tc>
      </w:tr>
    </w:tbl>
    <w:p w14:paraId="1AD93CBC" w14:textId="77777777" w:rsidR="00F62C60" w:rsidRPr="00FC723F" w:rsidRDefault="00F62C60" w:rsidP="00C973AC">
      <w:pPr>
        <w:pStyle w:val="05-Textonormal"/>
        <w:rPr>
          <w:rFonts w:cs="Arial"/>
          <w:b/>
        </w:rPr>
      </w:pPr>
      <w:r w:rsidRPr="00FC723F">
        <w:rPr>
          <w:rFonts w:cs="Arial"/>
        </w:rPr>
        <w:t>Não há custos de serviços prestados no Controlador.</w:t>
      </w:r>
    </w:p>
    <w:p w14:paraId="5107DE88" w14:textId="6FC854BD" w:rsidR="00F62C60" w:rsidRPr="00FC723F" w:rsidRDefault="00F62C60" w:rsidP="00FD2995">
      <w:pPr>
        <w:pStyle w:val="02-TtulodeNota"/>
        <w:rPr>
          <w:rFonts w:cs="Arial"/>
          <w:color w:val="1F3864" w:themeColor="accent5" w:themeShade="80"/>
        </w:rPr>
      </w:pPr>
      <w:bookmarkStart w:id="54" w:name="OLE_LINK22"/>
      <w:bookmarkStart w:id="55" w:name="_Toc78552832"/>
      <w:bookmarkEnd w:id="52"/>
      <w:r w:rsidRPr="00FC723F">
        <w:rPr>
          <w:rFonts w:cs="Arial"/>
          <w:color w:val="1F3864" w:themeColor="accent5" w:themeShade="80"/>
        </w:rPr>
        <w:t>10 – DESPESAS COM PESSOAL</w:t>
      </w:r>
      <w:bookmarkEnd w:id="55"/>
    </w:p>
    <w:p w14:paraId="35F0F3D4" w14:textId="77777777" w:rsidR="00F62C60" w:rsidRPr="00FC723F" w:rsidRDefault="00F62C60" w:rsidP="0043555A">
      <w:pPr>
        <w:pStyle w:val="01-TtulodeNota"/>
        <w:spacing w:before="0" w:after="0"/>
        <w:jc w:val="right"/>
        <w:rPr>
          <w:rFonts w:cs="Arial"/>
          <w:sz w:val="14"/>
          <w:szCs w:val="14"/>
        </w:rPr>
      </w:pPr>
      <w:bookmarkStart w:id="56" w:name="_Hlk75860663"/>
      <w:r w:rsidRPr="00FC723F">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F62C60" w:rsidRPr="00FC723F" w14:paraId="207DADE9" w14:textId="77777777" w:rsidTr="00BA54A5">
        <w:trPr>
          <w:trHeight w:val="238"/>
          <w:jc w:val="center"/>
        </w:trPr>
        <w:tc>
          <w:tcPr>
            <w:tcW w:w="850" w:type="dxa"/>
            <w:tcBorders>
              <w:top w:val="single" w:sz="2" w:space="0" w:color="8EAADB" w:themeColor="accent5" w:themeTint="99"/>
              <w:bottom w:val="nil"/>
            </w:tcBorders>
            <w:shd w:val="clear" w:color="auto" w:fill="D9E2F3" w:themeFill="accent5" w:themeFillTint="33"/>
          </w:tcPr>
          <w:p w14:paraId="77C6DF7C" w14:textId="77777777" w:rsidR="00F62C60" w:rsidRPr="00FC723F" w:rsidRDefault="00F62C60" w:rsidP="00033601">
            <w:pPr>
              <w:keepNext/>
              <w:keepLines/>
              <w:spacing w:before="40" w:after="40"/>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23787F3A" w14:textId="77777777" w:rsidR="00F62C60" w:rsidRPr="00FC723F" w:rsidRDefault="00F62C60" w:rsidP="00033601">
            <w:pPr>
              <w:keepNext/>
              <w:keepLines/>
              <w:spacing w:before="40" w:after="40"/>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B58C31" w14:textId="77777777" w:rsidR="00F62C60" w:rsidRPr="00FC723F" w:rsidRDefault="00F62C60" w:rsidP="00BA54A5">
            <w:pPr>
              <w:keepNext/>
              <w:keepLines/>
              <w:spacing w:before="40" w:after="40"/>
              <w:jc w:val="center"/>
              <w:rPr>
                <w:rFonts w:cs="Arial"/>
                <w:b/>
                <w:spacing w:val="-2"/>
                <w:sz w:val="14"/>
                <w:szCs w:val="14"/>
              </w:rPr>
            </w:pPr>
            <w:r w:rsidRPr="00FC723F">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2FD00F84" w14:textId="77777777" w:rsidR="00F62C60" w:rsidRPr="00FC723F" w:rsidRDefault="00F62C60" w:rsidP="00BA54A5">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EFFB04" w14:textId="77777777" w:rsidR="00F62C60" w:rsidRPr="00FC723F" w:rsidRDefault="00F62C60" w:rsidP="00BA54A5">
            <w:pPr>
              <w:keepNext/>
              <w:keepLines/>
              <w:spacing w:before="40" w:after="40"/>
              <w:jc w:val="center"/>
              <w:rPr>
                <w:rFonts w:cs="Arial"/>
                <w:b/>
                <w:spacing w:val="-2"/>
                <w:sz w:val="14"/>
                <w:szCs w:val="14"/>
              </w:rPr>
            </w:pPr>
            <w:r w:rsidRPr="00FC723F">
              <w:rPr>
                <w:rFonts w:cs="Arial"/>
                <w:b/>
                <w:spacing w:val="-2"/>
                <w:sz w:val="14"/>
                <w:szCs w:val="14"/>
              </w:rPr>
              <w:t>Consolidado</w:t>
            </w:r>
          </w:p>
        </w:tc>
      </w:tr>
      <w:tr w:rsidR="00F62C60" w:rsidRPr="00FC723F" w14:paraId="25F017A0" w14:textId="77777777" w:rsidTr="00BA54A5">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108574E0" w14:textId="77777777" w:rsidR="00F62C60" w:rsidRPr="00FC723F" w:rsidRDefault="00F62C60" w:rsidP="00B848DF">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6AE175D0" w14:textId="77777777" w:rsidR="00F62C60" w:rsidRPr="00FC723F" w:rsidRDefault="00F62C60" w:rsidP="00B848DF">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718E7E" w14:textId="77777777" w:rsidR="00F62C60" w:rsidRPr="00FC723F" w:rsidRDefault="00F62C60" w:rsidP="00B848DF">
            <w:pPr>
              <w:keepNext/>
              <w:keepLines/>
              <w:spacing w:before="40" w:after="40"/>
              <w:jc w:val="right"/>
              <w:rPr>
                <w:rFonts w:cs="Arial"/>
                <w:b/>
                <w:spacing w:val="-2"/>
                <w:sz w:val="14"/>
                <w:szCs w:val="14"/>
              </w:rPr>
            </w:pPr>
            <w:r w:rsidRPr="00FC723F">
              <w:rPr>
                <w:rFonts w:cs="Arial"/>
                <w:b/>
                <w:spacing w:val="-2"/>
                <w:sz w:val="14"/>
                <w:szCs w:val="14"/>
              </w:rPr>
              <w:t xml:space="preserve">2º </w:t>
            </w:r>
            <w:proofErr w:type="spellStart"/>
            <w:r w:rsidRPr="00FC723F">
              <w:rPr>
                <w:rFonts w:cs="Arial"/>
                <w:b/>
                <w:spacing w:val="-2"/>
                <w:sz w:val="14"/>
                <w:szCs w:val="14"/>
              </w:rPr>
              <w:t>Trim</w:t>
            </w:r>
            <w:proofErr w:type="spellEnd"/>
            <w:r w:rsidRPr="00FC723F">
              <w:rPr>
                <w:rFonts w:cs="Arial"/>
                <w:b/>
                <w:spacing w:val="-2"/>
                <w:sz w:val="14"/>
                <w:szCs w:val="14"/>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746133" w14:textId="77777777" w:rsidR="00F62C60" w:rsidRPr="00FC723F" w:rsidRDefault="00F62C60" w:rsidP="00B848DF">
            <w:pPr>
              <w:keepNext/>
              <w:keepLines/>
              <w:spacing w:before="40" w:after="40"/>
              <w:jc w:val="right"/>
              <w:rPr>
                <w:rFonts w:cs="Arial"/>
                <w:b/>
                <w:spacing w:val="-2"/>
                <w:sz w:val="14"/>
                <w:szCs w:val="14"/>
              </w:rPr>
            </w:pPr>
            <w:r w:rsidRPr="00FC723F">
              <w:rPr>
                <w:rFonts w:cs="Arial"/>
                <w:b/>
                <w:spacing w:val="-2"/>
                <w:sz w:val="14"/>
                <w:szCs w:val="14"/>
              </w:rPr>
              <w:t xml:space="preserve">2º </w:t>
            </w:r>
            <w:proofErr w:type="spellStart"/>
            <w:r w:rsidRPr="00FC723F">
              <w:rPr>
                <w:rFonts w:cs="Arial"/>
                <w:b/>
                <w:spacing w:val="-2"/>
                <w:sz w:val="14"/>
                <w:szCs w:val="14"/>
              </w:rPr>
              <w:t>Trim</w:t>
            </w:r>
            <w:proofErr w:type="spellEnd"/>
            <w:r w:rsidRPr="00FC723F">
              <w:rPr>
                <w:rFonts w:cs="Arial"/>
                <w:b/>
                <w:spacing w:val="-2"/>
                <w:sz w:val="14"/>
                <w:szCs w:val="14"/>
              </w:rPr>
              <w:t>/2020</w:t>
            </w:r>
          </w:p>
        </w:tc>
        <w:tc>
          <w:tcPr>
            <w:tcW w:w="283" w:type="dxa"/>
            <w:tcBorders>
              <w:top w:val="nil"/>
              <w:bottom w:val="single" w:sz="2" w:space="0" w:color="8EAADB" w:themeColor="accent5" w:themeTint="99"/>
            </w:tcBorders>
            <w:shd w:val="clear" w:color="auto" w:fill="D9E2F3" w:themeFill="accent5" w:themeFillTint="33"/>
            <w:vAlign w:val="center"/>
          </w:tcPr>
          <w:p w14:paraId="64C1AACE" w14:textId="77777777" w:rsidR="00F62C60" w:rsidRPr="00FC723F" w:rsidRDefault="00F62C60" w:rsidP="00B848DF">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C29366" w14:textId="77777777" w:rsidR="00F62C60" w:rsidRPr="00FC723F" w:rsidRDefault="00F62C60" w:rsidP="00B848DF">
            <w:pPr>
              <w:keepNext/>
              <w:keepLines/>
              <w:spacing w:before="40" w:after="40"/>
              <w:jc w:val="right"/>
              <w:rPr>
                <w:rFonts w:cs="Arial"/>
                <w:b/>
                <w:spacing w:val="-2"/>
                <w:sz w:val="14"/>
                <w:szCs w:val="14"/>
              </w:rPr>
            </w:pPr>
            <w:r w:rsidRPr="00FC723F">
              <w:rPr>
                <w:rFonts w:cs="Arial"/>
                <w:b/>
                <w:spacing w:val="-2"/>
                <w:sz w:val="14"/>
                <w:szCs w:val="14"/>
              </w:rPr>
              <w:t xml:space="preserve">2º </w:t>
            </w:r>
            <w:proofErr w:type="spellStart"/>
            <w:r w:rsidRPr="00FC723F">
              <w:rPr>
                <w:rFonts w:cs="Arial"/>
                <w:b/>
                <w:spacing w:val="-2"/>
                <w:sz w:val="14"/>
                <w:szCs w:val="14"/>
              </w:rPr>
              <w:t>Trim</w:t>
            </w:r>
            <w:proofErr w:type="spellEnd"/>
            <w:r w:rsidRPr="00FC723F">
              <w:rPr>
                <w:rFonts w:cs="Arial"/>
                <w:b/>
                <w:spacing w:val="-2"/>
                <w:sz w:val="14"/>
                <w:szCs w:val="14"/>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9DA5D7" w14:textId="77777777" w:rsidR="00F62C60" w:rsidRPr="00FC723F" w:rsidRDefault="00F62C60" w:rsidP="00B848DF">
            <w:pPr>
              <w:keepNext/>
              <w:keepLines/>
              <w:spacing w:before="40" w:after="40"/>
              <w:jc w:val="right"/>
              <w:rPr>
                <w:rFonts w:cs="Arial"/>
                <w:b/>
                <w:spacing w:val="-2"/>
                <w:sz w:val="14"/>
                <w:szCs w:val="14"/>
              </w:rPr>
            </w:pPr>
            <w:r w:rsidRPr="00FC723F">
              <w:rPr>
                <w:rFonts w:cs="Arial"/>
                <w:b/>
                <w:spacing w:val="-2"/>
                <w:sz w:val="14"/>
                <w:szCs w:val="14"/>
              </w:rPr>
              <w:t xml:space="preserve">2º </w:t>
            </w:r>
            <w:proofErr w:type="spellStart"/>
            <w:r w:rsidRPr="00FC723F">
              <w:rPr>
                <w:rFonts w:cs="Arial"/>
                <w:b/>
                <w:spacing w:val="-2"/>
                <w:sz w:val="14"/>
                <w:szCs w:val="14"/>
              </w:rPr>
              <w:t>Trim</w:t>
            </w:r>
            <w:proofErr w:type="spellEnd"/>
            <w:r w:rsidRPr="00FC723F">
              <w:rPr>
                <w:rFonts w:cs="Arial"/>
                <w:b/>
                <w:spacing w:val="-2"/>
                <w:sz w:val="14"/>
                <w:szCs w:val="14"/>
              </w:rPr>
              <w:t>/2020</w:t>
            </w:r>
          </w:p>
        </w:tc>
      </w:tr>
      <w:tr w:rsidR="00F62C60" w:rsidRPr="00FC723F" w14:paraId="64C28ED2" w14:textId="77777777" w:rsidTr="00FC45D1">
        <w:trPr>
          <w:trHeight w:val="238"/>
          <w:jc w:val="center"/>
        </w:trPr>
        <w:tc>
          <w:tcPr>
            <w:tcW w:w="3094" w:type="dxa"/>
            <w:gridSpan w:val="2"/>
            <w:tcBorders>
              <w:top w:val="single" w:sz="2" w:space="0" w:color="8EAADB" w:themeColor="accent5" w:themeTint="99"/>
            </w:tcBorders>
            <w:shd w:val="clear" w:color="auto" w:fill="FFFFFF" w:themeFill="background1"/>
          </w:tcPr>
          <w:p w14:paraId="06C72BE5" w14:textId="77777777" w:rsidR="00F62C60" w:rsidRPr="00FC723F" w:rsidRDefault="00F62C60" w:rsidP="0083704A">
            <w:pPr>
              <w:pStyle w:val="08-Tabelageral"/>
              <w:ind w:left="113"/>
              <w:jc w:val="left"/>
              <w:rPr>
                <w:rFonts w:cs="Arial"/>
                <w:szCs w:val="14"/>
              </w:rPr>
            </w:pPr>
            <w:r w:rsidRPr="00FC723F">
              <w:rPr>
                <w:rFonts w:cs="Arial"/>
                <w:szCs w:val="14"/>
              </w:rPr>
              <w:t xml:space="preserve">Proventos </w:t>
            </w:r>
          </w:p>
        </w:tc>
        <w:tc>
          <w:tcPr>
            <w:tcW w:w="604" w:type="dxa"/>
            <w:tcBorders>
              <w:top w:val="single" w:sz="2" w:space="0" w:color="8EAADB" w:themeColor="accent5" w:themeTint="99"/>
            </w:tcBorders>
            <w:shd w:val="clear" w:color="auto" w:fill="FFFFFF" w:themeFill="background1"/>
          </w:tcPr>
          <w:p w14:paraId="21EBB0B5" w14:textId="77777777" w:rsidR="00F62C60" w:rsidRPr="00FC723F" w:rsidRDefault="00F62C60" w:rsidP="0083704A">
            <w:pPr>
              <w:pStyle w:val="08-Tabelageral"/>
              <w:jc w:val="left"/>
              <w:rPr>
                <w:rFonts w:cs="Arial"/>
                <w:szCs w:val="14"/>
              </w:rPr>
            </w:pPr>
          </w:p>
        </w:tc>
        <w:tc>
          <w:tcPr>
            <w:tcW w:w="1411" w:type="dxa"/>
            <w:tcBorders>
              <w:top w:val="single" w:sz="2" w:space="0" w:color="8EAADB" w:themeColor="accent5" w:themeTint="99"/>
            </w:tcBorders>
            <w:shd w:val="clear" w:color="auto" w:fill="FFFFFF" w:themeFill="background1"/>
            <w:vAlign w:val="bottom"/>
          </w:tcPr>
          <w:p w14:paraId="69E6D24A" w14:textId="77777777" w:rsidR="00F62C60" w:rsidRPr="00FC723F" w:rsidRDefault="00F62C60" w:rsidP="0083704A">
            <w:pPr>
              <w:pStyle w:val="08-Tabelageral"/>
              <w:rPr>
                <w:rFonts w:cs="Arial"/>
              </w:rPr>
            </w:pPr>
            <w:r w:rsidRPr="00FC723F">
              <w:rPr>
                <w:rFonts w:cs="Arial"/>
                <w:szCs w:val="14"/>
              </w:rPr>
              <w:t>(1.592)</w:t>
            </w:r>
          </w:p>
        </w:tc>
        <w:tc>
          <w:tcPr>
            <w:tcW w:w="1412" w:type="dxa"/>
            <w:tcBorders>
              <w:top w:val="single" w:sz="2" w:space="0" w:color="8EAADB" w:themeColor="accent5" w:themeTint="99"/>
            </w:tcBorders>
            <w:shd w:val="clear" w:color="auto" w:fill="FFFFFF" w:themeFill="background1"/>
            <w:vAlign w:val="center"/>
          </w:tcPr>
          <w:p w14:paraId="571E461C" w14:textId="77777777" w:rsidR="00F62C60" w:rsidRPr="00FC723F" w:rsidRDefault="00F62C60" w:rsidP="0083704A">
            <w:pPr>
              <w:pStyle w:val="08-Tabelageral"/>
              <w:rPr>
                <w:rFonts w:cs="Arial"/>
              </w:rPr>
            </w:pPr>
            <w:r w:rsidRPr="00FC723F">
              <w:rPr>
                <w:rFonts w:cs="Arial"/>
              </w:rPr>
              <w:t>(1.531)</w:t>
            </w:r>
          </w:p>
        </w:tc>
        <w:tc>
          <w:tcPr>
            <w:tcW w:w="283" w:type="dxa"/>
            <w:tcBorders>
              <w:top w:val="single" w:sz="2" w:space="0" w:color="8EAADB" w:themeColor="accent5" w:themeTint="99"/>
            </w:tcBorders>
            <w:shd w:val="clear" w:color="auto" w:fill="FFFFFF" w:themeFill="background1"/>
            <w:vAlign w:val="center"/>
          </w:tcPr>
          <w:p w14:paraId="3F748939" w14:textId="77777777" w:rsidR="00F62C60" w:rsidRPr="00FC723F" w:rsidRDefault="00F62C60" w:rsidP="0083704A">
            <w:pPr>
              <w:pStyle w:val="08-Tabelageral"/>
              <w:rPr>
                <w:rFonts w:cs="Arial"/>
              </w:rPr>
            </w:pPr>
          </w:p>
        </w:tc>
        <w:tc>
          <w:tcPr>
            <w:tcW w:w="1417" w:type="dxa"/>
            <w:tcBorders>
              <w:top w:val="single" w:sz="2" w:space="0" w:color="8EAADB" w:themeColor="accent5" w:themeTint="99"/>
            </w:tcBorders>
            <w:shd w:val="clear" w:color="auto" w:fill="FFFFFF" w:themeFill="background1"/>
            <w:vAlign w:val="bottom"/>
          </w:tcPr>
          <w:p w14:paraId="74C11C81" w14:textId="77777777" w:rsidR="00F62C60" w:rsidRPr="00FC723F" w:rsidRDefault="00F62C60" w:rsidP="0083704A">
            <w:pPr>
              <w:pStyle w:val="08-Tabelageral"/>
              <w:rPr>
                <w:rFonts w:cs="Arial"/>
              </w:rPr>
            </w:pPr>
            <w:r w:rsidRPr="00FC723F">
              <w:rPr>
                <w:rFonts w:cs="Arial"/>
                <w:szCs w:val="14"/>
              </w:rPr>
              <w:t>(9.029)</w:t>
            </w:r>
          </w:p>
        </w:tc>
        <w:tc>
          <w:tcPr>
            <w:tcW w:w="1418" w:type="dxa"/>
            <w:tcBorders>
              <w:top w:val="single" w:sz="2" w:space="0" w:color="8EAADB" w:themeColor="accent5" w:themeTint="99"/>
            </w:tcBorders>
            <w:shd w:val="clear" w:color="auto" w:fill="FFFFFF" w:themeFill="background1"/>
            <w:vAlign w:val="center"/>
          </w:tcPr>
          <w:p w14:paraId="2F6F8809" w14:textId="77777777" w:rsidR="00F62C60" w:rsidRPr="00FC723F" w:rsidRDefault="00F62C60" w:rsidP="0083704A">
            <w:pPr>
              <w:pStyle w:val="08-Tabelageral"/>
              <w:rPr>
                <w:rFonts w:cs="Arial"/>
              </w:rPr>
            </w:pPr>
            <w:r w:rsidRPr="00FC723F">
              <w:rPr>
                <w:rFonts w:cs="Arial"/>
              </w:rPr>
              <w:t>(9.198)</w:t>
            </w:r>
          </w:p>
        </w:tc>
      </w:tr>
      <w:tr w:rsidR="00F62C60" w:rsidRPr="00FC723F" w14:paraId="37F9327D" w14:textId="77777777" w:rsidTr="00FC45D1">
        <w:trPr>
          <w:trHeight w:val="238"/>
          <w:jc w:val="center"/>
        </w:trPr>
        <w:tc>
          <w:tcPr>
            <w:tcW w:w="3094" w:type="dxa"/>
            <w:gridSpan w:val="2"/>
            <w:shd w:val="clear" w:color="auto" w:fill="D9E2F3" w:themeFill="accent5" w:themeFillTint="33"/>
          </w:tcPr>
          <w:p w14:paraId="16EDE80E" w14:textId="77777777" w:rsidR="00F62C60" w:rsidRPr="00FC723F" w:rsidRDefault="00F62C60" w:rsidP="0083704A">
            <w:pPr>
              <w:pStyle w:val="08-Tabelageral"/>
              <w:ind w:left="113"/>
              <w:jc w:val="left"/>
              <w:rPr>
                <w:rFonts w:cs="Arial"/>
                <w:szCs w:val="14"/>
              </w:rPr>
            </w:pPr>
            <w:r w:rsidRPr="00FC723F">
              <w:rPr>
                <w:rFonts w:cs="Arial"/>
                <w:szCs w:val="14"/>
              </w:rPr>
              <w:t>Encargos sociais</w:t>
            </w:r>
          </w:p>
        </w:tc>
        <w:tc>
          <w:tcPr>
            <w:tcW w:w="604" w:type="dxa"/>
            <w:shd w:val="clear" w:color="auto" w:fill="D9E2F3" w:themeFill="accent5" w:themeFillTint="33"/>
          </w:tcPr>
          <w:p w14:paraId="3FEC2BCA" w14:textId="77777777" w:rsidR="00F62C60" w:rsidRPr="00FC723F" w:rsidRDefault="00F62C60" w:rsidP="0083704A">
            <w:pPr>
              <w:pStyle w:val="08-Tabelageral"/>
              <w:jc w:val="left"/>
              <w:rPr>
                <w:rFonts w:cs="Arial"/>
                <w:szCs w:val="14"/>
              </w:rPr>
            </w:pPr>
          </w:p>
        </w:tc>
        <w:tc>
          <w:tcPr>
            <w:tcW w:w="1411" w:type="dxa"/>
            <w:shd w:val="clear" w:color="auto" w:fill="D9E2F3" w:themeFill="accent5" w:themeFillTint="33"/>
            <w:vAlign w:val="bottom"/>
          </w:tcPr>
          <w:p w14:paraId="6258C1E4" w14:textId="77777777" w:rsidR="00F62C60" w:rsidRPr="00FC723F" w:rsidRDefault="00F62C60" w:rsidP="0083704A">
            <w:pPr>
              <w:pStyle w:val="08-Tabelageral"/>
              <w:rPr>
                <w:rFonts w:cs="Arial"/>
              </w:rPr>
            </w:pPr>
            <w:r w:rsidRPr="00FC723F">
              <w:rPr>
                <w:rFonts w:cs="Arial"/>
                <w:szCs w:val="14"/>
              </w:rPr>
              <w:t>(776)</w:t>
            </w:r>
          </w:p>
        </w:tc>
        <w:tc>
          <w:tcPr>
            <w:tcW w:w="1412" w:type="dxa"/>
            <w:shd w:val="clear" w:color="auto" w:fill="D9E2F3" w:themeFill="accent5" w:themeFillTint="33"/>
            <w:vAlign w:val="center"/>
          </w:tcPr>
          <w:p w14:paraId="02133C0C" w14:textId="77777777" w:rsidR="00F62C60" w:rsidRPr="00FC723F" w:rsidRDefault="00F62C60" w:rsidP="0083704A">
            <w:pPr>
              <w:pStyle w:val="08-Tabelageral"/>
              <w:rPr>
                <w:rFonts w:cs="Arial"/>
              </w:rPr>
            </w:pPr>
            <w:r w:rsidRPr="00FC723F">
              <w:rPr>
                <w:rFonts w:cs="Arial"/>
              </w:rPr>
              <w:t>(756)</w:t>
            </w:r>
          </w:p>
        </w:tc>
        <w:tc>
          <w:tcPr>
            <w:tcW w:w="283" w:type="dxa"/>
            <w:shd w:val="clear" w:color="auto" w:fill="D9E2F3" w:themeFill="accent5" w:themeFillTint="33"/>
            <w:vAlign w:val="center"/>
          </w:tcPr>
          <w:p w14:paraId="36F34145" w14:textId="77777777" w:rsidR="00F62C60" w:rsidRPr="00FC723F" w:rsidRDefault="00F62C60" w:rsidP="0083704A">
            <w:pPr>
              <w:pStyle w:val="08-Tabelageral"/>
              <w:rPr>
                <w:rFonts w:cs="Arial"/>
              </w:rPr>
            </w:pPr>
          </w:p>
        </w:tc>
        <w:tc>
          <w:tcPr>
            <w:tcW w:w="1417" w:type="dxa"/>
            <w:shd w:val="clear" w:color="auto" w:fill="D9E2F3" w:themeFill="accent5" w:themeFillTint="33"/>
            <w:vAlign w:val="bottom"/>
          </w:tcPr>
          <w:p w14:paraId="2D1BD4A7" w14:textId="77777777" w:rsidR="00F62C60" w:rsidRPr="00FC723F" w:rsidRDefault="00F62C60" w:rsidP="0083704A">
            <w:pPr>
              <w:pStyle w:val="08-Tabelageral"/>
              <w:rPr>
                <w:rFonts w:cs="Arial"/>
              </w:rPr>
            </w:pPr>
            <w:r w:rsidRPr="00FC723F">
              <w:rPr>
                <w:rFonts w:cs="Arial"/>
                <w:color w:val="000000"/>
                <w:szCs w:val="14"/>
              </w:rPr>
              <w:t>(4.182)</w:t>
            </w:r>
          </w:p>
        </w:tc>
        <w:tc>
          <w:tcPr>
            <w:tcW w:w="1418" w:type="dxa"/>
            <w:shd w:val="clear" w:color="auto" w:fill="D9E2F3" w:themeFill="accent5" w:themeFillTint="33"/>
            <w:vAlign w:val="center"/>
          </w:tcPr>
          <w:p w14:paraId="1FB9DA52" w14:textId="77777777" w:rsidR="00F62C60" w:rsidRPr="00FC723F" w:rsidRDefault="00F62C60" w:rsidP="0083704A">
            <w:pPr>
              <w:pStyle w:val="08-Tabelageral"/>
              <w:rPr>
                <w:rFonts w:cs="Arial"/>
              </w:rPr>
            </w:pPr>
            <w:r w:rsidRPr="00FC723F">
              <w:rPr>
                <w:rFonts w:cs="Arial"/>
              </w:rPr>
              <w:t>(4.331)</w:t>
            </w:r>
          </w:p>
        </w:tc>
      </w:tr>
      <w:tr w:rsidR="00F62C60" w:rsidRPr="00FC723F" w14:paraId="23E17780" w14:textId="77777777" w:rsidTr="000D57AD">
        <w:trPr>
          <w:trHeight w:val="238"/>
          <w:jc w:val="center"/>
        </w:trPr>
        <w:tc>
          <w:tcPr>
            <w:tcW w:w="3094" w:type="dxa"/>
            <w:gridSpan w:val="2"/>
            <w:shd w:val="clear" w:color="auto" w:fill="auto"/>
          </w:tcPr>
          <w:p w14:paraId="6E12AFD0" w14:textId="77777777" w:rsidR="00F62C60" w:rsidRPr="00FC723F" w:rsidRDefault="00F62C60" w:rsidP="00FC4F27">
            <w:pPr>
              <w:pStyle w:val="08-Tabelageral"/>
              <w:ind w:left="113"/>
              <w:jc w:val="left"/>
              <w:rPr>
                <w:rFonts w:cs="Arial"/>
                <w:szCs w:val="14"/>
              </w:rPr>
            </w:pPr>
            <w:r w:rsidRPr="00FC723F">
              <w:rPr>
                <w:rFonts w:cs="Arial"/>
                <w:szCs w:val="14"/>
              </w:rPr>
              <w:t>Benefícios</w:t>
            </w:r>
          </w:p>
        </w:tc>
        <w:tc>
          <w:tcPr>
            <w:tcW w:w="604" w:type="dxa"/>
            <w:shd w:val="clear" w:color="auto" w:fill="auto"/>
          </w:tcPr>
          <w:p w14:paraId="5DEFA690" w14:textId="77777777" w:rsidR="00F62C60" w:rsidRPr="00FC723F" w:rsidRDefault="00F62C60" w:rsidP="00FC4F27">
            <w:pPr>
              <w:pStyle w:val="08-Tabelageral"/>
              <w:jc w:val="left"/>
              <w:rPr>
                <w:rFonts w:cs="Arial"/>
                <w:szCs w:val="14"/>
              </w:rPr>
            </w:pPr>
          </w:p>
        </w:tc>
        <w:tc>
          <w:tcPr>
            <w:tcW w:w="1411" w:type="dxa"/>
            <w:shd w:val="clear" w:color="auto" w:fill="auto"/>
            <w:vAlign w:val="bottom"/>
          </w:tcPr>
          <w:p w14:paraId="4DD5C0A6" w14:textId="77777777" w:rsidR="00F62C60" w:rsidRPr="00FC723F" w:rsidRDefault="00F62C60" w:rsidP="00FC4F27">
            <w:pPr>
              <w:pStyle w:val="08-Tabelageral"/>
              <w:rPr>
                <w:rFonts w:cs="Arial"/>
                <w:szCs w:val="14"/>
              </w:rPr>
            </w:pPr>
            <w:r w:rsidRPr="00FC723F">
              <w:rPr>
                <w:rFonts w:cs="Arial"/>
                <w:szCs w:val="14"/>
              </w:rPr>
              <w:t>(217)</w:t>
            </w:r>
          </w:p>
        </w:tc>
        <w:tc>
          <w:tcPr>
            <w:tcW w:w="1412" w:type="dxa"/>
            <w:shd w:val="clear" w:color="auto" w:fill="auto"/>
            <w:vAlign w:val="center"/>
          </w:tcPr>
          <w:p w14:paraId="1C4C6E15" w14:textId="77777777" w:rsidR="00F62C60" w:rsidRPr="00FC723F" w:rsidRDefault="00F62C60" w:rsidP="00FC4F27">
            <w:pPr>
              <w:pStyle w:val="08-Tabelageral"/>
              <w:rPr>
                <w:rFonts w:cs="Arial"/>
              </w:rPr>
            </w:pPr>
            <w:r w:rsidRPr="00FC723F">
              <w:rPr>
                <w:rFonts w:cs="Arial"/>
              </w:rPr>
              <w:t>(232)</w:t>
            </w:r>
          </w:p>
        </w:tc>
        <w:tc>
          <w:tcPr>
            <w:tcW w:w="283" w:type="dxa"/>
            <w:shd w:val="clear" w:color="auto" w:fill="auto"/>
            <w:vAlign w:val="center"/>
          </w:tcPr>
          <w:p w14:paraId="3B27E3EF" w14:textId="77777777" w:rsidR="00F62C60" w:rsidRPr="00FC723F" w:rsidRDefault="00F62C60" w:rsidP="00FC4F27">
            <w:pPr>
              <w:pStyle w:val="08-Tabelageral"/>
              <w:rPr>
                <w:rFonts w:cs="Arial"/>
              </w:rPr>
            </w:pPr>
          </w:p>
        </w:tc>
        <w:tc>
          <w:tcPr>
            <w:tcW w:w="1417" w:type="dxa"/>
            <w:shd w:val="clear" w:color="auto" w:fill="auto"/>
            <w:vAlign w:val="bottom"/>
          </w:tcPr>
          <w:p w14:paraId="04602C88" w14:textId="77777777" w:rsidR="00F62C60" w:rsidRPr="00FC723F" w:rsidRDefault="00F62C60" w:rsidP="00FC4F27">
            <w:pPr>
              <w:pStyle w:val="08-Tabelageral"/>
              <w:rPr>
                <w:rFonts w:cs="Arial"/>
                <w:color w:val="000000"/>
                <w:szCs w:val="14"/>
              </w:rPr>
            </w:pPr>
            <w:r w:rsidRPr="00FC723F">
              <w:rPr>
                <w:rFonts w:cs="Arial"/>
                <w:color w:val="000000"/>
                <w:szCs w:val="14"/>
              </w:rPr>
              <w:t>(1.281)</w:t>
            </w:r>
          </w:p>
        </w:tc>
        <w:tc>
          <w:tcPr>
            <w:tcW w:w="1418" w:type="dxa"/>
            <w:shd w:val="clear" w:color="auto" w:fill="auto"/>
            <w:vAlign w:val="center"/>
          </w:tcPr>
          <w:p w14:paraId="789915AD" w14:textId="77777777" w:rsidR="00F62C60" w:rsidRPr="00FC723F" w:rsidRDefault="00F62C60" w:rsidP="00FC4F27">
            <w:pPr>
              <w:pStyle w:val="08-Tabelageral"/>
              <w:rPr>
                <w:rFonts w:cs="Arial"/>
              </w:rPr>
            </w:pPr>
            <w:r w:rsidRPr="00FC723F">
              <w:rPr>
                <w:rFonts w:cs="Arial"/>
              </w:rPr>
              <w:t>(1.389)</w:t>
            </w:r>
          </w:p>
        </w:tc>
      </w:tr>
      <w:tr w:rsidR="00F62C60" w:rsidRPr="00FC723F" w14:paraId="352A49C3" w14:textId="77777777" w:rsidTr="000D57AD">
        <w:trPr>
          <w:trHeight w:val="238"/>
          <w:jc w:val="center"/>
        </w:trPr>
        <w:tc>
          <w:tcPr>
            <w:tcW w:w="3094" w:type="dxa"/>
            <w:gridSpan w:val="2"/>
            <w:shd w:val="clear" w:color="auto" w:fill="D9E2F3" w:themeFill="accent5" w:themeFillTint="33"/>
          </w:tcPr>
          <w:p w14:paraId="1BB22179" w14:textId="77777777" w:rsidR="00F62C60" w:rsidRPr="00FC723F" w:rsidRDefault="00F62C60" w:rsidP="0083704A">
            <w:pPr>
              <w:pStyle w:val="08-Tabelageral"/>
              <w:ind w:left="113"/>
              <w:jc w:val="left"/>
              <w:rPr>
                <w:rFonts w:cs="Arial"/>
                <w:szCs w:val="14"/>
              </w:rPr>
            </w:pPr>
            <w:r w:rsidRPr="00FC723F">
              <w:rPr>
                <w:rFonts w:cs="Arial"/>
                <w:szCs w:val="14"/>
              </w:rPr>
              <w:t>Honorários</w:t>
            </w:r>
          </w:p>
        </w:tc>
        <w:tc>
          <w:tcPr>
            <w:tcW w:w="604" w:type="dxa"/>
            <w:shd w:val="clear" w:color="auto" w:fill="D9E2F3" w:themeFill="accent5" w:themeFillTint="33"/>
          </w:tcPr>
          <w:p w14:paraId="1BBAECBC" w14:textId="77777777" w:rsidR="00F62C60" w:rsidRPr="00FC723F" w:rsidRDefault="00F62C60" w:rsidP="0083704A">
            <w:pPr>
              <w:pStyle w:val="08-Tabelageral"/>
              <w:jc w:val="left"/>
              <w:rPr>
                <w:rFonts w:cs="Arial"/>
                <w:szCs w:val="14"/>
              </w:rPr>
            </w:pPr>
          </w:p>
        </w:tc>
        <w:tc>
          <w:tcPr>
            <w:tcW w:w="1411" w:type="dxa"/>
            <w:shd w:val="clear" w:color="auto" w:fill="D9E2F3" w:themeFill="accent5" w:themeFillTint="33"/>
            <w:vAlign w:val="bottom"/>
          </w:tcPr>
          <w:p w14:paraId="6D18B09A" w14:textId="77777777" w:rsidR="00F62C60" w:rsidRPr="00FC723F" w:rsidRDefault="00F62C60" w:rsidP="0083704A">
            <w:pPr>
              <w:pStyle w:val="08-Tabelageral"/>
              <w:rPr>
                <w:rFonts w:cs="Arial"/>
              </w:rPr>
            </w:pPr>
            <w:r w:rsidRPr="00FC723F">
              <w:rPr>
                <w:rFonts w:cs="Arial"/>
                <w:color w:val="000000"/>
                <w:szCs w:val="14"/>
              </w:rPr>
              <w:t>(347)</w:t>
            </w:r>
          </w:p>
        </w:tc>
        <w:tc>
          <w:tcPr>
            <w:tcW w:w="1412" w:type="dxa"/>
            <w:shd w:val="clear" w:color="auto" w:fill="D9E2F3" w:themeFill="accent5" w:themeFillTint="33"/>
            <w:vAlign w:val="center"/>
          </w:tcPr>
          <w:p w14:paraId="673BE8A6" w14:textId="77777777" w:rsidR="00F62C60" w:rsidRPr="00FC723F" w:rsidRDefault="00F62C60" w:rsidP="0083704A">
            <w:pPr>
              <w:pStyle w:val="08-Tabelageral"/>
              <w:rPr>
                <w:rFonts w:cs="Arial"/>
              </w:rPr>
            </w:pPr>
            <w:r w:rsidRPr="00FC723F">
              <w:rPr>
                <w:rFonts w:cs="Arial"/>
              </w:rPr>
              <w:t>(312)</w:t>
            </w:r>
          </w:p>
        </w:tc>
        <w:tc>
          <w:tcPr>
            <w:tcW w:w="283" w:type="dxa"/>
            <w:shd w:val="clear" w:color="auto" w:fill="D9E2F3" w:themeFill="accent5" w:themeFillTint="33"/>
            <w:vAlign w:val="center"/>
          </w:tcPr>
          <w:p w14:paraId="005906F1" w14:textId="77777777" w:rsidR="00F62C60" w:rsidRPr="00FC723F" w:rsidRDefault="00F62C60" w:rsidP="0083704A">
            <w:pPr>
              <w:pStyle w:val="08-Tabelageral"/>
              <w:rPr>
                <w:rFonts w:cs="Arial"/>
              </w:rPr>
            </w:pPr>
          </w:p>
        </w:tc>
        <w:tc>
          <w:tcPr>
            <w:tcW w:w="1417" w:type="dxa"/>
            <w:shd w:val="clear" w:color="auto" w:fill="D9E2F3" w:themeFill="accent5" w:themeFillTint="33"/>
            <w:vAlign w:val="bottom"/>
          </w:tcPr>
          <w:p w14:paraId="726C0ED5" w14:textId="77777777" w:rsidR="00F62C60" w:rsidRPr="00FC723F" w:rsidRDefault="00F62C60" w:rsidP="0083704A">
            <w:pPr>
              <w:pStyle w:val="08-Tabelageral"/>
              <w:rPr>
                <w:rFonts w:cs="Arial"/>
              </w:rPr>
            </w:pPr>
            <w:r w:rsidRPr="00FC723F">
              <w:rPr>
                <w:rFonts w:cs="Arial"/>
                <w:color w:val="000000"/>
                <w:szCs w:val="14"/>
              </w:rPr>
              <w:t>(833)</w:t>
            </w:r>
          </w:p>
        </w:tc>
        <w:tc>
          <w:tcPr>
            <w:tcW w:w="1418" w:type="dxa"/>
            <w:shd w:val="clear" w:color="auto" w:fill="D9E2F3" w:themeFill="accent5" w:themeFillTint="33"/>
            <w:vAlign w:val="center"/>
          </w:tcPr>
          <w:p w14:paraId="368205EE" w14:textId="77777777" w:rsidR="00F62C60" w:rsidRPr="00FC723F" w:rsidRDefault="00F62C60" w:rsidP="0083704A">
            <w:pPr>
              <w:pStyle w:val="08-Tabelageral"/>
              <w:rPr>
                <w:rFonts w:cs="Arial"/>
              </w:rPr>
            </w:pPr>
            <w:r w:rsidRPr="00FC723F">
              <w:rPr>
                <w:rFonts w:cs="Arial"/>
              </w:rPr>
              <w:t>(967)</w:t>
            </w:r>
          </w:p>
        </w:tc>
      </w:tr>
      <w:tr w:rsidR="00F62C60" w:rsidRPr="00FC723F" w14:paraId="688624FB" w14:textId="77777777" w:rsidTr="00FC45D1">
        <w:trPr>
          <w:trHeight w:val="238"/>
          <w:jc w:val="center"/>
        </w:trPr>
        <w:tc>
          <w:tcPr>
            <w:tcW w:w="3094" w:type="dxa"/>
            <w:gridSpan w:val="2"/>
            <w:shd w:val="clear" w:color="auto" w:fill="FFFFFF" w:themeFill="background1"/>
          </w:tcPr>
          <w:p w14:paraId="325C9090" w14:textId="77777777" w:rsidR="00F62C60" w:rsidRPr="00FC723F" w:rsidRDefault="00F62C60" w:rsidP="0083704A">
            <w:pPr>
              <w:pStyle w:val="08-Tabelageral"/>
              <w:ind w:left="113"/>
              <w:jc w:val="left"/>
              <w:rPr>
                <w:rFonts w:cs="Arial"/>
                <w:szCs w:val="14"/>
              </w:rPr>
            </w:pPr>
            <w:r w:rsidRPr="00FC723F">
              <w:rPr>
                <w:rFonts w:cs="Arial"/>
                <w:szCs w:val="14"/>
              </w:rPr>
              <w:t>Capacitação</w:t>
            </w:r>
          </w:p>
        </w:tc>
        <w:tc>
          <w:tcPr>
            <w:tcW w:w="604" w:type="dxa"/>
            <w:shd w:val="clear" w:color="auto" w:fill="FFFFFF" w:themeFill="background1"/>
          </w:tcPr>
          <w:p w14:paraId="2422AC2C" w14:textId="77777777" w:rsidR="00F62C60" w:rsidRPr="00FC723F" w:rsidRDefault="00F62C60" w:rsidP="0083704A">
            <w:pPr>
              <w:pStyle w:val="08-Tabelageral"/>
              <w:jc w:val="left"/>
              <w:rPr>
                <w:rFonts w:cs="Arial"/>
                <w:szCs w:val="14"/>
              </w:rPr>
            </w:pPr>
          </w:p>
        </w:tc>
        <w:tc>
          <w:tcPr>
            <w:tcW w:w="1411" w:type="dxa"/>
            <w:shd w:val="clear" w:color="auto" w:fill="FFFFFF" w:themeFill="background1"/>
            <w:vAlign w:val="bottom"/>
          </w:tcPr>
          <w:p w14:paraId="6133CEE0" w14:textId="77777777" w:rsidR="00F62C60" w:rsidRPr="00FC723F" w:rsidRDefault="00F62C60" w:rsidP="0083704A">
            <w:pPr>
              <w:pStyle w:val="08-Tabelageral"/>
              <w:rPr>
                <w:rFonts w:cs="Arial"/>
              </w:rPr>
            </w:pPr>
            <w:r w:rsidRPr="00FC723F">
              <w:rPr>
                <w:rFonts w:cs="Arial"/>
                <w:color w:val="000000"/>
                <w:szCs w:val="14"/>
              </w:rPr>
              <w:t>(30)</w:t>
            </w:r>
          </w:p>
        </w:tc>
        <w:tc>
          <w:tcPr>
            <w:tcW w:w="1412" w:type="dxa"/>
            <w:shd w:val="clear" w:color="auto" w:fill="FFFFFF" w:themeFill="background1"/>
            <w:vAlign w:val="center"/>
          </w:tcPr>
          <w:p w14:paraId="1B945EBD" w14:textId="77777777" w:rsidR="00F62C60" w:rsidRPr="00FC723F" w:rsidRDefault="00F62C60" w:rsidP="0083704A">
            <w:pPr>
              <w:pStyle w:val="08-Tabelageral"/>
              <w:rPr>
                <w:rFonts w:cs="Arial"/>
              </w:rPr>
            </w:pPr>
            <w:r w:rsidRPr="00FC723F">
              <w:rPr>
                <w:rFonts w:cs="Arial"/>
              </w:rPr>
              <w:t>(43)</w:t>
            </w:r>
          </w:p>
        </w:tc>
        <w:tc>
          <w:tcPr>
            <w:tcW w:w="283" w:type="dxa"/>
            <w:shd w:val="clear" w:color="auto" w:fill="FFFFFF" w:themeFill="background1"/>
            <w:vAlign w:val="center"/>
          </w:tcPr>
          <w:p w14:paraId="260339B3" w14:textId="77777777" w:rsidR="00F62C60" w:rsidRPr="00FC723F" w:rsidRDefault="00F62C60" w:rsidP="0083704A">
            <w:pPr>
              <w:pStyle w:val="08-Tabelageral"/>
              <w:rPr>
                <w:rFonts w:cs="Arial"/>
              </w:rPr>
            </w:pPr>
          </w:p>
        </w:tc>
        <w:tc>
          <w:tcPr>
            <w:tcW w:w="1417" w:type="dxa"/>
            <w:shd w:val="clear" w:color="auto" w:fill="FFFFFF" w:themeFill="background1"/>
            <w:vAlign w:val="bottom"/>
          </w:tcPr>
          <w:p w14:paraId="64C954FA" w14:textId="77777777" w:rsidR="00F62C60" w:rsidRPr="00FC723F" w:rsidRDefault="00F62C60" w:rsidP="0083704A">
            <w:pPr>
              <w:pStyle w:val="08-Tabelageral"/>
              <w:rPr>
                <w:rFonts w:cs="Arial"/>
              </w:rPr>
            </w:pPr>
            <w:r w:rsidRPr="00FC723F">
              <w:rPr>
                <w:rFonts w:cs="Arial"/>
                <w:color w:val="000000"/>
                <w:szCs w:val="14"/>
              </w:rPr>
              <w:t>(153)</w:t>
            </w:r>
          </w:p>
        </w:tc>
        <w:tc>
          <w:tcPr>
            <w:tcW w:w="1418" w:type="dxa"/>
            <w:shd w:val="clear" w:color="auto" w:fill="FFFFFF" w:themeFill="background1"/>
            <w:vAlign w:val="center"/>
          </w:tcPr>
          <w:p w14:paraId="1ACDE991" w14:textId="77777777" w:rsidR="00F62C60" w:rsidRPr="00FC723F" w:rsidRDefault="00F62C60" w:rsidP="0083704A">
            <w:pPr>
              <w:pStyle w:val="08-Tabelageral"/>
              <w:rPr>
                <w:rFonts w:cs="Arial"/>
              </w:rPr>
            </w:pPr>
            <w:r w:rsidRPr="00FC723F">
              <w:rPr>
                <w:rFonts w:cs="Arial"/>
              </w:rPr>
              <w:t>(254)</w:t>
            </w:r>
          </w:p>
        </w:tc>
      </w:tr>
      <w:tr w:rsidR="00F62C60" w:rsidRPr="00FC723F" w14:paraId="2179761D" w14:textId="77777777" w:rsidTr="00FC45D1">
        <w:trPr>
          <w:trHeight w:val="238"/>
          <w:jc w:val="center"/>
        </w:trPr>
        <w:tc>
          <w:tcPr>
            <w:tcW w:w="3094" w:type="dxa"/>
            <w:gridSpan w:val="2"/>
            <w:shd w:val="clear" w:color="auto" w:fill="D9E2F3" w:themeFill="accent5" w:themeFillTint="33"/>
          </w:tcPr>
          <w:p w14:paraId="7D45B20F" w14:textId="77777777" w:rsidR="00F62C60" w:rsidRPr="00FC723F" w:rsidRDefault="00F62C60" w:rsidP="0083704A">
            <w:pPr>
              <w:keepNext/>
              <w:keepLines/>
              <w:spacing w:before="40" w:after="40" w:line="240" w:lineRule="auto"/>
              <w:rPr>
                <w:rFonts w:cs="Arial"/>
                <w:b/>
                <w:bCs/>
                <w:spacing w:val="-2"/>
                <w:sz w:val="14"/>
                <w:szCs w:val="14"/>
              </w:rPr>
            </w:pPr>
            <w:r w:rsidRPr="00FC723F">
              <w:rPr>
                <w:rFonts w:cs="Arial"/>
                <w:b/>
                <w:spacing w:val="-2"/>
                <w:sz w:val="14"/>
                <w:szCs w:val="14"/>
              </w:rPr>
              <w:t>Total</w:t>
            </w:r>
          </w:p>
        </w:tc>
        <w:tc>
          <w:tcPr>
            <w:tcW w:w="604" w:type="dxa"/>
            <w:shd w:val="clear" w:color="auto" w:fill="D9E2F3" w:themeFill="accent5" w:themeFillTint="33"/>
          </w:tcPr>
          <w:p w14:paraId="75CCD378" w14:textId="77777777" w:rsidR="00F62C60" w:rsidRPr="00FC723F" w:rsidRDefault="00F62C60" w:rsidP="0083704A">
            <w:pPr>
              <w:pStyle w:val="08-Tabelageral"/>
              <w:jc w:val="left"/>
              <w:rPr>
                <w:rFonts w:cs="Arial"/>
                <w:b/>
                <w:szCs w:val="14"/>
              </w:rPr>
            </w:pPr>
          </w:p>
        </w:tc>
        <w:tc>
          <w:tcPr>
            <w:tcW w:w="1411" w:type="dxa"/>
            <w:shd w:val="clear" w:color="auto" w:fill="D9E2F3" w:themeFill="accent5" w:themeFillTint="33"/>
            <w:vAlign w:val="bottom"/>
          </w:tcPr>
          <w:p w14:paraId="4DD9A3B2" w14:textId="77777777" w:rsidR="00F62C60" w:rsidRPr="00FC723F" w:rsidRDefault="00F62C60" w:rsidP="0083704A">
            <w:pPr>
              <w:pStyle w:val="08-Tabelageral"/>
              <w:rPr>
                <w:rFonts w:cs="Arial"/>
                <w:b/>
              </w:rPr>
            </w:pPr>
            <w:r w:rsidRPr="00FC723F">
              <w:rPr>
                <w:rFonts w:cs="Arial"/>
                <w:b/>
                <w:bCs/>
                <w:color w:val="000000"/>
                <w:szCs w:val="14"/>
              </w:rPr>
              <w:t>(2.962)</w:t>
            </w:r>
          </w:p>
        </w:tc>
        <w:tc>
          <w:tcPr>
            <w:tcW w:w="1412" w:type="dxa"/>
            <w:shd w:val="clear" w:color="auto" w:fill="D9E2F3" w:themeFill="accent5" w:themeFillTint="33"/>
            <w:vAlign w:val="center"/>
          </w:tcPr>
          <w:p w14:paraId="3169BC4E" w14:textId="77777777" w:rsidR="00F62C60" w:rsidRPr="00FC723F" w:rsidRDefault="00F62C60" w:rsidP="0083704A">
            <w:pPr>
              <w:pStyle w:val="08-Tabelageral"/>
              <w:rPr>
                <w:rFonts w:cs="Arial"/>
                <w:b/>
                <w:bCs/>
              </w:rPr>
            </w:pPr>
            <w:r w:rsidRPr="00FC723F">
              <w:rPr>
                <w:rFonts w:cs="Arial"/>
                <w:b/>
              </w:rPr>
              <w:t>(2.874)</w:t>
            </w:r>
          </w:p>
        </w:tc>
        <w:tc>
          <w:tcPr>
            <w:tcW w:w="283" w:type="dxa"/>
            <w:shd w:val="clear" w:color="auto" w:fill="D9E2F3" w:themeFill="accent5" w:themeFillTint="33"/>
            <w:vAlign w:val="center"/>
          </w:tcPr>
          <w:p w14:paraId="4069D19B" w14:textId="77777777" w:rsidR="00F62C60" w:rsidRPr="00FC723F" w:rsidRDefault="00F62C60" w:rsidP="0083704A">
            <w:pPr>
              <w:pStyle w:val="08-Tabelageral"/>
              <w:rPr>
                <w:rFonts w:cs="Arial"/>
                <w:b/>
                <w:bCs/>
              </w:rPr>
            </w:pPr>
          </w:p>
        </w:tc>
        <w:tc>
          <w:tcPr>
            <w:tcW w:w="1417" w:type="dxa"/>
            <w:shd w:val="clear" w:color="auto" w:fill="D9E2F3" w:themeFill="accent5" w:themeFillTint="33"/>
            <w:vAlign w:val="bottom"/>
          </w:tcPr>
          <w:p w14:paraId="369AF5E9" w14:textId="77777777" w:rsidR="00F62C60" w:rsidRPr="00FC723F" w:rsidRDefault="00F62C60" w:rsidP="0083704A">
            <w:pPr>
              <w:pStyle w:val="08-Tabelageral"/>
              <w:rPr>
                <w:rFonts w:cs="Arial"/>
                <w:b/>
                <w:bCs/>
              </w:rPr>
            </w:pPr>
            <w:r w:rsidRPr="00FC723F">
              <w:rPr>
                <w:rFonts w:cs="Arial"/>
                <w:b/>
                <w:bCs/>
                <w:color w:val="000000"/>
                <w:szCs w:val="14"/>
              </w:rPr>
              <w:t>(15.478)</w:t>
            </w:r>
          </w:p>
        </w:tc>
        <w:tc>
          <w:tcPr>
            <w:tcW w:w="1418" w:type="dxa"/>
            <w:shd w:val="clear" w:color="auto" w:fill="D9E2F3" w:themeFill="accent5" w:themeFillTint="33"/>
            <w:vAlign w:val="center"/>
          </w:tcPr>
          <w:p w14:paraId="71D8B3DF" w14:textId="77777777" w:rsidR="00F62C60" w:rsidRPr="00FC723F" w:rsidRDefault="00F62C60" w:rsidP="0083704A">
            <w:pPr>
              <w:pStyle w:val="08-Tabelageral"/>
              <w:rPr>
                <w:rFonts w:cs="Arial"/>
                <w:b/>
                <w:bCs/>
              </w:rPr>
            </w:pPr>
            <w:r w:rsidRPr="00FC723F">
              <w:rPr>
                <w:rFonts w:cs="Arial"/>
                <w:b/>
              </w:rPr>
              <w:t>(16.139)</w:t>
            </w:r>
          </w:p>
        </w:tc>
      </w:tr>
      <w:bookmarkEnd w:id="56"/>
      <w:bookmarkEnd w:id="54"/>
    </w:tbl>
    <w:p w14:paraId="4BB4F300" w14:textId="77777777" w:rsidR="00F62C60" w:rsidRPr="00FC723F" w:rsidRDefault="00F62C60" w:rsidP="00EA3D55">
      <w:pPr>
        <w:pStyle w:val="01-TtulodeNota"/>
        <w:spacing w:before="0" w:after="0"/>
        <w:jc w:val="right"/>
        <w:rPr>
          <w:rFonts w:cs="Arial"/>
          <w:sz w:val="12"/>
          <w:szCs w:val="12"/>
        </w:rPr>
      </w:pPr>
    </w:p>
    <w:p w14:paraId="77DB373D" w14:textId="77777777" w:rsidR="00F62C60" w:rsidRPr="00FC723F" w:rsidRDefault="00F62C60" w:rsidP="00B848DF">
      <w:pPr>
        <w:pStyle w:val="01-TtulodeNota"/>
        <w:spacing w:before="0" w:after="0"/>
        <w:jc w:val="right"/>
        <w:rPr>
          <w:rFonts w:cs="Arial"/>
          <w:sz w:val="14"/>
          <w:szCs w:val="14"/>
        </w:rPr>
      </w:pPr>
      <w:r w:rsidRPr="00FC723F">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F62C60" w:rsidRPr="00FC723F" w14:paraId="167832F2" w14:textId="77777777" w:rsidTr="00631330">
        <w:trPr>
          <w:trHeight w:val="238"/>
          <w:jc w:val="center"/>
        </w:trPr>
        <w:tc>
          <w:tcPr>
            <w:tcW w:w="850" w:type="dxa"/>
            <w:tcBorders>
              <w:top w:val="single" w:sz="2" w:space="0" w:color="8EAADB" w:themeColor="accent5" w:themeTint="99"/>
              <w:bottom w:val="nil"/>
            </w:tcBorders>
            <w:shd w:val="clear" w:color="auto" w:fill="D9E2F3" w:themeFill="accent5" w:themeFillTint="33"/>
          </w:tcPr>
          <w:p w14:paraId="2FE3231C" w14:textId="77777777" w:rsidR="00F62C60" w:rsidRPr="00FC723F" w:rsidRDefault="00F62C60" w:rsidP="00631330">
            <w:pPr>
              <w:keepNext/>
              <w:keepLines/>
              <w:spacing w:before="40" w:after="40"/>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37C6BE11" w14:textId="77777777" w:rsidR="00F62C60" w:rsidRPr="00FC723F" w:rsidRDefault="00F62C60" w:rsidP="00631330">
            <w:pPr>
              <w:keepNext/>
              <w:keepLines/>
              <w:spacing w:before="40" w:after="40"/>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76644C" w14:textId="77777777" w:rsidR="00F62C60" w:rsidRPr="00FC723F" w:rsidRDefault="00F62C60" w:rsidP="00631330">
            <w:pPr>
              <w:keepNext/>
              <w:keepLines/>
              <w:spacing w:before="40" w:after="40"/>
              <w:jc w:val="center"/>
              <w:rPr>
                <w:rFonts w:cs="Arial"/>
                <w:b/>
                <w:spacing w:val="-2"/>
                <w:sz w:val="14"/>
                <w:szCs w:val="14"/>
              </w:rPr>
            </w:pPr>
            <w:r w:rsidRPr="00FC723F">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7EF29471" w14:textId="77777777" w:rsidR="00F62C60" w:rsidRPr="00FC723F" w:rsidRDefault="00F62C60" w:rsidP="00631330">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35B547" w14:textId="77777777" w:rsidR="00F62C60" w:rsidRPr="00FC723F" w:rsidRDefault="00F62C60" w:rsidP="00631330">
            <w:pPr>
              <w:keepNext/>
              <w:keepLines/>
              <w:spacing w:before="40" w:after="40"/>
              <w:jc w:val="center"/>
              <w:rPr>
                <w:rFonts w:cs="Arial"/>
                <w:b/>
                <w:spacing w:val="-2"/>
                <w:sz w:val="14"/>
                <w:szCs w:val="14"/>
              </w:rPr>
            </w:pPr>
            <w:r w:rsidRPr="00FC723F">
              <w:rPr>
                <w:rFonts w:cs="Arial"/>
                <w:b/>
                <w:spacing w:val="-2"/>
                <w:sz w:val="14"/>
                <w:szCs w:val="14"/>
              </w:rPr>
              <w:t>Consolidado</w:t>
            </w:r>
          </w:p>
        </w:tc>
      </w:tr>
      <w:tr w:rsidR="00F62C60" w:rsidRPr="00FC723F" w14:paraId="1385200D" w14:textId="77777777" w:rsidTr="00631330">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1C4732B3" w14:textId="77777777" w:rsidR="00F62C60" w:rsidRPr="00FC723F" w:rsidRDefault="00F62C60" w:rsidP="00B848DF">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7270CD1F" w14:textId="77777777" w:rsidR="00F62C60" w:rsidRPr="00FC723F" w:rsidRDefault="00F62C60" w:rsidP="00B848DF">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7A2521" w14:textId="77777777" w:rsidR="00F62C60" w:rsidRPr="00FC723F" w:rsidRDefault="00F62C60" w:rsidP="00B848DF">
            <w:pPr>
              <w:keepNext/>
              <w:keepLines/>
              <w:spacing w:before="40" w:after="40"/>
              <w:jc w:val="right"/>
              <w:rPr>
                <w:rFonts w:cs="Arial"/>
                <w:b/>
                <w:spacing w:val="-2"/>
                <w:sz w:val="14"/>
                <w:szCs w:val="14"/>
              </w:rPr>
            </w:pPr>
            <w:r w:rsidRPr="00FC723F">
              <w:rPr>
                <w:rFonts w:cs="Arial"/>
                <w:b/>
                <w:spacing w:val="-2"/>
                <w:sz w:val="14"/>
                <w:szCs w:val="18"/>
              </w:rPr>
              <w:t>1º Sem/2021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EF6165" w14:textId="77777777" w:rsidR="00F62C60" w:rsidRPr="00FC723F" w:rsidRDefault="00F62C60" w:rsidP="00B848DF">
            <w:pPr>
              <w:keepNext/>
              <w:keepLines/>
              <w:spacing w:before="40" w:after="40"/>
              <w:jc w:val="right"/>
              <w:rPr>
                <w:rFonts w:cs="Arial"/>
                <w:b/>
                <w:spacing w:val="-2"/>
                <w:sz w:val="14"/>
                <w:szCs w:val="14"/>
              </w:rPr>
            </w:pPr>
            <w:r w:rsidRPr="00FC723F">
              <w:rPr>
                <w:rFonts w:cs="Arial"/>
                <w:b/>
                <w:spacing w:val="-2"/>
                <w:sz w:val="14"/>
                <w:szCs w:val="18"/>
              </w:rPr>
              <w:t>1º Sem/2020</w:t>
            </w:r>
          </w:p>
        </w:tc>
        <w:tc>
          <w:tcPr>
            <w:tcW w:w="283" w:type="dxa"/>
            <w:tcBorders>
              <w:top w:val="nil"/>
              <w:bottom w:val="single" w:sz="2" w:space="0" w:color="8EAADB" w:themeColor="accent5" w:themeTint="99"/>
            </w:tcBorders>
            <w:shd w:val="clear" w:color="auto" w:fill="D9E2F3" w:themeFill="accent5" w:themeFillTint="33"/>
            <w:vAlign w:val="center"/>
          </w:tcPr>
          <w:p w14:paraId="0E7823A8" w14:textId="77777777" w:rsidR="00F62C60" w:rsidRPr="00FC723F" w:rsidRDefault="00F62C60" w:rsidP="00B848DF">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FC8DD8" w14:textId="77777777" w:rsidR="00F62C60" w:rsidRPr="00FC723F" w:rsidRDefault="00F62C60" w:rsidP="00B848DF">
            <w:pPr>
              <w:keepNext/>
              <w:keepLines/>
              <w:spacing w:before="40" w:after="40"/>
              <w:jc w:val="right"/>
              <w:rPr>
                <w:rFonts w:cs="Arial"/>
                <w:b/>
                <w:spacing w:val="-2"/>
                <w:sz w:val="14"/>
                <w:szCs w:val="14"/>
              </w:rPr>
            </w:pPr>
            <w:r w:rsidRPr="00FC723F">
              <w:rPr>
                <w:rFonts w:cs="Arial"/>
                <w:b/>
                <w:spacing w:val="-2"/>
                <w:sz w:val="14"/>
                <w:szCs w:val="18"/>
              </w:rPr>
              <w:t>1º Sem/2021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DA5895" w14:textId="77777777" w:rsidR="00F62C60" w:rsidRPr="00FC723F" w:rsidRDefault="00F62C60" w:rsidP="00B848DF">
            <w:pPr>
              <w:keepNext/>
              <w:keepLines/>
              <w:spacing w:before="40" w:after="40"/>
              <w:jc w:val="right"/>
              <w:rPr>
                <w:rFonts w:cs="Arial"/>
                <w:b/>
                <w:spacing w:val="-2"/>
                <w:sz w:val="14"/>
                <w:szCs w:val="14"/>
              </w:rPr>
            </w:pPr>
            <w:r w:rsidRPr="00FC723F">
              <w:rPr>
                <w:rFonts w:cs="Arial"/>
                <w:b/>
                <w:spacing w:val="-2"/>
                <w:sz w:val="14"/>
                <w:szCs w:val="18"/>
              </w:rPr>
              <w:t>1º Sem/2020</w:t>
            </w:r>
          </w:p>
        </w:tc>
      </w:tr>
      <w:tr w:rsidR="00F62C60" w:rsidRPr="00FC723F" w14:paraId="542A982E" w14:textId="77777777" w:rsidTr="00A367BA">
        <w:trPr>
          <w:trHeight w:val="238"/>
          <w:jc w:val="center"/>
        </w:trPr>
        <w:tc>
          <w:tcPr>
            <w:tcW w:w="3094" w:type="dxa"/>
            <w:gridSpan w:val="2"/>
            <w:tcBorders>
              <w:top w:val="single" w:sz="2" w:space="0" w:color="8EAADB" w:themeColor="accent5" w:themeTint="99"/>
            </w:tcBorders>
            <w:shd w:val="clear" w:color="auto" w:fill="FFFFFF" w:themeFill="background1"/>
          </w:tcPr>
          <w:p w14:paraId="752B56FB" w14:textId="77777777" w:rsidR="00F62C60" w:rsidRPr="00FC723F" w:rsidRDefault="00F62C60" w:rsidP="006A68E2">
            <w:pPr>
              <w:pStyle w:val="08-Tabelageral"/>
              <w:ind w:left="113"/>
              <w:jc w:val="left"/>
              <w:rPr>
                <w:rFonts w:cs="Arial"/>
                <w:szCs w:val="14"/>
              </w:rPr>
            </w:pPr>
            <w:r w:rsidRPr="00FC723F">
              <w:rPr>
                <w:rFonts w:cs="Arial"/>
                <w:szCs w:val="14"/>
              </w:rPr>
              <w:t xml:space="preserve">Proventos </w:t>
            </w:r>
          </w:p>
        </w:tc>
        <w:tc>
          <w:tcPr>
            <w:tcW w:w="604" w:type="dxa"/>
            <w:tcBorders>
              <w:top w:val="single" w:sz="2" w:space="0" w:color="8EAADB" w:themeColor="accent5" w:themeTint="99"/>
            </w:tcBorders>
            <w:shd w:val="clear" w:color="auto" w:fill="FFFFFF" w:themeFill="background1"/>
          </w:tcPr>
          <w:p w14:paraId="1AB4C73C" w14:textId="77777777" w:rsidR="00F62C60" w:rsidRPr="00FC723F" w:rsidRDefault="00F62C60" w:rsidP="006A68E2">
            <w:pPr>
              <w:pStyle w:val="08-Tabelageral"/>
              <w:jc w:val="left"/>
              <w:rPr>
                <w:rFonts w:cs="Arial"/>
                <w:szCs w:val="14"/>
              </w:rPr>
            </w:pPr>
          </w:p>
        </w:tc>
        <w:tc>
          <w:tcPr>
            <w:tcW w:w="1411" w:type="dxa"/>
            <w:tcBorders>
              <w:top w:val="single" w:sz="2" w:space="0" w:color="8EAADB" w:themeColor="accent5" w:themeTint="99"/>
            </w:tcBorders>
            <w:shd w:val="clear" w:color="auto" w:fill="FFFFFF" w:themeFill="background1"/>
            <w:vAlign w:val="bottom"/>
          </w:tcPr>
          <w:p w14:paraId="244BF994" w14:textId="77777777" w:rsidR="00F62C60" w:rsidRPr="00FC723F" w:rsidRDefault="00F62C60" w:rsidP="006A68E2">
            <w:pPr>
              <w:pStyle w:val="08-Tabelageral"/>
              <w:rPr>
                <w:rFonts w:cs="Arial"/>
              </w:rPr>
            </w:pPr>
            <w:r w:rsidRPr="00FC723F">
              <w:rPr>
                <w:rFonts w:cs="Arial"/>
                <w:color w:val="000000"/>
                <w:szCs w:val="14"/>
              </w:rPr>
              <w:t>(2.987)</w:t>
            </w:r>
          </w:p>
        </w:tc>
        <w:tc>
          <w:tcPr>
            <w:tcW w:w="1412" w:type="dxa"/>
            <w:tcBorders>
              <w:top w:val="single" w:sz="2" w:space="0" w:color="8EAADB" w:themeColor="accent5" w:themeTint="99"/>
            </w:tcBorders>
            <w:shd w:val="clear" w:color="auto" w:fill="FFFFFF" w:themeFill="background1"/>
            <w:vAlign w:val="center"/>
          </w:tcPr>
          <w:p w14:paraId="11B25FC3" w14:textId="77777777" w:rsidR="00F62C60" w:rsidRPr="00FC723F" w:rsidRDefault="00F62C60" w:rsidP="006A68E2">
            <w:pPr>
              <w:pStyle w:val="08-Tabelageral"/>
              <w:rPr>
                <w:rFonts w:cs="Arial"/>
              </w:rPr>
            </w:pPr>
            <w:r w:rsidRPr="00FC723F">
              <w:rPr>
                <w:rFonts w:cs="Arial"/>
              </w:rPr>
              <w:t>(2.947)</w:t>
            </w:r>
          </w:p>
        </w:tc>
        <w:tc>
          <w:tcPr>
            <w:tcW w:w="283" w:type="dxa"/>
            <w:tcBorders>
              <w:top w:val="single" w:sz="2" w:space="0" w:color="8EAADB" w:themeColor="accent5" w:themeTint="99"/>
            </w:tcBorders>
            <w:shd w:val="clear" w:color="auto" w:fill="FFFFFF" w:themeFill="background1"/>
            <w:vAlign w:val="center"/>
          </w:tcPr>
          <w:p w14:paraId="031069C6" w14:textId="77777777" w:rsidR="00F62C60" w:rsidRPr="00FC723F" w:rsidRDefault="00F62C60" w:rsidP="006A68E2">
            <w:pPr>
              <w:pStyle w:val="08-Tabelageral"/>
              <w:rPr>
                <w:rFonts w:cs="Arial"/>
              </w:rPr>
            </w:pPr>
          </w:p>
        </w:tc>
        <w:tc>
          <w:tcPr>
            <w:tcW w:w="1417" w:type="dxa"/>
            <w:tcBorders>
              <w:top w:val="single" w:sz="2" w:space="0" w:color="8EAADB" w:themeColor="accent5" w:themeTint="99"/>
            </w:tcBorders>
            <w:shd w:val="clear" w:color="auto" w:fill="FFFFFF" w:themeFill="background1"/>
            <w:vAlign w:val="bottom"/>
          </w:tcPr>
          <w:p w14:paraId="27B691AB" w14:textId="77777777" w:rsidR="00F62C60" w:rsidRPr="00FC723F" w:rsidRDefault="00F62C60" w:rsidP="006A68E2">
            <w:pPr>
              <w:pStyle w:val="08-Tabelageral"/>
              <w:rPr>
                <w:rFonts w:cs="Arial"/>
              </w:rPr>
            </w:pPr>
            <w:r w:rsidRPr="00FC723F">
              <w:rPr>
                <w:rFonts w:cs="Arial"/>
                <w:color w:val="000000"/>
                <w:szCs w:val="14"/>
              </w:rPr>
              <w:t>(16.834)</w:t>
            </w:r>
          </w:p>
        </w:tc>
        <w:tc>
          <w:tcPr>
            <w:tcW w:w="1418" w:type="dxa"/>
            <w:tcBorders>
              <w:top w:val="single" w:sz="2" w:space="0" w:color="8EAADB" w:themeColor="accent5" w:themeTint="99"/>
            </w:tcBorders>
            <w:shd w:val="clear" w:color="auto" w:fill="FFFFFF" w:themeFill="background1"/>
            <w:vAlign w:val="center"/>
          </w:tcPr>
          <w:p w14:paraId="21FF2491" w14:textId="77777777" w:rsidR="00F62C60" w:rsidRPr="00FC723F" w:rsidRDefault="00F62C60" w:rsidP="006A68E2">
            <w:pPr>
              <w:pStyle w:val="08-Tabelageral"/>
              <w:rPr>
                <w:rFonts w:cs="Arial"/>
              </w:rPr>
            </w:pPr>
            <w:r w:rsidRPr="00FC723F">
              <w:rPr>
                <w:rFonts w:cs="Arial"/>
              </w:rPr>
              <w:t>(17.515)</w:t>
            </w:r>
          </w:p>
        </w:tc>
      </w:tr>
      <w:tr w:rsidR="00F62C60" w:rsidRPr="00FC723F" w14:paraId="23F726F9" w14:textId="77777777" w:rsidTr="00A367BA">
        <w:trPr>
          <w:trHeight w:val="238"/>
          <w:jc w:val="center"/>
        </w:trPr>
        <w:tc>
          <w:tcPr>
            <w:tcW w:w="3094" w:type="dxa"/>
            <w:gridSpan w:val="2"/>
            <w:shd w:val="clear" w:color="auto" w:fill="D9E2F3" w:themeFill="accent5" w:themeFillTint="33"/>
          </w:tcPr>
          <w:p w14:paraId="011CFDD2" w14:textId="77777777" w:rsidR="00F62C60" w:rsidRPr="00FC723F" w:rsidRDefault="00F62C60" w:rsidP="006A68E2">
            <w:pPr>
              <w:pStyle w:val="08-Tabelageral"/>
              <w:ind w:left="113"/>
              <w:jc w:val="left"/>
              <w:rPr>
                <w:rFonts w:cs="Arial"/>
                <w:szCs w:val="14"/>
              </w:rPr>
            </w:pPr>
            <w:r w:rsidRPr="00FC723F">
              <w:rPr>
                <w:rFonts w:cs="Arial"/>
                <w:szCs w:val="14"/>
              </w:rPr>
              <w:t>Encargos sociais</w:t>
            </w:r>
          </w:p>
        </w:tc>
        <w:tc>
          <w:tcPr>
            <w:tcW w:w="604" w:type="dxa"/>
            <w:shd w:val="clear" w:color="auto" w:fill="D9E2F3" w:themeFill="accent5" w:themeFillTint="33"/>
          </w:tcPr>
          <w:p w14:paraId="50422459" w14:textId="77777777" w:rsidR="00F62C60" w:rsidRPr="00FC723F" w:rsidRDefault="00F62C60" w:rsidP="006A68E2">
            <w:pPr>
              <w:pStyle w:val="08-Tabelageral"/>
              <w:jc w:val="left"/>
              <w:rPr>
                <w:rFonts w:cs="Arial"/>
                <w:szCs w:val="14"/>
              </w:rPr>
            </w:pPr>
          </w:p>
        </w:tc>
        <w:tc>
          <w:tcPr>
            <w:tcW w:w="1411" w:type="dxa"/>
            <w:shd w:val="clear" w:color="auto" w:fill="D9E2F3" w:themeFill="accent5" w:themeFillTint="33"/>
            <w:vAlign w:val="bottom"/>
          </w:tcPr>
          <w:p w14:paraId="147959FB" w14:textId="77777777" w:rsidR="00F62C60" w:rsidRPr="00FC723F" w:rsidRDefault="00F62C60" w:rsidP="006A68E2">
            <w:pPr>
              <w:pStyle w:val="08-Tabelageral"/>
              <w:rPr>
                <w:rFonts w:cs="Arial"/>
              </w:rPr>
            </w:pPr>
            <w:r w:rsidRPr="00FC723F">
              <w:rPr>
                <w:rFonts w:cs="Arial"/>
                <w:color w:val="000000"/>
                <w:szCs w:val="14"/>
              </w:rPr>
              <w:t>(1.530)</w:t>
            </w:r>
          </w:p>
        </w:tc>
        <w:tc>
          <w:tcPr>
            <w:tcW w:w="1412" w:type="dxa"/>
            <w:shd w:val="clear" w:color="auto" w:fill="D9E2F3" w:themeFill="accent5" w:themeFillTint="33"/>
            <w:vAlign w:val="center"/>
          </w:tcPr>
          <w:p w14:paraId="0E7DA37D" w14:textId="77777777" w:rsidR="00F62C60" w:rsidRPr="00FC723F" w:rsidRDefault="00F62C60" w:rsidP="006A68E2">
            <w:pPr>
              <w:pStyle w:val="08-Tabelageral"/>
              <w:rPr>
                <w:rFonts w:cs="Arial"/>
              </w:rPr>
            </w:pPr>
            <w:r w:rsidRPr="00FC723F">
              <w:rPr>
                <w:rFonts w:cs="Arial"/>
              </w:rPr>
              <w:t>(1.569)</w:t>
            </w:r>
          </w:p>
        </w:tc>
        <w:tc>
          <w:tcPr>
            <w:tcW w:w="283" w:type="dxa"/>
            <w:shd w:val="clear" w:color="auto" w:fill="D9E2F3" w:themeFill="accent5" w:themeFillTint="33"/>
            <w:vAlign w:val="center"/>
          </w:tcPr>
          <w:p w14:paraId="04F5B9D2" w14:textId="77777777" w:rsidR="00F62C60" w:rsidRPr="00FC723F" w:rsidRDefault="00F62C60" w:rsidP="006A68E2">
            <w:pPr>
              <w:pStyle w:val="08-Tabelageral"/>
              <w:rPr>
                <w:rFonts w:cs="Arial"/>
              </w:rPr>
            </w:pPr>
          </w:p>
        </w:tc>
        <w:tc>
          <w:tcPr>
            <w:tcW w:w="1417" w:type="dxa"/>
            <w:shd w:val="clear" w:color="auto" w:fill="D9E2F3" w:themeFill="accent5" w:themeFillTint="33"/>
            <w:vAlign w:val="bottom"/>
          </w:tcPr>
          <w:p w14:paraId="61E664BC" w14:textId="77777777" w:rsidR="00F62C60" w:rsidRPr="00FC723F" w:rsidRDefault="00F62C60" w:rsidP="006A68E2">
            <w:pPr>
              <w:pStyle w:val="08-Tabelageral"/>
              <w:rPr>
                <w:rFonts w:cs="Arial"/>
              </w:rPr>
            </w:pPr>
            <w:r w:rsidRPr="00FC723F">
              <w:rPr>
                <w:rFonts w:cs="Arial"/>
                <w:color w:val="000000"/>
                <w:szCs w:val="14"/>
              </w:rPr>
              <w:t>(8.193)</w:t>
            </w:r>
          </w:p>
        </w:tc>
        <w:tc>
          <w:tcPr>
            <w:tcW w:w="1418" w:type="dxa"/>
            <w:shd w:val="clear" w:color="auto" w:fill="D9E2F3" w:themeFill="accent5" w:themeFillTint="33"/>
            <w:vAlign w:val="center"/>
          </w:tcPr>
          <w:p w14:paraId="5EB36A05" w14:textId="77777777" w:rsidR="00F62C60" w:rsidRPr="00FC723F" w:rsidRDefault="00F62C60" w:rsidP="006A68E2">
            <w:pPr>
              <w:pStyle w:val="08-Tabelageral"/>
              <w:rPr>
                <w:rFonts w:cs="Arial"/>
              </w:rPr>
            </w:pPr>
            <w:r w:rsidRPr="00FC723F">
              <w:rPr>
                <w:rFonts w:cs="Arial"/>
              </w:rPr>
              <w:t>(8.940)</w:t>
            </w:r>
          </w:p>
        </w:tc>
      </w:tr>
      <w:tr w:rsidR="00F62C60" w:rsidRPr="00FC723F" w14:paraId="669D4BEB" w14:textId="77777777" w:rsidTr="0002319D">
        <w:trPr>
          <w:trHeight w:val="238"/>
          <w:jc w:val="center"/>
        </w:trPr>
        <w:tc>
          <w:tcPr>
            <w:tcW w:w="3094" w:type="dxa"/>
            <w:gridSpan w:val="2"/>
            <w:shd w:val="clear" w:color="auto" w:fill="auto"/>
          </w:tcPr>
          <w:p w14:paraId="5B9EDA2C" w14:textId="77777777" w:rsidR="00F62C60" w:rsidRPr="00FC723F" w:rsidRDefault="00F62C60" w:rsidP="00FC4F27">
            <w:pPr>
              <w:pStyle w:val="08-Tabelageral"/>
              <w:ind w:left="113"/>
              <w:jc w:val="left"/>
              <w:rPr>
                <w:rFonts w:cs="Arial"/>
                <w:szCs w:val="14"/>
              </w:rPr>
            </w:pPr>
            <w:r w:rsidRPr="00FC723F">
              <w:rPr>
                <w:rFonts w:cs="Arial"/>
                <w:szCs w:val="14"/>
              </w:rPr>
              <w:t>Benefícios</w:t>
            </w:r>
          </w:p>
        </w:tc>
        <w:tc>
          <w:tcPr>
            <w:tcW w:w="604" w:type="dxa"/>
            <w:shd w:val="clear" w:color="auto" w:fill="auto"/>
          </w:tcPr>
          <w:p w14:paraId="7824C144" w14:textId="77777777" w:rsidR="00F62C60" w:rsidRPr="00FC723F" w:rsidRDefault="00F62C60" w:rsidP="00FC4F27">
            <w:pPr>
              <w:pStyle w:val="08-Tabelageral"/>
              <w:jc w:val="left"/>
              <w:rPr>
                <w:rFonts w:cs="Arial"/>
                <w:szCs w:val="14"/>
              </w:rPr>
            </w:pPr>
          </w:p>
        </w:tc>
        <w:tc>
          <w:tcPr>
            <w:tcW w:w="1411" w:type="dxa"/>
            <w:shd w:val="clear" w:color="auto" w:fill="auto"/>
            <w:vAlign w:val="bottom"/>
          </w:tcPr>
          <w:p w14:paraId="35175480" w14:textId="77777777" w:rsidR="00F62C60" w:rsidRPr="00FC723F" w:rsidRDefault="00F62C60" w:rsidP="00FC4F27">
            <w:pPr>
              <w:pStyle w:val="08-Tabelageral"/>
              <w:rPr>
                <w:rFonts w:cs="Arial"/>
                <w:color w:val="000000"/>
                <w:szCs w:val="14"/>
              </w:rPr>
            </w:pPr>
            <w:r w:rsidRPr="00FC723F">
              <w:rPr>
                <w:rFonts w:cs="Arial"/>
                <w:color w:val="000000"/>
                <w:szCs w:val="14"/>
              </w:rPr>
              <w:t>(437)</w:t>
            </w:r>
          </w:p>
        </w:tc>
        <w:tc>
          <w:tcPr>
            <w:tcW w:w="1412" w:type="dxa"/>
            <w:shd w:val="clear" w:color="auto" w:fill="auto"/>
            <w:vAlign w:val="center"/>
          </w:tcPr>
          <w:p w14:paraId="5B1183A5" w14:textId="77777777" w:rsidR="00F62C60" w:rsidRPr="00FC723F" w:rsidRDefault="00F62C60" w:rsidP="00FC4F27">
            <w:pPr>
              <w:pStyle w:val="08-Tabelageral"/>
              <w:rPr>
                <w:rFonts w:cs="Arial"/>
              </w:rPr>
            </w:pPr>
            <w:r w:rsidRPr="00FC723F">
              <w:rPr>
                <w:rFonts w:cs="Arial"/>
              </w:rPr>
              <w:t>(454)</w:t>
            </w:r>
          </w:p>
        </w:tc>
        <w:tc>
          <w:tcPr>
            <w:tcW w:w="283" w:type="dxa"/>
            <w:shd w:val="clear" w:color="auto" w:fill="auto"/>
            <w:vAlign w:val="center"/>
          </w:tcPr>
          <w:p w14:paraId="49F44647" w14:textId="77777777" w:rsidR="00F62C60" w:rsidRPr="00FC723F" w:rsidRDefault="00F62C60" w:rsidP="00FC4F27">
            <w:pPr>
              <w:pStyle w:val="08-Tabelageral"/>
              <w:rPr>
                <w:rFonts w:cs="Arial"/>
              </w:rPr>
            </w:pPr>
          </w:p>
        </w:tc>
        <w:tc>
          <w:tcPr>
            <w:tcW w:w="1417" w:type="dxa"/>
            <w:shd w:val="clear" w:color="auto" w:fill="auto"/>
            <w:vAlign w:val="bottom"/>
          </w:tcPr>
          <w:p w14:paraId="3B38FCDE" w14:textId="77777777" w:rsidR="00F62C60" w:rsidRPr="00FC723F" w:rsidRDefault="00F62C60" w:rsidP="00FC4F27">
            <w:pPr>
              <w:pStyle w:val="08-Tabelageral"/>
              <w:rPr>
                <w:rFonts w:cs="Arial"/>
                <w:color w:val="000000"/>
                <w:szCs w:val="14"/>
              </w:rPr>
            </w:pPr>
            <w:r w:rsidRPr="00FC723F">
              <w:rPr>
                <w:rFonts w:cs="Arial"/>
                <w:color w:val="000000"/>
                <w:szCs w:val="14"/>
              </w:rPr>
              <w:t>(2.553)</w:t>
            </w:r>
          </w:p>
        </w:tc>
        <w:tc>
          <w:tcPr>
            <w:tcW w:w="1418" w:type="dxa"/>
            <w:shd w:val="clear" w:color="auto" w:fill="auto"/>
            <w:vAlign w:val="center"/>
          </w:tcPr>
          <w:p w14:paraId="144999C8" w14:textId="77777777" w:rsidR="00F62C60" w:rsidRPr="00FC723F" w:rsidRDefault="00F62C60" w:rsidP="00FC4F27">
            <w:pPr>
              <w:pStyle w:val="08-Tabelageral"/>
              <w:rPr>
                <w:rFonts w:cs="Arial"/>
              </w:rPr>
            </w:pPr>
            <w:r w:rsidRPr="00FC723F">
              <w:rPr>
                <w:rFonts w:cs="Arial"/>
              </w:rPr>
              <w:t>(2.724)</w:t>
            </w:r>
          </w:p>
        </w:tc>
      </w:tr>
      <w:tr w:rsidR="00F62C60" w:rsidRPr="00FC723F" w14:paraId="1CFB8D91" w14:textId="77777777" w:rsidTr="0002319D">
        <w:trPr>
          <w:trHeight w:val="238"/>
          <w:jc w:val="center"/>
        </w:trPr>
        <w:tc>
          <w:tcPr>
            <w:tcW w:w="3094" w:type="dxa"/>
            <w:gridSpan w:val="2"/>
            <w:shd w:val="clear" w:color="auto" w:fill="D9E2F3" w:themeFill="accent5" w:themeFillTint="33"/>
          </w:tcPr>
          <w:p w14:paraId="3B767467" w14:textId="77777777" w:rsidR="00F62C60" w:rsidRPr="00FC723F" w:rsidRDefault="00F62C60" w:rsidP="006A68E2">
            <w:pPr>
              <w:pStyle w:val="08-Tabelageral"/>
              <w:ind w:left="113"/>
              <w:jc w:val="left"/>
              <w:rPr>
                <w:rFonts w:cs="Arial"/>
                <w:szCs w:val="14"/>
              </w:rPr>
            </w:pPr>
            <w:r w:rsidRPr="00FC723F">
              <w:rPr>
                <w:rFonts w:cs="Arial"/>
                <w:szCs w:val="14"/>
              </w:rPr>
              <w:t>Honorários</w:t>
            </w:r>
          </w:p>
        </w:tc>
        <w:tc>
          <w:tcPr>
            <w:tcW w:w="604" w:type="dxa"/>
            <w:shd w:val="clear" w:color="auto" w:fill="D9E2F3" w:themeFill="accent5" w:themeFillTint="33"/>
          </w:tcPr>
          <w:p w14:paraId="4A5C5AD3" w14:textId="77777777" w:rsidR="00F62C60" w:rsidRPr="00FC723F" w:rsidRDefault="00F62C60" w:rsidP="006A68E2">
            <w:pPr>
              <w:pStyle w:val="08-Tabelageral"/>
              <w:jc w:val="left"/>
              <w:rPr>
                <w:rFonts w:cs="Arial"/>
                <w:szCs w:val="14"/>
              </w:rPr>
            </w:pPr>
          </w:p>
        </w:tc>
        <w:tc>
          <w:tcPr>
            <w:tcW w:w="1411" w:type="dxa"/>
            <w:shd w:val="clear" w:color="auto" w:fill="D9E2F3" w:themeFill="accent5" w:themeFillTint="33"/>
            <w:vAlign w:val="bottom"/>
          </w:tcPr>
          <w:p w14:paraId="54152E76" w14:textId="77777777" w:rsidR="00F62C60" w:rsidRPr="00FC723F" w:rsidRDefault="00F62C60" w:rsidP="006A68E2">
            <w:pPr>
              <w:pStyle w:val="08-Tabelageral"/>
              <w:rPr>
                <w:rFonts w:cs="Arial"/>
              </w:rPr>
            </w:pPr>
            <w:r w:rsidRPr="00FC723F">
              <w:rPr>
                <w:rFonts w:cs="Arial"/>
                <w:color w:val="000000"/>
                <w:szCs w:val="14"/>
              </w:rPr>
              <w:t>(726)</w:t>
            </w:r>
          </w:p>
        </w:tc>
        <w:tc>
          <w:tcPr>
            <w:tcW w:w="1412" w:type="dxa"/>
            <w:shd w:val="clear" w:color="auto" w:fill="D9E2F3" w:themeFill="accent5" w:themeFillTint="33"/>
            <w:vAlign w:val="center"/>
          </w:tcPr>
          <w:p w14:paraId="4BA44E97" w14:textId="77777777" w:rsidR="00F62C60" w:rsidRPr="00FC723F" w:rsidRDefault="00F62C60" w:rsidP="006A68E2">
            <w:pPr>
              <w:pStyle w:val="08-Tabelageral"/>
              <w:rPr>
                <w:rFonts w:cs="Arial"/>
              </w:rPr>
            </w:pPr>
            <w:r w:rsidRPr="00FC723F">
              <w:rPr>
                <w:rFonts w:cs="Arial"/>
              </w:rPr>
              <w:t>(608)</w:t>
            </w:r>
          </w:p>
        </w:tc>
        <w:tc>
          <w:tcPr>
            <w:tcW w:w="283" w:type="dxa"/>
            <w:shd w:val="clear" w:color="auto" w:fill="D9E2F3" w:themeFill="accent5" w:themeFillTint="33"/>
            <w:vAlign w:val="center"/>
          </w:tcPr>
          <w:p w14:paraId="7967DC01" w14:textId="77777777" w:rsidR="00F62C60" w:rsidRPr="00FC723F" w:rsidRDefault="00F62C60" w:rsidP="006A68E2">
            <w:pPr>
              <w:pStyle w:val="08-Tabelageral"/>
              <w:rPr>
                <w:rFonts w:cs="Arial"/>
              </w:rPr>
            </w:pPr>
          </w:p>
        </w:tc>
        <w:tc>
          <w:tcPr>
            <w:tcW w:w="1417" w:type="dxa"/>
            <w:shd w:val="clear" w:color="auto" w:fill="D9E2F3" w:themeFill="accent5" w:themeFillTint="33"/>
            <w:vAlign w:val="bottom"/>
          </w:tcPr>
          <w:p w14:paraId="20701ACF" w14:textId="77777777" w:rsidR="00F62C60" w:rsidRPr="00FC723F" w:rsidRDefault="00F62C60" w:rsidP="006A68E2">
            <w:pPr>
              <w:pStyle w:val="08-Tabelageral"/>
              <w:rPr>
                <w:rFonts w:cs="Arial"/>
              </w:rPr>
            </w:pPr>
            <w:r w:rsidRPr="00FC723F">
              <w:rPr>
                <w:rFonts w:cs="Arial"/>
                <w:color w:val="000000"/>
                <w:szCs w:val="14"/>
              </w:rPr>
              <w:t>(1.833)</w:t>
            </w:r>
          </w:p>
        </w:tc>
        <w:tc>
          <w:tcPr>
            <w:tcW w:w="1418" w:type="dxa"/>
            <w:shd w:val="clear" w:color="auto" w:fill="D9E2F3" w:themeFill="accent5" w:themeFillTint="33"/>
            <w:vAlign w:val="center"/>
          </w:tcPr>
          <w:p w14:paraId="07C14833" w14:textId="77777777" w:rsidR="00F62C60" w:rsidRPr="00FC723F" w:rsidRDefault="00F62C60" w:rsidP="006A68E2">
            <w:pPr>
              <w:pStyle w:val="08-Tabelageral"/>
              <w:rPr>
                <w:rFonts w:cs="Arial"/>
              </w:rPr>
            </w:pPr>
            <w:r w:rsidRPr="00FC723F">
              <w:rPr>
                <w:rFonts w:cs="Arial"/>
              </w:rPr>
              <w:t>(1.926)</w:t>
            </w:r>
          </w:p>
        </w:tc>
      </w:tr>
      <w:tr w:rsidR="00F62C60" w:rsidRPr="00FC723F" w14:paraId="460B1C46" w14:textId="77777777" w:rsidTr="00A367BA">
        <w:trPr>
          <w:trHeight w:val="238"/>
          <w:jc w:val="center"/>
        </w:trPr>
        <w:tc>
          <w:tcPr>
            <w:tcW w:w="3094" w:type="dxa"/>
            <w:gridSpan w:val="2"/>
            <w:shd w:val="clear" w:color="auto" w:fill="FFFFFF" w:themeFill="background1"/>
          </w:tcPr>
          <w:p w14:paraId="7972C0A0" w14:textId="77777777" w:rsidR="00F62C60" w:rsidRPr="00FC723F" w:rsidRDefault="00F62C60" w:rsidP="006A68E2">
            <w:pPr>
              <w:pStyle w:val="08-Tabelageral"/>
              <w:ind w:left="113"/>
              <w:jc w:val="left"/>
              <w:rPr>
                <w:rFonts w:cs="Arial"/>
                <w:szCs w:val="14"/>
              </w:rPr>
            </w:pPr>
            <w:r w:rsidRPr="00FC723F">
              <w:rPr>
                <w:rFonts w:cs="Arial"/>
                <w:szCs w:val="14"/>
              </w:rPr>
              <w:t>Capacitação</w:t>
            </w:r>
          </w:p>
        </w:tc>
        <w:tc>
          <w:tcPr>
            <w:tcW w:w="604" w:type="dxa"/>
            <w:shd w:val="clear" w:color="auto" w:fill="FFFFFF" w:themeFill="background1"/>
          </w:tcPr>
          <w:p w14:paraId="4254A8DF" w14:textId="77777777" w:rsidR="00F62C60" w:rsidRPr="00FC723F" w:rsidRDefault="00F62C60" w:rsidP="006A68E2">
            <w:pPr>
              <w:pStyle w:val="08-Tabelageral"/>
              <w:jc w:val="left"/>
              <w:rPr>
                <w:rFonts w:cs="Arial"/>
                <w:szCs w:val="14"/>
              </w:rPr>
            </w:pPr>
          </w:p>
        </w:tc>
        <w:tc>
          <w:tcPr>
            <w:tcW w:w="1411" w:type="dxa"/>
            <w:shd w:val="clear" w:color="auto" w:fill="FFFFFF" w:themeFill="background1"/>
            <w:vAlign w:val="bottom"/>
          </w:tcPr>
          <w:p w14:paraId="44DF3878" w14:textId="77777777" w:rsidR="00F62C60" w:rsidRPr="00FC723F" w:rsidRDefault="00F62C60" w:rsidP="006A68E2">
            <w:pPr>
              <w:pStyle w:val="08-Tabelageral"/>
              <w:rPr>
                <w:rFonts w:cs="Arial"/>
              </w:rPr>
            </w:pPr>
            <w:r w:rsidRPr="00FC723F">
              <w:rPr>
                <w:rFonts w:cs="Arial"/>
                <w:color w:val="000000"/>
                <w:szCs w:val="14"/>
              </w:rPr>
              <w:t>(59)</w:t>
            </w:r>
          </w:p>
        </w:tc>
        <w:tc>
          <w:tcPr>
            <w:tcW w:w="1412" w:type="dxa"/>
            <w:shd w:val="clear" w:color="auto" w:fill="FFFFFF" w:themeFill="background1"/>
            <w:vAlign w:val="center"/>
          </w:tcPr>
          <w:p w14:paraId="42863C0B" w14:textId="77777777" w:rsidR="00F62C60" w:rsidRPr="00FC723F" w:rsidRDefault="00F62C60" w:rsidP="006A68E2">
            <w:pPr>
              <w:pStyle w:val="08-Tabelageral"/>
              <w:rPr>
                <w:rFonts w:cs="Arial"/>
              </w:rPr>
            </w:pPr>
            <w:r w:rsidRPr="00FC723F">
              <w:rPr>
                <w:rFonts w:cs="Arial"/>
              </w:rPr>
              <w:t>(68)</w:t>
            </w:r>
          </w:p>
        </w:tc>
        <w:tc>
          <w:tcPr>
            <w:tcW w:w="283" w:type="dxa"/>
            <w:shd w:val="clear" w:color="auto" w:fill="FFFFFF" w:themeFill="background1"/>
            <w:vAlign w:val="center"/>
          </w:tcPr>
          <w:p w14:paraId="32BA53C7" w14:textId="77777777" w:rsidR="00F62C60" w:rsidRPr="00FC723F" w:rsidRDefault="00F62C60" w:rsidP="006A68E2">
            <w:pPr>
              <w:pStyle w:val="08-Tabelageral"/>
              <w:rPr>
                <w:rFonts w:cs="Arial"/>
              </w:rPr>
            </w:pPr>
          </w:p>
        </w:tc>
        <w:tc>
          <w:tcPr>
            <w:tcW w:w="1417" w:type="dxa"/>
            <w:shd w:val="clear" w:color="auto" w:fill="FFFFFF" w:themeFill="background1"/>
            <w:vAlign w:val="bottom"/>
          </w:tcPr>
          <w:p w14:paraId="312CD4B5" w14:textId="77777777" w:rsidR="00F62C60" w:rsidRPr="00FC723F" w:rsidRDefault="00F62C60" w:rsidP="006A68E2">
            <w:pPr>
              <w:pStyle w:val="08-Tabelageral"/>
              <w:rPr>
                <w:rFonts w:cs="Arial"/>
              </w:rPr>
            </w:pPr>
            <w:r w:rsidRPr="00FC723F">
              <w:rPr>
                <w:rFonts w:cs="Arial"/>
                <w:color w:val="000000"/>
                <w:szCs w:val="14"/>
              </w:rPr>
              <w:t>(292)</w:t>
            </w:r>
          </w:p>
        </w:tc>
        <w:tc>
          <w:tcPr>
            <w:tcW w:w="1418" w:type="dxa"/>
            <w:shd w:val="clear" w:color="auto" w:fill="FFFFFF" w:themeFill="background1"/>
            <w:vAlign w:val="center"/>
          </w:tcPr>
          <w:p w14:paraId="1FE8EE4F" w14:textId="77777777" w:rsidR="00F62C60" w:rsidRPr="00FC723F" w:rsidRDefault="00F62C60" w:rsidP="006A68E2">
            <w:pPr>
              <w:pStyle w:val="08-Tabelageral"/>
              <w:rPr>
                <w:rFonts w:cs="Arial"/>
              </w:rPr>
            </w:pPr>
            <w:r w:rsidRPr="00FC723F">
              <w:rPr>
                <w:rFonts w:cs="Arial"/>
              </w:rPr>
              <w:t>(469)</w:t>
            </w:r>
          </w:p>
        </w:tc>
      </w:tr>
      <w:tr w:rsidR="00F62C60" w:rsidRPr="00FC723F" w14:paraId="7C764E47" w14:textId="77777777" w:rsidTr="00A367BA">
        <w:trPr>
          <w:trHeight w:val="238"/>
          <w:jc w:val="center"/>
        </w:trPr>
        <w:tc>
          <w:tcPr>
            <w:tcW w:w="3094" w:type="dxa"/>
            <w:gridSpan w:val="2"/>
            <w:shd w:val="clear" w:color="auto" w:fill="D9E2F3" w:themeFill="accent5" w:themeFillTint="33"/>
          </w:tcPr>
          <w:p w14:paraId="33487F86" w14:textId="77777777" w:rsidR="00F62C60" w:rsidRPr="00FC723F" w:rsidRDefault="00F62C60" w:rsidP="006A68E2">
            <w:pPr>
              <w:keepNext/>
              <w:keepLines/>
              <w:spacing w:before="40" w:after="40" w:line="240" w:lineRule="auto"/>
              <w:rPr>
                <w:rFonts w:cs="Arial"/>
                <w:b/>
                <w:bCs/>
                <w:spacing w:val="-2"/>
                <w:sz w:val="14"/>
                <w:szCs w:val="14"/>
              </w:rPr>
            </w:pPr>
            <w:r w:rsidRPr="00FC723F">
              <w:rPr>
                <w:rFonts w:cs="Arial"/>
                <w:b/>
                <w:spacing w:val="-2"/>
                <w:sz w:val="14"/>
                <w:szCs w:val="14"/>
              </w:rPr>
              <w:t>Total</w:t>
            </w:r>
          </w:p>
        </w:tc>
        <w:tc>
          <w:tcPr>
            <w:tcW w:w="604" w:type="dxa"/>
            <w:shd w:val="clear" w:color="auto" w:fill="D9E2F3" w:themeFill="accent5" w:themeFillTint="33"/>
          </w:tcPr>
          <w:p w14:paraId="7F510633" w14:textId="77777777" w:rsidR="00F62C60" w:rsidRPr="00FC723F" w:rsidRDefault="00F62C60" w:rsidP="006A68E2">
            <w:pPr>
              <w:pStyle w:val="08-Tabelageral"/>
              <w:jc w:val="left"/>
              <w:rPr>
                <w:rFonts w:cs="Arial"/>
                <w:b/>
                <w:szCs w:val="14"/>
              </w:rPr>
            </w:pPr>
          </w:p>
        </w:tc>
        <w:tc>
          <w:tcPr>
            <w:tcW w:w="1411" w:type="dxa"/>
            <w:shd w:val="clear" w:color="auto" w:fill="D9E2F3" w:themeFill="accent5" w:themeFillTint="33"/>
            <w:vAlign w:val="bottom"/>
          </w:tcPr>
          <w:p w14:paraId="6267E084" w14:textId="77777777" w:rsidR="00F62C60" w:rsidRPr="00FC723F" w:rsidRDefault="00F62C60" w:rsidP="006A68E2">
            <w:pPr>
              <w:pStyle w:val="08-Tabelageral"/>
              <w:rPr>
                <w:rFonts w:cs="Arial"/>
                <w:b/>
              </w:rPr>
            </w:pPr>
            <w:r w:rsidRPr="00FC723F">
              <w:rPr>
                <w:rFonts w:cs="Arial"/>
                <w:b/>
                <w:bCs/>
                <w:color w:val="000000"/>
                <w:szCs w:val="14"/>
              </w:rPr>
              <w:t>(5.739)</w:t>
            </w:r>
          </w:p>
        </w:tc>
        <w:tc>
          <w:tcPr>
            <w:tcW w:w="1412" w:type="dxa"/>
            <w:shd w:val="clear" w:color="auto" w:fill="D9E2F3" w:themeFill="accent5" w:themeFillTint="33"/>
            <w:vAlign w:val="center"/>
          </w:tcPr>
          <w:p w14:paraId="461D09E2" w14:textId="77777777" w:rsidR="00F62C60" w:rsidRPr="00FC723F" w:rsidRDefault="00F62C60" w:rsidP="006A68E2">
            <w:pPr>
              <w:pStyle w:val="08-Tabelageral"/>
              <w:rPr>
                <w:rFonts w:cs="Arial"/>
                <w:b/>
                <w:bCs/>
              </w:rPr>
            </w:pPr>
            <w:r w:rsidRPr="00FC723F">
              <w:rPr>
                <w:rFonts w:cs="Arial"/>
                <w:b/>
              </w:rPr>
              <w:t>(5.646)</w:t>
            </w:r>
          </w:p>
        </w:tc>
        <w:tc>
          <w:tcPr>
            <w:tcW w:w="283" w:type="dxa"/>
            <w:shd w:val="clear" w:color="auto" w:fill="D9E2F3" w:themeFill="accent5" w:themeFillTint="33"/>
            <w:vAlign w:val="center"/>
          </w:tcPr>
          <w:p w14:paraId="63110C73" w14:textId="77777777" w:rsidR="00F62C60" w:rsidRPr="00FC723F" w:rsidRDefault="00F62C60" w:rsidP="006A68E2">
            <w:pPr>
              <w:pStyle w:val="08-Tabelageral"/>
              <w:rPr>
                <w:rFonts w:cs="Arial"/>
                <w:b/>
                <w:bCs/>
              </w:rPr>
            </w:pPr>
          </w:p>
        </w:tc>
        <w:tc>
          <w:tcPr>
            <w:tcW w:w="1417" w:type="dxa"/>
            <w:shd w:val="clear" w:color="auto" w:fill="D9E2F3" w:themeFill="accent5" w:themeFillTint="33"/>
            <w:vAlign w:val="bottom"/>
          </w:tcPr>
          <w:p w14:paraId="20178074" w14:textId="77777777" w:rsidR="00F62C60" w:rsidRPr="00FC723F" w:rsidRDefault="00F62C60" w:rsidP="006A68E2">
            <w:pPr>
              <w:pStyle w:val="08-Tabelageral"/>
              <w:rPr>
                <w:rFonts w:cs="Arial"/>
                <w:b/>
                <w:bCs/>
              </w:rPr>
            </w:pPr>
            <w:r w:rsidRPr="00FC723F">
              <w:rPr>
                <w:rFonts w:cs="Arial"/>
                <w:b/>
                <w:bCs/>
                <w:color w:val="000000"/>
                <w:szCs w:val="14"/>
              </w:rPr>
              <w:t>(29.705)</w:t>
            </w:r>
          </w:p>
        </w:tc>
        <w:tc>
          <w:tcPr>
            <w:tcW w:w="1418" w:type="dxa"/>
            <w:shd w:val="clear" w:color="auto" w:fill="D9E2F3" w:themeFill="accent5" w:themeFillTint="33"/>
            <w:vAlign w:val="center"/>
          </w:tcPr>
          <w:p w14:paraId="40A7B277" w14:textId="77777777" w:rsidR="00F62C60" w:rsidRPr="00FC723F" w:rsidRDefault="00F62C60" w:rsidP="006A68E2">
            <w:pPr>
              <w:pStyle w:val="08-Tabelageral"/>
              <w:rPr>
                <w:rFonts w:cs="Arial"/>
                <w:b/>
                <w:bCs/>
              </w:rPr>
            </w:pPr>
            <w:r w:rsidRPr="00FC723F">
              <w:rPr>
                <w:rFonts w:cs="Arial"/>
                <w:b/>
              </w:rPr>
              <w:t>(31.574)</w:t>
            </w:r>
          </w:p>
        </w:tc>
      </w:tr>
    </w:tbl>
    <w:p w14:paraId="61A5EBD5" w14:textId="77777777" w:rsidR="00F62C60" w:rsidRPr="00FC723F" w:rsidRDefault="00F62C60" w:rsidP="00AE23DD">
      <w:pPr>
        <w:pStyle w:val="01-TtulodeNota"/>
        <w:spacing w:before="0" w:after="0"/>
        <w:jc w:val="center"/>
        <w:rPr>
          <w:rFonts w:cs="Arial"/>
          <w:sz w:val="14"/>
          <w:szCs w:val="14"/>
        </w:rPr>
      </w:pPr>
    </w:p>
    <w:p w14:paraId="46FF385D" w14:textId="0A6968F6" w:rsidR="00F62C60" w:rsidRPr="00FC723F" w:rsidRDefault="00F62C60" w:rsidP="000A6F34">
      <w:pPr>
        <w:pStyle w:val="02-TtulodeNota"/>
        <w:keepNext/>
        <w:keepLines/>
        <w:pageBreakBefore/>
        <w:rPr>
          <w:rFonts w:cs="Arial"/>
          <w:color w:val="1F3864" w:themeColor="accent5" w:themeShade="80"/>
        </w:rPr>
      </w:pPr>
      <w:bookmarkStart w:id="57" w:name="_Toc78552833"/>
      <w:r w:rsidRPr="00FC723F">
        <w:rPr>
          <w:rFonts w:cs="Arial"/>
          <w:color w:val="1F3864" w:themeColor="accent5" w:themeShade="80"/>
        </w:rPr>
        <w:lastRenderedPageBreak/>
        <w:t>11 – DESPESAS ADMINISTRATIVAS E COM VENDAS</w:t>
      </w:r>
      <w:bookmarkEnd w:id="57"/>
    </w:p>
    <w:p w14:paraId="48222B11" w14:textId="77777777" w:rsidR="00F62C60" w:rsidRPr="00FC723F" w:rsidRDefault="00F62C60" w:rsidP="006D5C76">
      <w:pPr>
        <w:pStyle w:val="06-Rmil"/>
        <w:rPr>
          <w:rFonts w:cs="Arial"/>
          <w:szCs w:val="14"/>
        </w:rPr>
      </w:pPr>
      <w:bookmarkStart w:id="58" w:name="_Hlk75863166"/>
      <w:r w:rsidRPr="00FC723F">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F62C60" w:rsidRPr="00FC723F" w14:paraId="7ED0E454" w14:textId="77777777" w:rsidTr="004078D0">
        <w:trPr>
          <w:trHeight w:val="238"/>
          <w:jc w:val="center"/>
        </w:trPr>
        <w:tc>
          <w:tcPr>
            <w:tcW w:w="742" w:type="dxa"/>
            <w:tcBorders>
              <w:top w:val="single" w:sz="2" w:space="0" w:color="8EAADB" w:themeColor="accent5" w:themeTint="99"/>
              <w:bottom w:val="nil"/>
            </w:tcBorders>
            <w:shd w:val="clear" w:color="auto" w:fill="D9E2F3" w:themeFill="accent5" w:themeFillTint="33"/>
          </w:tcPr>
          <w:p w14:paraId="61DAF880" w14:textId="77777777" w:rsidR="00F62C60" w:rsidRPr="00FC723F" w:rsidRDefault="00F62C60" w:rsidP="004362EB">
            <w:pPr>
              <w:keepNext/>
              <w:keepLines/>
              <w:spacing w:before="40" w:after="40"/>
              <w:jc w:val="center"/>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287C31B9" w14:textId="77777777" w:rsidR="00F62C60" w:rsidRPr="00FC723F" w:rsidRDefault="00F62C60" w:rsidP="004362EB">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3F8C5D46" w14:textId="77777777" w:rsidR="00F62C60" w:rsidRPr="00FC723F" w:rsidRDefault="00F62C60" w:rsidP="004362EB">
            <w:pPr>
              <w:keepNext/>
              <w:keepLines/>
              <w:spacing w:before="40" w:after="40"/>
              <w:jc w:val="center"/>
              <w:rPr>
                <w:rFonts w:cs="Arial"/>
                <w:b/>
                <w:spacing w:val="-2"/>
                <w:sz w:val="14"/>
                <w:szCs w:val="14"/>
              </w:rPr>
            </w:pPr>
            <w:r w:rsidRPr="00FC723F">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tcPr>
          <w:p w14:paraId="06E322D2" w14:textId="77777777" w:rsidR="00F62C60" w:rsidRPr="00FC723F" w:rsidRDefault="00F62C60" w:rsidP="004362EB">
            <w:pPr>
              <w:keepNext/>
              <w:keepLines/>
              <w:spacing w:before="40" w:after="40"/>
              <w:jc w:val="center"/>
              <w:rPr>
                <w:rFonts w:cs="Arial"/>
                <w:b/>
                <w:bCs/>
                <w:spacing w:val="-2"/>
                <w:sz w:val="14"/>
                <w:szCs w:val="14"/>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52BB8457" w14:textId="77777777" w:rsidR="00F62C60" w:rsidRPr="00FC723F" w:rsidRDefault="00F62C60" w:rsidP="004362EB">
            <w:pPr>
              <w:keepNext/>
              <w:keepLines/>
              <w:spacing w:before="40" w:after="40"/>
              <w:jc w:val="center"/>
              <w:rPr>
                <w:rFonts w:cs="Arial"/>
                <w:b/>
                <w:spacing w:val="-2"/>
                <w:sz w:val="14"/>
                <w:szCs w:val="14"/>
              </w:rPr>
            </w:pPr>
            <w:r w:rsidRPr="00FC723F">
              <w:rPr>
                <w:rFonts w:cs="Arial"/>
                <w:b/>
                <w:spacing w:val="-2"/>
                <w:sz w:val="14"/>
                <w:szCs w:val="14"/>
              </w:rPr>
              <w:t>Consolidado</w:t>
            </w:r>
          </w:p>
        </w:tc>
      </w:tr>
      <w:tr w:rsidR="00F62C60" w:rsidRPr="00FC723F" w14:paraId="6E6058A7" w14:textId="77777777" w:rsidTr="008D78E4">
        <w:trPr>
          <w:trHeight w:val="238"/>
          <w:jc w:val="center"/>
        </w:trPr>
        <w:tc>
          <w:tcPr>
            <w:tcW w:w="2986" w:type="dxa"/>
            <w:gridSpan w:val="2"/>
            <w:tcBorders>
              <w:top w:val="nil"/>
              <w:bottom w:val="single" w:sz="2" w:space="0" w:color="8EAADB" w:themeColor="accent5" w:themeTint="99"/>
            </w:tcBorders>
            <w:shd w:val="clear" w:color="auto" w:fill="D9E2F3" w:themeFill="accent5" w:themeFillTint="33"/>
          </w:tcPr>
          <w:p w14:paraId="2ED46BD8" w14:textId="77777777" w:rsidR="00F62C60" w:rsidRPr="00FC723F" w:rsidRDefault="00F62C60" w:rsidP="009E0C67">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263A04BA" w14:textId="77777777" w:rsidR="00F62C60" w:rsidRPr="00FC723F" w:rsidRDefault="00F62C60" w:rsidP="009E0C67">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AD42372" w14:textId="77777777" w:rsidR="00F62C60" w:rsidRPr="00FC723F" w:rsidRDefault="00F62C60" w:rsidP="009E0C67">
            <w:pPr>
              <w:keepNext/>
              <w:keepLines/>
              <w:spacing w:before="40" w:after="40"/>
              <w:jc w:val="right"/>
              <w:rPr>
                <w:rFonts w:cs="Arial"/>
                <w:b/>
                <w:spacing w:val="-2"/>
                <w:sz w:val="14"/>
                <w:szCs w:val="18"/>
              </w:rPr>
            </w:pPr>
            <w:r w:rsidRPr="00FC723F">
              <w:rPr>
                <w:rFonts w:cs="Arial"/>
                <w:b/>
                <w:spacing w:val="-2"/>
                <w:sz w:val="14"/>
                <w:szCs w:val="18"/>
              </w:rPr>
              <w:t xml:space="preserve">2º </w:t>
            </w:r>
            <w:proofErr w:type="spellStart"/>
            <w:r w:rsidRPr="00FC723F">
              <w:rPr>
                <w:rFonts w:cs="Arial"/>
                <w:b/>
                <w:spacing w:val="-2"/>
                <w:sz w:val="14"/>
                <w:szCs w:val="18"/>
              </w:rPr>
              <w:t>Trim</w:t>
            </w:r>
            <w:proofErr w:type="spellEnd"/>
            <w:r w:rsidRPr="00FC723F">
              <w:rPr>
                <w:rFonts w:cs="Arial"/>
                <w:b/>
                <w:spacing w:val="-2"/>
                <w:sz w:val="14"/>
                <w:szCs w:val="18"/>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609804" w14:textId="77777777" w:rsidR="00F62C60" w:rsidRPr="00FC723F" w:rsidRDefault="00F62C60" w:rsidP="009E0C67">
            <w:pPr>
              <w:keepNext/>
              <w:keepLines/>
              <w:spacing w:before="40" w:after="40"/>
              <w:jc w:val="right"/>
              <w:rPr>
                <w:rFonts w:cs="Arial"/>
                <w:b/>
                <w:spacing w:val="-2"/>
                <w:sz w:val="14"/>
                <w:szCs w:val="18"/>
              </w:rPr>
            </w:pPr>
            <w:r w:rsidRPr="00FC723F">
              <w:rPr>
                <w:rFonts w:cs="Arial"/>
                <w:b/>
                <w:spacing w:val="-2"/>
                <w:sz w:val="14"/>
                <w:szCs w:val="18"/>
              </w:rPr>
              <w:t xml:space="preserve">2º </w:t>
            </w:r>
            <w:proofErr w:type="spellStart"/>
            <w:r w:rsidRPr="00FC723F">
              <w:rPr>
                <w:rFonts w:cs="Arial"/>
                <w:b/>
                <w:spacing w:val="-2"/>
                <w:sz w:val="14"/>
                <w:szCs w:val="18"/>
              </w:rPr>
              <w:t>Trim</w:t>
            </w:r>
            <w:proofErr w:type="spellEnd"/>
            <w:r w:rsidRPr="00FC723F">
              <w:rPr>
                <w:rFonts w:cs="Arial"/>
                <w:b/>
                <w:spacing w:val="-2"/>
                <w:sz w:val="14"/>
                <w:szCs w:val="18"/>
              </w:rPr>
              <w:t>/2020</w:t>
            </w:r>
          </w:p>
        </w:tc>
        <w:tc>
          <w:tcPr>
            <w:tcW w:w="283" w:type="dxa"/>
            <w:tcBorders>
              <w:top w:val="nil"/>
              <w:bottom w:val="single" w:sz="2" w:space="0" w:color="8EAADB" w:themeColor="accent5" w:themeTint="99"/>
            </w:tcBorders>
            <w:shd w:val="clear" w:color="auto" w:fill="D9E2F3" w:themeFill="accent5" w:themeFillTint="33"/>
            <w:vAlign w:val="center"/>
          </w:tcPr>
          <w:p w14:paraId="2FB4B5DC" w14:textId="77777777" w:rsidR="00F62C60" w:rsidRPr="00FC723F" w:rsidRDefault="00F62C60" w:rsidP="009E0C67">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B17BAF" w14:textId="77777777" w:rsidR="00F62C60" w:rsidRPr="00FC723F" w:rsidRDefault="00F62C60" w:rsidP="009E0C67">
            <w:pPr>
              <w:keepNext/>
              <w:keepLines/>
              <w:spacing w:before="40" w:after="40"/>
              <w:jc w:val="right"/>
              <w:rPr>
                <w:rFonts w:cs="Arial"/>
                <w:b/>
                <w:spacing w:val="-2"/>
                <w:sz w:val="14"/>
                <w:szCs w:val="18"/>
              </w:rPr>
            </w:pPr>
            <w:r w:rsidRPr="00FC723F">
              <w:rPr>
                <w:rFonts w:cs="Arial"/>
                <w:b/>
                <w:spacing w:val="-2"/>
                <w:sz w:val="14"/>
                <w:szCs w:val="18"/>
              </w:rPr>
              <w:t xml:space="preserve">2º </w:t>
            </w:r>
            <w:proofErr w:type="spellStart"/>
            <w:r w:rsidRPr="00FC723F">
              <w:rPr>
                <w:rFonts w:cs="Arial"/>
                <w:b/>
                <w:spacing w:val="-2"/>
                <w:sz w:val="14"/>
                <w:szCs w:val="18"/>
              </w:rPr>
              <w:t>Trim</w:t>
            </w:r>
            <w:proofErr w:type="spellEnd"/>
            <w:r w:rsidRPr="00FC723F">
              <w:rPr>
                <w:rFonts w:cs="Arial"/>
                <w:b/>
                <w:spacing w:val="-2"/>
                <w:sz w:val="14"/>
                <w:szCs w:val="18"/>
              </w:rPr>
              <w:t>/2021</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E2BC58" w14:textId="77777777" w:rsidR="00F62C60" w:rsidRPr="00FC723F" w:rsidRDefault="00F62C60" w:rsidP="009E0C67">
            <w:pPr>
              <w:keepNext/>
              <w:keepLines/>
              <w:spacing w:before="40" w:after="40"/>
              <w:jc w:val="right"/>
              <w:rPr>
                <w:rFonts w:cs="Arial"/>
                <w:b/>
                <w:spacing w:val="-2"/>
                <w:sz w:val="14"/>
                <w:szCs w:val="18"/>
              </w:rPr>
            </w:pPr>
            <w:r w:rsidRPr="00FC723F">
              <w:rPr>
                <w:rFonts w:cs="Arial"/>
                <w:b/>
                <w:spacing w:val="-2"/>
                <w:sz w:val="14"/>
                <w:szCs w:val="18"/>
              </w:rPr>
              <w:t xml:space="preserve">2º </w:t>
            </w:r>
            <w:proofErr w:type="spellStart"/>
            <w:r w:rsidRPr="00FC723F">
              <w:rPr>
                <w:rFonts w:cs="Arial"/>
                <w:b/>
                <w:spacing w:val="-2"/>
                <w:sz w:val="14"/>
                <w:szCs w:val="18"/>
              </w:rPr>
              <w:t>Trim</w:t>
            </w:r>
            <w:proofErr w:type="spellEnd"/>
            <w:r w:rsidRPr="00FC723F">
              <w:rPr>
                <w:rFonts w:cs="Arial"/>
                <w:b/>
                <w:spacing w:val="-2"/>
                <w:sz w:val="14"/>
                <w:szCs w:val="18"/>
              </w:rPr>
              <w:t>/2020</w:t>
            </w:r>
          </w:p>
        </w:tc>
      </w:tr>
      <w:tr w:rsidR="00F62C60" w:rsidRPr="00FC723F" w14:paraId="1E3DF2E0" w14:textId="77777777" w:rsidTr="004F7D4F">
        <w:trPr>
          <w:trHeight w:val="238"/>
          <w:jc w:val="center"/>
        </w:trPr>
        <w:tc>
          <w:tcPr>
            <w:tcW w:w="2986" w:type="dxa"/>
            <w:gridSpan w:val="2"/>
            <w:shd w:val="clear" w:color="auto" w:fill="auto"/>
            <w:vAlign w:val="center"/>
          </w:tcPr>
          <w:p w14:paraId="0135F2F6" w14:textId="77777777" w:rsidR="00F62C60" w:rsidRPr="00FC723F" w:rsidRDefault="00F62C60" w:rsidP="00582A89">
            <w:pPr>
              <w:pStyle w:val="08-Tabelageral"/>
              <w:ind w:left="113"/>
              <w:jc w:val="left"/>
              <w:rPr>
                <w:rFonts w:cs="Arial"/>
              </w:rPr>
            </w:pPr>
            <w:r w:rsidRPr="00FC723F">
              <w:rPr>
                <w:rFonts w:cs="Arial"/>
                <w:color w:val="000000"/>
                <w:szCs w:val="14"/>
              </w:rPr>
              <w:t>Processamento de dados</w:t>
            </w:r>
          </w:p>
        </w:tc>
        <w:tc>
          <w:tcPr>
            <w:tcW w:w="604" w:type="dxa"/>
            <w:shd w:val="clear" w:color="auto" w:fill="auto"/>
            <w:vAlign w:val="center"/>
          </w:tcPr>
          <w:p w14:paraId="0DB67740" w14:textId="77777777" w:rsidR="00F62C60" w:rsidRPr="00FC723F" w:rsidRDefault="00F62C60" w:rsidP="00582A89">
            <w:pPr>
              <w:pStyle w:val="08-Tabelageral"/>
              <w:rPr>
                <w:rFonts w:cs="Arial"/>
                <w:szCs w:val="14"/>
              </w:rPr>
            </w:pPr>
          </w:p>
        </w:tc>
        <w:tc>
          <w:tcPr>
            <w:tcW w:w="1411" w:type="dxa"/>
            <w:shd w:val="clear" w:color="auto" w:fill="auto"/>
            <w:vAlign w:val="bottom"/>
          </w:tcPr>
          <w:p w14:paraId="2C09885A" w14:textId="77777777" w:rsidR="00F62C60" w:rsidRPr="00FC723F" w:rsidRDefault="00F62C60" w:rsidP="00582A89">
            <w:pPr>
              <w:pStyle w:val="08-Tabelageral"/>
              <w:rPr>
                <w:rFonts w:cs="Arial"/>
                <w:szCs w:val="14"/>
              </w:rPr>
            </w:pPr>
            <w:r w:rsidRPr="00FC723F">
              <w:rPr>
                <w:rFonts w:cs="Arial"/>
                <w:color w:val="000000"/>
                <w:szCs w:val="14"/>
              </w:rPr>
              <w:t>(472)</w:t>
            </w:r>
          </w:p>
        </w:tc>
        <w:tc>
          <w:tcPr>
            <w:tcW w:w="1412" w:type="dxa"/>
            <w:shd w:val="clear" w:color="auto" w:fill="auto"/>
            <w:vAlign w:val="bottom"/>
          </w:tcPr>
          <w:p w14:paraId="04C0A939" w14:textId="77777777" w:rsidR="00F62C60" w:rsidRPr="00FC723F" w:rsidRDefault="00F62C60" w:rsidP="00582A89">
            <w:pPr>
              <w:pStyle w:val="08-Tabelageral"/>
              <w:rPr>
                <w:rFonts w:cs="Arial"/>
              </w:rPr>
            </w:pPr>
            <w:r w:rsidRPr="00FC723F">
              <w:rPr>
                <w:rFonts w:cs="Arial"/>
                <w:color w:val="000000"/>
                <w:szCs w:val="14"/>
              </w:rPr>
              <w:t>(189)</w:t>
            </w:r>
          </w:p>
        </w:tc>
        <w:tc>
          <w:tcPr>
            <w:tcW w:w="283" w:type="dxa"/>
            <w:shd w:val="clear" w:color="auto" w:fill="auto"/>
            <w:vAlign w:val="center"/>
          </w:tcPr>
          <w:p w14:paraId="6E28943B" w14:textId="77777777" w:rsidR="00F62C60" w:rsidRPr="00FC723F" w:rsidRDefault="00F62C60" w:rsidP="00582A89">
            <w:pPr>
              <w:pStyle w:val="08-Tabelageral"/>
              <w:rPr>
                <w:rFonts w:cs="Arial"/>
                <w:szCs w:val="14"/>
              </w:rPr>
            </w:pPr>
          </w:p>
        </w:tc>
        <w:tc>
          <w:tcPr>
            <w:tcW w:w="1417" w:type="dxa"/>
            <w:shd w:val="clear" w:color="auto" w:fill="auto"/>
            <w:vAlign w:val="bottom"/>
          </w:tcPr>
          <w:p w14:paraId="25CB9D8C" w14:textId="77777777" w:rsidR="00F62C60" w:rsidRPr="00FC723F" w:rsidRDefault="00F62C60" w:rsidP="00582A89">
            <w:pPr>
              <w:pStyle w:val="08-Tabelageral"/>
              <w:rPr>
                <w:rFonts w:cs="Arial"/>
                <w:szCs w:val="14"/>
              </w:rPr>
            </w:pPr>
            <w:r w:rsidRPr="00FC723F">
              <w:rPr>
                <w:rFonts w:cs="Arial"/>
                <w:color w:val="000000"/>
                <w:szCs w:val="14"/>
              </w:rPr>
              <w:t>(2.210)</w:t>
            </w:r>
          </w:p>
        </w:tc>
        <w:tc>
          <w:tcPr>
            <w:tcW w:w="1526" w:type="dxa"/>
            <w:shd w:val="clear" w:color="auto" w:fill="auto"/>
            <w:vAlign w:val="bottom"/>
          </w:tcPr>
          <w:p w14:paraId="0F67DAB4" w14:textId="77777777" w:rsidR="00F62C60" w:rsidRPr="00FC723F" w:rsidRDefault="00F62C60" w:rsidP="00582A89">
            <w:pPr>
              <w:pStyle w:val="08-Tabelageral"/>
              <w:rPr>
                <w:rFonts w:cs="Arial"/>
                <w:szCs w:val="14"/>
              </w:rPr>
            </w:pPr>
            <w:r w:rsidRPr="00FC723F">
              <w:rPr>
                <w:rFonts w:cs="Arial"/>
                <w:color w:val="000000"/>
                <w:szCs w:val="14"/>
              </w:rPr>
              <w:t>(1.331)</w:t>
            </w:r>
          </w:p>
        </w:tc>
      </w:tr>
      <w:tr w:rsidR="00F62C60" w:rsidRPr="00FC723F" w14:paraId="6D10EA22" w14:textId="77777777" w:rsidTr="004F7D4F">
        <w:trPr>
          <w:trHeight w:val="238"/>
          <w:jc w:val="center"/>
        </w:trPr>
        <w:tc>
          <w:tcPr>
            <w:tcW w:w="2986" w:type="dxa"/>
            <w:gridSpan w:val="2"/>
            <w:shd w:val="clear" w:color="auto" w:fill="D9E2F3" w:themeFill="accent5" w:themeFillTint="33"/>
            <w:vAlign w:val="center"/>
          </w:tcPr>
          <w:p w14:paraId="499B39CA" w14:textId="77777777" w:rsidR="00F62C60" w:rsidRPr="00FC723F" w:rsidRDefault="00F62C60" w:rsidP="00582A89">
            <w:pPr>
              <w:pStyle w:val="08-Tabelageral"/>
              <w:ind w:left="113"/>
              <w:jc w:val="left"/>
              <w:rPr>
                <w:rFonts w:cs="Arial"/>
              </w:rPr>
            </w:pPr>
            <w:r w:rsidRPr="00FC723F">
              <w:rPr>
                <w:rFonts w:cs="Arial"/>
                <w:color w:val="000000"/>
                <w:szCs w:val="14"/>
              </w:rPr>
              <w:t>Aluguéis e taxa condominial</w:t>
            </w:r>
          </w:p>
        </w:tc>
        <w:tc>
          <w:tcPr>
            <w:tcW w:w="604" w:type="dxa"/>
            <w:shd w:val="clear" w:color="auto" w:fill="D9E2F3" w:themeFill="accent5" w:themeFillTint="33"/>
            <w:vAlign w:val="center"/>
          </w:tcPr>
          <w:p w14:paraId="6304DFFC" w14:textId="77777777" w:rsidR="00F62C60" w:rsidRPr="00FC723F" w:rsidRDefault="00F62C60" w:rsidP="00582A89">
            <w:pPr>
              <w:pStyle w:val="08-Tabelageral"/>
              <w:rPr>
                <w:rFonts w:cs="Arial"/>
                <w:szCs w:val="14"/>
              </w:rPr>
            </w:pPr>
          </w:p>
        </w:tc>
        <w:tc>
          <w:tcPr>
            <w:tcW w:w="1411" w:type="dxa"/>
            <w:shd w:val="clear" w:color="auto" w:fill="D9E2F3" w:themeFill="accent5" w:themeFillTint="33"/>
            <w:vAlign w:val="bottom"/>
          </w:tcPr>
          <w:p w14:paraId="4D11AC13" w14:textId="77777777" w:rsidR="00F62C60" w:rsidRPr="00FC723F" w:rsidRDefault="00F62C60" w:rsidP="00582A89">
            <w:pPr>
              <w:pStyle w:val="08-Tabelageral"/>
              <w:rPr>
                <w:rFonts w:cs="Arial"/>
                <w:szCs w:val="14"/>
              </w:rPr>
            </w:pPr>
            <w:r w:rsidRPr="00FC723F">
              <w:rPr>
                <w:rFonts w:cs="Arial"/>
                <w:color w:val="000000"/>
                <w:szCs w:val="14"/>
              </w:rPr>
              <w:t>(199)</w:t>
            </w:r>
          </w:p>
        </w:tc>
        <w:tc>
          <w:tcPr>
            <w:tcW w:w="1412" w:type="dxa"/>
            <w:shd w:val="clear" w:color="auto" w:fill="D9E2F3" w:themeFill="accent5" w:themeFillTint="33"/>
            <w:vAlign w:val="bottom"/>
          </w:tcPr>
          <w:p w14:paraId="3A033376" w14:textId="77777777" w:rsidR="00F62C60" w:rsidRPr="00FC723F" w:rsidRDefault="00F62C60" w:rsidP="00582A89">
            <w:pPr>
              <w:pStyle w:val="08-Tabelageral"/>
              <w:rPr>
                <w:rFonts w:cs="Arial"/>
              </w:rPr>
            </w:pPr>
            <w:r w:rsidRPr="00FC723F">
              <w:rPr>
                <w:rFonts w:cs="Arial"/>
                <w:color w:val="000000"/>
                <w:szCs w:val="14"/>
              </w:rPr>
              <w:t>(224)</w:t>
            </w:r>
          </w:p>
        </w:tc>
        <w:tc>
          <w:tcPr>
            <w:tcW w:w="283" w:type="dxa"/>
            <w:shd w:val="clear" w:color="auto" w:fill="D9E2F3" w:themeFill="accent5" w:themeFillTint="33"/>
            <w:vAlign w:val="center"/>
          </w:tcPr>
          <w:p w14:paraId="27DA188D" w14:textId="77777777" w:rsidR="00F62C60" w:rsidRPr="00FC723F" w:rsidRDefault="00F62C60" w:rsidP="00582A89">
            <w:pPr>
              <w:pStyle w:val="08-Tabelageral"/>
              <w:rPr>
                <w:rFonts w:cs="Arial"/>
                <w:szCs w:val="14"/>
              </w:rPr>
            </w:pPr>
          </w:p>
        </w:tc>
        <w:tc>
          <w:tcPr>
            <w:tcW w:w="1417" w:type="dxa"/>
            <w:shd w:val="clear" w:color="auto" w:fill="D9E2F3" w:themeFill="accent5" w:themeFillTint="33"/>
            <w:vAlign w:val="bottom"/>
          </w:tcPr>
          <w:p w14:paraId="74EC952A" w14:textId="77777777" w:rsidR="00F62C60" w:rsidRPr="00FC723F" w:rsidRDefault="00F62C60" w:rsidP="00582A89">
            <w:pPr>
              <w:pStyle w:val="08-Tabelageral"/>
              <w:rPr>
                <w:rFonts w:cs="Arial"/>
                <w:szCs w:val="14"/>
              </w:rPr>
            </w:pPr>
            <w:r w:rsidRPr="00FC723F">
              <w:rPr>
                <w:rFonts w:cs="Arial"/>
                <w:color w:val="000000"/>
                <w:szCs w:val="14"/>
              </w:rPr>
              <w:t>(911)</w:t>
            </w:r>
          </w:p>
        </w:tc>
        <w:tc>
          <w:tcPr>
            <w:tcW w:w="1526" w:type="dxa"/>
            <w:shd w:val="clear" w:color="auto" w:fill="D9E2F3" w:themeFill="accent5" w:themeFillTint="33"/>
            <w:vAlign w:val="bottom"/>
          </w:tcPr>
          <w:p w14:paraId="33235216" w14:textId="77777777" w:rsidR="00F62C60" w:rsidRPr="00FC723F" w:rsidRDefault="00F62C60" w:rsidP="00582A89">
            <w:pPr>
              <w:pStyle w:val="08-Tabelageral"/>
              <w:rPr>
                <w:rFonts w:cs="Arial"/>
                <w:szCs w:val="14"/>
              </w:rPr>
            </w:pPr>
            <w:r w:rsidRPr="00FC723F">
              <w:rPr>
                <w:rFonts w:cs="Arial"/>
                <w:color w:val="000000"/>
                <w:szCs w:val="14"/>
              </w:rPr>
              <w:t>(1.109)</w:t>
            </w:r>
          </w:p>
        </w:tc>
      </w:tr>
      <w:tr w:rsidR="00F62C60" w:rsidRPr="00FC723F" w14:paraId="36AF9935" w14:textId="77777777" w:rsidTr="004F7D4F">
        <w:trPr>
          <w:trHeight w:val="238"/>
          <w:jc w:val="center"/>
        </w:trPr>
        <w:tc>
          <w:tcPr>
            <w:tcW w:w="2986" w:type="dxa"/>
            <w:gridSpan w:val="2"/>
            <w:shd w:val="clear" w:color="auto" w:fill="auto"/>
            <w:vAlign w:val="center"/>
          </w:tcPr>
          <w:p w14:paraId="3CF319E1" w14:textId="77777777" w:rsidR="00F62C60" w:rsidRPr="00FC723F" w:rsidRDefault="00F62C60" w:rsidP="00582A89">
            <w:pPr>
              <w:pStyle w:val="08-Tabelageral"/>
              <w:ind w:left="113"/>
              <w:jc w:val="left"/>
              <w:rPr>
                <w:rFonts w:cs="Arial"/>
              </w:rPr>
            </w:pPr>
            <w:r w:rsidRPr="00FC723F">
              <w:rPr>
                <w:rFonts w:cs="Arial"/>
                <w:color w:val="000000"/>
                <w:szCs w:val="14"/>
              </w:rPr>
              <w:t>Serviços técnicos especializados</w:t>
            </w:r>
          </w:p>
        </w:tc>
        <w:tc>
          <w:tcPr>
            <w:tcW w:w="604" w:type="dxa"/>
            <w:shd w:val="clear" w:color="auto" w:fill="auto"/>
            <w:vAlign w:val="center"/>
          </w:tcPr>
          <w:p w14:paraId="5534AC92" w14:textId="77777777" w:rsidR="00F62C60" w:rsidRPr="00FC723F" w:rsidRDefault="00F62C60" w:rsidP="00582A89">
            <w:pPr>
              <w:pStyle w:val="08-Tabelageral"/>
              <w:rPr>
                <w:rFonts w:cs="Arial"/>
                <w:szCs w:val="14"/>
              </w:rPr>
            </w:pPr>
          </w:p>
        </w:tc>
        <w:tc>
          <w:tcPr>
            <w:tcW w:w="1411" w:type="dxa"/>
            <w:shd w:val="clear" w:color="auto" w:fill="auto"/>
            <w:vAlign w:val="bottom"/>
          </w:tcPr>
          <w:p w14:paraId="60CD4317" w14:textId="77777777" w:rsidR="00F62C60" w:rsidRPr="00FC723F" w:rsidRDefault="00F62C60" w:rsidP="00582A89">
            <w:pPr>
              <w:pStyle w:val="08-Tabelageral"/>
              <w:rPr>
                <w:rFonts w:cs="Arial"/>
                <w:szCs w:val="14"/>
              </w:rPr>
            </w:pPr>
            <w:r w:rsidRPr="00FC723F">
              <w:rPr>
                <w:rFonts w:cs="Arial"/>
                <w:color w:val="000000"/>
                <w:szCs w:val="14"/>
              </w:rPr>
              <w:t>(72)</w:t>
            </w:r>
          </w:p>
        </w:tc>
        <w:tc>
          <w:tcPr>
            <w:tcW w:w="1412" w:type="dxa"/>
            <w:shd w:val="clear" w:color="auto" w:fill="auto"/>
            <w:vAlign w:val="bottom"/>
          </w:tcPr>
          <w:p w14:paraId="3D93B255" w14:textId="77777777" w:rsidR="00F62C60" w:rsidRPr="00FC723F" w:rsidRDefault="00F62C60" w:rsidP="00582A89">
            <w:pPr>
              <w:pStyle w:val="08-Tabelageral"/>
              <w:rPr>
                <w:rFonts w:cs="Arial"/>
              </w:rPr>
            </w:pPr>
            <w:r w:rsidRPr="00FC723F">
              <w:rPr>
                <w:rFonts w:cs="Arial"/>
                <w:color w:val="000000"/>
                <w:szCs w:val="14"/>
              </w:rPr>
              <w:t>(121)</w:t>
            </w:r>
          </w:p>
        </w:tc>
        <w:tc>
          <w:tcPr>
            <w:tcW w:w="283" w:type="dxa"/>
            <w:shd w:val="clear" w:color="auto" w:fill="auto"/>
            <w:vAlign w:val="center"/>
          </w:tcPr>
          <w:p w14:paraId="662D2CB6" w14:textId="77777777" w:rsidR="00F62C60" w:rsidRPr="00FC723F" w:rsidRDefault="00F62C60" w:rsidP="00582A89">
            <w:pPr>
              <w:pStyle w:val="08-Tabelageral"/>
              <w:rPr>
                <w:rFonts w:cs="Arial"/>
                <w:szCs w:val="14"/>
              </w:rPr>
            </w:pPr>
          </w:p>
        </w:tc>
        <w:tc>
          <w:tcPr>
            <w:tcW w:w="1417" w:type="dxa"/>
            <w:shd w:val="clear" w:color="auto" w:fill="auto"/>
            <w:vAlign w:val="bottom"/>
          </w:tcPr>
          <w:p w14:paraId="6E19270B" w14:textId="77777777" w:rsidR="00F62C60" w:rsidRPr="00FC723F" w:rsidRDefault="00F62C60" w:rsidP="00582A89">
            <w:pPr>
              <w:pStyle w:val="08-Tabelageral"/>
              <w:rPr>
                <w:rFonts w:cs="Arial"/>
                <w:szCs w:val="14"/>
              </w:rPr>
            </w:pPr>
            <w:r w:rsidRPr="00FC723F">
              <w:rPr>
                <w:rFonts w:cs="Arial"/>
                <w:color w:val="000000"/>
                <w:szCs w:val="14"/>
              </w:rPr>
              <w:t>(604)</w:t>
            </w:r>
          </w:p>
        </w:tc>
        <w:tc>
          <w:tcPr>
            <w:tcW w:w="1526" w:type="dxa"/>
            <w:shd w:val="clear" w:color="auto" w:fill="auto"/>
            <w:vAlign w:val="bottom"/>
          </w:tcPr>
          <w:p w14:paraId="55FBC489" w14:textId="77777777" w:rsidR="00F62C60" w:rsidRPr="00FC723F" w:rsidRDefault="00F62C60" w:rsidP="00582A89">
            <w:pPr>
              <w:pStyle w:val="08-Tabelageral"/>
              <w:rPr>
                <w:rFonts w:cs="Arial"/>
                <w:szCs w:val="14"/>
              </w:rPr>
            </w:pPr>
            <w:r w:rsidRPr="00FC723F">
              <w:rPr>
                <w:rFonts w:cs="Arial"/>
                <w:color w:val="000000"/>
                <w:szCs w:val="14"/>
              </w:rPr>
              <w:t>(1.100)</w:t>
            </w:r>
          </w:p>
        </w:tc>
      </w:tr>
      <w:tr w:rsidR="00F62C60" w:rsidRPr="00FC723F" w14:paraId="715A91D4" w14:textId="77777777" w:rsidTr="004F7D4F">
        <w:trPr>
          <w:trHeight w:val="238"/>
          <w:jc w:val="center"/>
        </w:trPr>
        <w:tc>
          <w:tcPr>
            <w:tcW w:w="2986" w:type="dxa"/>
            <w:gridSpan w:val="2"/>
            <w:shd w:val="clear" w:color="auto" w:fill="D9E2F3" w:themeFill="accent5" w:themeFillTint="33"/>
            <w:vAlign w:val="bottom"/>
          </w:tcPr>
          <w:p w14:paraId="09954D24" w14:textId="77777777" w:rsidR="00F62C60" w:rsidRPr="00FC723F" w:rsidRDefault="00F62C60" w:rsidP="00582A89">
            <w:pPr>
              <w:pStyle w:val="08-Tabelageral"/>
              <w:ind w:left="113"/>
              <w:jc w:val="left"/>
              <w:rPr>
                <w:rFonts w:cs="Arial"/>
                <w:vertAlign w:val="superscript"/>
              </w:rPr>
            </w:pPr>
            <w:r w:rsidRPr="00FC723F">
              <w:rPr>
                <w:rFonts w:cs="Arial"/>
                <w:color w:val="000000"/>
                <w:szCs w:val="14"/>
              </w:rPr>
              <w:t>Publicações</w:t>
            </w:r>
          </w:p>
        </w:tc>
        <w:tc>
          <w:tcPr>
            <w:tcW w:w="604" w:type="dxa"/>
            <w:shd w:val="clear" w:color="auto" w:fill="D9E2F3" w:themeFill="accent5" w:themeFillTint="33"/>
            <w:vAlign w:val="center"/>
          </w:tcPr>
          <w:p w14:paraId="3FBD0B1C" w14:textId="77777777" w:rsidR="00F62C60" w:rsidRPr="00FC723F" w:rsidRDefault="00F62C60" w:rsidP="00582A89">
            <w:pPr>
              <w:pStyle w:val="08-Tabelageral"/>
              <w:rPr>
                <w:rFonts w:cs="Arial"/>
                <w:szCs w:val="14"/>
              </w:rPr>
            </w:pPr>
          </w:p>
        </w:tc>
        <w:tc>
          <w:tcPr>
            <w:tcW w:w="1411" w:type="dxa"/>
            <w:shd w:val="clear" w:color="auto" w:fill="D9E2F3" w:themeFill="accent5" w:themeFillTint="33"/>
            <w:vAlign w:val="bottom"/>
          </w:tcPr>
          <w:p w14:paraId="52601161" w14:textId="77777777" w:rsidR="00F62C60" w:rsidRPr="00FC723F" w:rsidRDefault="00F62C60" w:rsidP="00582A89">
            <w:pPr>
              <w:pStyle w:val="08-Tabelageral"/>
              <w:rPr>
                <w:rFonts w:cs="Arial"/>
                <w:szCs w:val="14"/>
              </w:rPr>
            </w:pPr>
            <w:r w:rsidRPr="00FC723F">
              <w:rPr>
                <w:rFonts w:cs="Arial"/>
                <w:color w:val="000000"/>
                <w:szCs w:val="14"/>
              </w:rPr>
              <w:t>(129)</w:t>
            </w:r>
          </w:p>
        </w:tc>
        <w:tc>
          <w:tcPr>
            <w:tcW w:w="1412" w:type="dxa"/>
            <w:shd w:val="clear" w:color="auto" w:fill="D9E2F3" w:themeFill="accent5" w:themeFillTint="33"/>
            <w:vAlign w:val="bottom"/>
          </w:tcPr>
          <w:p w14:paraId="4A8798C5" w14:textId="77777777" w:rsidR="00F62C60" w:rsidRPr="00FC723F" w:rsidRDefault="00F62C60" w:rsidP="00582A89">
            <w:pPr>
              <w:pStyle w:val="08-Tabelageral"/>
              <w:rPr>
                <w:rFonts w:cs="Arial"/>
              </w:rPr>
            </w:pPr>
            <w:r w:rsidRPr="00FC723F">
              <w:rPr>
                <w:rFonts w:cs="Arial"/>
                <w:color w:val="000000"/>
                <w:szCs w:val="14"/>
              </w:rPr>
              <w:t>(35)</w:t>
            </w:r>
          </w:p>
        </w:tc>
        <w:tc>
          <w:tcPr>
            <w:tcW w:w="283" w:type="dxa"/>
            <w:shd w:val="clear" w:color="auto" w:fill="D9E2F3" w:themeFill="accent5" w:themeFillTint="33"/>
            <w:vAlign w:val="center"/>
          </w:tcPr>
          <w:p w14:paraId="4EFC91EF" w14:textId="77777777" w:rsidR="00F62C60" w:rsidRPr="00FC723F" w:rsidRDefault="00F62C60" w:rsidP="00582A89">
            <w:pPr>
              <w:pStyle w:val="08-Tabelageral"/>
              <w:rPr>
                <w:rFonts w:cs="Arial"/>
                <w:szCs w:val="14"/>
              </w:rPr>
            </w:pPr>
          </w:p>
        </w:tc>
        <w:tc>
          <w:tcPr>
            <w:tcW w:w="1417" w:type="dxa"/>
            <w:shd w:val="clear" w:color="auto" w:fill="D9E2F3" w:themeFill="accent5" w:themeFillTint="33"/>
            <w:vAlign w:val="bottom"/>
          </w:tcPr>
          <w:p w14:paraId="4A776BE5" w14:textId="77777777" w:rsidR="00F62C60" w:rsidRPr="00FC723F" w:rsidRDefault="00F62C60" w:rsidP="00582A89">
            <w:pPr>
              <w:pStyle w:val="08-Tabelageral"/>
              <w:rPr>
                <w:rFonts w:cs="Arial"/>
                <w:szCs w:val="14"/>
              </w:rPr>
            </w:pPr>
            <w:r w:rsidRPr="00FC723F">
              <w:rPr>
                <w:rFonts w:cs="Arial"/>
                <w:color w:val="000000"/>
                <w:szCs w:val="14"/>
              </w:rPr>
              <w:t>(476)</w:t>
            </w:r>
          </w:p>
        </w:tc>
        <w:tc>
          <w:tcPr>
            <w:tcW w:w="1526" w:type="dxa"/>
            <w:shd w:val="clear" w:color="auto" w:fill="D9E2F3" w:themeFill="accent5" w:themeFillTint="33"/>
            <w:vAlign w:val="bottom"/>
          </w:tcPr>
          <w:p w14:paraId="62730383" w14:textId="77777777" w:rsidR="00F62C60" w:rsidRPr="00FC723F" w:rsidRDefault="00F62C60" w:rsidP="00582A89">
            <w:pPr>
              <w:pStyle w:val="08-Tabelageral"/>
              <w:rPr>
                <w:rFonts w:cs="Arial"/>
                <w:szCs w:val="14"/>
              </w:rPr>
            </w:pPr>
            <w:r w:rsidRPr="00FC723F">
              <w:rPr>
                <w:rFonts w:cs="Arial"/>
                <w:color w:val="000000"/>
                <w:szCs w:val="14"/>
              </w:rPr>
              <w:t>(280)</w:t>
            </w:r>
          </w:p>
        </w:tc>
      </w:tr>
      <w:tr w:rsidR="00F62C60" w:rsidRPr="00FC723F" w14:paraId="110DFD89" w14:textId="77777777" w:rsidTr="004F7D4F">
        <w:trPr>
          <w:trHeight w:val="238"/>
          <w:jc w:val="center"/>
        </w:trPr>
        <w:tc>
          <w:tcPr>
            <w:tcW w:w="2986" w:type="dxa"/>
            <w:gridSpan w:val="2"/>
            <w:shd w:val="clear" w:color="auto" w:fill="auto"/>
            <w:vAlign w:val="bottom"/>
          </w:tcPr>
          <w:p w14:paraId="3A9958AB" w14:textId="77777777" w:rsidR="00F62C60" w:rsidRPr="00FC723F" w:rsidRDefault="00F62C60" w:rsidP="00582A89">
            <w:pPr>
              <w:pStyle w:val="08-Tabelageral"/>
              <w:ind w:left="113"/>
              <w:jc w:val="left"/>
              <w:rPr>
                <w:rFonts w:cs="Arial"/>
              </w:rPr>
            </w:pPr>
            <w:r w:rsidRPr="00FC723F">
              <w:rPr>
                <w:rFonts w:cs="Arial"/>
                <w:color w:val="000000"/>
                <w:szCs w:val="14"/>
              </w:rPr>
              <w:t>Gastos com comunicação</w:t>
            </w:r>
          </w:p>
        </w:tc>
        <w:tc>
          <w:tcPr>
            <w:tcW w:w="604" w:type="dxa"/>
            <w:shd w:val="clear" w:color="auto" w:fill="auto"/>
            <w:vAlign w:val="center"/>
          </w:tcPr>
          <w:p w14:paraId="27EB6C44" w14:textId="77777777" w:rsidR="00F62C60" w:rsidRPr="00FC723F" w:rsidRDefault="00F62C60" w:rsidP="00582A89">
            <w:pPr>
              <w:pStyle w:val="08-Tabelageral"/>
              <w:rPr>
                <w:rFonts w:cs="Arial"/>
                <w:szCs w:val="14"/>
              </w:rPr>
            </w:pPr>
          </w:p>
        </w:tc>
        <w:tc>
          <w:tcPr>
            <w:tcW w:w="1411" w:type="dxa"/>
            <w:shd w:val="clear" w:color="auto" w:fill="auto"/>
            <w:vAlign w:val="bottom"/>
          </w:tcPr>
          <w:p w14:paraId="0DA545DF" w14:textId="77777777" w:rsidR="00F62C60" w:rsidRPr="00FC723F" w:rsidRDefault="00F62C60" w:rsidP="00582A89">
            <w:pPr>
              <w:pStyle w:val="08-Tabelageral"/>
              <w:rPr>
                <w:rFonts w:cs="Arial"/>
                <w:szCs w:val="14"/>
              </w:rPr>
            </w:pPr>
            <w:r w:rsidRPr="00FC723F">
              <w:rPr>
                <w:rFonts w:cs="Arial"/>
                <w:color w:val="000000"/>
                <w:szCs w:val="14"/>
              </w:rPr>
              <w:t>(282)</w:t>
            </w:r>
          </w:p>
        </w:tc>
        <w:tc>
          <w:tcPr>
            <w:tcW w:w="1412" w:type="dxa"/>
            <w:shd w:val="clear" w:color="auto" w:fill="auto"/>
            <w:vAlign w:val="bottom"/>
          </w:tcPr>
          <w:p w14:paraId="18763556" w14:textId="77777777" w:rsidR="00F62C60" w:rsidRPr="00FC723F" w:rsidRDefault="00F62C60" w:rsidP="00582A89">
            <w:pPr>
              <w:pStyle w:val="08-Tabelageral"/>
              <w:rPr>
                <w:rFonts w:cs="Arial"/>
              </w:rPr>
            </w:pPr>
            <w:r w:rsidRPr="00FC723F">
              <w:rPr>
                <w:rFonts w:cs="Arial"/>
                <w:color w:val="000000"/>
                <w:szCs w:val="14"/>
              </w:rPr>
              <w:t>(25)</w:t>
            </w:r>
          </w:p>
        </w:tc>
        <w:tc>
          <w:tcPr>
            <w:tcW w:w="283" w:type="dxa"/>
            <w:shd w:val="clear" w:color="auto" w:fill="auto"/>
            <w:vAlign w:val="center"/>
          </w:tcPr>
          <w:p w14:paraId="09E8D600" w14:textId="77777777" w:rsidR="00F62C60" w:rsidRPr="00FC723F" w:rsidRDefault="00F62C60" w:rsidP="00582A89">
            <w:pPr>
              <w:pStyle w:val="08-Tabelageral"/>
              <w:rPr>
                <w:rFonts w:cs="Arial"/>
                <w:szCs w:val="14"/>
              </w:rPr>
            </w:pPr>
          </w:p>
        </w:tc>
        <w:tc>
          <w:tcPr>
            <w:tcW w:w="1417" w:type="dxa"/>
            <w:shd w:val="clear" w:color="auto" w:fill="auto"/>
            <w:vAlign w:val="bottom"/>
          </w:tcPr>
          <w:p w14:paraId="4466627D" w14:textId="77777777" w:rsidR="00F62C60" w:rsidRPr="00FC723F" w:rsidRDefault="00F62C60" w:rsidP="00582A89">
            <w:pPr>
              <w:pStyle w:val="08-Tabelageral"/>
              <w:rPr>
                <w:rFonts w:cs="Arial"/>
                <w:szCs w:val="14"/>
              </w:rPr>
            </w:pPr>
            <w:r w:rsidRPr="00FC723F">
              <w:rPr>
                <w:rFonts w:cs="Arial"/>
                <w:color w:val="000000"/>
                <w:szCs w:val="14"/>
              </w:rPr>
              <w:t>(386)</w:t>
            </w:r>
          </w:p>
        </w:tc>
        <w:tc>
          <w:tcPr>
            <w:tcW w:w="1526" w:type="dxa"/>
            <w:shd w:val="clear" w:color="auto" w:fill="auto"/>
            <w:vAlign w:val="bottom"/>
          </w:tcPr>
          <w:p w14:paraId="26DD40DC" w14:textId="77777777" w:rsidR="00F62C60" w:rsidRPr="00FC723F" w:rsidRDefault="00F62C60" w:rsidP="00582A89">
            <w:pPr>
              <w:pStyle w:val="08-Tabelageral"/>
              <w:rPr>
                <w:rFonts w:cs="Arial"/>
                <w:szCs w:val="14"/>
              </w:rPr>
            </w:pPr>
            <w:r w:rsidRPr="00FC723F">
              <w:rPr>
                <w:rFonts w:cs="Arial"/>
                <w:color w:val="000000"/>
                <w:szCs w:val="14"/>
              </w:rPr>
              <w:t>(129)</w:t>
            </w:r>
          </w:p>
        </w:tc>
      </w:tr>
      <w:tr w:rsidR="00F62C60" w:rsidRPr="00FC723F" w14:paraId="21FD6ADA" w14:textId="77777777" w:rsidTr="004F7D4F">
        <w:trPr>
          <w:trHeight w:val="238"/>
          <w:jc w:val="center"/>
        </w:trPr>
        <w:tc>
          <w:tcPr>
            <w:tcW w:w="2986" w:type="dxa"/>
            <w:gridSpan w:val="2"/>
            <w:shd w:val="clear" w:color="auto" w:fill="D9E2F3" w:themeFill="accent5" w:themeFillTint="33"/>
            <w:vAlign w:val="bottom"/>
          </w:tcPr>
          <w:p w14:paraId="60C41A6E" w14:textId="77777777" w:rsidR="00F62C60" w:rsidRPr="00FC723F" w:rsidRDefault="00F62C60" w:rsidP="00582A89">
            <w:pPr>
              <w:pStyle w:val="08-Tabelageral"/>
              <w:ind w:left="113"/>
              <w:jc w:val="left"/>
              <w:rPr>
                <w:rFonts w:cs="Arial"/>
              </w:rPr>
            </w:pPr>
            <w:r w:rsidRPr="00FC723F">
              <w:rPr>
                <w:rFonts w:cs="Arial"/>
                <w:color w:val="000000"/>
                <w:szCs w:val="14"/>
              </w:rPr>
              <w:t>Serviços contratados de terceiros</w:t>
            </w:r>
          </w:p>
        </w:tc>
        <w:tc>
          <w:tcPr>
            <w:tcW w:w="604" w:type="dxa"/>
            <w:shd w:val="clear" w:color="auto" w:fill="D9E2F3" w:themeFill="accent5" w:themeFillTint="33"/>
            <w:vAlign w:val="center"/>
          </w:tcPr>
          <w:p w14:paraId="5E36C780" w14:textId="77777777" w:rsidR="00F62C60" w:rsidRPr="00FC723F" w:rsidRDefault="00F62C60" w:rsidP="00582A89">
            <w:pPr>
              <w:pStyle w:val="08-Tabelageral"/>
              <w:rPr>
                <w:rFonts w:cs="Arial"/>
                <w:szCs w:val="14"/>
              </w:rPr>
            </w:pPr>
          </w:p>
        </w:tc>
        <w:tc>
          <w:tcPr>
            <w:tcW w:w="1411" w:type="dxa"/>
            <w:shd w:val="clear" w:color="auto" w:fill="D9E2F3" w:themeFill="accent5" w:themeFillTint="33"/>
            <w:vAlign w:val="bottom"/>
          </w:tcPr>
          <w:p w14:paraId="769055A9" w14:textId="77777777" w:rsidR="00F62C60" w:rsidRPr="00FC723F" w:rsidRDefault="00F62C60" w:rsidP="00582A89">
            <w:pPr>
              <w:pStyle w:val="08-Tabelageral"/>
              <w:rPr>
                <w:rFonts w:cs="Arial"/>
                <w:szCs w:val="14"/>
              </w:rPr>
            </w:pPr>
            <w:r w:rsidRPr="00FC723F">
              <w:rPr>
                <w:rFonts w:cs="Arial"/>
                <w:color w:val="000000"/>
                <w:szCs w:val="14"/>
              </w:rPr>
              <w:t>(7)</w:t>
            </w:r>
          </w:p>
        </w:tc>
        <w:tc>
          <w:tcPr>
            <w:tcW w:w="1412" w:type="dxa"/>
            <w:shd w:val="clear" w:color="auto" w:fill="D9E2F3" w:themeFill="accent5" w:themeFillTint="33"/>
            <w:vAlign w:val="bottom"/>
          </w:tcPr>
          <w:p w14:paraId="1A331E45" w14:textId="77777777" w:rsidR="00F62C60" w:rsidRPr="00FC723F" w:rsidRDefault="00F62C60" w:rsidP="00582A89">
            <w:pPr>
              <w:pStyle w:val="08-Tabelageral"/>
              <w:rPr>
                <w:rFonts w:cs="Arial"/>
              </w:rPr>
            </w:pPr>
            <w:r w:rsidRPr="00FC723F">
              <w:rPr>
                <w:rFonts w:cs="Arial"/>
                <w:color w:val="000000"/>
                <w:szCs w:val="14"/>
              </w:rPr>
              <w:t>(6)</w:t>
            </w:r>
          </w:p>
        </w:tc>
        <w:tc>
          <w:tcPr>
            <w:tcW w:w="283" w:type="dxa"/>
            <w:shd w:val="clear" w:color="auto" w:fill="D9E2F3" w:themeFill="accent5" w:themeFillTint="33"/>
            <w:vAlign w:val="center"/>
          </w:tcPr>
          <w:p w14:paraId="361D09DE" w14:textId="77777777" w:rsidR="00F62C60" w:rsidRPr="00FC723F" w:rsidRDefault="00F62C60" w:rsidP="00582A89">
            <w:pPr>
              <w:pStyle w:val="08-Tabelageral"/>
              <w:rPr>
                <w:rFonts w:cs="Arial"/>
                <w:szCs w:val="14"/>
              </w:rPr>
            </w:pPr>
          </w:p>
        </w:tc>
        <w:tc>
          <w:tcPr>
            <w:tcW w:w="1417" w:type="dxa"/>
            <w:shd w:val="clear" w:color="auto" w:fill="D9E2F3" w:themeFill="accent5" w:themeFillTint="33"/>
            <w:vAlign w:val="bottom"/>
          </w:tcPr>
          <w:p w14:paraId="13106A75" w14:textId="77777777" w:rsidR="00F62C60" w:rsidRPr="00FC723F" w:rsidRDefault="00F62C60" w:rsidP="00582A89">
            <w:pPr>
              <w:pStyle w:val="08-Tabelageral"/>
              <w:rPr>
                <w:rFonts w:cs="Arial"/>
                <w:szCs w:val="14"/>
              </w:rPr>
            </w:pPr>
            <w:r w:rsidRPr="00FC723F">
              <w:rPr>
                <w:rFonts w:cs="Arial"/>
                <w:color w:val="000000"/>
                <w:szCs w:val="14"/>
              </w:rPr>
              <w:t>(49)</w:t>
            </w:r>
          </w:p>
        </w:tc>
        <w:tc>
          <w:tcPr>
            <w:tcW w:w="1526" w:type="dxa"/>
            <w:shd w:val="clear" w:color="auto" w:fill="D9E2F3" w:themeFill="accent5" w:themeFillTint="33"/>
            <w:vAlign w:val="bottom"/>
          </w:tcPr>
          <w:p w14:paraId="77D0D80D" w14:textId="77777777" w:rsidR="00F62C60" w:rsidRPr="00FC723F" w:rsidRDefault="00F62C60" w:rsidP="00582A89">
            <w:pPr>
              <w:pStyle w:val="08-Tabelageral"/>
              <w:rPr>
                <w:rFonts w:cs="Arial"/>
                <w:szCs w:val="14"/>
              </w:rPr>
            </w:pPr>
            <w:r w:rsidRPr="00FC723F">
              <w:rPr>
                <w:rFonts w:cs="Arial"/>
                <w:color w:val="000000"/>
                <w:szCs w:val="14"/>
              </w:rPr>
              <w:t>(40)</w:t>
            </w:r>
          </w:p>
        </w:tc>
      </w:tr>
      <w:tr w:rsidR="00F62C60" w:rsidRPr="00FC723F" w14:paraId="7DCA6F85" w14:textId="77777777" w:rsidTr="004F7D4F">
        <w:trPr>
          <w:trHeight w:val="238"/>
          <w:jc w:val="center"/>
        </w:trPr>
        <w:tc>
          <w:tcPr>
            <w:tcW w:w="2986" w:type="dxa"/>
            <w:gridSpan w:val="2"/>
            <w:tcBorders>
              <w:bottom w:val="nil"/>
            </w:tcBorders>
            <w:shd w:val="clear" w:color="auto" w:fill="auto"/>
            <w:vAlign w:val="center"/>
          </w:tcPr>
          <w:p w14:paraId="11F8F80D" w14:textId="77777777" w:rsidR="00F62C60" w:rsidRPr="00FC723F" w:rsidRDefault="00F62C60" w:rsidP="00582A89">
            <w:pPr>
              <w:pStyle w:val="08-Tabelageral"/>
              <w:ind w:left="113"/>
              <w:jc w:val="left"/>
              <w:rPr>
                <w:rFonts w:cs="Arial"/>
              </w:rPr>
            </w:pPr>
            <w:r w:rsidRPr="00FC723F">
              <w:rPr>
                <w:rFonts w:cs="Arial"/>
                <w:color w:val="000000"/>
                <w:szCs w:val="14"/>
              </w:rPr>
              <w:t>Promoções e relações públicas</w:t>
            </w:r>
          </w:p>
        </w:tc>
        <w:tc>
          <w:tcPr>
            <w:tcW w:w="604" w:type="dxa"/>
            <w:tcBorders>
              <w:bottom w:val="nil"/>
            </w:tcBorders>
            <w:shd w:val="clear" w:color="auto" w:fill="auto"/>
            <w:vAlign w:val="center"/>
          </w:tcPr>
          <w:p w14:paraId="1750CFCF" w14:textId="77777777" w:rsidR="00F62C60" w:rsidRPr="00FC723F" w:rsidRDefault="00F62C60" w:rsidP="00582A89">
            <w:pPr>
              <w:pStyle w:val="08-Tabelageral"/>
              <w:rPr>
                <w:rFonts w:cs="Arial"/>
                <w:szCs w:val="14"/>
              </w:rPr>
            </w:pPr>
          </w:p>
        </w:tc>
        <w:tc>
          <w:tcPr>
            <w:tcW w:w="1411" w:type="dxa"/>
            <w:tcBorders>
              <w:bottom w:val="nil"/>
            </w:tcBorders>
            <w:shd w:val="clear" w:color="auto" w:fill="auto"/>
            <w:vAlign w:val="bottom"/>
          </w:tcPr>
          <w:p w14:paraId="1240FDD0" w14:textId="77777777" w:rsidR="00F62C60" w:rsidRPr="00FC723F" w:rsidRDefault="00F62C60" w:rsidP="00582A89">
            <w:pPr>
              <w:pStyle w:val="08-Tabelageral"/>
              <w:rPr>
                <w:rFonts w:cs="Arial"/>
                <w:szCs w:val="14"/>
              </w:rPr>
            </w:pPr>
            <w:r w:rsidRPr="00FC723F">
              <w:rPr>
                <w:rFonts w:cs="Arial"/>
                <w:color w:val="000000"/>
                <w:szCs w:val="14"/>
              </w:rPr>
              <w:t>(4)</w:t>
            </w:r>
          </w:p>
        </w:tc>
        <w:tc>
          <w:tcPr>
            <w:tcW w:w="1412" w:type="dxa"/>
            <w:tcBorders>
              <w:bottom w:val="nil"/>
            </w:tcBorders>
            <w:shd w:val="clear" w:color="auto" w:fill="auto"/>
            <w:vAlign w:val="bottom"/>
          </w:tcPr>
          <w:p w14:paraId="6255BE39" w14:textId="77777777" w:rsidR="00F62C60" w:rsidRPr="00FC723F" w:rsidRDefault="00F62C60" w:rsidP="00582A89">
            <w:pPr>
              <w:pStyle w:val="08-Tabelageral"/>
              <w:rPr>
                <w:rFonts w:cs="Arial"/>
              </w:rPr>
            </w:pPr>
            <w:r w:rsidRPr="00FC723F">
              <w:rPr>
                <w:rFonts w:cs="Arial"/>
                <w:color w:val="000000"/>
                <w:szCs w:val="14"/>
              </w:rPr>
              <w:t>(1)</w:t>
            </w:r>
          </w:p>
        </w:tc>
        <w:tc>
          <w:tcPr>
            <w:tcW w:w="283" w:type="dxa"/>
            <w:tcBorders>
              <w:bottom w:val="nil"/>
            </w:tcBorders>
            <w:shd w:val="clear" w:color="auto" w:fill="auto"/>
            <w:vAlign w:val="center"/>
          </w:tcPr>
          <w:p w14:paraId="0E6F6A40" w14:textId="77777777" w:rsidR="00F62C60" w:rsidRPr="00FC723F" w:rsidRDefault="00F62C60" w:rsidP="00582A89">
            <w:pPr>
              <w:pStyle w:val="08-Tabelageral"/>
              <w:rPr>
                <w:rFonts w:cs="Arial"/>
                <w:szCs w:val="14"/>
              </w:rPr>
            </w:pPr>
          </w:p>
        </w:tc>
        <w:tc>
          <w:tcPr>
            <w:tcW w:w="1417" w:type="dxa"/>
            <w:tcBorders>
              <w:bottom w:val="nil"/>
            </w:tcBorders>
            <w:shd w:val="clear" w:color="auto" w:fill="auto"/>
            <w:vAlign w:val="bottom"/>
          </w:tcPr>
          <w:p w14:paraId="634BCF0C" w14:textId="77777777" w:rsidR="00F62C60" w:rsidRPr="00FC723F" w:rsidRDefault="00F62C60" w:rsidP="00582A89">
            <w:pPr>
              <w:pStyle w:val="08-Tabelageral"/>
              <w:rPr>
                <w:rFonts w:cs="Arial"/>
                <w:szCs w:val="14"/>
              </w:rPr>
            </w:pPr>
            <w:r w:rsidRPr="00FC723F">
              <w:rPr>
                <w:rFonts w:cs="Arial"/>
                <w:color w:val="000000"/>
                <w:szCs w:val="14"/>
              </w:rPr>
              <w:t>(38)</w:t>
            </w:r>
          </w:p>
        </w:tc>
        <w:tc>
          <w:tcPr>
            <w:tcW w:w="1526" w:type="dxa"/>
            <w:tcBorders>
              <w:bottom w:val="nil"/>
            </w:tcBorders>
            <w:shd w:val="clear" w:color="auto" w:fill="auto"/>
            <w:vAlign w:val="bottom"/>
          </w:tcPr>
          <w:p w14:paraId="6E52E93B" w14:textId="77777777" w:rsidR="00F62C60" w:rsidRPr="00FC723F" w:rsidRDefault="00F62C60" w:rsidP="00582A89">
            <w:pPr>
              <w:pStyle w:val="08-Tabelageral"/>
              <w:rPr>
                <w:rFonts w:cs="Arial"/>
                <w:szCs w:val="14"/>
              </w:rPr>
            </w:pPr>
            <w:r w:rsidRPr="00FC723F">
              <w:rPr>
                <w:rFonts w:cs="Arial"/>
                <w:color w:val="000000"/>
                <w:szCs w:val="14"/>
              </w:rPr>
              <w:t>(9)</w:t>
            </w:r>
          </w:p>
        </w:tc>
      </w:tr>
      <w:tr w:rsidR="00F62C60" w:rsidRPr="00FC723F" w14:paraId="48CB5879" w14:textId="77777777" w:rsidTr="004F7D4F">
        <w:trPr>
          <w:trHeight w:val="238"/>
          <w:jc w:val="center"/>
        </w:trPr>
        <w:tc>
          <w:tcPr>
            <w:tcW w:w="2986" w:type="dxa"/>
            <w:gridSpan w:val="2"/>
            <w:tcBorders>
              <w:top w:val="nil"/>
              <w:bottom w:val="nil"/>
            </w:tcBorders>
            <w:shd w:val="clear" w:color="auto" w:fill="D9E2F3" w:themeFill="accent5" w:themeFillTint="33"/>
            <w:vAlign w:val="bottom"/>
          </w:tcPr>
          <w:p w14:paraId="5A254184" w14:textId="77777777" w:rsidR="00F62C60" w:rsidRPr="00FC723F" w:rsidRDefault="00F62C60" w:rsidP="00582A89">
            <w:pPr>
              <w:pStyle w:val="08-Tabelageral"/>
              <w:ind w:left="113"/>
              <w:jc w:val="left"/>
              <w:rPr>
                <w:rFonts w:cs="Arial"/>
              </w:rPr>
            </w:pPr>
            <w:r w:rsidRPr="00FC723F">
              <w:rPr>
                <w:rFonts w:cs="Arial"/>
                <w:color w:val="000000"/>
                <w:szCs w:val="14"/>
              </w:rPr>
              <w:t>Viagens a serviço</w:t>
            </w:r>
          </w:p>
        </w:tc>
        <w:tc>
          <w:tcPr>
            <w:tcW w:w="604" w:type="dxa"/>
            <w:tcBorders>
              <w:top w:val="nil"/>
              <w:bottom w:val="nil"/>
            </w:tcBorders>
            <w:shd w:val="clear" w:color="auto" w:fill="D9E2F3" w:themeFill="accent5" w:themeFillTint="33"/>
            <w:vAlign w:val="center"/>
          </w:tcPr>
          <w:p w14:paraId="624F5D10" w14:textId="77777777" w:rsidR="00F62C60" w:rsidRPr="00FC723F" w:rsidRDefault="00F62C60" w:rsidP="00582A89">
            <w:pPr>
              <w:pStyle w:val="08-Tabelageral"/>
              <w:rPr>
                <w:rFonts w:cs="Arial"/>
                <w:szCs w:val="14"/>
              </w:rPr>
            </w:pPr>
          </w:p>
        </w:tc>
        <w:tc>
          <w:tcPr>
            <w:tcW w:w="1411" w:type="dxa"/>
            <w:tcBorders>
              <w:top w:val="nil"/>
              <w:bottom w:val="nil"/>
            </w:tcBorders>
            <w:shd w:val="clear" w:color="auto" w:fill="D9E2F3" w:themeFill="accent5" w:themeFillTint="33"/>
            <w:vAlign w:val="bottom"/>
          </w:tcPr>
          <w:p w14:paraId="19B20F2C" w14:textId="77777777" w:rsidR="00F62C60" w:rsidRPr="00FC723F" w:rsidRDefault="00F62C60" w:rsidP="00582A89">
            <w:pPr>
              <w:pStyle w:val="08-Tabelageral"/>
              <w:rPr>
                <w:rFonts w:cs="Arial"/>
                <w:szCs w:val="14"/>
              </w:rPr>
            </w:pPr>
            <w:r w:rsidRPr="00FC723F">
              <w:rPr>
                <w:rFonts w:cs="Arial"/>
                <w:color w:val="000000"/>
                <w:szCs w:val="14"/>
              </w:rPr>
              <w:t>(6)</w:t>
            </w:r>
          </w:p>
        </w:tc>
        <w:tc>
          <w:tcPr>
            <w:tcW w:w="1412" w:type="dxa"/>
            <w:tcBorders>
              <w:top w:val="nil"/>
              <w:bottom w:val="nil"/>
            </w:tcBorders>
            <w:shd w:val="clear" w:color="auto" w:fill="D9E2F3" w:themeFill="accent5" w:themeFillTint="33"/>
            <w:vAlign w:val="bottom"/>
          </w:tcPr>
          <w:p w14:paraId="5EFCD516" w14:textId="77777777" w:rsidR="00F62C60" w:rsidRPr="00FC723F" w:rsidRDefault="00F62C60" w:rsidP="00582A89">
            <w:pPr>
              <w:pStyle w:val="08-Tabelageral"/>
              <w:rPr>
                <w:rFonts w:cs="Arial"/>
              </w:rPr>
            </w:pPr>
            <w:r w:rsidRPr="00FC723F">
              <w:rPr>
                <w:rFonts w:cs="Arial"/>
                <w:color w:val="000000"/>
                <w:szCs w:val="14"/>
              </w:rPr>
              <w:t>(67)</w:t>
            </w:r>
          </w:p>
        </w:tc>
        <w:tc>
          <w:tcPr>
            <w:tcW w:w="283" w:type="dxa"/>
            <w:tcBorders>
              <w:top w:val="nil"/>
              <w:bottom w:val="nil"/>
            </w:tcBorders>
            <w:shd w:val="clear" w:color="auto" w:fill="D9E2F3" w:themeFill="accent5" w:themeFillTint="33"/>
            <w:vAlign w:val="center"/>
          </w:tcPr>
          <w:p w14:paraId="24879F7C" w14:textId="77777777" w:rsidR="00F62C60" w:rsidRPr="00FC723F" w:rsidRDefault="00F62C60" w:rsidP="00582A89">
            <w:pPr>
              <w:pStyle w:val="08-Tabelageral"/>
              <w:rPr>
                <w:rFonts w:cs="Arial"/>
                <w:szCs w:val="14"/>
              </w:rPr>
            </w:pPr>
          </w:p>
        </w:tc>
        <w:tc>
          <w:tcPr>
            <w:tcW w:w="1417" w:type="dxa"/>
            <w:tcBorders>
              <w:top w:val="nil"/>
              <w:bottom w:val="nil"/>
            </w:tcBorders>
            <w:shd w:val="clear" w:color="auto" w:fill="D9E2F3" w:themeFill="accent5" w:themeFillTint="33"/>
            <w:vAlign w:val="bottom"/>
          </w:tcPr>
          <w:p w14:paraId="01FE2082" w14:textId="77777777" w:rsidR="00F62C60" w:rsidRPr="00FC723F" w:rsidRDefault="00F62C60" w:rsidP="00582A89">
            <w:pPr>
              <w:pStyle w:val="08-Tabelageral"/>
              <w:rPr>
                <w:rFonts w:cs="Arial"/>
                <w:szCs w:val="14"/>
              </w:rPr>
            </w:pPr>
            <w:r w:rsidRPr="00FC723F">
              <w:rPr>
                <w:rFonts w:cs="Arial"/>
                <w:color w:val="000000"/>
                <w:szCs w:val="14"/>
              </w:rPr>
              <w:t>(36)</w:t>
            </w:r>
          </w:p>
        </w:tc>
        <w:tc>
          <w:tcPr>
            <w:tcW w:w="1526" w:type="dxa"/>
            <w:tcBorders>
              <w:top w:val="nil"/>
              <w:bottom w:val="nil"/>
            </w:tcBorders>
            <w:shd w:val="clear" w:color="auto" w:fill="D9E2F3" w:themeFill="accent5" w:themeFillTint="33"/>
            <w:vAlign w:val="bottom"/>
          </w:tcPr>
          <w:p w14:paraId="0D31C125" w14:textId="77777777" w:rsidR="00F62C60" w:rsidRPr="00FC723F" w:rsidRDefault="00F62C60" w:rsidP="00582A89">
            <w:pPr>
              <w:pStyle w:val="08-Tabelageral"/>
              <w:rPr>
                <w:rFonts w:cs="Arial"/>
                <w:szCs w:val="14"/>
              </w:rPr>
            </w:pPr>
            <w:r w:rsidRPr="00FC723F">
              <w:rPr>
                <w:rFonts w:cs="Arial"/>
                <w:color w:val="000000"/>
                <w:szCs w:val="14"/>
              </w:rPr>
              <w:t>(290)</w:t>
            </w:r>
          </w:p>
        </w:tc>
      </w:tr>
      <w:tr w:rsidR="00F62C60" w:rsidRPr="00FC723F" w14:paraId="169CF7C3" w14:textId="77777777" w:rsidTr="004F7D4F">
        <w:trPr>
          <w:trHeight w:val="238"/>
          <w:jc w:val="center"/>
        </w:trPr>
        <w:tc>
          <w:tcPr>
            <w:tcW w:w="2986" w:type="dxa"/>
            <w:gridSpan w:val="2"/>
            <w:tcBorders>
              <w:top w:val="nil"/>
              <w:bottom w:val="nil"/>
            </w:tcBorders>
            <w:shd w:val="clear" w:color="auto" w:fill="auto"/>
            <w:vAlign w:val="bottom"/>
          </w:tcPr>
          <w:p w14:paraId="3C0DF4FC" w14:textId="77777777" w:rsidR="00F62C60" w:rsidRPr="00FC723F" w:rsidRDefault="00F62C60" w:rsidP="00582A89">
            <w:pPr>
              <w:pStyle w:val="08-Tabelageral"/>
              <w:ind w:left="113"/>
              <w:jc w:val="left"/>
              <w:rPr>
                <w:rFonts w:cs="Arial"/>
              </w:rPr>
            </w:pPr>
            <w:r w:rsidRPr="00FC723F">
              <w:rPr>
                <w:rFonts w:cs="Arial"/>
                <w:color w:val="000000"/>
                <w:szCs w:val="14"/>
              </w:rPr>
              <w:t xml:space="preserve">Doação e Patrocínio </w:t>
            </w:r>
            <w:r w:rsidRPr="00FC723F">
              <w:rPr>
                <w:rFonts w:cs="Arial"/>
                <w:vertAlign w:val="superscript"/>
              </w:rPr>
              <w:t>(1)</w:t>
            </w:r>
          </w:p>
        </w:tc>
        <w:tc>
          <w:tcPr>
            <w:tcW w:w="604" w:type="dxa"/>
            <w:tcBorders>
              <w:top w:val="nil"/>
              <w:bottom w:val="nil"/>
            </w:tcBorders>
            <w:shd w:val="clear" w:color="auto" w:fill="auto"/>
            <w:vAlign w:val="center"/>
          </w:tcPr>
          <w:p w14:paraId="7E7C4CB2" w14:textId="77777777" w:rsidR="00F62C60" w:rsidRPr="00FC723F" w:rsidRDefault="00F62C60" w:rsidP="00582A89">
            <w:pPr>
              <w:pStyle w:val="08-Tabelageral"/>
              <w:rPr>
                <w:rFonts w:cs="Arial"/>
                <w:szCs w:val="14"/>
              </w:rPr>
            </w:pPr>
          </w:p>
        </w:tc>
        <w:tc>
          <w:tcPr>
            <w:tcW w:w="1411" w:type="dxa"/>
            <w:tcBorders>
              <w:top w:val="nil"/>
              <w:bottom w:val="nil"/>
            </w:tcBorders>
            <w:shd w:val="clear" w:color="auto" w:fill="auto"/>
            <w:vAlign w:val="bottom"/>
          </w:tcPr>
          <w:p w14:paraId="0197511D" w14:textId="77777777" w:rsidR="00F62C60" w:rsidRPr="00FC723F" w:rsidRDefault="00F62C60" w:rsidP="00582A89">
            <w:pPr>
              <w:pStyle w:val="08-Tabelageral"/>
              <w:rPr>
                <w:rFonts w:cs="Arial"/>
                <w:szCs w:val="14"/>
              </w:rPr>
            </w:pPr>
            <w:r w:rsidRPr="00FC723F">
              <w:rPr>
                <w:rFonts w:cs="Arial"/>
                <w:color w:val="000000"/>
                <w:szCs w:val="14"/>
              </w:rPr>
              <w:t>--</w:t>
            </w:r>
          </w:p>
        </w:tc>
        <w:tc>
          <w:tcPr>
            <w:tcW w:w="1412" w:type="dxa"/>
            <w:tcBorders>
              <w:top w:val="nil"/>
              <w:bottom w:val="nil"/>
            </w:tcBorders>
            <w:shd w:val="clear" w:color="auto" w:fill="auto"/>
            <w:vAlign w:val="bottom"/>
          </w:tcPr>
          <w:p w14:paraId="250F702C" w14:textId="77777777" w:rsidR="00F62C60" w:rsidRPr="00FC723F" w:rsidRDefault="00F62C60" w:rsidP="00582A89">
            <w:pPr>
              <w:pStyle w:val="08-Tabelageral"/>
              <w:rPr>
                <w:rFonts w:cs="Arial"/>
              </w:rPr>
            </w:pPr>
            <w:r w:rsidRPr="00FC723F">
              <w:rPr>
                <w:rFonts w:cs="Arial"/>
                <w:color w:val="000000"/>
                <w:szCs w:val="14"/>
              </w:rPr>
              <w:t>--</w:t>
            </w:r>
          </w:p>
        </w:tc>
        <w:tc>
          <w:tcPr>
            <w:tcW w:w="283" w:type="dxa"/>
            <w:tcBorders>
              <w:top w:val="nil"/>
              <w:bottom w:val="nil"/>
            </w:tcBorders>
            <w:shd w:val="clear" w:color="auto" w:fill="auto"/>
            <w:vAlign w:val="center"/>
          </w:tcPr>
          <w:p w14:paraId="5C4F0906" w14:textId="77777777" w:rsidR="00F62C60" w:rsidRPr="00FC723F" w:rsidRDefault="00F62C60" w:rsidP="00582A89">
            <w:pPr>
              <w:pStyle w:val="08-Tabelageral"/>
              <w:rPr>
                <w:rFonts w:cs="Arial"/>
                <w:szCs w:val="14"/>
              </w:rPr>
            </w:pPr>
          </w:p>
        </w:tc>
        <w:tc>
          <w:tcPr>
            <w:tcW w:w="1417" w:type="dxa"/>
            <w:tcBorders>
              <w:top w:val="nil"/>
              <w:bottom w:val="nil"/>
            </w:tcBorders>
            <w:shd w:val="clear" w:color="auto" w:fill="auto"/>
            <w:vAlign w:val="bottom"/>
          </w:tcPr>
          <w:p w14:paraId="5F1A03A2" w14:textId="77777777" w:rsidR="00F62C60" w:rsidRPr="00FC723F" w:rsidRDefault="00F62C60" w:rsidP="00582A89">
            <w:pPr>
              <w:pStyle w:val="08-Tabelageral"/>
              <w:rPr>
                <w:rFonts w:cs="Arial"/>
                <w:szCs w:val="14"/>
              </w:rPr>
            </w:pPr>
            <w:r w:rsidRPr="00FC723F">
              <w:rPr>
                <w:rFonts w:cs="Arial"/>
                <w:color w:val="000000"/>
                <w:szCs w:val="14"/>
              </w:rPr>
              <w:t>--</w:t>
            </w:r>
          </w:p>
        </w:tc>
        <w:tc>
          <w:tcPr>
            <w:tcW w:w="1526" w:type="dxa"/>
            <w:tcBorders>
              <w:top w:val="nil"/>
              <w:bottom w:val="nil"/>
            </w:tcBorders>
            <w:shd w:val="clear" w:color="auto" w:fill="auto"/>
            <w:vAlign w:val="bottom"/>
          </w:tcPr>
          <w:p w14:paraId="040A34EC" w14:textId="77777777" w:rsidR="00F62C60" w:rsidRPr="00FC723F" w:rsidRDefault="00F62C60" w:rsidP="00582A89">
            <w:pPr>
              <w:pStyle w:val="08-Tabelageral"/>
              <w:rPr>
                <w:rFonts w:cs="Arial"/>
                <w:szCs w:val="14"/>
              </w:rPr>
            </w:pPr>
            <w:r w:rsidRPr="00FC723F">
              <w:rPr>
                <w:rFonts w:cs="Arial"/>
                <w:color w:val="000000"/>
                <w:szCs w:val="14"/>
              </w:rPr>
              <w:t>(37.903)</w:t>
            </w:r>
          </w:p>
        </w:tc>
      </w:tr>
      <w:tr w:rsidR="00F62C60" w:rsidRPr="00FC723F" w14:paraId="0D55CA9C" w14:textId="77777777" w:rsidTr="004F7D4F">
        <w:trPr>
          <w:trHeight w:val="238"/>
          <w:jc w:val="center"/>
        </w:trPr>
        <w:tc>
          <w:tcPr>
            <w:tcW w:w="2986" w:type="dxa"/>
            <w:gridSpan w:val="2"/>
            <w:tcBorders>
              <w:top w:val="nil"/>
              <w:bottom w:val="nil"/>
            </w:tcBorders>
            <w:shd w:val="clear" w:color="auto" w:fill="D9E2F3" w:themeFill="accent5" w:themeFillTint="33"/>
            <w:vAlign w:val="center"/>
          </w:tcPr>
          <w:p w14:paraId="1ED9A5E5" w14:textId="77777777" w:rsidR="00F62C60" w:rsidRPr="00FC723F" w:rsidRDefault="00F62C60" w:rsidP="00582A89">
            <w:pPr>
              <w:pStyle w:val="08-Tabelageral"/>
              <w:ind w:left="113"/>
              <w:jc w:val="left"/>
              <w:rPr>
                <w:rFonts w:cs="Arial"/>
                <w:color w:val="000000"/>
                <w:szCs w:val="14"/>
              </w:rPr>
            </w:pPr>
            <w:r w:rsidRPr="00FC723F">
              <w:rPr>
                <w:rFonts w:cs="Arial"/>
                <w:color w:val="000000"/>
                <w:szCs w:val="14"/>
              </w:rPr>
              <w:t>Promoção de vendas</w:t>
            </w:r>
          </w:p>
        </w:tc>
        <w:tc>
          <w:tcPr>
            <w:tcW w:w="604" w:type="dxa"/>
            <w:tcBorders>
              <w:top w:val="nil"/>
              <w:bottom w:val="nil"/>
            </w:tcBorders>
            <w:shd w:val="clear" w:color="auto" w:fill="D9E2F3" w:themeFill="accent5" w:themeFillTint="33"/>
            <w:vAlign w:val="center"/>
          </w:tcPr>
          <w:p w14:paraId="1EBE028F" w14:textId="77777777" w:rsidR="00F62C60" w:rsidRPr="00FC723F" w:rsidRDefault="00F62C60" w:rsidP="00582A89">
            <w:pPr>
              <w:pStyle w:val="08-Tabelageral"/>
              <w:rPr>
                <w:rFonts w:cs="Arial"/>
                <w:szCs w:val="14"/>
              </w:rPr>
            </w:pPr>
          </w:p>
        </w:tc>
        <w:tc>
          <w:tcPr>
            <w:tcW w:w="1411" w:type="dxa"/>
            <w:tcBorders>
              <w:top w:val="nil"/>
              <w:bottom w:val="nil"/>
            </w:tcBorders>
            <w:shd w:val="clear" w:color="auto" w:fill="D9E2F3" w:themeFill="accent5" w:themeFillTint="33"/>
            <w:vAlign w:val="bottom"/>
          </w:tcPr>
          <w:p w14:paraId="7A74DC8C" w14:textId="77777777" w:rsidR="00F62C60" w:rsidRPr="00FC723F" w:rsidRDefault="00F62C60" w:rsidP="00582A89">
            <w:pPr>
              <w:pStyle w:val="08-Tabelageral"/>
              <w:rPr>
                <w:rFonts w:cs="Arial"/>
                <w:color w:val="000000"/>
                <w:szCs w:val="14"/>
              </w:rPr>
            </w:pPr>
            <w:r w:rsidRPr="00FC723F">
              <w:rPr>
                <w:rFonts w:cs="Arial"/>
                <w:color w:val="000000"/>
                <w:szCs w:val="14"/>
              </w:rPr>
              <w:t>--</w:t>
            </w:r>
          </w:p>
        </w:tc>
        <w:tc>
          <w:tcPr>
            <w:tcW w:w="1412" w:type="dxa"/>
            <w:tcBorders>
              <w:top w:val="nil"/>
              <w:bottom w:val="nil"/>
            </w:tcBorders>
            <w:shd w:val="clear" w:color="auto" w:fill="D9E2F3" w:themeFill="accent5" w:themeFillTint="33"/>
            <w:vAlign w:val="bottom"/>
          </w:tcPr>
          <w:p w14:paraId="703DD454" w14:textId="77777777" w:rsidR="00F62C60" w:rsidRPr="00FC723F" w:rsidRDefault="00F62C60" w:rsidP="00582A89">
            <w:pPr>
              <w:pStyle w:val="08-Tabelageral"/>
              <w:rPr>
                <w:rFonts w:cs="Arial"/>
                <w:color w:val="000000"/>
                <w:szCs w:val="14"/>
              </w:rPr>
            </w:pPr>
            <w:r w:rsidRPr="00FC723F">
              <w:rPr>
                <w:rFonts w:cs="Arial"/>
                <w:color w:val="000000"/>
                <w:szCs w:val="14"/>
              </w:rPr>
              <w:t>--</w:t>
            </w:r>
          </w:p>
        </w:tc>
        <w:tc>
          <w:tcPr>
            <w:tcW w:w="283" w:type="dxa"/>
            <w:tcBorders>
              <w:top w:val="nil"/>
              <w:bottom w:val="nil"/>
            </w:tcBorders>
            <w:shd w:val="clear" w:color="auto" w:fill="D9E2F3" w:themeFill="accent5" w:themeFillTint="33"/>
            <w:vAlign w:val="center"/>
          </w:tcPr>
          <w:p w14:paraId="0F0782E5" w14:textId="77777777" w:rsidR="00F62C60" w:rsidRPr="00FC723F" w:rsidRDefault="00F62C60" w:rsidP="00582A89">
            <w:pPr>
              <w:pStyle w:val="08-Tabelageral"/>
              <w:rPr>
                <w:rFonts w:cs="Arial"/>
                <w:szCs w:val="14"/>
              </w:rPr>
            </w:pPr>
          </w:p>
        </w:tc>
        <w:tc>
          <w:tcPr>
            <w:tcW w:w="1417" w:type="dxa"/>
            <w:tcBorders>
              <w:top w:val="nil"/>
              <w:bottom w:val="nil"/>
            </w:tcBorders>
            <w:shd w:val="clear" w:color="auto" w:fill="D9E2F3" w:themeFill="accent5" w:themeFillTint="33"/>
            <w:vAlign w:val="bottom"/>
          </w:tcPr>
          <w:p w14:paraId="2E353FB8" w14:textId="77777777" w:rsidR="00F62C60" w:rsidRPr="00FC723F" w:rsidRDefault="00F62C60" w:rsidP="00582A89">
            <w:pPr>
              <w:pStyle w:val="08-Tabelageral"/>
              <w:rPr>
                <w:rFonts w:cs="Arial"/>
                <w:color w:val="000000"/>
                <w:szCs w:val="14"/>
              </w:rPr>
            </w:pPr>
            <w:r w:rsidRPr="00FC723F">
              <w:rPr>
                <w:rFonts w:cs="Arial"/>
                <w:color w:val="000000"/>
                <w:szCs w:val="14"/>
              </w:rPr>
              <w:t>--</w:t>
            </w:r>
          </w:p>
        </w:tc>
        <w:tc>
          <w:tcPr>
            <w:tcW w:w="1526" w:type="dxa"/>
            <w:tcBorders>
              <w:top w:val="nil"/>
              <w:bottom w:val="nil"/>
            </w:tcBorders>
            <w:shd w:val="clear" w:color="auto" w:fill="D9E2F3" w:themeFill="accent5" w:themeFillTint="33"/>
            <w:vAlign w:val="bottom"/>
          </w:tcPr>
          <w:p w14:paraId="4BDA35FB" w14:textId="77777777" w:rsidR="00F62C60" w:rsidRPr="00FC723F" w:rsidRDefault="00F62C60" w:rsidP="00582A89">
            <w:pPr>
              <w:pStyle w:val="08-Tabelageral"/>
              <w:rPr>
                <w:rFonts w:cs="Arial"/>
                <w:color w:val="000000"/>
                <w:szCs w:val="14"/>
              </w:rPr>
            </w:pPr>
            <w:r w:rsidRPr="00FC723F">
              <w:rPr>
                <w:rFonts w:cs="Arial"/>
                <w:color w:val="000000"/>
                <w:szCs w:val="14"/>
              </w:rPr>
              <w:t>(2.959)</w:t>
            </w:r>
          </w:p>
        </w:tc>
      </w:tr>
      <w:tr w:rsidR="00F62C60" w:rsidRPr="00FC723F" w14:paraId="4EDA01D7" w14:textId="77777777" w:rsidTr="005D6CF7">
        <w:trPr>
          <w:trHeight w:val="238"/>
          <w:jc w:val="center"/>
        </w:trPr>
        <w:tc>
          <w:tcPr>
            <w:tcW w:w="2986" w:type="dxa"/>
            <w:gridSpan w:val="2"/>
            <w:tcBorders>
              <w:top w:val="nil"/>
              <w:bottom w:val="nil"/>
            </w:tcBorders>
            <w:shd w:val="clear" w:color="auto" w:fill="auto"/>
            <w:vAlign w:val="center"/>
          </w:tcPr>
          <w:p w14:paraId="2F4A6FC8" w14:textId="77777777" w:rsidR="00F62C60" w:rsidRPr="00FC723F" w:rsidRDefault="00F62C60" w:rsidP="00582A89">
            <w:pPr>
              <w:pStyle w:val="08-Tabelageral"/>
              <w:ind w:left="113"/>
              <w:jc w:val="left"/>
              <w:rPr>
                <w:rFonts w:cs="Arial"/>
              </w:rPr>
            </w:pPr>
            <w:r w:rsidRPr="00FC723F">
              <w:rPr>
                <w:rFonts w:cs="Arial"/>
                <w:color w:val="000000"/>
                <w:szCs w:val="14"/>
              </w:rPr>
              <w:t>Outras</w:t>
            </w:r>
          </w:p>
        </w:tc>
        <w:tc>
          <w:tcPr>
            <w:tcW w:w="604" w:type="dxa"/>
            <w:tcBorders>
              <w:top w:val="nil"/>
              <w:bottom w:val="nil"/>
            </w:tcBorders>
            <w:shd w:val="clear" w:color="auto" w:fill="auto"/>
            <w:vAlign w:val="center"/>
          </w:tcPr>
          <w:p w14:paraId="55AF0C78" w14:textId="77777777" w:rsidR="00F62C60" w:rsidRPr="00FC723F" w:rsidRDefault="00F62C60" w:rsidP="00582A89">
            <w:pPr>
              <w:pStyle w:val="08-Tabelageral"/>
              <w:rPr>
                <w:rFonts w:cs="Arial"/>
                <w:szCs w:val="14"/>
              </w:rPr>
            </w:pPr>
          </w:p>
        </w:tc>
        <w:tc>
          <w:tcPr>
            <w:tcW w:w="1411" w:type="dxa"/>
            <w:tcBorders>
              <w:top w:val="nil"/>
              <w:bottom w:val="nil"/>
            </w:tcBorders>
            <w:shd w:val="clear" w:color="auto" w:fill="auto"/>
            <w:vAlign w:val="bottom"/>
          </w:tcPr>
          <w:p w14:paraId="377E3601" w14:textId="77777777" w:rsidR="00F62C60" w:rsidRPr="00FC723F" w:rsidRDefault="00F62C60" w:rsidP="00582A89">
            <w:pPr>
              <w:pStyle w:val="08-Tabelageral"/>
              <w:rPr>
                <w:rFonts w:cs="Arial"/>
                <w:szCs w:val="14"/>
              </w:rPr>
            </w:pPr>
            <w:r w:rsidRPr="00FC723F">
              <w:rPr>
                <w:rFonts w:cs="Arial"/>
                <w:color w:val="000000"/>
                <w:szCs w:val="14"/>
              </w:rPr>
              <w:t>(50)</w:t>
            </w:r>
          </w:p>
        </w:tc>
        <w:tc>
          <w:tcPr>
            <w:tcW w:w="1412" w:type="dxa"/>
            <w:tcBorders>
              <w:top w:val="nil"/>
              <w:bottom w:val="nil"/>
            </w:tcBorders>
            <w:shd w:val="clear" w:color="auto" w:fill="auto"/>
            <w:vAlign w:val="bottom"/>
          </w:tcPr>
          <w:p w14:paraId="7FEA991B" w14:textId="77777777" w:rsidR="00F62C60" w:rsidRPr="00FC723F" w:rsidRDefault="00F62C60" w:rsidP="00582A89">
            <w:pPr>
              <w:pStyle w:val="08-Tabelageral"/>
              <w:rPr>
                <w:rFonts w:cs="Arial"/>
              </w:rPr>
            </w:pPr>
            <w:r w:rsidRPr="00FC723F">
              <w:rPr>
                <w:rFonts w:cs="Arial"/>
                <w:color w:val="000000"/>
                <w:szCs w:val="14"/>
              </w:rPr>
              <w:t>(129)</w:t>
            </w:r>
          </w:p>
        </w:tc>
        <w:tc>
          <w:tcPr>
            <w:tcW w:w="283" w:type="dxa"/>
            <w:tcBorders>
              <w:top w:val="nil"/>
              <w:bottom w:val="nil"/>
            </w:tcBorders>
            <w:shd w:val="clear" w:color="auto" w:fill="auto"/>
            <w:vAlign w:val="center"/>
          </w:tcPr>
          <w:p w14:paraId="66008B5B" w14:textId="77777777" w:rsidR="00F62C60" w:rsidRPr="00FC723F" w:rsidRDefault="00F62C60" w:rsidP="00582A89">
            <w:pPr>
              <w:pStyle w:val="08-Tabelageral"/>
              <w:rPr>
                <w:rFonts w:cs="Arial"/>
                <w:szCs w:val="14"/>
              </w:rPr>
            </w:pPr>
          </w:p>
        </w:tc>
        <w:tc>
          <w:tcPr>
            <w:tcW w:w="1417" w:type="dxa"/>
            <w:tcBorders>
              <w:top w:val="nil"/>
              <w:bottom w:val="nil"/>
            </w:tcBorders>
            <w:shd w:val="clear" w:color="auto" w:fill="auto"/>
            <w:vAlign w:val="bottom"/>
          </w:tcPr>
          <w:p w14:paraId="3DEF074A" w14:textId="77777777" w:rsidR="00F62C60" w:rsidRPr="00FC723F" w:rsidRDefault="00F62C60" w:rsidP="00582A89">
            <w:pPr>
              <w:pStyle w:val="08-Tabelageral"/>
              <w:rPr>
                <w:rFonts w:cs="Arial"/>
                <w:szCs w:val="14"/>
              </w:rPr>
            </w:pPr>
            <w:r w:rsidRPr="00FC723F">
              <w:rPr>
                <w:rFonts w:cs="Arial"/>
                <w:color w:val="000000"/>
                <w:szCs w:val="14"/>
              </w:rPr>
              <w:t>(829)</w:t>
            </w:r>
          </w:p>
        </w:tc>
        <w:tc>
          <w:tcPr>
            <w:tcW w:w="1526" w:type="dxa"/>
            <w:tcBorders>
              <w:top w:val="nil"/>
              <w:bottom w:val="nil"/>
            </w:tcBorders>
            <w:shd w:val="clear" w:color="auto" w:fill="auto"/>
            <w:vAlign w:val="bottom"/>
          </w:tcPr>
          <w:p w14:paraId="15F76492" w14:textId="77777777" w:rsidR="00F62C60" w:rsidRPr="00FC723F" w:rsidRDefault="00F62C60" w:rsidP="007C0853">
            <w:pPr>
              <w:pStyle w:val="08-Tabelageral"/>
              <w:rPr>
                <w:rFonts w:cs="Arial"/>
                <w:szCs w:val="14"/>
              </w:rPr>
            </w:pPr>
            <w:r w:rsidRPr="00FC723F">
              <w:rPr>
                <w:rFonts w:cs="Arial"/>
                <w:color w:val="000000"/>
                <w:szCs w:val="14"/>
              </w:rPr>
              <w:t>(1.098)</w:t>
            </w:r>
          </w:p>
        </w:tc>
      </w:tr>
      <w:tr w:rsidR="00F62C60" w:rsidRPr="00FC723F" w14:paraId="5DD0C71B" w14:textId="77777777" w:rsidTr="005D6CF7">
        <w:trPr>
          <w:trHeight w:val="238"/>
          <w:jc w:val="center"/>
        </w:trPr>
        <w:tc>
          <w:tcPr>
            <w:tcW w:w="2986" w:type="dxa"/>
            <w:gridSpan w:val="2"/>
            <w:shd w:val="clear" w:color="auto" w:fill="D9E2F3" w:themeFill="accent5" w:themeFillTint="33"/>
          </w:tcPr>
          <w:p w14:paraId="1C8575EA" w14:textId="77777777" w:rsidR="00F62C60" w:rsidRPr="00FC723F" w:rsidRDefault="00F62C60" w:rsidP="006F5C6A">
            <w:pPr>
              <w:pStyle w:val="08-Tabelageral"/>
              <w:jc w:val="left"/>
              <w:rPr>
                <w:rFonts w:cs="Arial"/>
                <w:b/>
              </w:rPr>
            </w:pPr>
            <w:r w:rsidRPr="00FC723F">
              <w:rPr>
                <w:rFonts w:cs="Arial"/>
                <w:b/>
              </w:rPr>
              <w:t>Total</w:t>
            </w:r>
          </w:p>
        </w:tc>
        <w:tc>
          <w:tcPr>
            <w:tcW w:w="604" w:type="dxa"/>
            <w:shd w:val="clear" w:color="auto" w:fill="D9E2F3" w:themeFill="accent5" w:themeFillTint="33"/>
          </w:tcPr>
          <w:p w14:paraId="47095F8F" w14:textId="77777777" w:rsidR="00F62C60" w:rsidRPr="00FC723F" w:rsidRDefault="00F62C60" w:rsidP="006F5C6A">
            <w:pPr>
              <w:pStyle w:val="08-Tabelageral"/>
              <w:rPr>
                <w:rFonts w:cs="Arial"/>
                <w:b/>
                <w:szCs w:val="14"/>
              </w:rPr>
            </w:pPr>
          </w:p>
        </w:tc>
        <w:tc>
          <w:tcPr>
            <w:tcW w:w="1411" w:type="dxa"/>
            <w:tcBorders>
              <w:top w:val="nil"/>
              <w:bottom w:val="single" w:sz="2" w:space="0" w:color="8EAADB"/>
            </w:tcBorders>
            <w:shd w:val="clear" w:color="auto" w:fill="D9E2F3" w:themeFill="accent5" w:themeFillTint="33"/>
            <w:vAlign w:val="center"/>
          </w:tcPr>
          <w:p w14:paraId="4DA3CAB6" w14:textId="77777777" w:rsidR="00F62C60" w:rsidRPr="00FC723F" w:rsidRDefault="00F62C60" w:rsidP="006F5C6A">
            <w:pPr>
              <w:pStyle w:val="08-Tabelageral"/>
              <w:rPr>
                <w:rFonts w:cs="Arial"/>
                <w:b/>
                <w:szCs w:val="14"/>
              </w:rPr>
            </w:pPr>
            <w:r w:rsidRPr="00FC723F">
              <w:rPr>
                <w:rFonts w:cs="Arial"/>
                <w:b/>
                <w:szCs w:val="14"/>
              </w:rPr>
              <w:t>(1.221)</w:t>
            </w:r>
          </w:p>
        </w:tc>
        <w:tc>
          <w:tcPr>
            <w:tcW w:w="1412" w:type="dxa"/>
            <w:tcBorders>
              <w:top w:val="nil"/>
              <w:bottom w:val="single" w:sz="2" w:space="0" w:color="8EAADB"/>
            </w:tcBorders>
            <w:shd w:val="clear" w:color="auto" w:fill="D9E2F3" w:themeFill="accent5" w:themeFillTint="33"/>
            <w:vAlign w:val="center"/>
          </w:tcPr>
          <w:p w14:paraId="1FA49930" w14:textId="77777777" w:rsidR="00F62C60" w:rsidRPr="00FC723F" w:rsidRDefault="00F62C60" w:rsidP="006F5C6A">
            <w:pPr>
              <w:pStyle w:val="08-Tabelageral"/>
              <w:rPr>
                <w:rFonts w:cs="Arial"/>
                <w:b/>
                <w:szCs w:val="14"/>
              </w:rPr>
            </w:pPr>
            <w:r w:rsidRPr="00FC723F">
              <w:rPr>
                <w:rFonts w:cs="Arial"/>
                <w:b/>
              </w:rPr>
              <w:t>(797)</w:t>
            </w:r>
          </w:p>
        </w:tc>
        <w:tc>
          <w:tcPr>
            <w:tcW w:w="283" w:type="dxa"/>
            <w:tcBorders>
              <w:top w:val="nil"/>
              <w:bottom w:val="single" w:sz="2" w:space="0" w:color="8EAADB"/>
            </w:tcBorders>
            <w:shd w:val="clear" w:color="auto" w:fill="D9E2F3" w:themeFill="accent5" w:themeFillTint="33"/>
            <w:vAlign w:val="center"/>
          </w:tcPr>
          <w:p w14:paraId="08957D97" w14:textId="77777777" w:rsidR="00F62C60" w:rsidRPr="00FC723F" w:rsidRDefault="00F62C60" w:rsidP="006F5C6A">
            <w:pPr>
              <w:pStyle w:val="08-Tabelageral"/>
              <w:rPr>
                <w:rFonts w:cs="Arial"/>
                <w:b/>
                <w:szCs w:val="14"/>
              </w:rPr>
            </w:pPr>
          </w:p>
        </w:tc>
        <w:tc>
          <w:tcPr>
            <w:tcW w:w="1417" w:type="dxa"/>
            <w:tcBorders>
              <w:top w:val="nil"/>
              <w:bottom w:val="single" w:sz="2" w:space="0" w:color="8EAADB"/>
            </w:tcBorders>
            <w:shd w:val="clear" w:color="auto" w:fill="D9E2F3" w:themeFill="accent5" w:themeFillTint="33"/>
            <w:vAlign w:val="center"/>
          </w:tcPr>
          <w:p w14:paraId="69FFB157" w14:textId="77777777" w:rsidR="00F62C60" w:rsidRPr="00FC723F" w:rsidRDefault="00F62C60" w:rsidP="006F5C6A">
            <w:pPr>
              <w:pStyle w:val="08-Tabelageral"/>
              <w:rPr>
                <w:rFonts w:cs="Arial"/>
                <w:b/>
                <w:szCs w:val="14"/>
              </w:rPr>
            </w:pPr>
            <w:r w:rsidRPr="00FC723F">
              <w:rPr>
                <w:rFonts w:cs="Arial"/>
                <w:b/>
                <w:szCs w:val="14"/>
              </w:rPr>
              <w:t>(5.539)</w:t>
            </w:r>
          </w:p>
        </w:tc>
        <w:tc>
          <w:tcPr>
            <w:tcW w:w="1526" w:type="dxa"/>
            <w:tcBorders>
              <w:top w:val="nil"/>
              <w:bottom w:val="single" w:sz="2" w:space="0" w:color="8EAADB"/>
            </w:tcBorders>
            <w:shd w:val="clear" w:color="auto" w:fill="D9E2F3" w:themeFill="accent5" w:themeFillTint="33"/>
            <w:vAlign w:val="center"/>
          </w:tcPr>
          <w:p w14:paraId="11434C3F" w14:textId="77777777" w:rsidR="00F62C60" w:rsidRPr="00FC723F" w:rsidRDefault="00F62C60" w:rsidP="006F5C6A">
            <w:pPr>
              <w:pStyle w:val="08-Tabelageral"/>
              <w:rPr>
                <w:rFonts w:cs="Arial"/>
                <w:b/>
                <w:szCs w:val="14"/>
              </w:rPr>
            </w:pPr>
            <w:r w:rsidRPr="00FC723F">
              <w:rPr>
                <w:rFonts w:cs="Arial"/>
                <w:b/>
              </w:rPr>
              <w:t>(46.248)</w:t>
            </w:r>
          </w:p>
        </w:tc>
      </w:tr>
    </w:tbl>
    <w:bookmarkEnd w:id="58"/>
    <w:p w14:paraId="2D7335D2" w14:textId="77777777" w:rsidR="00F62C60" w:rsidRPr="00FC723F" w:rsidRDefault="00F62C60" w:rsidP="000A1A66">
      <w:pPr>
        <w:spacing w:after="0" w:line="240" w:lineRule="auto"/>
        <w:jc w:val="both"/>
        <w:rPr>
          <w:rFonts w:cs="Arial"/>
        </w:rPr>
      </w:pPr>
      <w:r w:rsidRPr="00FC723F">
        <w:rPr>
          <w:rFonts w:cs="Arial"/>
        </w:rPr>
        <w:t xml:space="preserve"> </w:t>
      </w:r>
    </w:p>
    <w:p w14:paraId="37E4790E" w14:textId="77777777" w:rsidR="00F62C60" w:rsidRPr="00FC723F" w:rsidRDefault="00F62C60" w:rsidP="009E0C67">
      <w:pPr>
        <w:pStyle w:val="06-Rmil"/>
        <w:rPr>
          <w:rFonts w:cs="Arial"/>
          <w:szCs w:val="14"/>
        </w:rPr>
      </w:pPr>
      <w:r w:rsidRPr="00FC723F">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F62C60" w:rsidRPr="00FC723F" w14:paraId="44A000B8" w14:textId="77777777" w:rsidTr="00692FEF">
        <w:trPr>
          <w:trHeight w:val="238"/>
          <w:jc w:val="center"/>
        </w:trPr>
        <w:tc>
          <w:tcPr>
            <w:tcW w:w="742" w:type="dxa"/>
            <w:tcBorders>
              <w:top w:val="single" w:sz="2" w:space="0" w:color="8EAADB" w:themeColor="accent5" w:themeTint="99"/>
              <w:bottom w:val="nil"/>
            </w:tcBorders>
            <w:shd w:val="clear" w:color="auto" w:fill="D9E2F3" w:themeFill="accent5" w:themeFillTint="33"/>
          </w:tcPr>
          <w:p w14:paraId="5304D7AA" w14:textId="77777777" w:rsidR="00F62C60" w:rsidRPr="00FC723F" w:rsidRDefault="00F62C60" w:rsidP="00692FEF">
            <w:pPr>
              <w:keepNext/>
              <w:keepLines/>
              <w:spacing w:before="40" w:after="40"/>
              <w:jc w:val="center"/>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7BD27CD4" w14:textId="77777777" w:rsidR="00F62C60" w:rsidRPr="00FC723F" w:rsidRDefault="00F62C60" w:rsidP="00692FEF">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550BDCAE" w14:textId="77777777" w:rsidR="00F62C60" w:rsidRPr="00FC723F" w:rsidRDefault="00F62C60" w:rsidP="00692FEF">
            <w:pPr>
              <w:keepNext/>
              <w:keepLines/>
              <w:spacing w:before="40" w:after="40"/>
              <w:jc w:val="center"/>
              <w:rPr>
                <w:rFonts w:cs="Arial"/>
                <w:b/>
                <w:spacing w:val="-2"/>
                <w:sz w:val="14"/>
                <w:szCs w:val="14"/>
              </w:rPr>
            </w:pPr>
            <w:r w:rsidRPr="00FC723F">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tcPr>
          <w:p w14:paraId="431DEF3B" w14:textId="77777777" w:rsidR="00F62C60" w:rsidRPr="00FC723F" w:rsidRDefault="00F62C60" w:rsidP="00692FEF">
            <w:pPr>
              <w:keepNext/>
              <w:keepLines/>
              <w:spacing w:before="40" w:after="40"/>
              <w:jc w:val="center"/>
              <w:rPr>
                <w:rFonts w:cs="Arial"/>
                <w:b/>
                <w:bCs/>
                <w:spacing w:val="-2"/>
                <w:sz w:val="14"/>
                <w:szCs w:val="14"/>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6E6F731D" w14:textId="77777777" w:rsidR="00F62C60" w:rsidRPr="00FC723F" w:rsidRDefault="00F62C60" w:rsidP="00692FEF">
            <w:pPr>
              <w:keepNext/>
              <w:keepLines/>
              <w:spacing w:before="40" w:after="40"/>
              <w:jc w:val="center"/>
              <w:rPr>
                <w:rFonts w:cs="Arial"/>
                <w:b/>
                <w:spacing w:val="-2"/>
                <w:sz w:val="14"/>
                <w:szCs w:val="14"/>
              </w:rPr>
            </w:pPr>
            <w:r w:rsidRPr="00FC723F">
              <w:rPr>
                <w:rFonts w:cs="Arial"/>
                <w:b/>
                <w:spacing w:val="-2"/>
                <w:sz w:val="14"/>
                <w:szCs w:val="14"/>
              </w:rPr>
              <w:t>Consolidado</w:t>
            </w:r>
          </w:p>
        </w:tc>
      </w:tr>
      <w:tr w:rsidR="00F62C60" w:rsidRPr="00FC723F" w14:paraId="653FC9EE" w14:textId="77777777" w:rsidTr="00692FEF">
        <w:trPr>
          <w:trHeight w:val="238"/>
          <w:jc w:val="center"/>
        </w:trPr>
        <w:tc>
          <w:tcPr>
            <w:tcW w:w="2986" w:type="dxa"/>
            <w:gridSpan w:val="2"/>
            <w:tcBorders>
              <w:top w:val="nil"/>
              <w:bottom w:val="single" w:sz="2" w:space="0" w:color="8EAADB" w:themeColor="accent5" w:themeTint="99"/>
            </w:tcBorders>
            <w:shd w:val="clear" w:color="auto" w:fill="D9E2F3" w:themeFill="accent5" w:themeFillTint="33"/>
          </w:tcPr>
          <w:p w14:paraId="49485CF3" w14:textId="77777777" w:rsidR="00F62C60" w:rsidRPr="00FC723F" w:rsidRDefault="00F62C60" w:rsidP="00692FEF">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7822A267" w14:textId="77777777" w:rsidR="00F62C60" w:rsidRPr="00FC723F" w:rsidRDefault="00F62C60" w:rsidP="00692FEF">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BD383C" w14:textId="77777777" w:rsidR="00F62C60" w:rsidRPr="00FC723F" w:rsidRDefault="00F62C60" w:rsidP="00692FEF">
            <w:pPr>
              <w:keepNext/>
              <w:keepLines/>
              <w:spacing w:before="40" w:after="40"/>
              <w:jc w:val="right"/>
              <w:rPr>
                <w:rFonts w:cs="Arial"/>
                <w:b/>
                <w:spacing w:val="-2"/>
                <w:sz w:val="14"/>
                <w:szCs w:val="18"/>
              </w:rPr>
            </w:pPr>
            <w:r w:rsidRPr="00FC723F">
              <w:rPr>
                <w:rFonts w:cs="Arial"/>
                <w:b/>
                <w:spacing w:val="-2"/>
                <w:sz w:val="14"/>
                <w:szCs w:val="18"/>
              </w:rPr>
              <w:t>1º Sem/2021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234882" w14:textId="77777777" w:rsidR="00F62C60" w:rsidRPr="00FC723F" w:rsidRDefault="00F62C60" w:rsidP="00692FEF">
            <w:pPr>
              <w:keepNext/>
              <w:keepLines/>
              <w:spacing w:before="40" w:after="40"/>
              <w:jc w:val="right"/>
              <w:rPr>
                <w:rFonts w:cs="Arial"/>
                <w:b/>
                <w:spacing w:val="-2"/>
                <w:sz w:val="14"/>
                <w:szCs w:val="18"/>
              </w:rPr>
            </w:pPr>
            <w:r w:rsidRPr="00FC723F">
              <w:rPr>
                <w:rFonts w:cs="Arial"/>
                <w:b/>
                <w:spacing w:val="-2"/>
                <w:sz w:val="14"/>
                <w:szCs w:val="18"/>
              </w:rPr>
              <w:t>1º Sem/2020</w:t>
            </w:r>
          </w:p>
        </w:tc>
        <w:tc>
          <w:tcPr>
            <w:tcW w:w="283" w:type="dxa"/>
            <w:tcBorders>
              <w:top w:val="nil"/>
              <w:bottom w:val="single" w:sz="2" w:space="0" w:color="8EAADB" w:themeColor="accent5" w:themeTint="99"/>
            </w:tcBorders>
            <w:shd w:val="clear" w:color="auto" w:fill="D9E2F3" w:themeFill="accent5" w:themeFillTint="33"/>
            <w:vAlign w:val="center"/>
          </w:tcPr>
          <w:p w14:paraId="7DA1A6F2" w14:textId="77777777" w:rsidR="00F62C60" w:rsidRPr="00FC723F" w:rsidRDefault="00F62C60" w:rsidP="00692FEF">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8E9EB4" w14:textId="77777777" w:rsidR="00F62C60" w:rsidRPr="00FC723F" w:rsidRDefault="00F62C60" w:rsidP="00692FEF">
            <w:pPr>
              <w:keepNext/>
              <w:keepLines/>
              <w:spacing w:before="40" w:after="40"/>
              <w:jc w:val="right"/>
              <w:rPr>
                <w:rFonts w:cs="Arial"/>
                <w:b/>
                <w:spacing w:val="-2"/>
                <w:sz w:val="14"/>
                <w:szCs w:val="18"/>
              </w:rPr>
            </w:pPr>
            <w:r w:rsidRPr="00FC723F">
              <w:rPr>
                <w:rFonts w:cs="Arial"/>
                <w:b/>
                <w:spacing w:val="-2"/>
                <w:sz w:val="14"/>
                <w:szCs w:val="18"/>
              </w:rPr>
              <w:t>1º Sem/2021</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6B44EC" w14:textId="77777777" w:rsidR="00F62C60" w:rsidRPr="00FC723F" w:rsidRDefault="00F62C60" w:rsidP="00692FEF">
            <w:pPr>
              <w:keepNext/>
              <w:keepLines/>
              <w:spacing w:before="40" w:after="40"/>
              <w:jc w:val="right"/>
              <w:rPr>
                <w:rFonts w:cs="Arial"/>
                <w:b/>
                <w:spacing w:val="-2"/>
                <w:sz w:val="14"/>
                <w:szCs w:val="18"/>
              </w:rPr>
            </w:pPr>
            <w:r w:rsidRPr="00FC723F">
              <w:rPr>
                <w:rFonts w:cs="Arial"/>
                <w:b/>
                <w:spacing w:val="-2"/>
                <w:sz w:val="14"/>
                <w:szCs w:val="18"/>
              </w:rPr>
              <w:t>1º Sem/2020</w:t>
            </w:r>
          </w:p>
        </w:tc>
      </w:tr>
      <w:tr w:rsidR="00F62C60" w:rsidRPr="00FC723F" w14:paraId="022DF64A" w14:textId="77777777" w:rsidTr="00A80D84">
        <w:trPr>
          <w:trHeight w:val="238"/>
          <w:jc w:val="center"/>
        </w:trPr>
        <w:tc>
          <w:tcPr>
            <w:tcW w:w="2986" w:type="dxa"/>
            <w:gridSpan w:val="2"/>
            <w:tcBorders>
              <w:top w:val="single" w:sz="2" w:space="0" w:color="8EAADB" w:themeColor="accent5" w:themeTint="99"/>
            </w:tcBorders>
            <w:shd w:val="clear" w:color="auto" w:fill="FFFFFF" w:themeFill="background1"/>
          </w:tcPr>
          <w:p w14:paraId="5B329224" w14:textId="77777777" w:rsidR="00F62C60" w:rsidRPr="00FC723F" w:rsidRDefault="00F62C60" w:rsidP="00A80D84">
            <w:pPr>
              <w:pStyle w:val="08-Tabelageral"/>
              <w:ind w:left="113"/>
              <w:jc w:val="left"/>
              <w:rPr>
                <w:rFonts w:cs="Arial"/>
                <w:color w:val="000000" w:themeColor="text1"/>
                <w:vertAlign w:val="superscript"/>
              </w:rPr>
            </w:pPr>
            <w:r w:rsidRPr="00FC723F">
              <w:rPr>
                <w:rFonts w:cs="Arial"/>
              </w:rPr>
              <w:t>Processamento de dados</w:t>
            </w:r>
          </w:p>
        </w:tc>
        <w:tc>
          <w:tcPr>
            <w:tcW w:w="604" w:type="dxa"/>
            <w:tcBorders>
              <w:top w:val="single" w:sz="2" w:space="0" w:color="8EAADB" w:themeColor="accent5" w:themeTint="99"/>
            </w:tcBorders>
            <w:shd w:val="clear" w:color="auto" w:fill="FFFFFF" w:themeFill="background1"/>
            <w:vAlign w:val="center"/>
          </w:tcPr>
          <w:p w14:paraId="3E1D5162" w14:textId="77777777" w:rsidR="00F62C60" w:rsidRPr="00FC723F" w:rsidRDefault="00F62C60" w:rsidP="00A80D84">
            <w:pPr>
              <w:pStyle w:val="08-Tabelageral"/>
              <w:rPr>
                <w:rFonts w:cs="Arial"/>
                <w:szCs w:val="14"/>
              </w:rPr>
            </w:pPr>
          </w:p>
        </w:tc>
        <w:tc>
          <w:tcPr>
            <w:tcW w:w="1411" w:type="dxa"/>
            <w:tcBorders>
              <w:top w:val="single" w:sz="2" w:space="0" w:color="8EAADB" w:themeColor="accent5" w:themeTint="99"/>
            </w:tcBorders>
            <w:shd w:val="clear" w:color="auto" w:fill="FFFFFF" w:themeFill="background1"/>
            <w:vAlign w:val="center"/>
          </w:tcPr>
          <w:p w14:paraId="05C8026F" w14:textId="77777777" w:rsidR="00F62C60" w:rsidRPr="00FC723F" w:rsidRDefault="00F62C60" w:rsidP="00A80D84">
            <w:pPr>
              <w:pStyle w:val="08-Tabelageral"/>
              <w:rPr>
                <w:rFonts w:cs="Arial"/>
                <w:szCs w:val="14"/>
              </w:rPr>
            </w:pPr>
            <w:r w:rsidRPr="00FC723F">
              <w:rPr>
                <w:rFonts w:cs="Arial"/>
              </w:rPr>
              <w:t>(561)</w:t>
            </w:r>
          </w:p>
        </w:tc>
        <w:tc>
          <w:tcPr>
            <w:tcW w:w="1412" w:type="dxa"/>
            <w:tcBorders>
              <w:top w:val="single" w:sz="2" w:space="0" w:color="8EAADB" w:themeColor="accent5" w:themeTint="99"/>
            </w:tcBorders>
            <w:shd w:val="clear" w:color="auto" w:fill="FFFFFF" w:themeFill="background1"/>
            <w:vAlign w:val="center"/>
          </w:tcPr>
          <w:p w14:paraId="65120A07" w14:textId="77777777" w:rsidR="00F62C60" w:rsidRPr="00FC723F" w:rsidRDefault="00F62C60" w:rsidP="00A80D84">
            <w:pPr>
              <w:pStyle w:val="08-Tabelageral"/>
              <w:rPr>
                <w:rFonts w:cs="Arial"/>
                <w:color w:val="000000" w:themeColor="text1"/>
              </w:rPr>
            </w:pPr>
            <w:r w:rsidRPr="00FC723F">
              <w:rPr>
                <w:rFonts w:cs="Arial"/>
              </w:rPr>
              <w:t>(483)</w:t>
            </w:r>
          </w:p>
        </w:tc>
        <w:tc>
          <w:tcPr>
            <w:tcW w:w="283" w:type="dxa"/>
            <w:tcBorders>
              <w:top w:val="single" w:sz="2" w:space="0" w:color="8EAADB" w:themeColor="accent5" w:themeTint="99"/>
            </w:tcBorders>
            <w:shd w:val="clear" w:color="auto" w:fill="FFFFFF" w:themeFill="background1"/>
            <w:vAlign w:val="center"/>
          </w:tcPr>
          <w:p w14:paraId="0017A71B" w14:textId="77777777" w:rsidR="00F62C60" w:rsidRPr="00FC723F" w:rsidRDefault="00F62C60" w:rsidP="00A80D84">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center"/>
          </w:tcPr>
          <w:p w14:paraId="26727440" w14:textId="77777777" w:rsidR="00F62C60" w:rsidRPr="00FC723F" w:rsidRDefault="00F62C60" w:rsidP="00A80D84">
            <w:pPr>
              <w:pStyle w:val="08-Tabelageral"/>
              <w:rPr>
                <w:rFonts w:cs="Arial"/>
                <w:szCs w:val="14"/>
              </w:rPr>
            </w:pPr>
            <w:r w:rsidRPr="00FC723F">
              <w:rPr>
                <w:rFonts w:cs="Arial"/>
              </w:rPr>
              <w:t>(2.979)</w:t>
            </w:r>
          </w:p>
        </w:tc>
        <w:tc>
          <w:tcPr>
            <w:tcW w:w="1526" w:type="dxa"/>
            <w:tcBorders>
              <w:top w:val="single" w:sz="2" w:space="0" w:color="8EAADB" w:themeColor="accent5" w:themeTint="99"/>
            </w:tcBorders>
            <w:shd w:val="clear" w:color="auto" w:fill="FFFFFF" w:themeFill="background1"/>
            <w:vAlign w:val="center"/>
          </w:tcPr>
          <w:p w14:paraId="0FE292FF" w14:textId="77777777" w:rsidR="00F62C60" w:rsidRPr="00FC723F" w:rsidRDefault="00F62C60" w:rsidP="00A80D84">
            <w:pPr>
              <w:pStyle w:val="08-Tabelageral"/>
              <w:rPr>
                <w:rFonts w:cs="Arial"/>
                <w:color w:val="000000" w:themeColor="text1"/>
                <w:szCs w:val="14"/>
              </w:rPr>
            </w:pPr>
            <w:r w:rsidRPr="00FC723F">
              <w:rPr>
                <w:rFonts w:cs="Arial"/>
              </w:rPr>
              <w:t>(2.793)</w:t>
            </w:r>
          </w:p>
        </w:tc>
      </w:tr>
      <w:tr w:rsidR="00F62C60" w:rsidRPr="00FC723F" w14:paraId="65B3DADB" w14:textId="77777777" w:rsidTr="00A80D84">
        <w:trPr>
          <w:trHeight w:val="238"/>
          <w:jc w:val="center"/>
        </w:trPr>
        <w:tc>
          <w:tcPr>
            <w:tcW w:w="2986" w:type="dxa"/>
            <w:gridSpan w:val="2"/>
            <w:shd w:val="clear" w:color="auto" w:fill="D9E2F3" w:themeFill="accent5" w:themeFillTint="33"/>
          </w:tcPr>
          <w:p w14:paraId="384E2A75" w14:textId="77777777" w:rsidR="00F62C60" w:rsidRPr="00FC723F" w:rsidRDefault="00F62C60" w:rsidP="00A80D84">
            <w:pPr>
              <w:pStyle w:val="08-Tabelageral"/>
              <w:ind w:left="113"/>
              <w:jc w:val="left"/>
              <w:rPr>
                <w:rFonts w:cs="Arial"/>
              </w:rPr>
            </w:pPr>
            <w:r w:rsidRPr="00FC723F">
              <w:rPr>
                <w:rFonts w:cs="Arial"/>
              </w:rPr>
              <w:t>Aluguéis e taxa condominial</w:t>
            </w:r>
          </w:p>
        </w:tc>
        <w:tc>
          <w:tcPr>
            <w:tcW w:w="604" w:type="dxa"/>
            <w:shd w:val="clear" w:color="auto" w:fill="D9E2F3" w:themeFill="accent5" w:themeFillTint="33"/>
            <w:vAlign w:val="center"/>
          </w:tcPr>
          <w:p w14:paraId="29BF9F7A" w14:textId="77777777" w:rsidR="00F62C60" w:rsidRPr="00FC723F" w:rsidRDefault="00F62C60" w:rsidP="00A80D84">
            <w:pPr>
              <w:pStyle w:val="08-Tabelageral"/>
              <w:rPr>
                <w:rFonts w:cs="Arial"/>
                <w:szCs w:val="14"/>
              </w:rPr>
            </w:pPr>
          </w:p>
        </w:tc>
        <w:tc>
          <w:tcPr>
            <w:tcW w:w="1411" w:type="dxa"/>
            <w:shd w:val="clear" w:color="auto" w:fill="D9E2F3" w:themeFill="accent5" w:themeFillTint="33"/>
            <w:vAlign w:val="center"/>
          </w:tcPr>
          <w:p w14:paraId="3755D50D" w14:textId="77777777" w:rsidR="00F62C60" w:rsidRPr="00FC723F" w:rsidRDefault="00F62C60" w:rsidP="00A80D84">
            <w:pPr>
              <w:pStyle w:val="08-Tabelageral"/>
              <w:rPr>
                <w:rFonts w:cs="Arial"/>
                <w:szCs w:val="14"/>
              </w:rPr>
            </w:pPr>
            <w:r w:rsidRPr="00FC723F">
              <w:rPr>
                <w:rFonts w:cs="Arial"/>
              </w:rPr>
              <w:t>(441)</w:t>
            </w:r>
          </w:p>
        </w:tc>
        <w:tc>
          <w:tcPr>
            <w:tcW w:w="1412" w:type="dxa"/>
            <w:shd w:val="clear" w:color="auto" w:fill="D9E2F3" w:themeFill="accent5" w:themeFillTint="33"/>
            <w:vAlign w:val="center"/>
          </w:tcPr>
          <w:p w14:paraId="72DB235E" w14:textId="77777777" w:rsidR="00F62C60" w:rsidRPr="00FC723F" w:rsidRDefault="00F62C60" w:rsidP="00A80D84">
            <w:pPr>
              <w:pStyle w:val="08-Tabelageral"/>
              <w:rPr>
                <w:rFonts w:cs="Arial"/>
              </w:rPr>
            </w:pPr>
            <w:r w:rsidRPr="00FC723F">
              <w:rPr>
                <w:rFonts w:cs="Arial"/>
              </w:rPr>
              <w:t>(469)</w:t>
            </w:r>
          </w:p>
        </w:tc>
        <w:tc>
          <w:tcPr>
            <w:tcW w:w="283" w:type="dxa"/>
            <w:shd w:val="clear" w:color="auto" w:fill="D9E2F3" w:themeFill="accent5" w:themeFillTint="33"/>
            <w:vAlign w:val="center"/>
          </w:tcPr>
          <w:p w14:paraId="5BE8D092" w14:textId="77777777" w:rsidR="00F62C60" w:rsidRPr="00FC723F" w:rsidRDefault="00F62C60" w:rsidP="00A80D84">
            <w:pPr>
              <w:pStyle w:val="08-Tabelageral"/>
              <w:rPr>
                <w:rFonts w:cs="Arial"/>
                <w:szCs w:val="14"/>
              </w:rPr>
            </w:pPr>
          </w:p>
        </w:tc>
        <w:tc>
          <w:tcPr>
            <w:tcW w:w="1417" w:type="dxa"/>
            <w:shd w:val="clear" w:color="auto" w:fill="D9E2F3" w:themeFill="accent5" w:themeFillTint="33"/>
            <w:vAlign w:val="center"/>
          </w:tcPr>
          <w:p w14:paraId="0D9661F6" w14:textId="77777777" w:rsidR="00F62C60" w:rsidRPr="00FC723F" w:rsidRDefault="00F62C60" w:rsidP="00A80D84">
            <w:pPr>
              <w:pStyle w:val="08-Tabelageral"/>
              <w:rPr>
                <w:rFonts w:cs="Arial"/>
                <w:szCs w:val="14"/>
              </w:rPr>
            </w:pPr>
            <w:r w:rsidRPr="00FC723F">
              <w:rPr>
                <w:rFonts w:cs="Arial"/>
              </w:rPr>
              <w:t>(2.027)</w:t>
            </w:r>
          </w:p>
        </w:tc>
        <w:tc>
          <w:tcPr>
            <w:tcW w:w="1526" w:type="dxa"/>
            <w:shd w:val="clear" w:color="auto" w:fill="D9E2F3" w:themeFill="accent5" w:themeFillTint="33"/>
            <w:vAlign w:val="center"/>
          </w:tcPr>
          <w:p w14:paraId="5D38C394" w14:textId="77777777" w:rsidR="00F62C60" w:rsidRPr="00FC723F" w:rsidRDefault="00F62C60" w:rsidP="00A80D84">
            <w:pPr>
              <w:pStyle w:val="08-Tabelageral"/>
              <w:rPr>
                <w:rFonts w:cs="Arial"/>
                <w:szCs w:val="14"/>
              </w:rPr>
            </w:pPr>
            <w:r w:rsidRPr="00FC723F">
              <w:rPr>
                <w:rFonts w:cs="Arial"/>
              </w:rPr>
              <w:t>(2.294)</w:t>
            </w:r>
          </w:p>
        </w:tc>
      </w:tr>
      <w:tr w:rsidR="00F62C60" w:rsidRPr="00FC723F" w14:paraId="1206FA38" w14:textId="77777777" w:rsidTr="00A80D84">
        <w:trPr>
          <w:trHeight w:val="238"/>
          <w:jc w:val="center"/>
        </w:trPr>
        <w:tc>
          <w:tcPr>
            <w:tcW w:w="2986" w:type="dxa"/>
            <w:gridSpan w:val="2"/>
            <w:shd w:val="clear" w:color="auto" w:fill="FFFFFF" w:themeFill="background1"/>
          </w:tcPr>
          <w:p w14:paraId="3FDFF872" w14:textId="77777777" w:rsidR="00F62C60" w:rsidRPr="00FC723F" w:rsidRDefault="00F62C60" w:rsidP="00A80D84">
            <w:pPr>
              <w:pStyle w:val="08-Tabelageral"/>
              <w:ind w:left="113"/>
              <w:jc w:val="left"/>
              <w:rPr>
                <w:rFonts w:cs="Arial"/>
              </w:rPr>
            </w:pPr>
            <w:r w:rsidRPr="00FC723F">
              <w:rPr>
                <w:rFonts w:cs="Arial"/>
              </w:rPr>
              <w:t>Serviços técnicos especializados</w:t>
            </w:r>
          </w:p>
        </w:tc>
        <w:tc>
          <w:tcPr>
            <w:tcW w:w="604" w:type="dxa"/>
            <w:shd w:val="clear" w:color="auto" w:fill="FFFFFF" w:themeFill="background1"/>
            <w:vAlign w:val="center"/>
          </w:tcPr>
          <w:p w14:paraId="0E4B150B" w14:textId="77777777" w:rsidR="00F62C60" w:rsidRPr="00FC723F" w:rsidRDefault="00F62C60" w:rsidP="00A80D84">
            <w:pPr>
              <w:pStyle w:val="08-Tabelageral"/>
              <w:rPr>
                <w:rFonts w:cs="Arial"/>
                <w:szCs w:val="14"/>
              </w:rPr>
            </w:pPr>
          </w:p>
        </w:tc>
        <w:tc>
          <w:tcPr>
            <w:tcW w:w="1411" w:type="dxa"/>
            <w:shd w:val="clear" w:color="auto" w:fill="FFFFFF" w:themeFill="background1"/>
            <w:vAlign w:val="center"/>
          </w:tcPr>
          <w:p w14:paraId="7173027D" w14:textId="77777777" w:rsidR="00F62C60" w:rsidRPr="00FC723F" w:rsidRDefault="00F62C60" w:rsidP="00A80D84">
            <w:pPr>
              <w:pStyle w:val="08-Tabelageral"/>
              <w:rPr>
                <w:rFonts w:cs="Arial"/>
                <w:szCs w:val="14"/>
              </w:rPr>
            </w:pPr>
            <w:r w:rsidRPr="00FC723F">
              <w:rPr>
                <w:rFonts w:cs="Arial"/>
              </w:rPr>
              <w:t>(200)</w:t>
            </w:r>
          </w:p>
        </w:tc>
        <w:tc>
          <w:tcPr>
            <w:tcW w:w="1412" w:type="dxa"/>
            <w:shd w:val="clear" w:color="auto" w:fill="FFFFFF" w:themeFill="background1"/>
            <w:vAlign w:val="center"/>
          </w:tcPr>
          <w:p w14:paraId="643357CA" w14:textId="77777777" w:rsidR="00F62C60" w:rsidRPr="00FC723F" w:rsidRDefault="00F62C60" w:rsidP="00A80D84">
            <w:pPr>
              <w:pStyle w:val="08-Tabelageral"/>
              <w:rPr>
                <w:rFonts w:cs="Arial"/>
              </w:rPr>
            </w:pPr>
            <w:r w:rsidRPr="00FC723F">
              <w:rPr>
                <w:rFonts w:cs="Arial"/>
              </w:rPr>
              <w:t>(181)</w:t>
            </w:r>
          </w:p>
        </w:tc>
        <w:tc>
          <w:tcPr>
            <w:tcW w:w="283" w:type="dxa"/>
            <w:shd w:val="clear" w:color="auto" w:fill="FFFFFF" w:themeFill="background1"/>
            <w:vAlign w:val="center"/>
          </w:tcPr>
          <w:p w14:paraId="20BBCD41" w14:textId="77777777" w:rsidR="00F62C60" w:rsidRPr="00FC723F" w:rsidRDefault="00F62C60" w:rsidP="00A80D84">
            <w:pPr>
              <w:pStyle w:val="08-Tabelageral"/>
              <w:rPr>
                <w:rFonts w:cs="Arial"/>
                <w:szCs w:val="14"/>
              </w:rPr>
            </w:pPr>
          </w:p>
        </w:tc>
        <w:tc>
          <w:tcPr>
            <w:tcW w:w="1417" w:type="dxa"/>
            <w:shd w:val="clear" w:color="auto" w:fill="FFFFFF" w:themeFill="background1"/>
            <w:vAlign w:val="center"/>
          </w:tcPr>
          <w:p w14:paraId="5FBE0D87" w14:textId="77777777" w:rsidR="00F62C60" w:rsidRPr="00FC723F" w:rsidRDefault="00F62C60" w:rsidP="00A80D84">
            <w:pPr>
              <w:pStyle w:val="08-Tabelageral"/>
              <w:rPr>
                <w:rFonts w:cs="Arial"/>
                <w:szCs w:val="14"/>
              </w:rPr>
            </w:pPr>
            <w:r w:rsidRPr="00FC723F">
              <w:rPr>
                <w:rFonts w:cs="Arial"/>
              </w:rPr>
              <w:t>(1.504)</w:t>
            </w:r>
          </w:p>
        </w:tc>
        <w:tc>
          <w:tcPr>
            <w:tcW w:w="1526" w:type="dxa"/>
            <w:shd w:val="clear" w:color="auto" w:fill="FFFFFF" w:themeFill="background1"/>
            <w:vAlign w:val="center"/>
          </w:tcPr>
          <w:p w14:paraId="1919E8DC" w14:textId="77777777" w:rsidR="00F62C60" w:rsidRPr="00FC723F" w:rsidRDefault="00F62C60" w:rsidP="00A80D84">
            <w:pPr>
              <w:pStyle w:val="08-Tabelageral"/>
              <w:rPr>
                <w:rFonts w:cs="Arial"/>
                <w:szCs w:val="14"/>
              </w:rPr>
            </w:pPr>
            <w:r w:rsidRPr="00FC723F">
              <w:rPr>
                <w:rFonts w:cs="Arial"/>
              </w:rPr>
              <w:t>(1.609)</w:t>
            </w:r>
          </w:p>
        </w:tc>
      </w:tr>
      <w:tr w:rsidR="00F62C60" w:rsidRPr="00FC723F" w14:paraId="4343972D" w14:textId="77777777" w:rsidTr="00A80D84">
        <w:trPr>
          <w:trHeight w:val="238"/>
          <w:jc w:val="center"/>
        </w:trPr>
        <w:tc>
          <w:tcPr>
            <w:tcW w:w="2986" w:type="dxa"/>
            <w:gridSpan w:val="2"/>
            <w:shd w:val="clear" w:color="auto" w:fill="D9E2F3" w:themeFill="accent5" w:themeFillTint="33"/>
          </w:tcPr>
          <w:p w14:paraId="30B9F5F6" w14:textId="77777777" w:rsidR="00F62C60" w:rsidRPr="00FC723F" w:rsidRDefault="00F62C60" w:rsidP="00A80D84">
            <w:pPr>
              <w:pStyle w:val="08-Tabelageral"/>
              <w:ind w:left="113"/>
              <w:jc w:val="left"/>
              <w:rPr>
                <w:rFonts w:cs="Arial"/>
              </w:rPr>
            </w:pPr>
            <w:r w:rsidRPr="00FC723F">
              <w:rPr>
                <w:rFonts w:cs="Arial"/>
              </w:rPr>
              <w:t>Gastos com comunicação</w:t>
            </w:r>
          </w:p>
        </w:tc>
        <w:tc>
          <w:tcPr>
            <w:tcW w:w="604" w:type="dxa"/>
            <w:shd w:val="clear" w:color="auto" w:fill="D9E2F3" w:themeFill="accent5" w:themeFillTint="33"/>
            <w:vAlign w:val="center"/>
          </w:tcPr>
          <w:p w14:paraId="691D9A02" w14:textId="77777777" w:rsidR="00F62C60" w:rsidRPr="00FC723F" w:rsidRDefault="00F62C60" w:rsidP="00A80D84">
            <w:pPr>
              <w:pStyle w:val="08-Tabelageral"/>
              <w:rPr>
                <w:rFonts w:cs="Arial"/>
                <w:szCs w:val="14"/>
              </w:rPr>
            </w:pPr>
          </w:p>
        </w:tc>
        <w:tc>
          <w:tcPr>
            <w:tcW w:w="1411" w:type="dxa"/>
            <w:shd w:val="clear" w:color="auto" w:fill="D9E2F3" w:themeFill="accent5" w:themeFillTint="33"/>
            <w:vAlign w:val="center"/>
          </w:tcPr>
          <w:p w14:paraId="2FAA2F0C" w14:textId="77777777" w:rsidR="00F62C60" w:rsidRPr="00FC723F" w:rsidRDefault="00F62C60" w:rsidP="00A80D84">
            <w:pPr>
              <w:pStyle w:val="08-Tabelageral"/>
              <w:rPr>
                <w:rFonts w:cs="Arial"/>
                <w:szCs w:val="14"/>
              </w:rPr>
            </w:pPr>
            <w:r w:rsidRPr="00FC723F">
              <w:rPr>
                <w:rFonts w:cs="Arial"/>
              </w:rPr>
              <w:t>(300)</w:t>
            </w:r>
          </w:p>
        </w:tc>
        <w:tc>
          <w:tcPr>
            <w:tcW w:w="1412" w:type="dxa"/>
            <w:shd w:val="clear" w:color="auto" w:fill="D9E2F3" w:themeFill="accent5" w:themeFillTint="33"/>
            <w:vAlign w:val="center"/>
          </w:tcPr>
          <w:p w14:paraId="2EDB9D8D" w14:textId="77777777" w:rsidR="00F62C60" w:rsidRPr="00FC723F" w:rsidRDefault="00F62C60" w:rsidP="00A80D84">
            <w:pPr>
              <w:pStyle w:val="08-Tabelageral"/>
              <w:rPr>
                <w:rFonts w:cs="Arial"/>
              </w:rPr>
            </w:pPr>
            <w:r w:rsidRPr="00FC723F">
              <w:rPr>
                <w:rFonts w:cs="Arial"/>
              </w:rPr>
              <w:t>(75)</w:t>
            </w:r>
          </w:p>
        </w:tc>
        <w:tc>
          <w:tcPr>
            <w:tcW w:w="283" w:type="dxa"/>
            <w:shd w:val="clear" w:color="auto" w:fill="D9E2F3" w:themeFill="accent5" w:themeFillTint="33"/>
            <w:vAlign w:val="center"/>
          </w:tcPr>
          <w:p w14:paraId="3A37FAEC" w14:textId="77777777" w:rsidR="00F62C60" w:rsidRPr="00FC723F" w:rsidRDefault="00F62C60" w:rsidP="00A80D84">
            <w:pPr>
              <w:pStyle w:val="08-Tabelageral"/>
              <w:rPr>
                <w:rFonts w:cs="Arial"/>
                <w:szCs w:val="14"/>
              </w:rPr>
            </w:pPr>
          </w:p>
        </w:tc>
        <w:tc>
          <w:tcPr>
            <w:tcW w:w="1417" w:type="dxa"/>
            <w:shd w:val="clear" w:color="auto" w:fill="D9E2F3" w:themeFill="accent5" w:themeFillTint="33"/>
            <w:vAlign w:val="center"/>
          </w:tcPr>
          <w:p w14:paraId="10A1FB44" w14:textId="77777777" w:rsidR="00F62C60" w:rsidRPr="00FC723F" w:rsidRDefault="00F62C60" w:rsidP="00A80D84">
            <w:pPr>
              <w:pStyle w:val="08-Tabelageral"/>
              <w:rPr>
                <w:rFonts w:cs="Arial"/>
                <w:szCs w:val="14"/>
              </w:rPr>
            </w:pPr>
            <w:r w:rsidRPr="00FC723F">
              <w:rPr>
                <w:rFonts w:cs="Arial"/>
              </w:rPr>
              <w:t>(528)</w:t>
            </w:r>
          </w:p>
        </w:tc>
        <w:tc>
          <w:tcPr>
            <w:tcW w:w="1526" w:type="dxa"/>
            <w:shd w:val="clear" w:color="auto" w:fill="D9E2F3" w:themeFill="accent5" w:themeFillTint="33"/>
            <w:vAlign w:val="center"/>
          </w:tcPr>
          <w:p w14:paraId="313116C7" w14:textId="77777777" w:rsidR="00F62C60" w:rsidRPr="00FC723F" w:rsidRDefault="00F62C60" w:rsidP="00A80D84">
            <w:pPr>
              <w:pStyle w:val="08-Tabelageral"/>
              <w:rPr>
                <w:rFonts w:cs="Arial"/>
                <w:szCs w:val="14"/>
              </w:rPr>
            </w:pPr>
            <w:r w:rsidRPr="00FC723F">
              <w:rPr>
                <w:rFonts w:cs="Arial"/>
              </w:rPr>
              <w:t>(461)</w:t>
            </w:r>
          </w:p>
        </w:tc>
      </w:tr>
      <w:tr w:rsidR="00F62C60" w:rsidRPr="00FC723F" w14:paraId="032858F6" w14:textId="77777777" w:rsidTr="00A80D84">
        <w:trPr>
          <w:trHeight w:val="238"/>
          <w:jc w:val="center"/>
        </w:trPr>
        <w:tc>
          <w:tcPr>
            <w:tcW w:w="2986" w:type="dxa"/>
            <w:gridSpan w:val="2"/>
            <w:shd w:val="clear" w:color="auto" w:fill="FFFFFF" w:themeFill="background1"/>
          </w:tcPr>
          <w:p w14:paraId="130B6CBF" w14:textId="77777777" w:rsidR="00F62C60" w:rsidRPr="00FC723F" w:rsidRDefault="00F62C60" w:rsidP="00A80D84">
            <w:pPr>
              <w:pStyle w:val="08-Tabelageral"/>
              <w:ind w:left="113"/>
              <w:jc w:val="left"/>
              <w:rPr>
                <w:rFonts w:cs="Arial"/>
                <w:vertAlign w:val="superscript"/>
              </w:rPr>
            </w:pPr>
            <w:r w:rsidRPr="00FC723F">
              <w:rPr>
                <w:rFonts w:cs="Arial"/>
              </w:rPr>
              <w:t>Publicações</w:t>
            </w:r>
          </w:p>
        </w:tc>
        <w:tc>
          <w:tcPr>
            <w:tcW w:w="604" w:type="dxa"/>
            <w:shd w:val="clear" w:color="auto" w:fill="FFFFFF" w:themeFill="background1"/>
            <w:vAlign w:val="center"/>
          </w:tcPr>
          <w:p w14:paraId="3857953B" w14:textId="77777777" w:rsidR="00F62C60" w:rsidRPr="00FC723F" w:rsidRDefault="00F62C60" w:rsidP="00A80D84">
            <w:pPr>
              <w:pStyle w:val="08-Tabelageral"/>
              <w:rPr>
                <w:rFonts w:cs="Arial"/>
                <w:szCs w:val="14"/>
              </w:rPr>
            </w:pPr>
          </w:p>
        </w:tc>
        <w:tc>
          <w:tcPr>
            <w:tcW w:w="1411" w:type="dxa"/>
            <w:shd w:val="clear" w:color="auto" w:fill="FFFFFF" w:themeFill="background1"/>
            <w:vAlign w:val="center"/>
          </w:tcPr>
          <w:p w14:paraId="1304DAF8" w14:textId="77777777" w:rsidR="00F62C60" w:rsidRPr="00FC723F" w:rsidRDefault="00F62C60" w:rsidP="00A80D84">
            <w:pPr>
              <w:pStyle w:val="08-Tabelageral"/>
              <w:rPr>
                <w:rFonts w:cs="Arial"/>
                <w:szCs w:val="14"/>
              </w:rPr>
            </w:pPr>
            <w:r w:rsidRPr="00FC723F">
              <w:rPr>
                <w:rFonts w:cs="Arial"/>
              </w:rPr>
              <w:t>(133)</w:t>
            </w:r>
          </w:p>
        </w:tc>
        <w:tc>
          <w:tcPr>
            <w:tcW w:w="1412" w:type="dxa"/>
            <w:shd w:val="clear" w:color="auto" w:fill="FFFFFF" w:themeFill="background1"/>
            <w:vAlign w:val="center"/>
          </w:tcPr>
          <w:p w14:paraId="3C510A1A" w14:textId="77777777" w:rsidR="00F62C60" w:rsidRPr="00FC723F" w:rsidRDefault="00F62C60" w:rsidP="00A80D84">
            <w:pPr>
              <w:pStyle w:val="08-Tabelageral"/>
              <w:rPr>
                <w:rFonts w:cs="Arial"/>
              </w:rPr>
            </w:pPr>
            <w:r w:rsidRPr="00FC723F">
              <w:rPr>
                <w:rFonts w:cs="Arial"/>
              </w:rPr>
              <w:t>(37)</w:t>
            </w:r>
          </w:p>
        </w:tc>
        <w:tc>
          <w:tcPr>
            <w:tcW w:w="283" w:type="dxa"/>
            <w:shd w:val="clear" w:color="auto" w:fill="FFFFFF" w:themeFill="background1"/>
            <w:vAlign w:val="center"/>
          </w:tcPr>
          <w:p w14:paraId="0BFD4F28" w14:textId="77777777" w:rsidR="00F62C60" w:rsidRPr="00FC723F" w:rsidRDefault="00F62C60" w:rsidP="00A80D84">
            <w:pPr>
              <w:pStyle w:val="08-Tabelageral"/>
              <w:rPr>
                <w:rFonts w:cs="Arial"/>
                <w:szCs w:val="14"/>
              </w:rPr>
            </w:pPr>
          </w:p>
        </w:tc>
        <w:tc>
          <w:tcPr>
            <w:tcW w:w="1417" w:type="dxa"/>
            <w:shd w:val="clear" w:color="auto" w:fill="FFFFFF" w:themeFill="background1"/>
            <w:vAlign w:val="center"/>
          </w:tcPr>
          <w:p w14:paraId="0FD25E7E" w14:textId="77777777" w:rsidR="00F62C60" w:rsidRPr="00FC723F" w:rsidRDefault="00F62C60" w:rsidP="00A80D84">
            <w:pPr>
              <w:pStyle w:val="08-Tabelageral"/>
              <w:rPr>
                <w:rFonts w:cs="Arial"/>
                <w:szCs w:val="14"/>
              </w:rPr>
            </w:pPr>
            <w:r w:rsidRPr="00FC723F">
              <w:rPr>
                <w:rFonts w:cs="Arial"/>
              </w:rPr>
              <w:t>(511)</w:t>
            </w:r>
          </w:p>
        </w:tc>
        <w:tc>
          <w:tcPr>
            <w:tcW w:w="1526" w:type="dxa"/>
            <w:shd w:val="clear" w:color="auto" w:fill="FFFFFF" w:themeFill="background1"/>
            <w:vAlign w:val="center"/>
          </w:tcPr>
          <w:p w14:paraId="147FBAA7" w14:textId="77777777" w:rsidR="00F62C60" w:rsidRPr="00FC723F" w:rsidRDefault="00F62C60" w:rsidP="00A80D84">
            <w:pPr>
              <w:pStyle w:val="08-Tabelageral"/>
              <w:rPr>
                <w:rFonts w:cs="Arial"/>
                <w:szCs w:val="14"/>
              </w:rPr>
            </w:pPr>
            <w:r w:rsidRPr="00FC723F">
              <w:rPr>
                <w:rFonts w:cs="Arial"/>
              </w:rPr>
              <w:t>(297)</w:t>
            </w:r>
          </w:p>
        </w:tc>
      </w:tr>
      <w:tr w:rsidR="00F62C60" w:rsidRPr="00FC723F" w14:paraId="772E9B8C" w14:textId="77777777" w:rsidTr="00A80D84">
        <w:trPr>
          <w:trHeight w:val="238"/>
          <w:jc w:val="center"/>
        </w:trPr>
        <w:tc>
          <w:tcPr>
            <w:tcW w:w="2986" w:type="dxa"/>
            <w:gridSpan w:val="2"/>
            <w:shd w:val="clear" w:color="auto" w:fill="D9E2F3" w:themeFill="accent5" w:themeFillTint="33"/>
          </w:tcPr>
          <w:p w14:paraId="3DE98300" w14:textId="77777777" w:rsidR="00F62C60" w:rsidRPr="00FC723F" w:rsidRDefault="00F62C60" w:rsidP="00A80D84">
            <w:pPr>
              <w:pStyle w:val="08-Tabelageral"/>
              <w:ind w:left="113"/>
              <w:jc w:val="left"/>
              <w:rPr>
                <w:rFonts w:cs="Arial"/>
              </w:rPr>
            </w:pPr>
            <w:r w:rsidRPr="00FC723F">
              <w:rPr>
                <w:rFonts w:cs="Arial"/>
              </w:rPr>
              <w:t>Promoções de vendas</w:t>
            </w:r>
          </w:p>
        </w:tc>
        <w:tc>
          <w:tcPr>
            <w:tcW w:w="604" w:type="dxa"/>
            <w:shd w:val="clear" w:color="auto" w:fill="D9E2F3" w:themeFill="accent5" w:themeFillTint="33"/>
            <w:vAlign w:val="center"/>
          </w:tcPr>
          <w:p w14:paraId="4253623B" w14:textId="77777777" w:rsidR="00F62C60" w:rsidRPr="00FC723F" w:rsidRDefault="00F62C60" w:rsidP="00A80D84">
            <w:pPr>
              <w:pStyle w:val="08-Tabelageral"/>
              <w:rPr>
                <w:rFonts w:cs="Arial"/>
                <w:szCs w:val="14"/>
              </w:rPr>
            </w:pPr>
          </w:p>
        </w:tc>
        <w:tc>
          <w:tcPr>
            <w:tcW w:w="1411" w:type="dxa"/>
            <w:shd w:val="clear" w:color="auto" w:fill="D9E2F3" w:themeFill="accent5" w:themeFillTint="33"/>
            <w:vAlign w:val="center"/>
          </w:tcPr>
          <w:p w14:paraId="13EC4A00" w14:textId="77777777" w:rsidR="00F62C60" w:rsidRPr="00FC723F" w:rsidRDefault="00F62C60" w:rsidP="00A80D84">
            <w:pPr>
              <w:pStyle w:val="08-Tabelageral"/>
              <w:rPr>
                <w:rFonts w:cs="Arial"/>
                <w:szCs w:val="14"/>
              </w:rPr>
            </w:pPr>
            <w:r w:rsidRPr="00FC723F">
              <w:rPr>
                <w:rFonts w:cs="Arial"/>
              </w:rPr>
              <w:t>--</w:t>
            </w:r>
          </w:p>
        </w:tc>
        <w:tc>
          <w:tcPr>
            <w:tcW w:w="1412" w:type="dxa"/>
            <w:shd w:val="clear" w:color="auto" w:fill="D9E2F3" w:themeFill="accent5" w:themeFillTint="33"/>
            <w:vAlign w:val="center"/>
          </w:tcPr>
          <w:p w14:paraId="6ADFB04C" w14:textId="77777777" w:rsidR="00F62C60" w:rsidRPr="00FC723F" w:rsidRDefault="00F62C60" w:rsidP="00A80D84">
            <w:pPr>
              <w:pStyle w:val="08-Tabelageral"/>
              <w:rPr>
                <w:rFonts w:cs="Arial"/>
              </w:rPr>
            </w:pPr>
            <w:r w:rsidRPr="00FC723F">
              <w:rPr>
                <w:rFonts w:cs="Arial"/>
              </w:rPr>
              <w:t>--</w:t>
            </w:r>
          </w:p>
        </w:tc>
        <w:tc>
          <w:tcPr>
            <w:tcW w:w="283" w:type="dxa"/>
            <w:shd w:val="clear" w:color="auto" w:fill="D9E2F3" w:themeFill="accent5" w:themeFillTint="33"/>
            <w:vAlign w:val="center"/>
          </w:tcPr>
          <w:p w14:paraId="227B4CB2" w14:textId="77777777" w:rsidR="00F62C60" w:rsidRPr="00FC723F" w:rsidRDefault="00F62C60" w:rsidP="00A80D84">
            <w:pPr>
              <w:pStyle w:val="08-Tabelageral"/>
              <w:rPr>
                <w:rFonts w:cs="Arial"/>
                <w:szCs w:val="14"/>
              </w:rPr>
            </w:pPr>
          </w:p>
        </w:tc>
        <w:tc>
          <w:tcPr>
            <w:tcW w:w="1417" w:type="dxa"/>
            <w:shd w:val="clear" w:color="auto" w:fill="D9E2F3" w:themeFill="accent5" w:themeFillTint="33"/>
            <w:vAlign w:val="center"/>
          </w:tcPr>
          <w:p w14:paraId="6F3A1085" w14:textId="77777777" w:rsidR="00F62C60" w:rsidRPr="00FC723F" w:rsidRDefault="00F62C60" w:rsidP="00A80D84">
            <w:pPr>
              <w:pStyle w:val="08-Tabelageral"/>
              <w:rPr>
                <w:rFonts w:cs="Arial"/>
                <w:szCs w:val="14"/>
              </w:rPr>
            </w:pPr>
            <w:r w:rsidRPr="00FC723F">
              <w:rPr>
                <w:rFonts w:cs="Arial"/>
              </w:rPr>
              <w:t>(117)</w:t>
            </w:r>
          </w:p>
        </w:tc>
        <w:tc>
          <w:tcPr>
            <w:tcW w:w="1526" w:type="dxa"/>
            <w:shd w:val="clear" w:color="auto" w:fill="D9E2F3" w:themeFill="accent5" w:themeFillTint="33"/>
            <w:vAlign w:val="center"/>
          </w:tcPr>
          <w:p w14:paraId="21989F93" w14:textId="77777777" w:rsidR="00F62C60" w:rsidRPr="00FC723F" w:rsidRDefault="00F62C60" w:rsidP="00A80D84">
            <w:pPr>
              <w:pStyle w:val="08-Tabelageral"/>
              <w:rPr>
                <w:rFonts w:cs="Arial"/>
                <w:szCs w:val="14"/>
              </w:rPr>
            </w:pPr>
            <w:r w:rsidRPr="00FC723F">
              <w:rPr>
                <w:rFonts w:cs="Arial"/>
              </w:rPr>
              <w:t>(2.959)</w:t>
            </w:r>
          </w:p>
        </w:tc>
      </w:tr>
      <w:tr w:rsidR="00F62C60" w:rsidRPr="00FC723F" w14:paraId="4493BF2D" w14:textId="77777777" w:rsidTr="00A80D84">
        <w:trPr>
          <w:trHeight w:val="238"/>
          <w:jc w:val="center"/>
        </w:trPr>
        <w:tc>
          <w:tcPr>
            <w:tcW w:w="2986" w:type="dxa"/>
            <w:gridSpan w:val="2"/>
            <w:shd w:val="clear" w:color="auto" w:fill="auto"/>
          </w:tcPr>
          <w:p w14:paraId="52123F32" w14:textId="77777777" w:rsidR="00F62C60" w:rsidRPr="00FC723F" w:rsidRDefault="00F62C60" w:rsidP="00A80D84">
            <w:pPr>
              <w:pStyle w:val="08-Tabelageral"/>
              <w:ind w:left="113"/>
              <w:jc w:val="left"/>
              <w:rPr>
                <w:rFonts w:cs="Arial"/>
              </w:rPr>
            </w:pPr>
            <w:r w:rsidRPr="00FC723F">
              <w:rPr>
                <w:rFonts w:cs="Arial"/>
              </w:rPr>
              <w:t>Serviços contratados de terceiros</w:t>
            </w:r>
          </w:p>
        </w:tc>
        <w:tc>
          <w:tcPr>
            <w:tcW w:w="604" w:type="dxa"/>
            <w:shd w:val="clear" w:color="auto" w:fill="auto"/>
            <w:vAlign w:val="center"/>
          </w:tcPr>
          <w:p w14:paraId="210F4C63" w14:textId="77777777" w:rsidR="00F62C60" w:rsidRPr="00FC723F" w:rsidRDefault="00F62C60" w:rsidP="00A80D84">
            <w:pPr>
              <w:pStyle w:val="08-Tabelageral"/>
              <w:rPr>
                <w:rFonts w:cs="Arial"/>
                <w:szCs w:val="14"/>
              </w:rPr>
            </w:pPr>
          </w:p>
        </w:tc>
        <w:tc>
          <w:tcPr>
            <w:tcW w:w="1411" w:type="dxa"/>
            <w:shd w:val="clear" w:color="auto" w:fill="auto"/>
            <w:vAlign w:val="center"/>
          </w:tcPr>
          <w:p w14:paraId="62F24908" w14:textId="77777777" w:rsidR="00F62C60" w:rsidRPr="00FC723F" w:rsidRDefault="00F62C60" w:rsidP="00A80D84">
            <w:pPr>
              <w:pStyle w:val="08-Tabelageral"/>
              <w:rPr>
                <w:rFonts w:cs="Arial"/>
                <w:szCs w:val="14"/>
              </w:rPr>
            </w:pPr>
            <w:r w:rsidRPr="00FC723F">
              <w:rPr>
                <w:rFonts w:cs="Arial"/>
              </w:rPr>
              <w:t>(13)</w:t>
            </w:r>
          </w:p>
        </w:tc>
        <w:tc>
          <w:tcPr>
            <w:tcW w:w="1412" w:type="dxa"/>
            <w:shd w:val="clear" w:color="auto" w:fill="auto"/>
            <w:vAlign w:val="center"/>
          </w:tcPr>
          <w:p w14:paraId="03E8944C" w14:textId="77777777" w:rsidR="00F62C60" w:rsidRPr="00FC723F" w:rsidRDefault="00F62C60" w:rsidP="00A80D84">
            <w:pPr>
              <w:pStyle w:val="08-Tabelageral"/>
              <w:rPr>
                <w:rFonts w:cs="Arial"/>
              </w:rPr>
            </w:pPr>
            <w:r w:rsidRPr="00FC723F">
              <w:rPr>
                <w:rFonts w:cs="Arial"/>
              </w:rPr>
              <w:t>(15)</w:t>
            </w:r>
          </w:p>
        </w:tc>
        <w:tc>
          <w:tcPr>
            <w:tcW w:w="283" w:type="dxa"/>
            <w:shd w:val="clear" w:color="auto" w:fill="auto"/>
            <w:vAlign w:val="center"/>
          </w:tcPr>
          <w:p w14:paraId="0C8DD9AA" w14:textId="77777777" w:rsidR="00F62C60" w:rsidRPr="00FC723F" w:rsidRDefault="00F62C60" w:rsidP="00A80D84">
            <w:pPr>
              <w:pStyle w:val="08-Tabelageral"/>
              <w:rPr>
                <w:rFonts w:cs="Arial"/>
                <w:szCs w:val="14"/>
              </w:rPr>
            </w:pPr>
          </w:p>
        </w:tc>
        <w:tc>
          <w:tcPr>
            <w:tcW w:w="1417" w:type="dxa"/>
            <w:shd w:val="clear" w:color="auto" w:fill="auto"/>
            <w:vAlign w:val="center"/>
          </w:tcPr>
          <w:p w14:paraId="38E40F1F" w14:textId="77777777" w:rsidR="00F62C60" w:rsidRPr="00FC723F" w:rsidRDefault="00F62C60" w:rsidP="00A80D84">
            <w:pPr>
              <w:pStyle w:val="08-Tabelageral"/>
              <w:rPr>
                <w:rFonts w:cs="Arial"/>
                <w:szCs w:val="14"/>
              </w:rPr>
            </w:pPr>
            <w:r w:rsidRPr="00FC723F">
              <w:rPr>
                <w:rFonts w:cs="Arial"/>
              </w:rPr>
              <w:t>(88)</w:t>
            </w:r>
          </w:p>
        </w:tc>
        <w:tc>
          <w:tcPr>
            <w:tcW w:w="1526" w:type="dxa"/>
            <w:shd w:val="clear" w:color="auto" w:fill="auto"/>
            <w:vAlign w:val="center"/>
          </w:tcPr>
          <w:p w14:paraId="2024F33A" w14:textId="77777777" w:rsidR="00F62C60" w:rsidRPr="00FC723F" w:rsidRDefault="00F62C60" w:rsidP="00A80D84">
            <w:pPr>
              <w:pStyle w:val="08-Tabelageral"/>
              <w:rPr>
                <w:rFonts w:cs="Arial"/>
                <w:szCs w:val="14"/>
              </w:rPr>
            </w:pPr>
            <w:r w:rsidRPr="00FC723F">
              <w:rPr>
                <w:rFonts w:cs="Arial"/>
              </w:rPr>
              <w:t>(92)</w:t>
            </w:r>
          </w:p>
        </w:tc>
      </w:tr>
      <w:tr w:rsidR="00F62C60" w:rsidRPr="00FC723F" w14:paraId="76CD3968" w14:textId="77777777" w:rsidTr="00A80D84">
        <w:trPr>
          <w:trHeight w:val="238"/>
          <w:jc w:val="center"/>
        </w:trPr>
        <w:tc>
          <w:tcPr>
            <w:tcW w:w="2986" w:type="dxa"/>
            <w:gridSpan w:val="2"/>
            <w:tcBorders>
              <w:bottom w:val="nil"/>
            </w:tcBorders>
            <w:shd w:val="clear" w:color="auto" w:fill="D9E2F3" w:themeFill="accent5" w:themeFillTint="33"/>
          </w:tcPr>
          <w:p w14:paraId="731A09A5" w14:textId="77777777" w:rsidR="00F62C60" w:rsidRPr="00FC723F" w:rsidRDefault="00F62C60" w:rsidP="00A80D84">
            <w:pPr>
              <w:pStyle w:val="08-Tabelageral"/>
              <w:ind w:left="113"/>
              <w:jc w:val="left"/>
              <w:rPr>
                <w:rFonts w:cs="Arial"/>
              </w:rPr>
            </w:pPr>
            <w:r w:rsidRPr="00FC723F">
              <w:rPr>
                <w:rFonts w:cs="Arial"/>
              </w:rPr>
              <w:t>Promoções e relações públicas</w:t>
            </w:r>
          </w:p>
        </w:tc>
        <w:tc>
          <w:tcPr>
            <w:tcW w:w="604" w:type="dxa"/>
            <w:tcBorders>
              <w:bottom w:val="nil"/>
            </w:tcBorders>
            <w:shd w:val="clear" w:color="auto" w:fill="D9E2F3" w:themeFill="accent5" w:themeFillTint="33"/>
            <w:vAlign w:val="center"/>
          </w:tcPr>
          <w:p w14:paraId="48F0F926" w14:textId="77777777" w:rsidR="00F62C60" w:rsidRPr="00FC723F" w:rsidRDefault="00F62C60" w:rsidP="00A80D84">
            <w:pPr>
              <w:pStyle w:val="08-Tabelageral"/>
              <w:rPr>
                <w:rFonts w:cs="Arial"/>
                <w:szCs w:val="14"/>
              </w:rPr>
            </w:pPr>
          </w:p>
        </w:tc>
        <w:tc>
          <w:tcPr>
            <w:tcW w:w="1411" w:type="dxa"/>
            <w:tcBorders>
              <w:bottom w:val="nil"/>
            </w:tcBorders>
            <w:shd w:val="clear" w:color="auto" w:fill="D9E2F3" w:themeFill="accent5" w:themeFillTint="33"/>
            <w:vAlign w:val="center"/>
          </w:tcPr>
          <w:p w14:paraId="5F930A88" w14:textId="77777777" w:rsidR="00F62C60" w:rsidRPr="00FC723F" w:rsidRDefault="00F62C60" w:rsidP="00A80D84">
            <w:pPr>
              <w:pStyle w:val="08-Tabelageral"/>
              <w:rPr>
                <w:rFonts w:cs="Arial"/>
                <w:szCs w:val="14"/>
              </w:rPr>
            </w:pPr>
            <w:r w:rsidRPr="00FC723F">
              <w:rPr>
                <w:rFonts w:cs="Arial"/>
              </w:rPr>
              <w:t>(7)</w:t>
            </w:r>
          </w:p>
        </w:tc>
        <w:tc>
          <w:tcPr>
            <w:tcW w:w="1412" w:type="dxa"/>
            <w:tcBorders>
              <w:bottom w:val="nil"/>
            </w:tcBorders>
            <w:shd w:val="clear" w:color="auto" w:fill="D9E2F3" w:themeFill="accent5" w:themeFillTint="33"/>
            <w:vAlign w:val="center"/>
          </w:tcPr>
          <w:p w14:paraId="2707FA8B" w14:textId="77777777" w:rsidR="00F62C60" w:rsidRPr="00FC723F" w:rsidRDefault="00F62C60" w:rsidP="00A80D84">
            <w:pPr>
              <w:pStyle w:val="08-Tabelageral"/>
              <w:rPr>
                <w:rFonts w:cs="Arial"/>
              </w:rPr>
            </w:pPr>
            <w:r w:rsidRPr="00FC723F">
              <w:rPr>
                <w:rFonts w:cs="Arial"/>
              </w:rPr>
              <w:t>(6)</w:t>
            </w:r>
          </w:p>
        </w:tc>
        <w:tc>
          <w:tcPr>
            <w:tcW w:w="283" w:type="dxa"/>
            <w:tcBorders>
              <w:bottom w:val="nil"/>
            </w:tcBorders>
            <w:shd w:val="clear" w:color="auto" w:fill="D9E2F3" w:themeFill="accent5" w:themeFillTint="33"/>
            <w:vAlign w:val="center"/>
          </w:tcPr>
          <w:p w14:paraId="782378FD" w14:textId="77777777" w:rsidR="00F62C60" w:rsidRPr="00FC723F" w:rsidRDefault="00F62C60" w:rsidP="00A80D84">
            <w:pPr>
              <w:pStyle w:val="08-Tabelageral"/>
              <w:rPr>
                <w:rFonts w:cs="Arial"/>
                <w:szCs w:val="14"/>
              </w:rPr>
            </w:pPr>
          </w:p>
        </w:tc>
        <w:tc>
          <w:tcPr>
            <w:tcW w:w="1417" w:type="dxa"/>
            <w:tcBorders>
              <w:bottom w:val="nil"/>
            </w:tcBorders>
            <w:shd w:val="clear" w:color="auto" w:fill="D9E2F3" w:themeFill="accent5" w:themeFillTint="33"/>
            <w:vAlign w:val="center"/>
          </w:tcPr>
          <w:p w14:paraId="03E58198" w14:textId="77777777" w:rsidR="00F62C60" w:rsidRPr="00FC723F" w:rsidRDefault="00F62C60" w:rsidP="00A80D84">
            <w:pPr>
              <w:pStyle w:val="08-Tabelageral"/>
              <w:rPr>
                <w:rFonts w:cs="Arial"/>
                <w:szCs w:val="14"/>
              </w:rPr>
            </w:pPr>
            <w:r w:rsidRPr="00FC723F">
              <w:rPr>
                <w:rFonts w:cs="Arial"/>
              </w:rPr>
              <w:t>(80)</w:t>
            </w:r>
          </w:p>
        </w:tc>
        <w:tc>
          <w:tcPr>
            <w:tcW w:w="1526" w:type="dxa"/>
            <w:tcBorders>
              <w:bottom w:val="nil"/>
            </w:tcBorders>
            <w:shd w:val="clear" w:color="auto" w:fill="D9E2F3" w:themeFill="accent5" w:themeFillTint="33"/>
            <w:vAlign w:val="center"/>
          </w:tcPr>
          <w:p w14:paraId="16A9451D" w14:textId="77777777" w:rsidR="00F62C60" w:rsidRPr="00FC723F" w:rsidRDefault="00F62C60" w:rsidP="00A80D84">
            <w:pPr>
              <w:pStyle w:val="08-Tabelageral"/>
              <w:rPr>
                <w:rFonts w:cs="Arial"/>
                <w:szCs w:val="14"/>
              </w:rPr>
            </w:pPr>
            <w:r w:rsidRPr="00FC723F">
              <w:rPr>
                <w:rFonts w:cs="Arial"/>
              </w:rPr>
              <w:t>(33)</w:t>
            </w:r>
          </w:p>
        </w:tc>
      </w:tr>
      <w:tr w:rsidR="00F62C60" w:rsidRPr="00FC723F" w14:paraId="29B0AF18" w14:textId="77777777" w:rsidTr="00A80D84">
        <w:trPr>
          <w:trHeight w:val="238"/>
          <w:jc w:val="center"/>
        </w:trPr>
        <w:tc>
          <w:tcPr>
            <w:tcW w:w="2986" w:type="dxa"/>
            <w:gridSpan w:val="2"/>
            <w:tcBorders>
              <w:top w:val="nil"/>
              <w:bottom w:val="nil"/>
            </w:tcBorders>
            <w:shd w:val="clear" w:color="auto" w:fill="auto"/>
          </w:tcPr>
          <w:p w14:paraId="3A203CBF" w14:textId="77777777" w:rsidR="00F62C60" w:rsidRPr="00FC723F" w:rsidRDefault="00F62C60" w:rsidP="00A80D84">
            <w:pPr>
              <w:pStyle w:val="08-Tabelageral"/>
              <w:ind w:left="113"/>
              <w:jc w:val="left"/>
              <w:rPr>
                <w:rFonts w:cs="Arial"/>
              </w:rPr>
            </w:pPr>
            <w:r w:rsidRPr="00FC723F">
              <w:rPr>
                <w:rFonts w:cs="Arial"/>
              </w:rPr>
              <w:t>Viagens a serviço</w:t>
            </w:r>
          </w:p>
        </w:tc>
        <w:tc>
          <w:tcPr>
            <w:tcW w:w="604" w:type="dxa"/>
            <w:tcBorders>
              <w:top w:val="nil"/>
              <w:bottom w:val="nil"/>
            </w:tcBorders>
            <w:shd w:val="clear" w:color="auto" w:fill="auto"/>
            <w:vAlign w:val="center"/>
          </w:tcPr>
          <w:p w14:paraId="01C74FDF" w14:textId="77777777" w:rsidR="00F62C60" w:rsidRPr="00FC723F" w:rsidRDefault="00F62C60" w:rsidP="00A80D84">
            <w:pPr>
              <w:pStyle w:val="08-Tabelageral"/>
              <w:rPr>
                <w:rFonts w:cs="Arial"/>
                <w:szCs w:val="14"/>
              </w:rPr>
            </w:pPr>
          </w:p>
        </w:tc>
        <w:tc>
          <w:tcPr>
            <w:tcW w:w="1411" w:type="dxa"/>
            <w:tcBorders>
              <w:top w:val="nil"/>
              <w:bottom w:val="nil"/>
            </w:tcBorders>
            <w:shd w:val="clear" w:color="auto" w:fill="auto"/>
            <w:vAlign w:val="center"/>
          </w:tcPr>
          <w:p w14:paraId="564FC160" w14:textId="77777777" w:rsidR="00F62C60" w:rsidRPr="00FC723F" w:rsidRDefault="00F62C60" w:rsidP="00A80D84">
            <w:pPr>
              <w:pStyle w:val="08-Tabelageral"/>
              <w:rPr>
                <w:rFonts w:cs="Arial"/>
                <w:szCs w:val="14"/>
              </w:rPr>
            </w:pPr>
            <w:r w:rsidRPr="00FC723F">
              <w:rPr>
                <w:rFonts w:cs="Arial"/>
              </w:rPr>
              <w:t>(9)</w:t>
            </w:r>
          </w:p>
        </w:tc>
        <w:tc>
          <w:tcPr>
            <w:tcW w:w="1412" w:type="dxa"/>
            <w:tcBorders>
              <w:top w:val="nil"/>
              <w:bottom w:val="nil"/>
            </w:tcBorders>
            <w:shd w:val="clear" w:color="auto" w:fill="auto"/>
            <w:vAlign w:val="center"/>
          </w:tcPr>
          <w:p w14:paraId="4CBA75E4" w14:textId="77777777" w:rsidR="00F62C60" w:rsidRPr="00FC723F" w:rsidRDefault="00F62C60" w:rsidP="00A80D84">
            <w:pPr>
              <w:pStyle w:val="08-Tabelageral"/>
              <w:rPr>
                <w:rFonts w:cs="Arial"/>
              </w:rPr>
            </w:pPr>
            <w:r w:rsidRPr="00FC723F">
              <w:rPr>
                <w:rFonts w:cs="Arial"/>
              </w:rPr>
              <w:t>(221)</w:t>
            </w:r>
          </w:p>
        </w:tc>
        <w:tc>
          <w:tcPr>
            <w:tcW w:w="283" w:type="dxa"/>
            <w:tcBorders>
              <w:top w:val="nil"/>
              <w:bottom w:val="nil"/>
            </w:tcBorders>
            <w:shd w:val="clear" w:color="auto" w:fill="auto"/>
            <w:vAlign w:val="center"/>
          </w:tcPr>
          <w:p w14:paraId="28497988" w14:textId="77777777" w:rsidR="00F62C60" w:rsidRPr="00FC723F" w:rsidRDefault="00F62C60" w:rsidP="00A80D84">
            <w:pPr>
              <w:pStyle w:val="08-Tabelageral"/>
              <w:rPr>
                <w:rFonts w:cs="Arial"/>
                <w:szCs w:val="14"/>
              </w:rPr>
            </w:pPr>
          </w:p>
        </w:tc>
        <w:tc>
          <w:tcPr>
            <w:tcW w:w="1417" w:type="dxa"/>
            <w:tcBorders>
              <w:top w:val="nil"/>
              <w:bottom w:val="nil"/>
            </w:tcBorders>
            <w:shd w:val="clear" w:color="auto" w:fill="auto"/>
            <w:vAlign w:val="center"/>
          </w:tcPr>
          <w:p w14:paraId="25C817BF" w14:textId="77777777" w:rsidR="00F62C60" w:rsidRPr="00FC723F" w:rsidRDefault="00F62C60" w:rsidP="00A80D84">
            <w:pPr>
              <w:pStyle w:val="08-Tabelageral"/>
              <w:rPr>
                <w:rFonts w:cs="Arial"/>
                <w:szCs w:val="14"/>
              </w:rPr>
            </w:pPr>
            <w:r w:rsidRPr="00FC723F">
              <w:rPr>
                <w:rFonts w:cs="Arial"/>
              </w:rPr>
              <w:t>(66)</w:t>
            </w:r>
          </w:p>
        </w:tc>
        <w:tc>
          <w:tcPr>
            <w:tcW w:w="1526" w:type="dxa"/>
            <w:tcBorders>
              <w:top w:val="nil"/>
              <w:bottom w:val="nil"/>
            </w:tcBorders>
            <w:shd w:val="clear" w:color="auto" w:fill="auto"/>
            <w:vAlign w:val="center"/>
          </w:tcPr>
          <w:p w14:paraId="0843BCDA" w14:textId="77777777" w:rsidR="00F62C60" w:rsidRPr="00FC723F" w:rsidRDefault="00F62C60" w:rsidP="00A80D84">
            <w:pPr>
              <w:pStyle w:val="08-Tabelageral"/>
              <w:rPr>
                <w:rFonts w:cs="Arial"/>
                <w:szCs w:val="14"/>
              </w:rPr>
            </w:pPr>
            <w:r w:rsidRPr="00FC723F">
              <w:rPr>
                <w:rFonts w:cs="Arial"/>
              </w:rPr>
              <w:t>(1.270)</w:t>
            </w:r>
          </w:p>
        </w:tc>
      </w:tr>
      <w:tr w:rsidR="00F62C60" w:rsidRPr="00FC723F" w14:paraId="7D5C30AA" w14:textId="77777777" w:rsidTr="00A80D84">
        <w:trPr>
          <w:trHeight w:val="238"/>
          <w:jc w:val="center"/>
        </w:trPr>
        <w:tc>
          <w:tcPr>
            <w:tcW w:w="2986" w:type="dxa"/>
            <w:gridSpan w:val="2"/>
            <w:tcBorders>
              <w:top w:val="nil"/>
              <w:bottom w:val="nil"/>
            </w:tcBorders>
            <w:shd w:val="clear" w:color="auto" w:fill="D9E2F3" w:themeFill="accent5" w:themeFillTint="33"/>
          </w:tcPr>
          <w:p w14:paraId="7A39F286" w14:textId="77777777" w:rsidR="00F62C60" w:rsidRPr="00FC723F" w:rsidRDefault="00F62C60" w:rsidP="00A80D84">
            <w:pPr>
              <w:pStyle w:val="08-Tabelageral"/>
              <w:ind w:left="113"/>
              <w:jc w:val="left"/>
              <w:rPr>
                <w:rFonts w:cs="Arial"/>
              </w:rPr>
            </w:pPr>
            <w:r w:rsidRPr="00FC723F">
              <w:rPr>
                <w:rFonts w:cs="Arial"/>
              </w:rPr>
              <w:t xml:space="preserve">Doação e Patrocínio </w:t>
            </w:r>
            <w:r w:rsidRPr="00FC723F">
              <w:rPr>
                <w:rFonts w:cs="Arial"/>
                <w:vertAlign w:val="superscript"/>
              </w:rPr>
              <w:t>(1)</w:t>
            </w:r>
          </w:p>
        </w:tc>
        <w:tc>
          <w:tcPr>
            <w:tcW w:w="604" w:type="dxa"/>
            <w:tcBorders>
              <w:top w:val="nil"/>
              <w:bottom w:val="nil"/>
            </w:tcBorders>
            <w:shd w:val="clear" w:color="auto" w:fill="D9E2F3" w:themeFill="accent5" w:themeFillTint="33"/>
            <w:vAlign w:val="center"/>
          </w:tcPr>
          <w:p w14:paraId="1C19F179" w14:textId="77777777" w:rsidR="00F62C60" w:rsidRPr="00FC723F" w:rsidRDefault="00F62C60" w:rsidP="00A80D84">
            <w:pPr>
              <w:pStyle w:val="08-Tabelageral"/>
              <w:rPr>
                <w:rFonts w:cs="Arial"/>
                <w:szCs w:val="14"/>
              </w:rPr>
            </w:pPr>
          </w:p>
        </w:tc>
        <w:tc>
          <w:tcPr>
            <w:tcW w:w="1411" w:type="dxa"/>
            <w:tcBorders>
              <w:top w:val="nil"/>
              <w:bottom w:val="nil"/>
            </w:tcBorders>
            <w:shd w:val="clear" w:color="auto" w:fill="D9E2F3" w:themeFill="accent5" w:themeFillTint="33"/>
            <w:vAlign w:val="center"/>
          </w:tcPr>
          <w:p w14:paraId="2A516CED" w14:textId="77777777" w:rsidR="00F62C60" w:rsidRPr="00FC723F" w:rsidRDefault="00F62C60" w:rsidP="00A80D84">
            <w:pPr>
              <w:pStyle w:val="08-Tabelageral"/>
              <w:rPr>
                <w:rFonts w:cs="Arial"/>
                <w:szCs w:val="14"/>
              </w:rPr>
            </w:pPr>
            <w:r w:rsidRPr="00FC723F">
              <w:rPr>
                <w:rFonts w:cs="Arial"/>
              </w:rPr>
              <w:t>--</w:t>
            </w:r>
          </w:p>
        </w:tc>
        <w:tc>
          <w:tcPr>
            <w:tcW w:w="1412" w:type="dxa"/>
            <w:tcBorders>
              <w:top w:val="nil"/>
              <w:bottom w:val="nil"/>
            </w:tcBorders>
            <w:shd w:val="clear" w:color="auto" w:fill="D9E2F3" w:themeFill="accent5" w:themeFillTint="33"/>
            <w:vAlign w:val="center"/>
          </w:tcPr>
          <w:p w14:paraId="10CC7BE5" w14:textId="77777777" w:rsidR="00F62C60" w:rsidRPr="00FC723F" w:rsidRDefault="00F62C60" w:rsidP="00A80D84">
            <w:pPr>
              <w:pStyle w:val="08-Tabelageral"/>
              <w:rPr>
                <w:rFonts w:cs="Arial"/>
              </w:rPr>
            </w:pPr>
            <w:r w:rsidRPr="00FC723F">
              <w:rPr>
                <w:rFonts w:cs="Arial"/>
              </w:rPr>
              <w:t>--</w:t>
            </w:r>
          </w:p>
        </w:tc>
        <w:tc>
          <w:tcPr>
            <w:tcW w:w="283" w:type="dxa"/>
            <w:tcBorders>
              <w:top w:val="nil"/>
              <w:bottom w:val="nil"/>
            </w:tcBorders>
            <w:shd w:val="clear" w:color="auto" w:fill="D9E2F3" w:themeFill="accent5" w:themeFillTint="33"/>
            <w:vAlign w:val="center"/>
          </w:tcPr>
          <w:p w14:paraId="0FB9B1B9" w14:textId="77777777" w:rsidR="00F62C60" w:rsidRPr="00FC723F" w:rsidRDefault="00F62C60" w:rsidP="00A80D84">
            <w:pPr>
              <w:pStyle w:val="08-Tabelageral"/>
              <w:rPr>
                <w:rFonts w:cs="Arial"/>
                <w:szCs w:val="14"/>
              </w:rPr>
            </w:pPr>
          </w:p>
        </w:tc>
        <w:tc>
          <w:tcPr>
            <w:tcW w:w="1417" w:type="dxa"/>
            <w:tcBorders>
              <w:top w:val="nil"/>
              <w:bottom w:val="nil"/>
            </w:tcBorders>
            <w:shd w:val="clear" w:color="auto" w:fill="D9E2F3" w:themeFill="accent5" w:themeFillTint="33"/>
            <w:vAlign w:val="center"/>
          </w:tcPr>
          <w:p w14:paraId="61E3BC27" w14:textId="77777777" w:rsidR="00F62C60" w:rsidRPr="00FC723F" w:rsidRDefault="00F62C60" w:rsidP="00A80D84">
            <w:pPr>
              <w:pStyle w:val="08-Tabelageral"/>
              <w:rPr>
                <w:rFonts w:cs="Arial"/>
                <w:szCs w:val="14"/>
              </w:rPr>
            </w:pPr>
            <w:r w:rsidRPr="00FC723F">
              <w:rPr>
                <w:rFonts w:cs="Arial"/>
              </w:rPr>
              <w:t>--</w:t>
            </w:r>
          </w:p>
        </w:tc>
        <w:tc>
          <w:tcPr>
            <w:tcW w:w="1526" w:type="dxa"/>
            <w:tcBorders>
              <w:top w:val="nil"/>
              <w:bottom w:val="nil"/>
            </w:tcBorders>
            <w:shd w:val="clear" w:color="auto" w:fill="D9E2F3" w:themeFill="accent5" w:themeFillTint="33"/>
            <w:vAlign w:val="center"/>
          </w:tcPr>
          <w:p w14:paraId="78B61BFA" w14:textId="77777777" w:rsidR="00F62C60" w:rsidRPr="00FC723F" w:rsidRDefault="00F62C60" w:rsidP="00A80D84">
            <w:pPr>
              <w:pStyle w:val="08-Tabelageral"/>
              <w:rPr>
                <w:rFonts w:cs="Arial"/>
                <w:szCs w:val="14"/>
              </w:rPr>
            </w:pPr>
            <w:r w:rsidRPr="00FC723F">
              <w:rPr>
                <w:rFonts w:cs="Arial"/>
              </w:rPr>
              <w:t>(38.303)</w:t>
            </w:r>
          </w:p>
        </w:tc>
      </w:tr>
      <w:tr w:rsidR="00F62C60" w:rsidRPr="00FC723F" w14:paraId="336FB9BA" w14:textId="77777777" w:rsidTr="00A80D84">
        <w:trPr>
          <w:trHeight w:val="238"/>
          <w:jc w:val="center"/>
        </w:trPr>
        <w:tc>
          <w:tcPr>
            <w:tcW w:w="2986" w:type="dxa"/>
            <w:gridSpan w:val="2"/>
            <w:tcBorders>
              <w:top w:val="nil"/>
              <w:bottom w:val="nil"/>
            </w:tcBorders>
            <w:shd w:val="clear" w:color="auto" w:fill="auto"/>
          </w:tcPr>
          <w:p w14:paraId="54C3EADC" w14:textId="77777777" w:rsidR="00F62C60" w:rsidRPr="00FC723F" w:rsidRDefault="00F62C60" w:rsidP="00A80D84">
            <w:pPr>
              <w:pStyle w:val="08-Tabelageral"/>
              <w:ind w:left="113"/>
              <w:jc w:val="left"/>
              <w:rPr>
                <w:rFonts w:cs="Arial"/>
              </w:rPr>
            </w:pPr>
            <w:r w:rsidRPr="00FC723F">
              <w:rPr>
                <w:rFonts w:cs="Arial"/>
              </w:rPr>
              <w:t>Outras</w:t>
            </w:r>
          </w:p>
        </w:tc>
        <w:tc>
          <w:tcPr>
            <w:tcW w:w="604" w:type="dxa"/>
            <w:tcBorders>
              <w:top w:val="nil"/>
              <w:bottom w:val="nil"/>
            </w:tcBorders>
            <w:shd w:val="clear" w:color="auto" w:fill="auto"/>
            <w:vAlign w:val="center"/>
          </w:tcPr>
          <w:p w14:paraId="7B15D28F" w14:textId="77777777" w:rsidR="00F62C60" w:rsidRPr="00FC723F" w:rsidRDefault="00F62C60" w:rsidP="00A80D84">
            <w:pPr>
              <w:pStyle w:val="08-Tabelageral"/>
              <w:rPr>
                <w:rFonts w:cs="Arial"/>
                <w:szCs w:val="14"/>
              </w:rPr>
            </w:pPr>
          </w:p>
        </w:tc>
        <w:tc>
          <w:tcPr>
            <w:tcW w:w="1411" w:type="dxa"/>
            <w:tcBorders>
              <w:top w:val="nil"/>
              <w:bottom w:val="nil"/>
            </w:tcBorders>
            <w:shd w:val="clear" w:color="auto" w:fill="auto"/>
            <w:vAlign w:val="center"/>
          </w:tcPr>
          <w:p w14:paraId="0F3BB396" w14:textId="77777777" w:rsidR="00F62C60" w:rsidRPr="00FC723F" w:rsidRDefault="00F62C60" w:rsidP="00A80D84">
            <w:pPr>
              <w:pStyle w:val="08-Tabelageral"/>
              <w:rPr>
                <w:rFonts w:cs="Arial"/>
                <w:szCs w:val="14"/>
              </w:rPr>
            </w:pPr>
            <w:r w:rsidRPr="00FC723F">
              <w:rPr>
                <w:rFonts w:cs="Arial"/>
              </w:rPr>
              <w:t>(98)</w:t>
            </w:r>
          </w:p>
        </w:tc>
        <w:tc>
          <w:tcPr>
            <w:tcW w:w="1412" w:type="dxa"/>
            <w:tcBorders>
              <w:top w:val="nil"/>
              <w:bottom w:val="nil"/>
            </w:tcBorders>
            <w:shd w:val="clear" w:color="auto" w:fill="auto"/>
            <w:vAlign w:val="center"/>
          </w:tcPr>
          <w:p w14:paraId="006529E2" w14:textId="77777777" w:rsidR="00F62C60" w:rsidRPr="00FC723F" w:rsidRDefault="00F62C60" w:rsidP="00A80D84">
            <w:pPr>
              <w:pStyle w:val="08-Tabelageral"/>
              <w:rPr>
                <w:rFonts w:cs="Arial"/>
              </w:rPr>
            </w:pPr>
            <w:r w:rsidRPr="00FC723F">
              <w:rPr>
                <w:rFonts w:cs="Arial"/>
              </w:rPr>
              <w:t>(184)</w:t>
            </w:r>
          </w:p>
        </w:tc>
        <w:tc>
          <w:tcPr>
            <w:tcW w:w="283" w:type="dxa"/>
            <w:tcBorders>
              <w:top w:val="nil"/>
              <w:bottom w:val="nil"/>
            </w:tcBorders>
            <w:shd w:val="clear" w:color="auto" w:fill="auto"/>
            <w:vAlign w:val="center"/>
          </w:tcPr>
          <w:p w14:paraId="440472E8" w14:textId="77777777" w:rsidR="00F62C60" w:rsidRPr="00FC723F" w:rsidRDefault="00F62C60" w:rsidP="00A80D84">
            <w:pPr>
              <w:pStyle w:val="08-Tabelageral"/>
              <w:rPr>
                <w:rFonts w:cs="Arial"/>
                <w:szCs w:val="14"/>
              </w:rPr>
            </w:pPr>
          </w:p>
        </w:tc>
        <w:tc>
          <w:tcPr>
            <w:tcW w:w="1417" w:type="dxa"/>
            <w:tcBorders>
              <w:top w:val="nil"/>
              <w:bottom w:val="nil"/>
            </w:tcBorders>
            <w:shd w:val="clear" w:color="auto" w:fill="auto"/>
            <w:vAlign w:val="center"/>
          </w:tcPr>
          <w:p w14:paraId="79B903C6" w14:textId="77777777" w:rsidR="00F62C60" w:rsidRPr="00FC723F" w:rsidRDefault="00F62C60" w:rsidP="00A80D84">
            <w:pPr>
              <w:pStyle w:val="08-Tabelageral"/>
              <w:rPr>
                <w:rFonts w:cs="Arial"/>
                <w:szCs w:val="14"/>
              </w:rPr>
            </w:pPr>
            <w:r w:rsidRPr="00FC723F">
              <w:rPr>
                <w:rFonts w:cs="Arial"/>
              </w:rPr>
              <w:t>(1.010)</w:t>
            </w:r>
          </w:p>
        </w:tc>
        <w:tc>
          <w:tcPr>
            <w:tcW w:w="1526" w:type="dxa"/>
            <w:tcBorders>
              <w:top w:val="nil"/>
              <w:bottom w:val="nil"/>
            </w:tcBorders>
            <w:shd w:val="clear" w:color="auto" w:fill="auto"/>
            <w:vAlign w:val="center"/>
          </w:tcPr>
          <w:p w14:paraId="49D2B4D2" w14:textId="77777777" w:rsidR="00F62C60" w:rsidRPr="00FC723F" w:rsidRDefault="00F62C60" w:rsidP="00A80D84">
            <w:pPr>
              <w:pStyle w:val="08-Tabelageral"/>
              <w:rPr>
                <w:rFonts w:cs="Arial"/>
                <w:szCs w:val="14"/>
              </w:rPr>
            </w:pPr>
            <w:r w:rsidRPr="00FC723F">
              <w:rPr>
                <w:rFonts w:cs="Arial"/>
              </w:rPr>
              <w:t>(1.547)</w:t>
            </w:r>
          </w:p>
        </w:tc>
      </w:tr>
      <w:tr w:rsidR="00F62C60" w:rsidRPr="00FC723F" w14:paraId="6ADC3D79" w14:textId="77777777" w:rsidTr="00692FEF">
        <w:trPr>
          <w:trHeight w:val="238"/>
          <w:jc w:val="center"/>
        </w:trPr>
        <w:tc>
          <w:tcPr>
            <w:tcW w:w="2986" w:type="dxa"/>
            <w:gridSpan w:val="2"/>
            <w:shd w:val="clear" w:color="auto" w:fill="D9E2F3" w:themeFill="accent5" w:themeFillTint="33"/>
          </w:tcPr>
          <w:p w14:paraId="6034DB73" w14:textId="77777777" w:rsidR="00F62C60" w:rsidRPr="00FC723F" w:rsidRDefault="00F62C60" w:rsidP="00A80D84">
            <w:pPr>
              <w:pStyle w:val="08-Tabelageral"/>
              <w:jc w:val="left"/>
              <w:rPr>
                <w:rFonts w:cs="Arial"/>
                <w:b/>
              </w:rPr>
            </w:pPr>
            <w:r w:rsidRPr="00FC723F">
              <w:rPr>
                <w:rFonts w:cs="Arial"/>
                <w:b/>
              </w:rPr>
              <w:t>Total</w:t>
            </w:r>
          </w:p>
        </w:tc>
        <w:tc>
          <w:tcPr>
            <w:tcW w:w="604" w:type="dxa"/>
            <w:shd w:val="clear" w:color="auto" w:fill="D9E2F3" w:themeFill="accent5" w:themeFillTint="33"/>
          </w:tcPr>
          <w:p w14:paraId="66D3C489" w14:textId="77777777" w:rsidR="00F62C60" w:rsidRPr="00FC723F" w:rsidRDefault="00F62C60" w:rsidP="00A80D84">
            <w:pPr>
              <w:pStyle w:val="08-Tabelageral"/>
              <w:rPr>
                <w:rFonts w:cs="Arial"/>
                <w:b/>
                <w:szCs w:val="14"/>
              </w:rPr>
            </w:pPr>
          </w:p>
        </w:tc>
        <w:tc>
          <w:tcPr>
            <w:tcW w:w="1411" w:type="dxa"/>
            <w:shd w:val="clear" w:color="auto" w:fill="D9E2F3" w:themeFill="accent5" w:themeFillTint="33"/>
          </w:tcPr>
          <w:p w14:paraId="65279BFA" w14:textId="77777777" w:rsidR="00F62C60" w:rsidRPr="00FC723F" w:rsidRDefault="00F62C60" w:rsidP="00A80D84">
            <w:pPr>
              <w:pStyle w:val="08-Tabelageral"/>
              <w:rPr>
                <w:rFonts w:cs="Arial"/>
                <w:b/>
                <w:szCs w:val="14"/>
              </w:rPr>
            </w:pPr>
            <w:r w:rsidRPr="00FC723F">
              <w:rPr>
                <w:rFonts w:cs="Arial"/>
                <w:b/>
              </w:rPr>
              <w:t>(1.762)</w:t>
            </w:r>
          </w:p>
        </w:tc>
        <w:tc>
          <w:tcPr>
            <w:tcW w:w="1412" w:type="dxa"/>
            <w:shd w:val="clear" w:color="auto" w:fill="D9E2F3" w:themeFill="accent5" w:themeFillTint="33"/>
          </w:tcPr>
          <w:p w14:paraId="3B97A85A" w14:textId="77777777" w:rsidR="00F62C60" w:rsidRPr="00FC723F" w:rsidRDefault="00F62C60" w:rsidP="00A80D84">
            <w:pPr>
              <w:pStyle w:val="08-Tabelageral"/>
              <w:rPr>
                <w:rFonts w:cs="Arial"/>
                <w:b/>
                <w:szCs w:val="14"/>
              </w:rPr>
            </w:pPr>
            <w:r w:rsidRPr="00FC723F">
              <w:rPr>
                <w:rFonts w:cs="Arial"/>
                <w:b/>
              </w:rPr>
              <w:t>(1.671)</w:t>
            </w:r>
          </w:p>
        </w:tc>
        <w:tc>
          <w:tcPr>
            <w:tcW w:w="283" w:type="dxa"/>
            <w:shd w:val="clear" w:color="auto" w:fill="D9E2F3" w:themeFill="accent5" w:themeFillTint="33"/>
            <w:vAlign w:val="center"/>
          </w:tcPr>
          <w:p w14:paraId="44225911" w14:textId="77777777" w:rsidR="00F62C60" w:rsidRPr="00FC723F" w:rsidRDefault="00F62C60" w:rsidP="00A80D84">
            <w:pPr>
              <w:pStyle w:val="08-Tabelageral"/>
              <w:rPr>
                <w:rFonts w:cs="Arial"/>
                <w:b/>
                <w:szCs w:val="14"/>
              </w:rPr>
            </w:pPr>
          </w:p>
        </w:tc>
        <w:tc>
          <w:tcPr>
            <w:tcW w:w="1417" w:type="dxa"/>
            <w:shd w:val="clear" w:color="auto" w:fill="D9E2F3" w:themeFill="accent5" w:themeFillTint="33"/>
          </w:tcPr>
          <w:p w14:paraId="74BFA8E1" w14:textId="77777777" w:rsidR="00F62C60" w:rsidRPr="00FC723F" w:rsidRDefault="00F62C60" w:rsidP="00A80D84">
            <w:pPr>
              <w:pStyle w:val="08-Tabelageral"/>
              <w:rPr>
                <w:rFonts w:cs="Arial"/>
                <w:b/>
                <w:szCs w:val="14"/>
              </w:rPr>
            </w:pPr>
            <w:r w:rsidRPr="00FC723F">
              <w:rPr>
                <w:rFonts w:cs="Arial"/>
                <w:b/>
              </w:rPr>
              <w:t>(8.910)</w:t>
            </w:r>
          </w:p>
        </w:tc>
        <w:tc>
          <w:tcPr>
            <w:tcW w:w="1526" w:type="dxa"/>
            <w:shd w:val="clear" w:color="auto" w:fill="D9E2F3" w:themeFill="accent5" w:themeFillTint="33"/>
          </w:tcPr>
          <w:p w14:paraId="77BEB96B" w14:textId="77777777" w:rsidR="00F62C60" w:rsidRPr="00FC723F" w:rsidRDefault="00F62C60" w:rsidP="00A80D84">
            <w:pPr>
              <w:pStyle w:val="08-Tabelageral"/>
              <w:rPr>
                <w:rFonts w:cs="Arial"/>
                <w:b/>
                <w:szCs w:val="14"/>
              </w:rPr>
            </w:pPr>
            <w:r w:rsidRPr="00FC723F">
              <w:rPr>
                <w:rFonts w:cs="Arial"/>
                <w:b/>
              </w:rPr>
              <w:t>(51.658)</w:t>
            </w:r>
          </w:p>
        </w:tc>
      </w:tr>
    </w:tbl>
    <w:p w14:paraId="1E2F31B0" w14:textId="77777777" w:rsidR="00F62C60" w:rsidRPr="00FC723F" w:rsidRDefault="00F62C60" w:rsidP="00F62C60">
      <w:pPr>
        <w:pStyle w:val="PargrafodaLista"/>
        <w:numPr>
          <w:ilvl w:val="0"/>
          <w:numId w:val="41"/>
        </w:numPr>
        <w:spacing w:before="120" w:after="0" w:line="240" w:lineRule="auto"/>
        <w:ind w:left="284" w:hanging="284"/>
        <w:jc w:val="both"/>
        <w:rPr>
          <w:rFonts w:ascii="Arial" w:hAnsi="Arial" w:cs="Arial"/>
          <w:sz w:val="14"/>
          <w:szCs w:val="14"/>
          <w:lang w:eastAsia="pt-BR"/>
        </w:rPr>
      </w:pPr>
      <w:r w:rsidRPr="00FC723F">
        <w:rPr>
          <w:rFonts w:ascii="Arial" w:hAnsi="Arial" w:cs="Arial"/>
          <w:sz w:val="14"/>
          <w:szCs w:val="14"/>
          <w:lang w:eastAsia="pt-BR"/>
        </w:rPr>
        <w:t>No 2º Trimestre 2020 e 1º Semestre 2020 (Consolidado) inclui o montante de R$ 37.903 mil referente às doações efetuadas via Fundação Banco do Brasil, com objetivo de conter os efeitos da pandemia de coronavírus. A Companhia aprovou um montante de doações de até R$ 40 milhões com essa finalidade.</w:t>
      </w:r>
    </w:p>
    <w:p w14:paraId="1391E19D" w14:textId="77777777" w:rsidR="00F62C60" w:rsidRPr="00FC723F" w:rsidRDefault="00F62C60" w:rsidP="000A1A66">
      <w:pPr>
        <w:spacing w:after="0" w:line="240" w:lineRule="auto"/>
        <w:jc w:val="both"/>
        <w:rPr>
          <w:rFonts w:cs="Arial"/>
        </w:rPr>
      </w:pPr>
    </w:p>
    <w:p w14:paraId="42712026" w14:textId="38995E55" w:rsidR="0035572B" w:rsidRPr="00FC723F" w:rsidRDefault="0035572B" w:rsidP="0035572B">
      <w:pPr>
        <w:pStyle w:val="02-TtulodeNota"/>
        <w:rPr>
          <w:rFonts w:cs="Arial"/>
          <w:color w:val="1F4E79" w:themeColor="accent1" w:themeShade="80"/>
        </w:rPr>
      </w:pPr>
      <w:bookmarkStart w:id="59" w:name="OLE_LINK13"/>
      <w:bookmarkStart w:id="60" w:name="_Toc78552834"/>
      <w:r w:rsidRPr="00FC723F">
        <w:rPr>
          <w:rFonts w:cs="Arial"/>
          <w:color w:val="1F4E79" w:themeColor="accent1" w:themeShade="80"/>
        </w:rPr>
        <w:t>12 – TRIBUTOS</w:t>
      </w:r>
      <w:bookmarkEnd w:id="60"/>
    </w:p>
    <w:p w14:paraId="08EB3696" w14:textId="77777777" w:rsidR="0035572B" w:rsidRPr="00FC723F" w:rsidRDefault="0035572B" w:rsidP="00581CEE">
      <w:pPr>
        <w:spacing w:after="40"/>
        <w:rPr>
          <w:rFonts w:cs="Arial"/>
          <w:b/>
          <w:color w:val="1F4E79" w:themeColor="accent1" w:themeShade="80"/>
          <w:sz w:val="20"/>
          <w:szCs w:val="20"/>
        </w:rPr>
      </w:pPr>
      <w:r w:rsidRPr="00FC723F">
        <w:rPr>
          <w:rFonts w:cs="Arial"/>
          <w:b/>
          <w:color w:val="1F4E79" w:themeColor="accent1" w:themeShade="80"/>
          <w:sz w:val="20"/>
          <w:szCs w:val="20"/>
        </w:rPr>
        <w:t>a) Demonstração da Despesa de IR e CS</w:t>
      </w:r>
    </w:p>
    <w:p w14:paraId="4299D7BB" w14:textId="77777777" w:rsidR="0035572B" w:rsidRPr="00FC723F" w:rsidRDefault="0035572B" w:rsidP="007A0EE9">
      <w:pPr>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5572B" w:rsidRPr="00FC723F" w14:paraId="36234BB7" w14:textId="77777777" w:rsidTr="0035572B">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22F60677" w14:textId="77777777" w:rsidR="0035572B" w:rsidRPr="00FC723F" w:rsidRDefault="0035572B" w:rsidP="003F4B3F">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5362BB6D" w14:textId="77777777" w:rsidR="0035572B" w:rsidRPr="00FC723F" w:rsidRDefault="0035572B" w:rsidP="003F4B3F">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BD2748" w14:textId="77777777" w:rsidR="0035572B" w:rsidRPr="00FC723F" w:rsidRDefault="0035572B" w:rsidP="003F4B3F">
            <w:pPr>
              <w:spacing w:after="0"/>
              <w:jc w:val="center"/>
              <w:rPr>
                <w:rFonts w:cs="Arial"/>
                <w:b/>
                <w:sz w:val="14"/>
                <w:szCs w:val="18"/>
              </w:rPr>
            </w:pPr>
            <w:r w:rsidRPr="00FC723F">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2C98B11A" w14:textId="77777777" w:rsidR="0035572B" w:rsidRPr="00FC723F" w:rsidRDefault="0035572B" w:rsidP="003F4B3F">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CEF1E8" w14:textId="77777777" w:rsidR="0035572B" w:rsidRPr="00FC723F" w:rsidRDefault="0035572B" w:rsidP="003F4B3F">
            <w:pPr>
              <w:spacing w:after="0"/>
              <w:jc w:val="center"/>
              <w:rPr>
                <w:rFonts w:cs="Arial"/>
                <w:b/>
                <w:szCs w:val="18"/>
              </w:rPr>
            </w:pPr>
            <w:r w:rsidRPr="00FC723F">
              <w:rPr>
                <w:rFonts w:cs="Arial"/>
                <w:b/>
                <w:sz w:val="14"/>
                <w:szCs w:val="18"/>
              </w:rPr>
              <w:t>Consolidado</w:t>
            </w:r>
          </w:p>
        </w:tc>
      </w:tr>
      <w:tr w:rsidR="0035572B" w:rsidRPr="00FC723F" w14:paraId="542E251A" w14:textId="77777777" w:rsidTr="0035572B">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031C7DD5" w14:textId="77777777" w:rsidR="0035572B" w:rsidRPr="00FC723F" w:rsidRDefault="0035572B" w:rsidP="007607AB">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7713F964" w14:textId="77777777" w:rsidR="0035572B" w:rsidRPr="00FC723F" w:rsidRDefault="0035572B" w:rsidP="007607AB">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54536731" w14:textId="77777777" w:rsidR="0035572B" w:rsidRPr="00FC723F" w:rsidRDefault="0035572B" w:rsidP="00EC0A26">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1EAAA8EE" w14:textId="77777777" w:rsidR="0035572B" w:rsidRPr="00FC723F" w:rsidRDefault="0035572B" w:rsidP="00EC0A26">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//2020</w:t>
            </w:r>
          </w:p>
        </w:tc>
        <w:tc>
          <w:tcPr>
            <w:tcW w:w="283" w:type="dxa"/>
            <w:tcBorders>
              <w:top w:val="nil"/>
              <w:bottom w:val="single" w:sz="2" w:space="0" w:color="8EAADB" w:themeColor="accent5" w:themeTint="99"/>
            </w:tcBorders>
            <w:shd w:val="clear" w:color="auto" w:fill="D9E2F3" w:themeFill="accent5" w:themeFillTint="33"/>
          </w:tcPr>
          <w:p w14:paraId="141F7C0B" w14:textId="77777777" w:rsidR="0035572B" w:rsidRPr="00FC723F" w:rsidRDefault="0035572B" w:rsidP="007607AB">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16E673B6" w14:textId="77777777" w:rsidR="0035572B" w:rsidRPr="00FC723F" w:rsidRDefault="0035572B" w:rsidP="00EC0A26">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21F1CC0F" w14:textId="77777777" w:rsidR="0035572B" w:rsidRPr="00FC723F" w:rsidRDefault="0035572B" w:rsidP="00EC0A26">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/2020</w:t>
            </w:r>
          </w:p>
        </w:tc>
      </w:tr>
      <w:tr w:rsidR="0035572B" w:rsidRPr="00FC723F" w14:paraId="4A68D3A2" w14:textId="77777777" w:rsidTr="0035572B">
        <w:trPr>
          <w:trHeight w:val="238"/>
          <w:jc w:val="center"/>
        </w:trPr>
        <w:tc>
          <w:tcPr>
            <w:tcW w:w="3094" w:type="dxa"/>
            <w:tcBorders>
              <w:top w:val="single" w:sz="2" w:space="0" w:color="8EAADB" w:themeColor="accent5" w:themeTint="99"/>
            </w:tcBorders>
            <w:shd w:val="clear" w:color="auto" w:fill="FFFFFF" w:themeFill="background1"/>
          </w:tcPr>
          <w:p w14:paraId="0952457E" w14:textId="77777777" w:rsidR="0035572B" w:rsidRPr="00FC723F" w:rsidRDefault="0035572B" w:rsidP="007607AB">
            <w:pPr>
              <w:pStyle w:val="08-Tabelageral"/>
              <w:jc w:val="left"/>
              <w:rPr>
                <w:rFonts w:cs="Arial"/>
                <w:b/>
                <w:bCs/>
                <w:szCs w:val="14"/>
              </w:rPr>
            </w:pPr>
            <w:r w:rsidRPr="00FC723F">
              <w:rPr>
                <w:rFonts w:cs="Arial"/>
                <w:b/>
                <w:szCs w:val="14"/>
              </w:rPr>
              <w:t>Valores Correntes</w:t>
            </w:r>
          </w:p>
        </w:tc>
        <w:tc>
          <w:tcPr>
            <w:tcW w:w="604" w:type="dxa"/>
            <w:tcBorders>
              <w:top w:val="single" w:sz="2" w:space="0" w:color="8EAADB" w:themeColor="accent5" w:themeTint="99"/>
            </w:tcBorders>
            <w:shd w:val="clear" w:color="auto" w:fill="FFFFFF" w:themeFill="background1"/>
          </w:tcPr>
          <w:p w14:paraId="3440AD98" w14:textId="77777777" w:rsidR="0035572B" w:rsidRPr="00FC723F" w:rsidRDefault="0035572B" w:rsidP="007607AB">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30506A40" w14:textId="77777777" w:rsidR="0035572B" w:rsidRPr="00FC723F" w:rsidRDefault="0035572B" w:rsidP="007607AB">
            <w:pPr>
              <w:pStyle w:val="08-Tabelageral"/>
              <w:rPr>
                <w:rFonts w:cs="Arial"/>
                <w:b/>
                <w:szCs w:val="14"/>
              </w:rPr>
            </w:pPr>
            <w:r w:rsidRPr="00FC723F">
              <w:rPr>
                <w:rFonts w:cs="Arial"/>
                <w:b/>
                <w:szCs w:val="14"/>
              </w:rPr>
              <w:t>199</w:t>
            </w:r>
          </w:p>
        </w:tc>
        <w:tc>
          <w:tcPr>
            <w:tcW w:w="1412" w:type="dxa"/>
            <w:tcBorders>
              <w:top w:val="single" w:sz="2" w:space="0" w:color="8EAADB" w:themeColor="accent5" w:themeTint="99"/>
            </w:tcBorders>
            <w:shd w:val="clear" w:color="auto" w:fill="FFFFFF" w:themeFill="background1"/>
          </w:tcPr>
          <w:p w14:paraId="1808DE69" w14:textId="77777777" w:rsidR="0035572B" w:rsidRPr="00FC723F" w:rsidRDefault="0035572B" w:rsidP="007607AB">
            <w:pPr>
              <w:pStyle w:val="08-Tabelageral"/>
              <w:rPr>
                <w:rFonts w:cs="Arial"/>
                <w:b/>
              </w:rPr>
            </w:pPr>
            <w:r w:rsidRPr="00FC723F">
              <w:rPr>
                <w:rFonts w:cs="Arial"/>
                <w:b/>
              </w:rPr>
              <w:t>(1.427)</w:t>
            </w:r>
          </w:p>
        </w:tc>
        <w:tc>
          <w:tcPr>
            <w:tcW w:w="283" w:type="dxa"/>
            <w:tcBorders>
              <w:top w:val="single" w:sz="2" w:space="0" w:color="8EAADB" w:themeColor="accent5" w:themeTint="99"/>
            </w:tcBorders>
            <w:shd w:val="clear" w:color="auto" w:fill="FFFFFF" w:themeFill="background1"/>
            <w:vAlign w:val="center"/>
          </w:tcPr>
          <w:p w14:paraId="27492EB9" w14:textId="77777777" w:rsidR="0035572B" w:rsidRPr="00FC723F" w:rsidRDefault="0035572B" w:rsidP="007607AB">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3D923B1C" w14:textId="77777777" w:rsidR="0035572B" w:rsidRPr="00FC723F" w:rsidRDefault="0035572B" w:rsidP="007607AB">
            <w:pPr>
              <w:pStyle w:val="08-Tabelageral"/>
              <w:rPr>
                <w:rFonts w:cs="Arial"/>
                <w:b/>
                <w:szCs w:val="14"/>
              </w:rPr>
            </w:pPr>
            <w:r w:rsidRPr="00FC723F">
              <w:rPr>
                <w:rFonts w:cs="Arial"/>
                <w:b/>
                <w:szCs w:val="14"/>
              </w:rPr>
              <w:t>(270.529)</w:t>
            </w:r>
          </w:p>
        </w:tc>
        <w:tc>
          <w:tcPr>
            <w:tcW w:w="1418" w:type="dxa"/>
            <w:tcBorders>
              <w:top w:val="single" w:sz="2" w:space="0" w:color="8EAADB" w:themeColor="accent5" w:themeTint="99"/>
            </w:tcBorders>
            <w:shd w:val="clear" w:color="auto" w:fill="FFFFFF" w:themeFill="background1"/>
          </w:tcPr>
          <w:p w14:paraId="2DF27B16" w14:textId="77777777" w:rsidR="0035572B" w:rsidRPr="00FC723F" w:rsidRDefault="0035572B" w:rsidP="007607AB">
            <w:pPr>
              <w:pStyle w:val="08-Tabelageral"/>
              <w:rPr>
                <w:rFonts w:cs="Arial"/>
                <w:b/>
              </w:rPr>
            </w:pPr>
            <w:r w:rsidRPr="00FC723F">
              <w:rPr>
                <w:rFonts w:cs="Arial"/>
                <w:b/>
              </w:rPr>
              <w:t>(225.910)</w:t>
            </w:r>
          </w:p>
        </w:tc>
      </w:tr>
      <w:tr w:rsidR="0035572B" w:rsidRPr="00FC723F" w14:paraId="70CDD97C" w14:textId="77777777" w:rsidTr="0035572B">
        <w:trPr>
          <w:trHeight w:val="238"/>
          <w:jc w:val="center"/>
        </w:trPr>
        <w:tc>
          <w:tcPr>
            <w:tcW w:w="3094" w:type="dxa"/>
            <w:shd w:val="clear" w:color="auto" w:fill="D9E2F3" w:themeFill="accent5" w:themeFillTint="33"/>
          </w:tcPr>
          <w:p w14:paraId="328BC31F" w14:textId="77777777" w:rsidR="0035572B" w:rsidRPr="00FC723F" w:rsidRDefault="0035572B" w:rsidP="007607AB">
            <w:pPr>
              <w:pStyle w:val="08-Tabelageral"/>
              <w:ind w:left="113"/>
              <w:jc w:val="left"/>
              <w:rPr>
                <w:rFonts w:cs="Arial"/>
                <w:b/>
                <w:szCs w:val="14"/>
              </w:rPr>
            </w:pPr>
            <w:r w:rsidRPr="00FC723F">
              <w:rPr>
                <w:rFonts w:cs="Arial"/>
                <w:szCs w:val="14"/>
              </w:rPr>
              <w:t>IR e CS</w:t>
            </w:r>
          </w:p>
        </w:tc>
        <w:tc>
          <w:tcPr>
            <w:tcW w:w="604" w:type="dxa"/>
            <w:shd w:val="clear" w:color="auto" w:fill="D9E2F3" w:themeFill="accent5" w:themeFillTint="33"/>
          </w:tcPr>
          <w:p w14:paraId="36C94ADD" w14:textId="77777777" w:rsidR="0035572B" w:rsidRPr="00FC723F" w:rsidRDefault="0035572B" w:rsidP="007607AB">
            <w:pPr>
              <w:pStyle w:val="08-Tabelageral"/>
              <w:ind w:left="113"/>
              <w:jc w:val="center"/>
              <w:rPr>
                <w:rFonts w:cs="Arial"/>
                <w:szCs w:val="14"/>
              </w:rPr>
            </w:pPr>
          </w:p>
        </w:tc>
        <w:tc>
          <w:tcPr>
            <w:tcW w:w="1411" w:type="dxa"/>
            <w:shd w:val="clear" w:color="auto" w:fill="D9E2F3" w:themeFill="accent5" w:themeFillTint="33"/>
            <w:vAlign w:val="center"/>
          </w:tcPr>
          <w:p w14:paraId="6349C884" w14:textId="77777777" w:rsidR="0035572B" w:rsidRPr="00FC723F" w:rsidRDefault="0035572B" w:rsidP="007607AB">
            <w:pPr>
              <w:pStyle w:val="08-Tabelageral"/>
              <w:ind w:left="113"/>
              <w:rPr>
                <w:rFonts w:cs="Arial"/>
                <w:szCs w:val="14"/>
              </w:rPr>
            </w:pPr>
            <w:r w:rsidRPr="00FC723F">
              <w:rPr>
                <w:rFonts w:cs="Arial"/>
                <w:szCs w:val="14"/>
              </w:rPr>
              <w:t>199</w:t>
            </w:r>
          </w:p>
        </w:tc>
        <w:tc>
          <w:tcPr>
            <w:tcW w:w="1412" w:type="dxa"/>
            <w:shd w:val="clear" w:color="auto" w:fill="D9E2F3" w:themeFill="accent5" w:themeFillTint="33"/>
          </w:tcPr>
          <w:p w14:paraId="209E4DB1" w14:textId="77777777" w:rsidR="0035572B" w:rsidRPr="00FC723F" w:rsidRDefault="0035572B" w:rsidP="007607AB">
            <w:pPr>
              <w:pStyle w:val="08-Tabelageral"/>
              <w:rPr>
                <w:rFonts w:cs="Arial"/>
              </w:rPr>
            </w:pPr>
            <w:r w:rsidRPr="00FC723F">
              <w:rPr>
                <w:rFonts w:cs="Arial"/>
              </w:rPr>
              <w:t>(1.427)</w:t>
            </w:r>
          </w:p>
        </w:tc>
        <w:tc>
          <w:tcPr>
            <w:tcW w:w="283" w:type="dxa"/>
            <w:shd w:val="clear" w:color="auto" w:fill="D9E2F3" w:themeFill="accent5" w:themeFillTint="33"/>
            <w:vAlign w:val="center"/>
          </w:tcPr>
          <w:p w14:paraId="74173BB1" w14:textId="77777777" w:rsidR="0035572B" w:rsidRPr="00FC723F" w:rsidRDefault="0035572B" w:rsidP="007607AB">
            <w:pPr>
              <w:pStyle w:val="08-Tabelageral"/>
              <w:ind w:left="113"/>
              <w:rPr>
                <w:rFonts w:cs="Arial"/>
                <w:szCs w:val="14"/>
              </w:rPr>
            </w:pPr>
          </w:p>
        </w:tc>
        <w:tc>
          <w:tcPr>
            <w:tcW w:w="1417" w:type="dxa"/>
            <w:shd w:val="clear" w:color="auto" w:fill="D9E2F3" w:themeFill="accent5" w:themeFillTint="33"/>
            <w:vAlign w:val="center"/>
          </w:tcPr>
          <w:p w14:paraId="3A59DE93" w14:textId="77777777" w:rsidR="0035572B" w:rsidRPr="00FC723F" w:rsidRDefault="0035572B" w:rsidP="007607AB">
            <w:pPr>
              <w:pStyle w:val="08-Tabelageral"/>
              <w:ind w:left="113"/>
              <w:rPr>
                <w:rFonts w:cs="Arial"/>
                <w:szCs w:val="14"/>
              </w:rPr>
            </w:pPr>
            <w:r w:rsidRPr="00FC723F">
              <w:rPr>
                <w:rFonts w:cs="Arial"/>
                <w:szCs w:val="14"/>
              </w:rPr>
              <w:t>(270.529)</w:t>
            </w:r>
          </w:p>
        </w:tc>
        <w:tc>
          <w:tcPr>
            <w:tcW w:w="1418" w:type="dxa"/>
            <w:shd w:val="clear" w:color="auto" w:fill="D9E2F3" w:themeFill="accent5" w:themeFillTint="33"/>
          </w:tcPr>
          <w:p w14:paraId="24BC8F30" w14:textId="77777777" w:rsidR="0035572B" w:rsidRPr="00FC723F" w:rsidRDefault="0035572B" w:rsidP="007607AB">
            <w:pPr>
              <w:pStyle w:val="08-Tabelageral"/>
              <w:rPr>
                <w:rFonts w:cs="Arial"/>
              </w:rPr>
            </w:pPr>
            <w:r w:rsidRPr="00FC723F">
              <w:rPr>
                <w:rFonts w:cs="Arial"/>
              </w:rPr>
              <w:t>(225.910)</w:t>
            </w:r>
          </w:p>
        </w:tc>
      </w:tr>
      <w:tr w:rsidR="0035572B" w:rsidRPr="00FC723F" w14:paraId="6EBA987F" w14:textId="77777777" w:rsidTr="0035572B">
        <w:trPr>
          <w:trHeight w:val="238"/>
          <w:jc w:val="center"/>
        </w:trPr>
        <w:tc>
          <w:tcPr>
            <w:tcW w:w="3094" w:type="dxa"/>
            <w:shd w:val="clear" w:color="auto" w:fill="FFFFFF" w:themeFill="background1"/>
          </w:tcPr>
          <w:p w14:paraId="241D5AF7" w14:textId="77777777" w:rsidR="0035572B" w:rsidRPr="00FC723F" w:rsidRDefault="0035572B" w:rsidP="007607AB">
            <w:pPr>
              <w:pStyle w:val="08-Tabelageral"/>
              <w:jc w:val="left"/>
              <w:rPr>
                <w:rFonts w:cs="Arial"/>
                <w:b/>
                <w:szCs w:val="14"/>
              </w:rPr>
            </w:pPr>
            <w:r w:rsidRPr="00FC723F">
              <w:rPr>
                <w:rFonts w:cs="Arial"/>
                <w:b/>
                <w:szCs w:val="14"/>
              </w:rPr>
              <w:t>Valores Diferidos</w:t>
            </w:r>
          </w:p>
        </w:tc>
        <w:tc>
          <w:tcPr>
            <w:tcW w:w="604" w:type="dxa"/>
            <w:shd w:val="clear" w:color="auto" w:fill="FFFFFF" w:themeFill="background1"/>
          </w:tcPr>
          <w:p w14:paraId="15378562" w14:textId="77777777" w:rsidR="0035572B" w:rsidRPr="00FC723F" w:rsidRDefault="0035572B" w:rsidP="007607AB">
            <w:pPr>
              <w:pStyle w:val="08-Tabelageral"/>
              <w:jc w:val="center"/>
              <w:rPr>
                <w:rFonts w:cs="Arial"/>
                <w:b/>
                <w:szCs w:val="14"/>
              </w:rPr>
            </w:pPr>
          </w:p>
        </w:tc>
        <w:tc>
          <w:tcPr>
            <w:tcW w:w="1411" w:type="dxa"/>
            <w:shd w:val="clear" w:color="auto" w:fill="FFFFFF" w:themeFill="background1"/>
            <w:vAlign w:val="center"/>
          </w:tcPr>
          <w:p w14:paraId="0E04B74D" w14:textId="77777777" w:rsidR="0035572B" w:rsidRPr="00FC723F" w:rsidRDefault="0035572B" w:rsidP="007607AB">
            <w:pPr>
              <w:pStyle w:val="08-Tabelageral"/>
              <w:rPr>
                <w:rFonts w:cs="Arial"/>
                <w:b/>
                <w:szCs w:val="14"/>
              </w:rPr>
            </w:pPr>
            <w:r w:rsidRPr="00FC723F">
              <w:rPr>
                <w:rFonts w:cs="Arial"/>
                <w:b/>
                <w:szCs w:val="14"/>
              </w:rPr>
              <w:t>--</w:t>
            </w:r>
          </w:p>
        </w:tc>
        <w:tc>
          <w:tcPr>
            <w:tcW w:w="1412" w:type="dxa"/>
            <w:shd w:val="clear" w:color="auto" w:fill="FFFFFF" w:themeFill="background1"/>
          </w:tcPr>
          <w:p w14:paraId="65F8CF60" w14:textId="77777777" w:rsidR="0035572B" w:rsidRPr="00FC723F" w:rsidRDefault="0035572B" w:rsidP="007607AB">
            <w:pPr>
              <w:pStyle w:val="08-Tabelageral"/>
              <w:rPr>
                <w:rFonts w:cs="Arial"/>
                <w:b/>
              </w:rPr>
            </w:pPr>
            <w:r w:rsidRPr="00FC723F">
              <w:rPr>
                <w:rFonts w:cs="Arial"/>
                <w:b/>
              </w:rPr>
              <w:t>--</w:t>
            </w:r>
          </w:p>
        </w:tc>
        <w:tc>
          <w:tcPr>
            <w:tcW w:w="283" w:type="dxa"/>
            <w:shd w:val="clear" w:color="auto" w:fill="FFFFFF" w:themeFill="background1"/>
            <w:vAlign w:val="center"/>
          </w:tcPr>
          <w:p w14:paraId="15387DE1" w14:textId="77777777" w:rsidR="0035572B" w:rsidRPr="00FC723F" w:rsidRDefault="0035572B" w:rsidP="007607AB">
            <w:pPr>
              <w:pStyle w:val="08-Tabelageral"/>
              <w:rPr>
                <w:rFonts w:cs="Arial"/>
                <w:b/>
                <w:szCs w:val="14"/>
              </w:rPr>
            </w:pPr>
          </w:p>
        </w:tc>
        <w:tc>
          <w:tcPr>
            <w:tcW w:w="1417" w:type="dxa"/>
            <w:shd w:val="clear" w:color="auto" w:fill="FFFFFF" w:themeFill="background1"/>
            <w:vAlign w:val="center"/>
          </w:tcPr>
          <w:p w14:paraId="3341D8B6" w14:textId="77777777" w:rsidR="0035572B" w:rsidRPr="00FC723F" w:rsidRDefault="0035572B" w:rsidP="007607AB">
            <w:pPr>
              <w:pStyle w:val="08-Tabelageral"/>
              <w:rPr>
                <w:rFonts w:cs="Arial"/>
                <w:b/>
                <w:szCs w:val="14"/>
              </w:rPr>
            </w:pPr>
            <w:r w:rsidRPr="00FC723F">
              <w:rPr>
                <w:rFonts w:cs="Arial"/>
                <w:b/>
                <w:szCs w:val="14"/>
              </w:rPr>
              <w:t>(212)</w:t>
            </w:r>
          </w:p>
        </w:tc>
        <w:tc>
          <w:tcPr>
            <w:tcW w:w="1418" w:type="dxa"/>
            <w:shd w:val="clear" w:color="auto" w:fill="FFFFFF" w:themeFill="background1"/>
          </w:tcPr>
          <w:p w14:paraId="00238BE6" w14:textId="77777777" w:rsidR="0035572B" w:rsidRPr="00FC723F" w:rsidRDefault="0035572B" w:rsidP="007607AB">
            <w:pPr>
              <w:pStyle w:val="08-Tabelageral"/>
              <w:rPr>
                <w:rFonts w:cs="Arial"/>
                <w:b/>
              </w:rPr>
            </w:pPr>
            <w:r w:rsidRPr="00FC723F">
              <w:rPr>
                <w:rFonts w:cs="Arial"/>
                <w:b/>
              </w:rPr>
              <w:t>471</w:t>
            </w:r>
          </w:p>
        </w:tc>
      </w:tr>
      <w:tr w:rsidR="0035572B" w:rsidRPr="00FC723F" w14:paraId="3054846C" w14:textId="77777777" w:rsidTr="0035572B">
        <w:trPr>
          <w:trHeight w:val="238"/>
          <w:jc w:val="center"/>
        </w:trPr>
        <w:tc>
          <w:tcPr>
            <w:tcW w:w="3094" w:type="dxa"/>
            <w:shd w:val="clear" w:color="auto" w:fill="D9E2F3" w:themeFill="accent5" w:themeFillTint="33"/>
          </w:tcPr>
          <w:p w14:paraId="077924D8" w14:textId="77777777" w:rsidR="0035572B" w:rsidRPr="00FC723F" w:rsidRDefault="0035572B" w:rsidP="007607AB">
            <w:pPr>
              <w:pStyle w:val="08-Tabelageral"/>
              <w:jc w:val="left"/>
              <w:rPr>
                <w:rFonts w:cs="Arial"/>
                <w:b/>
                <w:szCs w:val="14"/>
              </w:rPr>
            </w:pPr>
            <w:r w:rsidRPr="00FC723F">
              <w:rPr>
                <w:rFonts w:cs="Arial"/>
                <w:b/>
                <w:szCs w:val="14"/>
              </w:rPr>
              <w:t>Ativo Fiscal Diferido</w:t>
            </w:r>
          </w:p>
        </w:tc>
        <w:tc>
          <w:tcPr>
            <w:tcW w:w="604" w:type="dxa"/>
            <w:shd w:val="clear" w:color="auto" w:fill="D9E2F3" w:themeFill="accent5" w:themeFillTint="33"/>
          </w:tcPr>
          <w:p w14:paraId="4D873920" w14:textId="77777777" w:rsidR="0035572B" w:rsidRPr="00FC723F" w:rsidRDefault="0035572B" w:rsidP="007607AB">
            <w:pPr>
              <w:pStyle w:val="08-Tabelageral"/>
              <w:jc w:val="center"/>
              <w:rPr>
                <w:rFonts w:cs="Arial"/>
                <w:b/>
                <w:szCs w:val="14"/>
              </w:rPr>
            </w:pPr>
          </w:p>
        </w:tc>
        <w:tc>
          <w:tcPr>
            <w:tcW w:w="1411" w:type="dxa"/>
            <w:shd w:val="clear" w:color="auto" w:fill="D9E2F3" w:themeFill="accent5" w:themeFillTint="33"/>
            <w:vAlign w:val="center"/>
          </w:tcPr>
          <w:p w14:paraId="57A7657A" w14:textId="77777777" w:rsidR="0035572B" w:rsidRPr="00FC723F" w:rsidRDefault="0035572B" w:rsidP="007607AB">
            <w:pPr>
              <w:pStyle w:val="08-Tabelageral"/>
              <w:rPr>
                <w:rFonts w:cs="Arial"/>
                <w:b/>
                <w:szCs w:val="14"/>
              </w:rPr>
            </w:pPr>
            <w:r w:rsidRPr="00FC723F">
              <w:rPr>
                <w:rFonts w:cs="Arial"/>
                <w:b/>
                <w:szCs w:val="14"/>
              </w:rPr>
              <w:t>--</w:t>
            </w:r>
          </w:p>
        </w:tc>
        <w:tc>
          <w:tcPr>
            <w:tcW w:w="1412" w:type="dxa"/>
            <w:shd w:val="clear" w:color="auto" w:fill="D9E2F3" w:themeFill="accent5" w:themeFillTint="33"/>
          </w:tcPr>
          <w:p w14:paraId="4BECE5E4" w14:textId="77777777" w:rsidR="0035572B" w:rsidRPr="00FC723F" w:rsidRDefault="0035572B" w:rsidP="007607AB">
            <w:pPr>
              <w:pStyle w:val="08-Tabelageral"/>
              <w:rPr>
                <w:rFonts w:cs="Arial"/>
                <w:b/>
              </w:rPr>
            </w:pPr>
            <w:r w:rsidRPr="00FC723F">
              <w:rPr>
                <w:rFonts w:cs="Arial"/>
                <w:b/>
              </w:rPr>
              <w:t>--</w:t>
            </w:r>
          </w:p>
        </w:tc>
        <w:tc>
          <w:tcPr>
            <w:tcW w:w="283" w:type="dxa"/>
            <w:shd w:val="clear" w:color="auto" w:fill="D9E2F3" w:themeFill="accent5" w:themeFillTint="33"/>
            <w:vAlign w:val="center"/>
          </w:tcPr>
          <w:p w14:paraId="5A3C3D3C" w14:textId="77777777" w:rsidR="0035572B" w:rsidRPr="00FC723F" w:rsidRDefault="0035572B" w:rsidP="007607AB">
            <w:pPr>
              <w:pStyle w:val="08-Tabelageral"/>
              <w:rPr>
                <w:rFonts w:cs="Arial"/>
                <w:b/>
                <w:szCs w:val="14"/>
              </w:rPr>
            </w:pPr>
          </w:p>
        </w:tc>
        <w:tc>
          <w:tcPr>
            <w:tcW w:w="1417" w:type="dxa"/>
            <w:shd w:val="clear" w:color="auto" w:fill="D9E2F3" w:themeFill="accent5" w:themeFillTint="33"/>
            <w:vAlign w:val="center"/>
          </w:tcPr>
          <w:p w14:paraId="540605BB" w14:textId="77777777" w:rsidR="0035572B" w:rsidRPr="00FC723F" w:rsidRDefault="0035572B" w:rsidP="007607AB">
            <w:pPr>
              <w:pStyle w:val="08-Tabelageral"/>
              <w:rPr>
                <w:rFonts w:cs="Arial"/>
                <w:b/>
                <w:szCs w:val="14"/>
              </w:rPr>
            </w:pPr>
            <w:r w:rsidRPr="00FC723F">
              <w:rPr>
                <w:rFonts w:cs="Arial"/>
                <w:b/>
                <w:szCs w:val="14"/>
              </w:rPr>
              <w:t>(212)</w:t>
            </w:r>
          </w:p>
        </w:tc>
        <w:tc>
          <w:tcPr>
            <w:tcW w:w="1418" w:type="dxa"/>
            <w:shd w:val="clear" w:color="auto" w:fill="D9E2F3" w:themeFill="accent5" w:themeFillTint="33"/>
          </w:tcPr>
          <w:p w14:paraId="0616B619" w14:textId="77777777" w:rsidR="0035572B" w:rsidRPr="00FC723F" w:rsidRDefault="0035572B" w:rsidP="007607AB">
            <w:pPr>
              <w:pStyle w:val="08-Tabelageral"/>
              <w:rPr>
                <w:rFonts w:cs="Arial"/>
                <w:b/>
              </w:rPr>
            </w:pPr>
            <w:r w:rsidRPr="00FC723F">
              <w:rPr>
                <w:rFonts w:cs="Arial"/>
                <w:b/>
              </w:rPr>
              <w:t>471</w:t>
            </w:r>
          </w:p>
        </w:tc>
      </w:tr>
      <w:tr w:rsidR="0035572B" w:rsidRPr="00FC723F" w14:paraId="5522CAFB" w14:textId="77777777" w:rsidTr="0035572B">
        <w:trPr>
          <w:trHeight w:val="238"/>
          <w:jc w:val="center"/>
        </w:trPr>
        <w:tc>
          <w:tcPr>
            <w:tcW w:w="3094" w:type="dxa"/>
            <w:shd w:val="clear" w:color="auto" w:fill="FFFFFF" w:themeFill="background1"/>
          </w:tcPr>
          <w:p w14:paraId="3568E493" w14:textId="77777777" w:rsidR="0035572B" w:rsidRPr="00FC723F" w:rsidRDefault="0035572B" w:rsidP="007607AB">
            <w:pPr>
              <w:pStyle w:val="08-Tabelageral"/>
              <w:ind w:left="113"/>
              <w:jc w:val="left"/>
              <w:rPr>
                <w:rFonts w:cs="Arial"/>
                <w:b/>
                <w:szCs w:val="14"/>
              </w:rPr>
            </w:pPr>
            <w:r w:rsidRPr="00FC723F">
              <w:rPr>
                <w:rFonts w:cs="Arial"/>
                <w:szCs w:val="14"/>
              </w:rPr>
              <w:t>Diferenças intertemporais</w:t>
            </w:r>
          </w:p>
        </w:tc>
        <w:tc>
          <w:tcPr>
            <w:tcW w:w="604" w:type="dxa"/>
            <w:shd w:val="clear" w:color="auto" w:fill="FFFFFF" w:themeFill="background1"/>
          </w:tcPr>
          <w:p w14:paraId="14159DDE" w14:textId="77777777" w:rsidR="0035572B" w:rsidRPr="00FC723F" w:rsidRDefault="0035572B" w:rsidP="007607AB">
            <w:pPr>
              <w:pStyle w:val="08-Tabelageral"/>
              <w:ind w:left="113"/>
              <w:jc w:val="center"/>
              <w:rPr>
                <w:rFonts w:cs="Arial"/>
                <w:szCs w:val="14"/>
              </w:rPr>
            </w:pPr>
          </w:p>
        </w:tc>
        <w:tc>
          <w:tcPr>
            <w:tcW w:w="1411" w:type="dxa"/>
            <w:shd w:val="clear" w:color="auto" w:fill="FFFFFF" w:themeFill="background1"/>
            <w:vAlign w:val="center"/>
          </w:tcPr>
          <w:p w14:paraId="1C56058C" w14:textId="77777777" w:rsidR="0035572B" w:rsidRPr="00FC723F" w:rsidRDefault="0035572B" w:rsidP="007607AB">
            <w:pPr>
              <w:pStyle w:val="08-Tabelageral"/>
              <w:ind w:left="113"/>
              <w:rPr>
                <w:rFonts w:cs="Arial"/>
                <w:szCs w:val="14"/>
              </w:rPr>
            </w:pPr>
            <w:r w:rsidRPr="00FC723F">
              <w:rPr>
                <w:rFonts w:cs="Arial"/>
                <w:szCs w:val="14"/>
              </w:rPr>
              <w:t>--</w:t>
            </w:r>
          </w:p>
        </w:tc>
        <w:tc>
          <w:tcPr>
            <w:tcW w:w="1412" w:type="dxa"/>
            <w:shd w:val="clear" w:color="auto" w:fill="FFFFFF" w:themeFill="background1"/>
          </w:tcPr>
          <w:p w14:paraId="2B1F92AB" w14:textId="77777777" w:rsidR="0035572B" w:rsidRPr="00FC723F" w:rsidRDefault="0035572B" w:rsidP="007607AB">
            <w:pPr>
              <w:pStyle w:val="08-Tabelageral"/>
              <w:rPr>
                <w:rFonts w:cs="Arial"/>
              </w:rPr>
            </w:pPr>
            <w:r w:rsidRPr="00FC723F">
              <w:rPr>
                <w:rFonts w:cs="Arial"/>
              </w:rPr>
              <w:t>--</w:t>
            </w:r>
          </w:p>
        </w:tc>
        <w:tc>
          <w:tcPr>
            <w:tcW w:w="283" w:type="dxa"/>
            <w:shd w:val="clear" w:color="auto" w:fill="FFFFFF" w:themeFill="background1"/>
            <w:vAlign w:val="center"/>
          </w:tcPr>
          <w:p w14:paraId="754A768C" w14:textId="77777777" w:rsidR="0035572B" w:rsidRPr="00FC723F" w:rsidRDefault="0035572B" w:rsidP="007607AB">
            <w:pPr>
              <w:pStyle w:val="08-Tabelageral"/>
              <w:ind w:left="113"/>
              <w:rPr>
                <w:rFonts w:cs="Arial"/>
                <w:szCs w:val="14"/>
              </w:rPr>
            </w:pPr>
          </w:p>
        </w:tc>
        <w:tc>
          <w:tcPr>
            <w:tcW w:w="1417" w:type="dxa"/>
            <w:shd w:val="clear" w:color="auto" w:fill="FFFFFF" w:themeFill="background1"/>
            <w:vAlign w:val="center"/>
          </w:tcPr>
          <w:p w14:paraId="44B2BD30" w14:textId="77777777" w:rsidR="0035572B" w:rsidRPr="00FC723F" w:rsidRDefault="0035572B" w:rsidP="007607AB">
            <w:pPr>
              <w:pStyle w:val="08-Tabelageral"/>
              <w:ind w:left="113"/>
              <w:rPr>
                <w:rFonts w:cs="Arial"/>
                <w:szCs w:val="14"/>
              </w:rPr>
            </w:pPr>
            <w:r w:rsidRPr="00FC723F">
              <w:rPr>
                <w:rFonts w:cs="Arial"/>
                <w:szCs w:val="14"/>
              </w:rPr>
              <w:t>(212)</w:t>
            </w:r>
          </w:p>
        </w:tc>
        <w:tc>
          <w:tcPr>
            <w:tcW w:w="1418" w:type="dxa"/>
            <w:shd w:val="clear" w:color="auto" w:fill="FFFFFF" w:themeFill="background1"/>
          </w:tcPr>
          <w:p w14:paraId="1810BCAC" w14:textId="77777777" w:rsidR="0035572B" w:rsidRPr="00FC723F" w:rsidRDefault="0035572B" w:rsidP="007607AB">
            <w:pPr>
              <w:pStyle w:val="08-Tabelageral"/>
              <w:rPr>
                <w:rFonts w:cs="Arial"/>
              </w:rPr>
            </w:pPr>
            <w:r w:rsidRPr="00FC723F">
              <w:rPr>
                <w:rFonts w:cs="Arial"/>
              </w:rPr>
              <w:t>471</w:t>
            </w:r>
          </w:p>
        </w:tc>
      </w:tr>
      <w:tr w:rsidR="0035572B" w:rsidRPr="00FC723F" w14:paraId="4CC6F897" w14:textId="77777777" w:rsidTr="0035572B">
        <w:trPr>
          <w:trHeight w:val="238"/>
          <w:jc w:val="center"/>
        </w:trPr>
        <w:tc>
          <w:tcPr>
            <w:tcW w:w="3094" w:type="dxa"/>
            <w:shd w:val="clear" w:color="auto" w:fill="D9E2F3" w:themeFill="accent5" w:themeFillTint="33"/>
          </w:tcPr>
          <w:p w14:paraId="32D1D760" w14:textId="77777777" w:rsidR="0035572B" w:rsidRPr="00FC723F" w:rsidRDefault="0035572B" w:rsidP="007607AB">
            <w:pPr>
              <w:pStyle w:val="08-Tabelageral"/>
              <w:jc w:val="left"/>
              <w:rPr>
                <w:rFonts w:cs="Arial"/>
                <w:b/>
                <w:szCs w:val="14"/>
              </w:rPr>
            </w:pPr>
            <w:r w:rsidRPr="00FC723F">
              <w:rPr>
                <w:rFonts w:cs="Arial"/>
                <w:b/>
              </w:rPr>
              <w:t xml:space="preserve">Total </w:t>
            </w:r>
          </w:p>
        </w:tc>
        <w:tc>
          <w:tcPr>
            <w:tcW w:w="604" w:type="dxa"/>
            <w:shd w:val="clear" w:color="auto" w:fill="D9E2F3" w:themeFill="accent5" w:themeFillTint="33"/>
          </w:tcPr>
          <w:p w14:paraId="37404FB3" w14:textId="77777777" w:rsidR="0035572B" w:rsidRPr="00FC723F" w:rsidRDefault="0035572B" w:rsidP="007607AB">
            <w:pPr>
              <w:pStyle w:val="08-Tabelageral"/>
              <w:jc w:val="center"/>
              <w:rPr>
                <w:rFonts w:cs="Arial"/>
                <w:b/>
                <w:szCs w:val="14"/>
              </w:rPr>
            </w:pPr>
          </w:p>
        </w:tc>
        <w:tc>
          <w:tcPr>
            <w:tcW w:w="1411" w:type="dxa"/>
            <w:shd w:val="clear" w:color="auto" w:fill="D9E2F3" w:themeFill="accent5" w:themeFillTint="33"/>
            <w:vAlign w:val="center"/>
          </w:tcPr>
          <w:p w14:paraId="393E46FE" w14:textId="77777777" w:rsidR="0035572B" w:rsidRPr="00FC723F" w:rsidRDefault="0035572B" w:rsidP="007607AB">
            <w:pPr>
              <w:pStyle w:val="08-Tabelageral"/>
              <w:rPr>
                <w:rFonts w:cs="Arial"/>
                <w:b/>
                <w:szCs w:val="14"/>
              </w:rPr>
            </w:pPr>
            <w:r w:rsidRPr="00FC723F">
              <w:rPr>
                <w:rFonts w:cs="Arial"/>
                <w:b/>
                <w:szCs w:val="14"/>
              </w:rPr>
              <w:t>199</w:t>
            </w:r>
          </w:p>
        </w:tc>
        <w:tc>
          <w:tcPr>
            <w:tcW w:w="1412" w:type="dxa"/>
            <w:shd w:val="clear" w:color="auto" w:fill="D9E2F3" w:themeFill="accent5" w:themeFillTint="33"/>
          </w:tcPr>
          <w:p w14:paraId="25364442" w14:textId="77777777" w:rsidR="0035572B" w:rsidRPr="00FC723F" w:rsidRDefault="0035572B" w:rsidP="007607AB">
            <w:pPr>
              <w:pStyle w:val="08-Tabelageral"/>
              <w:rPr>
                <w:rFonts w:cs="Arial"/>
                <w:b/>
              </w:rPr>
            </w:pPr>
            <w:r w:rsidRPr="00FC723F">
              <w:rPr>
                <w:rFonts w:cs="Arial"/>
                <w:b/>
              </w:rPr>
              <w:t>(1.427)</w:t>
            </w:r>
          </w:p>
        </w:tc>
        <w:tc>
          <w:tcPr>
            <w:tcW w:w="283" w:type="dxa"/>
            <w:shd w:val="clear" w:color="auto" w:fill="D9E2F3" w:themeFill="accent5" w:themeFillTint="33"/>
            <w:vAlign w:val="center"/>
          </w:tcPr>
          <w:p w14:paraId="2DE5647B" w14:textId="77777777" w:rsidR="0035572B" w:rsidRPr="00FC723F" w:rsidRDefault="0035572B" w:rsidP="007607AB">
            <w:pPr>
              <w:pStyle w:val="08-Tabelageral"/>
              <w:rPr>
                <w:rFonts w:cs="Arial"/>
                <w:b/>
                <w:szCs w:val="14"/>
              </w:rPr>
            </w:pPr>
          </w:p>
        </w:tc>
        <w:tc>
          <w:tcPr>
            <w:tcW w:w="1417" w:type="dxa"/>
            <w:shd w:val="clear" w:color="auto" w:fill="D9E2F3" w:themeFill="accent5" w:themeFillTint="33"/>
            <w:vAlign w:val="center"/>
          </w:tcPr>
          <w:p w14:paraId="544C879E" w14:textId="77777777" w:rsidR="0035572B" w:rsidRPr="00FC723F" w:rsidRDefault="0035572B" w:rsidP="007607AB">
            <w:pPr>
              <w:pStyle w:val="08-Tabelageral"/>
              <w:rPr>
                <w:rFonts w:cs="Arial"/>
                <w:b/>
                <w:szCs w:val="14"/>
              </w:rPr>
            </w:pPr>
            <w:r w:rsidRPr="00FC723F">
              <w:rPr>
                <w:rFonts w:cs="Arial"/>
                <w:b/>
                <w:szCs w:val="14"/>
              </w:rPr>
              <w:t>(270.741)</w:t>
            </w:r>
          </w:p>
        </w:tc>
        <w:tc>
          <w:tcPr>
            <w:tcW w:w="1418" w:type="dxa"/>
            <w:shd w:val="clear" w:color="auto" w:fill="D9E2F3" w:themeFill="accent5" w:themeFillTint="33"/>
          </w:tcPr>
          <w:p w14:paraId="16FB9670" w14:textId="77777777" w:rsidR="0035572B" w:rsidRPr="00FC723F" w:rsidRDefault="0035572B" w:rsidP="007607AB">
            <w:pPr>
              <w:pStyle w:val="08-Tabelageral"/>
              <w:rPr>
                <w:rFonts w:cs="Arial"/>
                <w:b/>
              </w:rPr>
            </w:pPr>
            <w:r w:rsidRPr="00FC723F">
              <w:rPr>
                <w:rFonts w:cs="Arial"/>
                <w:b/>
              </w:rPr>
              <w:t>(225.439)</w:t>
            </w:r>
          </w:p>
        </w:tc>
      </w:tr>
    </w:tbl>
    <w:p w14:paraId="083B91A6" w14:textId="77777777" w:rsidR="0035572B" w:rsidRPr="00FC723F" w:rsidRDefault="0035572B" w:rsidP="007227F6">
      <w:pPr>
        <w:spacing w:after="0"/>
        <w:jc w:val="right"/>
        <w:rPr>
          <w:rFonts w:cs="Arial"/>
          <w:b/>
          <w:sz w:val="14"/>
          <w:lang w:eastAsia="pt-BR"/>
        </w:rPr>
      </w:pPr>
    </w:p>
    <w:p w14:paraId="704F4A25" w14:textId="77777777" w:rsidR="0035572B" w:rsidRPr="00FC723F" w:rsidRDefault="0035572B" w:rsidP="007227F6">
      <w:pPr>
        <w:spacing w:after="0"/>
        <w:jc w:val="right"/>
        <w:rPr>
          <w:rFonts w:cs="Arial"/>
          <w:b/>
          <w:sz w:val="14"/>
          <w:lang w:eastAsia="pt-BR"/>
        </w:rPr>
      </w:pPr>
    </w:p>
    <w:p w14:paraId="2CDC5A2A" w14:textId="77777777" w:rsidR="0035572B" w:rsidRPr="00FC723F" w:rsidRDefault="0035572B" w:rsidP="00EC0A26">
      <w:pPr>
        <w:spacing w:after="0" w:line="240" w:lineRule="auto"/>
        <w:jc w:val="right"/>
        <w:rPr>
          <w:rFonts w:cs="Arial"/>
          <w:b/>
          <w:sz w:val="14"/>
          <w:lang w:eastAsia="pt-BR"/>
        </w:rPr>
      </w:pPr>
      <w:r w:rsidRPr="00FC723F">
        <w:rPr>
          <w:rFonts w:cs="Arial"/>
          <w:b/>
          <w:sz w:val="14"/>
          <w:lang w:eastAsia="pt-BR"/>
        </w:rPr>
        <w:tab/>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5572B" w:rsidRPr="00FC723F" w14:paraId="607BE81B" w14:textId="77777777" w:rsidTr="0035572B">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1C7BC651" w14:textId="77777777" w:rsidR="0035572B" w:rsidRPr="00FC723F" w:rsidRDefault="0035572B" w:rsidP="00F9480E">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5373C8B9" w14:textId="77777777" w:rsidR="0035572B" w:rsidRPr="00FC723F" w:rsidRDefault="0035572B" w:rsidP="00F9480E">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E83CFF" w14:textId="77777777" w:rsidR="0035572B" w:rsidRPr="00FC723F" w:rsidRDefault="0035572B" w:rsidP="00F9480E">
            <w:pPr>
              <w:spacing w:after="0"/>
              <w:jc w:val="center"/>
              <w:rPr>
                <w:rFonts w:cs="Arial"/>
                <w:b/>
                <w:sz w:val="14"/>
                <w:szCs w:val="18"/>
              </w:rPr>
            </w:pPr>
            <w:r w:rsidRPr="00FC723F">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3778C9AB" w14:textId="77777777" w:rsidR="0035572B" w:rsidRPr="00FC723F" w:rsidRDefault="0035572B" w:rsidP="00F9480E">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DD8674" w14:textId="77777777" w:rsidR="0035572B" w:rsidRPr="00FC723F" w:rsidRDefault="0035572B" w:rsidP="00F9480E">
            <w:pPr>
              <w:spacing w:after="0"/>
              <w:jc w:val="center"/>
              <w:rPr>
                <w:rFonts w:cs="Arial"/>
                <w:b/>
                <w:szCs w:val="18"/>
              </w:rPr>
            </w:pPr>
            <w:r w:rsidRPr="00FC723F">
              <w:rPr>
                <w:rFonts w:cs="Arial"/>
                <w:b/>
                <w:sz w:val="14"/>
                <w:szCs w:val="18"/>
              </w:rPr>
              <w:t>Consolidado</w:t>
            </w:r>
          </w:p>
        </w:tc>
      </w:tr>
      <w:tr w:rsidR="0035572B" w:rsidRPr="00FC723F" w14:paraId="05954257" w14:textId="77777777" w:rsidTr="0035572B">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0C843718" w14:textId="77777777" w:rsidR="0035572B" w:rsidRPr="00FC723F" w:rsidRDefault="0035572B" w:rsidP="00F9480E">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47423AAE" w14:textId="77777777" w:rsidR="0035572B" w:rsidRPr="00FC723F" w:rsidRDefault="0035572B" w:rsidP="00F9480E">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52D2106F" w14:textId="77777777" w:rsidR="0035572B" w:rsidRPr="00FC723F" w:rsidRDefault="0035572B" w:rsidP="00EC0A26">
            <w:pPr>
              <w:pStyle w:val="08-Tabelageral"/>
              <w:rPr>
                <w:rFonts w:cs="Arial"/>
                <w:b/>
              </w:rPr>
            </w:pPr>
            <w:r w:rsidRPr="00FC723F">
              <w:rPr>
                <w:rFonts w:cs="Arial"/>
                <w:b/>
              </w:rPr>
              <w:t>1º Sem/2021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5FCD4964" w14:textId="77777777" w:rsidR="0035572B" w:rsidRPr="00FC723F" w:rsidRDefault="0035572B" w:rsidP="00EC0A26">
            <w:pPr>
              <w:pStyle w:val="08-Tabelageral"/>
              <w:rPr>
                <w:rFonts w:cs="Arial"/>
                <w:b/>
              </w:rPr>
            </w:pPr>
            <w:r w:rsidRPr="00FC723F">
              <w:rPr>
                <w:rFonts w:cs="Arial"/>
                <w:b/>
              </w:rPr>
              <w:t>1º Sem/2020</w:t>
            </w:r>
          </w:p>
        </w:tc>
        <w:tc>
          <w:tcPr>
            <w:tcW w:w="283" w:type="dxa"/>
            <w:tcBorders>
              <w:top w:val="nil"/>
              <w:bottom w:val="single" w:sz="2" w:space="0" w:color="8EAADB" w:themeColor="accent5" w:themeTint="99"/>
            </w:tcBorders>
            <w:shd w:val="clear" w:color="auto" w:fill="D9E2F3" w:themeFill="accent5" w:themeFillTint="33"/>
          </w:tcPr>
          <w:p w14:paraId="61855DB7" w14:textId="77777777" w:rsidR="0035572B" w:rsidRPr="00FC723F" w:rsidRDefault="0035572B" w:rsidP="00F9480E">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54690DE5" w14:textId="77777777" w:rsidR="0035572B" w:rsidRPr="00FC723F" w:rsidRDefault="0035572B" w:rsidP="00EC0A26">
            <w:pPr>
              <w:pStyle w:val="08-Tabelageral"/>
              <w:rPr>
                <w:rFonts w:cs="Arial"/>
                <w:b/>
              </w:rPr>
            </w:pPr>
            <w:r w:rsidRPr="00FC723F">
              <w:rPr>
                <w:rFonts w:cs="Arial"/>
                <w:b/>
              </w:rPr>
              <w:t>1º Sem/2021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5D46F0EB" w14:textId="77777777" w:rsidR="0035572B" w:rsidRPr="00FC723F" w:rsidRDefault="0035572B" w:rsidP="00EC0A26">
            <w:pPr>
              <w:pStyle w:val="08-Tabelageral"/>
              <w:rPr>
                <w:rFonts w:cs="Arial"/>
                <w:b/>
              </w:rPr>
            </w:pPr>
            <w:r w:rsidRPr="00FC723F">
              <w:rPr>
                <w:rFonts w:cs="Arial"/>
                <w:b/>
              </w:rPr>
              <w:t>1º Sem/2020</w:t>
            </w:r>
          </w:p>
        </w:tc>
      </w:tr>
      <w:tr w:rsidR="0035572B" w:rsidRPr="00FC723F" w14:paraId="716F181C" w14:textId="77777777" w:rsidTr="0035572B">
        <w:trPr>
          <w:trHeight w:val="238"/>
          <w:jc w:val="center"/>
        </w:trPr>
        <w:tc>
          <w:tcPr>
            <w:tcW w:w="3094" w:type="dxa"/>
            <w:tcBorders>
              <w:top w:val="single" w:sz="2" w:space="0" w:color="8EAADB" w:themeColor="accent5" w:themeTint="99"/>
            </w:tcBorders>
            <w:shd w:val="clear" w:color="auto" w:fill="FFFFFF" w:themeFill="background1"/>
          </w:tcPr>
          <w:p w14:paraId="4A1EA459" w14:textId="77777777" w:rsidR="0035572B" w:rsidRPr="00FC723F" w:rsidRDefault="0035572B" w:rsidP="00F9480E">
            <w:pPr>
              <w:pStyle w:val="08-Tabelageral"/>
              <w:jc w:val="left"/>
              <w:rPr>
                <w:rFonts w:cs="Arial"/>
                <w:b/>
                <w:bCs/>
                <w:szCs w:val="14"/>
              </w:rPr>
            </w:pPr>
            <w:r w:rsidRPr="00FC723F">
              <w:rPr>
                <w:rFonts w:cs="Arial"/>
                <w:b/>
                <w:szCs w:val="14"/>
              </w:rPr>
              <w:t>Valores Correntes</w:t>
            </w:r>
          </w:p>
        </w:tc>
        <w:tc>
          <w:tcPr>
            <w:tcW w:w="604" w:type="dxa"/>
            <w:tcBorders>
              <w:top w:val="single" w:sz="2" w:space="0" w:color="8EAADB" w:themeColor="accent5" w:themeTint="99"/>
            </w:tcBorders>
            <w:shd w:val="clear" w:color="auto" w:fill="FFFFFF" w:themeFill="background1"/>
          </w:tcPr>
          <w:p w14:paraId="1493D2A3" w14:textId="77777777" w:rsidR="0035572B" w:rsidRPr="00FC723F" w:rsidRDefault="0035572B" w:rsidP="00F9480E">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060464B3" w14:textId="77777777" w:rsidR="0035572B" w:rsidRPr="00FC723F" w:rsidRDefault="0035572B" w:rsidP="00F9480E">
            <w:pPr>
              <w:pStyle w:val="08-Tabelageral"/>
              <w:rPr>
                <w:rFonts w:cs="Arial"/>
                <w:b/>
                <w:szCs w:val="14"/>
              </w:rPr>
            </w:pPr>
            <w:r w:rsidRPr="00FC723F">
              <w:rPr>
                <w:rFonts w:cs="Arial"/>
                <w:b/>
                <w:szCs w:val="14"/>
              </w:rPr>
              <w:t>(2.328)</w:t>
            </w:r>
          </w:p>
        </w:tc>
        <w:tc>
          <w:tcPr>
            <w:tcW w:w="1412" w:type="dxa"/>
            <w:tcBorders>
              <w:top w:val="single" w:sz="2" w:space="0" w:color="8EAADB" w:themeColor="accent5" w:themeTint="99"/>
            </w:tcBorders>
            <w:shd w:val="clear" w:color="auto" w:fill="FFFFFF" w:themeFill="background1"/>
          </w:tcPr>
          <w:p w14:paraId="7197E451" w14:textId="77777777" w:rsidR="0035572B" w:rsidRPr="00FC723F" w:rsidRDefault="0035572B" w:rsidP="00F9480E">
            <w:pPr>
              <w:pStyle w:val="08-Tabelageral"/>
              <w:rPr>
                <w:rFonts w:cs="Arial"/>
                <w:b/>
              </w:rPr>
            </w:pPr>
            <w:r w:rsidRPr="00FC723F">
              <w:rPr>
                <w:rFonts w:cs="Arial"/>
                <w:b/>
              </w:rPr>
              <w:t>(8.955)</w:t>
            </w:r>
          </w:p>
        </w:tc>
        <w:tc>
          <w:tcPr>
            <w:tcW w:w="283" w:type="dxa"/>
            <w:tcBorders>
              <w:top w:val="single" w:sz="2" w:space="0" w:color="8EAADB" w:themeColor="accent5" w:themeTint="99"/>
            </w:tcBorders>
            <w:shd w:val="clear" w:color="auto" w:fill="FFFFFF" w:themeFill="background1"/>
            <w:vAlign w:val="center"/>
          </w:tcPr>
          <w:p w14:paraId="6B1EE797" w14:textId="77777777" w:rsidR="0035572B" w:rsidRPr="00FC723F" w:rsidRDefault="0035572B" w:rsidP="00F9480E">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1BA788EA" w14:textId="77777777" w:rsidR="0035572B" w:rsidRPr="00FC723F" w:rsidRDefault="0035572B" w:rsidP="00F9480E">
            <w:pPr>
              <w:pStyle w:val="08-Tabelageral"/>
              <w:rPr>
                <w:rFonts w:cs="Arial"/>
                <w:b/>
                <w:szCs w:val="14"/>
              </w:rPr>
            </w:pPr>
            <w:r w:rsidRPr="00FC723F">
              <w:rPr>
                <w:rFonts w:cs="Arial"/>
                <w:b/>
                <w:szCs w:val="14"/>
              </w:rPr>
              <w:t>(536.519)</w:t>
            </w:r>
          </w:p>
        </w:tc>
        <w:tc>
          <w:tcPr>
            <w:tcW w:w="1418" w:type="dxa"/>
            <w:tcBorders>
              <w:top w:val="single" w:sz="2" w:space="0" w:color="8EAADB" w:themeColor="accent5" w:themeTint="99"/>
            </w:tcBorders>
            <w:shd w:val="clear" w:color="auto" w:fill="FFFFFF" w:themeFill="background1"/>
          </w:tcPr>
          <w:p w14:paraId="053C32A2" w14:textId="77777777" w:rsidR="0035572B" w:rsidRPr="00FC723F" w:rsidRDefault="0035572B" w:rsidP="00F9480E">
            <w:pPr>
              <w:pStyle w:val="08-Tabelageral"/>
              <w:rPr>
                <w:rFonts w:cs="Arial"/>
                <w:b/>
              </w:rPr>
            </w:pPr>
            <w:r w:rsidRPr="00FC723F">
              <w:rPr>
                <w:rFonts w:cs="Arial"/>
                <w:b/>
              </w:rPr>
              <w:t>(482.494)</w:t>
            </w:r>
          </w:p>
        </w:tc>
      </w:tr>
      <w:tr w:rsidR="0035572B" w:rsidRPr="00FC723F" w14:paraId="5DFE7AF8" w14:textId="77777777" w:rsidTr="0035572B">
        <w:trPr>
          <w:trHeight w:val="238"/>
          <w:jc w:val="center"/>
        </w:trPr>
        <w:tc>
          <w:tcPr>
            <w:tcW w:w="3094" w:type="dxa"/>
            <w:shd w:val="clear" w:color="auto" w:fill="D9E2F3" w:themeFill="accent5" w:themeFillTint="33"/>
          </w:tcPr>
          <w:p w14:paraId="4DFCF144" w14:textId="77777777" w:rsidR="0035572B" w:rsidRPr="00FC723F" w:rsidRDefault="0035572B" w:rsidP="00F9480E">
            <w:pPr>
              <w:pStyle w:val="08-Tabelageral"/>
              <w:ind w:left="113"/>
              <w:jc w:val="left"/>
              <w:rPr>
                <w:rFonts w:cs="Arial"/>
                <w:b/>
                <w:szCs w:val="14"/>
              </w:rPr>
            </w:pPr>
            <w:r w:rsidRPr="00FC723F">
              <w:rPr>
                <w:rFonts w:cs="Arial"/>
                <w:szCs w:val="14"/>
              </w:rPr>
              <w:t>IR e CS</w:t>
            </w:r>
          </w:p>
        </w:tc>
        <w:tc>
          <w:tcPr>
            <w:tcW w:w="604" w:type="dxa"/>
            <w:shd w:val="clear" w:color="auto" w:fill="D9E2F3" w:themeFill="accent5" w:themeFillTint="33"/>
          </w:tcPr>
          <w:p w14:paraId="7BC0AAB8" w14:textId="77777777" w:rsidR="0035572B" w:rsidRPr="00FC723F" w:rsidRDefault="0035572B" w:rsidP="00F9480E">
            <w:pPr>
              <w:pStyle w:val="08-Tabelageral"/>
              <w:ind w:left="113"/>
              <w:jc w:val="center"/>
              <w:rPr>
                <w:rFonts w:cs="Arial"/>
                <w:szCs w:val="14"/>
              </w:rPr>
            </w:pPr>
          </w:p>
        </w:tc>
        <w:tc>
          <w:tcPr>
            <w:tcW w:w="1411" w:type="dxa"/>
            <w:shd w:val="clear" w:color="auto" w:fill="D9E2F3" w:themeFill="accent5" w:themeFillTint="33"/>
            <w:vAlign w:val="center"/>
          </w:tcPr>
          <w:p w14:paraId="29626010" w14:textId="77777777" w:rsidR="0035572B" w:rsidRPr="00FC723F" w:rsidRDefault="0035572B" w:rsidP="00F9480E">
            <w:pPr>
              <w:pStyle w:val="08-Tabelageral"/>
              <w:ind w:left="113"/>
              <w:rPr>
                <w:rFonts w:cs="Arial"/>
                <w:szCs w:val="14"/>
              </w:rPr>
            </w:pPr>
            <w:r w:rsidRPr="00FC723F">
              <w:rPr>
                <w:rFonts w:cs="Arial"/>
                <w:szCs w:val="14"/>
              </w:rPr>
              <w:t>(2.328)</w:t>
            </w:r>
          </w:p>
        </w:tc>
        <w:tc>
          <w:tcPr>
            <w:tcW w:w="1412" w:type="dxa"/>
            <w:shd w:val="clear" w:color="auto" w:fill="D9E2F3" w:themeFill="accent5" w:themeFillTint="33"/>
          </w:tcPr>
          <w:p w14:paraId="3E0C0C2C" w14:textId="77777777" w:rsidR="0035572B" w:rsidRPr="00FC723F" w:rsidRDefault="0035572B" w:rsidP="00F9480E">
            <w:pPr>
              <w:pStyle w:val="08-Tabelageral"/>
              <w:rPr>
                <w:rFonts w:cs="Arial"/>
              </w:rPr>
            </w:pPr>
            <w:r w:rsidRPr="00FC723F">
              <w:rPr>
                <w:rFonts w:cs="Arial"/>
              </w:rPr>
              <w:t>(8.955)</w:t>
            </w:r>
          </w:p>
        </w:tc>
        <w:tc>
          <w:tcPr>
            <w:tcW w:w="283" w:type="dxa"/>
            <w:shd w:val="clear" w:color="auto" w:fill="D9E2F3" w:themeFill="accent5" w:themeFillTint="33"/>
            <w:vAlign w:val="center"/>
          </w:tcPr>
          <w:p w14:paraId="6F3BBCF6" w14:textId="77777777" w:rsidR="0035572B" w:rsidRPr="00FC723F" w:rsidRDefault="0035572B" w:rsidP="00F9480E">
            <w:pPr>
              <w:pStyle w:val="08-Tabelageral"/>
              <w:ind w:left="113"/>
              <w:rPr>
                <w:rFonts w:cs="Arial"/>
                <w:szCs w:val="14"/>
              </w:rPr>
            </w:pPr>
          </w:p>
        </w:tc>
        <w:tc>
          <w:tcPr>
            <w:tcW w:w="1417" w:type="dxa"/>
            <w:shd w:val="clear" w:color="auto" w:fill="D9E2F3" w:themeFill="accent5" w:themeFillTint="33"/>
            <w:vAlign w:val="center"/>
          </w:tcPr>
          <w:p w14:paraId="61CD266C" w14:textId="77777777" w:rsidR="0035572B" w:rsidRPr="00FC723F" w:rsidRDefault="0035572B" w:rsidP="00F9480E">
            <w:pPr>
              <w:pStyle w:val="08-Tabelageral"/>
              <w:ind w:left="113"/>
              <w:rPr>
                <w:rFonts w:cs="Arial"/>
                <w:szCs w:val="14"/>
              </w:rPr>
            </w:pPr>
            <w:r w:rsidRPr="00FC723F">
              <w:rPr>
                <w:rFonts w:cs="Arial"/>
                <w:szCs w:val="14"/>
              </w:rPr>
              <w:t>(536.519)</w:t>
            </w:r>
          </w:p>
        </w:tc>
        <w:tc>
          <w:tcPr>
            <w:tcW w:w="1418" w:type="dxa"/>
            <w:shd w:val="clear" w:color="auto" w:fill="D9E2F3" w:themeFill="accent5" w:themeFillTint="33"/>
          </w:tcPr>
          <w:p w14:paraId="1647DD38" w14:textId="77777777" w:rsidR="0035572B" w:rsidRPr="00FC723F" w:rsidRDefault="0035572B" w:rsidP="00AB7E57">
            <w:pPr>
              <w:pStyle w:val="08-Tabelageral"/>
              <w:rPr>
                <w:rFonts w:cs="Arial"/>
              </w:rPr>
            </w:pPr>
            <w:r w:rsidRPr="00FC723F">
              <w:rPr>
                <w:rFonts w:cs="Arial"/>
              </w:rPr>
              <w:t>(482.494)</w:t>
            </w:r>
          </w:p>
        </w:tc>
      </w:tr>
      <w:tr w:rsidR="0035572B" w:rsidRPr="00FC723F" w14:paraId="68A489FA" w14:textId="77777777" w:rsidTr="0035572B">
        <w:trPr>
          <w:trHeight w:val="238"/>
          <w:jc w:val="center"/>
        </w:trPr>
        <w:tc>
          <w:tcPr>
            <w:tcW w:w="3094" w:type="dxa"/>
            <w:shd w:val="clear" w:color="auto" w:fill="FFFFFF" w:themeFill="background1"/>
          </w:tcPr>
          <w:p w14:paraId="06C05CD4" w14:textId="77777777" w:rsidR="0035572B" w:rsidRPr="00FC723F" w:rsidRDefault="0035572B" w:rsidP="00F9480E">
            <w:pPr>
              <w:pStyle w:val="08-Tabelageral"/>
              <w:jc w:val="left"/>
              <w:rPr>
                <w:rFonts w:cs="Arial"/>
                <w:b/>
                <w:szCs w:val="14"/>
              </w:rPr>
            </w:pPr>
            <w:r w:rsidRPr="00FC723F">
              <w:rPr>
                <w:rFonts w:cs="Arial"/>
                <w:b/>
                <w:szCs w:val="14"/>
              </w:rPr>
              <w:t>Valores Diferidos</w:t>
            </w:r>
          </w:p>
        </w:tc>
        <w:tc>
          <w:tcPr>
            <w:tcW w:w="604" w:type="dxa"/>
            <w:shd w:val="clear" w:color="auto" w:fill="FFFFFF" w:themeFill="background1"/>
          </w:tcPr>
          <w:p w14:paraId="1CB5F79A" w14:textId="77777777" w:rsidR="0035572B" w:rsidRPr="00FC723F" w:rsidRDefault="0035572B" w:rsidP="00F9480E">
            <w:pPr>
              <w:pStyle w:val="08-Tabelageral"/>
              <w:jc w:val="center"/>
              <w:rPr>
                <w:rFonts w:cs="Arial"/>
                <w:b/>
                <w:szCs w:val="14"/>
              </w:rPr>
            </w:pPr>
          </w:p>
        </w:tc>
        <w:tc>
          <w:tcPr>
            <w:tcW w:w="1411" w:type="dxa"/>
            <w:shd w:val="clear" w:color="auto" w:fill="FFFFFF" w:themeFill="background1"/>
            <w:vAlign w:val="center"/>
          </w:tcPr>
          <w:p w14:paraId="0BE88678" w14:textId="77777777" w:rsidR="0035572B" w:rsidRPr="00FC723F" w:rsidRDefault="0035572B" w:rsidP="00F9480E">
            <w:pPr>
              <w:pStyle w:val="08-Tabelageral"/>
              <w:rPr>
                <w:rFonts w:cs="Arial"/>
                <w:b/>
                <w:szCs w:val="14"/>
              </w:rPr>
            </w:pPr>
            <w:r w:rsidRPr="00FC723F">
              <w:rPr>
                <w:rFonts w:cs="Arial"/>
                <w:b/>
                <w:szCs w:val="14"/>
              </w:rPr>
              <w:t>--</w:t>
            </w:r>
          </w:p>
        </w:tc>
        <w:tc>
          <w:tcPr>
            <w:tcW w:w="1412" w:type="dxa"/>
            <w:shd w:val="clear" w:color="auto" w:fill="FFFFFF" w:themeFill="background1"/>
          </w:tcPr>
          <w:p w14:paraId="727B73EB" w14:textId="77777777" w:rsidR="0035572B" w:rsidRPr="00FC723F" w:rsidRDefault="0035572B" w:rsidP="00F9480E">
            <w:pPr>
              <w:pStyle w:val="08-Tabelageral"/>
              <w:rPr>
                <w:rFonts w:cs="Arial"/>
                <w:b/>
              </w:rPr>
            </w:pPr>
            <w:r w:rsidRPr="00FC723F">
              <w:rPr>
                <w:rFonts w:cs="Arial"/>
                <w:b/>
              </w:rPr>
              <w:t>2</w:t>
            </w:r>
          </w:p>
        </w:tc>
        <w:tc>
          <w:tcPr>
            <w:tcW w:w="283" w:type="dxa"/>
            <w:shd w:val="clear" w:color="auto" w:fill="FFFFFF" w:themeFill="background1"/>
            <w:vAlign w:val="center"/>
          </w:tcPr>
          <w:p w14:paraId="051B05C5" w14:textId="77777777" w:rsidR="0035572B" w:rsidRPr="00FC723F" w:rsidRDefault="0035572B" w:rsidP="00F9480E">
            <w:pPr>
              <w:pStyle w:val="08-Tabelageral"/>
              <w:rPr>
                <w:rFonts w:cs="Arial"/>
                <w:b/>
                <w:szCs w:val="14"/>
              </w:rPr>
            </w:pPr>
          </w:p>
        </w:tc>
        <w:tc>
          <w:tcPr>
            <w:tcW w:w="1417" w:type="dxa"/>
            <w:shd w:val="clear" w:color="auto" w:fill="FFFFFF" w:themeFill="background1"/>
            <w:vAlign w:val="center"/>
          </w:tcPr>
          <w:p w14:paraId="78B912BB" w14:textId="77777777" w:rsidR="0035572B" w:rsidRPr="00FC723F" w:rsidRDefault="0035572B" w:rsidP="00F9480E">
            <w:pPr>
              <w:pStyle w:val="08-Tabelageral"/>
              <w:rPr>
                <w:rFonts w:cs="Arial"/>
                <w:b/>
                <w:szCs w:val="14"/>
              </w:rPr>
            </w:pPr>
            <w:r w:rsidRPr="00FC723F">
              <w:rPr>
                <w:rFonts w:cs="Arial"/>
                <w:b/>
                <w:szCs w:val="14"/>
              </w:rPr>
              <w:t>465</w:t>
            </w:r>
          </w:p>
        </w:tc>
        <w:tc>
          <w:tcPr>
            <w:tcW w:w="1418" w:type="dxa"/>
            <w:shd w:val="clear" w:color="auto" w:fill="FFFFFF" w:themeFill="background1"/>
          </w:tcPr>
          <w:p w14:paraId="6F108AAA" w14:textId="77777777" w:rsidR="0035572B" w:rsidRPr="00FC723F" w:rsidRDefault="0035572B" w:rsidP="00AB7E57">
            <w:pPr>
              <w:pStyle w:val="08-Tabelageral"/>
              <w:rPr>
                <w:rFonts w:cs="Arial"/>
                <w:b/>
              </w:rPr>
            </w:pPr>
            <w:r w:rsidRPr="00FC723F">
              <w:rPr>
                <w:rFonts w:cs="Arial"/>
                <w:b/>
              </w:rPr>
              <w:t>869</w:t>
            </w:r>
          </w:p>
        </w:tc>
      </w:tr>
      <w:tr w:rsidR="0035572B" w:rsidRPr="00FC723F" w14:paraId="17A6A795" w14:textId="77777777" w:rsidTr="0035572B">
        <w:trPr>
          <w:trHeight w:val="238"/>
          <w:jc w:val="center"/>
        </w:trPr>
        <w:tc>
          <w:tcPr>
            <w:tcW w:w="3094" w:type="dxa"/>
            <w:shd w:val="clear" w:color="auto" w:fill="D9E2F3" w:themeFill="accent5" w:themeFillTint="33"/>
          </w:tcPr>
          <w:p w14:paraId="0B4E1D28" w14:textId="77777777" w:rsidR="0035572B" w:rsidRPr="00FC723F" w:rsidRDefault="0035572B" w:rsidP="00F9480E">
            <w:pPr>
              <w:pStyle w:val="08-Tabelageral"/>
              <w:jc w:val="left"/>
              <w:rPr>
                <w:rFonts w:cs="Arial"/>
                <w:b/>
                <w:szCs w:val="14"/>
              </w:rPr>
            </w:pPr>
            <w:r w:rsidRPr="00FC723F">
              <w:rPr>
                <w:rFonts w:cs="Arial"/>
                <w:b/>
                <w:szCs w:val="14"/>
              </w:rPr>
              <w:t>Ativo Fiscal Diferido</w:t>
            </w:r>
          </w:p>
        </w:tc>
        <w:tc>
          <w:tcPr>
            <w:tcW w:w="604" w:type="dxa"/>
            <w:shd w:val="clear" w:color="auto" w:fill="D9E2F3" w:themeFill="accent5" w:themeFillTint="33"/>
          </w:tcPr>
          <w:p w14:paraId="4EC13922" w14:textId="77777777" w:rsidR="0035572B" w:rsidRPr="00FC723F" w:rsidRDefault="0035572B" w:rsidP="00F9480E">
            <w:pPr>
              <w:pStyle w:val="08-Tabelageral"/>
              <w:jc w:val="center"/>
              <w:rPr>
                <w:rFonts w:cs="Arial"/>
                <w:b/>
                <w:szCs w:val="14"/>
              </w:rPr>
            </w:pPr>
          </w:p>
        </w:tc>
        <w:tc>
          <w:tcPr>
            <w:tcW w:w="1411" w:type="dxa"/>
            <w:shd w:val="clear" w:color="auto" w:fill="D9E2F3" w:themeFill="accent5" w:themeFillTint="33"/>
            <w:vAlign w:val="center"/>
          </w:tcPr>
          <w:p w14:paraId="65B9B0A1" w14:textId="77777777" w:rsidR="0035572B" w:rsidRPr="00FC723F" w:rsidRDefault="0035572B" w:rsidP="00F9480E">
            <w:pPr>
              <w:pStyle w:val="08-Tabelageral"/>
              <w:rPr>
                <w:rFonts w:cs="Arial"/>
                <w:b/>
                <w:szCs w:val="14"/>
              </w:rPr>
            </w:pPr>
            <w:r w:rsidRPr="00FC723F">
              <w:rPr>
                <w:rFonts w:cs="Arial"/>
                <w:b/>
                <w:szCs w:val="14"/>
              </w:rPr>
              <w:t>--</w:t>
            </w:r>
          </w:p>
        </w:tc>
        <w:tc>
          <w:tcPr>
            <w:tcW w:w="1412" w:type="dxa"/>
            <w:shd w:val="clear" w:color="auto" w:fill="D9E2F3" w:themeFill="accent5" w:themeFillTint="33"/>
          </w:tcPr>
          <w:p w14:paraId="1FBA042E" w14:textId="77777777" w:rsidR="0035572B" w:rsidRPr="00FC723F" w:rsidRDefault="0035572B" w:rsidP="00F9480E">
            <w:pPr>
              <w:pStyle w:val="08-Tabelageral"/>
              <w:rPr>
                <w:rFonts w:cs="Arial"/>
                <w:b/>
              </w:rPr>
            </w:pPr>
            <w:r w:rsidRPr="00FC723F">
              <w:rPr>
                <w:rFonts w:cs="Arial"/>
                <w:b/>
              </w:rPr>
              <w:t>2</w:t>
            </w:r>
          </w:p>
        </w:tc>
        <w:tc>
          <w:tcPr>
            <w:tcW w:w="283" w:type="dxa"/>
            <w:shd w:val="clear" w:color="auto" w:fill="D9E2F3" w:themeFill="accent5" w:themeFillTint="33"/>
            <w:vAlign w:val="center"/>
          </w:tcPr>
          <w:p w14:paraId="3E3F1D92" w14:textId="77777777" w:rsidR="0035572B" w:rsidRPr="00FC723F" w:rsidRDefault="0035572B" w:rsidP="00F9480E">
            <w:pPr>
              <w:pStyle w:val="08-Tabelageral"/>
              <w:rPr>
                <w:rFonts w:cs="Arial"/>
                <w:b/>
                <w:szCs w:val="14"/>
              </w:rPr>
            </w:pPr>
          </w:p>
        </w:tc>
        <w:tc>
          <w:tcPr>
            <w:tcW w:w="1417" w:type="dxa"/>
            <w:shd w:val="clear" w:color="auto" w:fill="D9E2F3" w:themeFill="accent5" w:themeFillTint="33"/>
            <w:vAlign w:val="center"/>
          </w:tcPr>
          <w:p w14:paraId="165E411C" w14:textId="77777777" w:rsidR="0035572B" w:rsidRPr="00FC723F" w:rsidRDefault="0035572B" w:rsidP="00F9480E">
            <w:pPr>
              <w:pStyle w:val="08-Tabelageral"/>
              <w:rPr>
                <w:rFonts w:cs="Arial"/>
                <w:b/>
                <w:szCs w:val="14"/>
              </w:rPr>
            </w:pPr>
            <w:r w:rsidRPr="00FC723F">
              <w:rPr>
                <w:rFonts w:cs="Arial"/>
                <w:b/>
                <w:szCs w:val="14"/>
              </w:rPr>
              <w:t>465</w:t>
            </w:r>
          </w:p>
        </w:tc>
        <w:tc>
          <w:tcPr>
            <w:tcW w:w="1418" w:type="dxa"/>
            <w:shd w:val="clear" w:color="auto" w:fill="D9E2F3" w:themeFill="accent5" w:themeFillTint="33"/>
          </w:tcPr>
          <w:p w14:paraId="38F48532" w14:textId="77777777" w:rsidR="0035572B" w:rsidRPr="00FC723F" w:rsidRDefault="0035572B" w:rsidP="00AB7E57">
            <w:pPr>
              <w:pStyle w:val="08-Tabelageral"/>
              <w:rPr>
                <w:rFonts w:cs="Arial"/>
                <w:b/>
              </w:rPr>
            </w:pPr>
            <w:r w:rsidRPr="00FC723F">
              <w:rPr>
                <w:rFonts w:cs="Arial"/>
                <w:b/>
              </w:rPr>
              <w:t>869</w:t>
            </w:r>
          </w:p>
        </w:tc>
      </w:tr>
      <w:tr w:rsidR="0035572B" w:rsidRPr="00FC723F" w14:paraId="0EB45DB6" w14:textId="77777777" w:rsidTr="0035572B">
        <w:trPr>
          <w:trHeight w:val="238"/>
          <w:jc w:val="center"/>
        </w:trPr>
        <w:tc>
          <w:tcPr>
            <w:tcW w:w="3094" w:type="dxa"/>
            <w:shd w:val="clear" w:color="auto" w:fill="FFFFFF" w:themeFill="background1"/>
          </w:tcPr>
          <w:p w14:paraId="6F77BF7D" w14:textId="77777777" w:rsidR="0035572B" w:rsidRPr="00FC723F" w:rsidRDefault="0035572B" w:rsidP="00F9480E">
            <w:pPr>
              <w:pStyle w:val="08-Tabelageral"/>
              <w:ind w:left="113"/>
              <w:jc w:val="left"/>
              <w:rPr>
                <w:rFonts w:cs="Arial"/>
                <w:b/>
                <w:szCs w:val="14"/>
              </w:rPr>
            </w:pPr>
            <w:r w:rsidRPr="00FC723F">
              <w:rPr>
                <w:rFonts w:cs="Arial"/>
                <w:szCs w:val="14"/>
              </w:rPr>
              <w:t>Diferenças intertemporais</w:t>
            </w:r>
          </w:p>
        </w:tc>
        <w:tc>
          <w:tcPr>
            <w:tcW w:w="604" w:type="dxa"/>
            <w:shd w:val="clear" w:color="auto" w:fill="FFFFFF" w:themeFill="background1"/>
          </w:tcPr>
          <w:p w14:paraId="5FFA1FBC" w14:textId="77777777" w:rsidR="0035572B" w:rsidRPr="00FC723F" w:rsidRDefault="0035572B" w:rsidP="00F9480E">
            <w:pPr>
              <w:pStyle w:val="08-Tabelageral"/>
              <w:ind w:left="113"/>
              <w:jc w:val="center"/>
              <w:rPr>
                <w:rFonts w:cs="Arial"/>
                <w:szCs w:val="14"/>
              </w:rPr>
            </w:pPr>
          </w:p>
        </w:tc>
        <w:tc>
          <w:tcPr>
            <w:tcW w:w="1411" w:type="dxa"/>
            <w:shd w:val="clear" w:color="auto" w:fill="FFFFFF" w:themeFill="background1"/>
            <w:vAlign w:val="center"/>
          </w:tcPr>
          <w:p w14:paraId="19A05CEB" w14:textId="77777777" w:rsidR="0035572B" w:rsidRPr="00FC723F" w:rsidRDefault="0035572B" w:rsidP="00F9480E">
            <w:pPr>
              <w:pStyle w:val="08-Tabelageral"/>
              <w:ind w:left="113"/>
              <w:rPr>
                <w:rFonts w:cs="Arial"/>
                <w:szCs w:val="14"/>
              </w:rPr>
            </w:pPr>
            <w:r w:rsidRPr="00FC723F">
              <w:rPr>
                <w:rFonts w:cs="Arial"/>
                <w:szCs w:val="14"/>
              </w:rPr>
              <w:t>--</w:t>
            </w:r>
          </w:p>
        </w:tc>
        <w:tc>
          <w:tcPr>
            <w:tcW w:w="1412" w:type="dxa"/>
            <w:shd w:val="clear" w:color="auto" w:fill="FFFFFF" w:themeFill="background1"/>
          </w:tcPr>
          <w:p w14:paraId="3819733F" w14:textId="77777777" w:rsidR="0035572B" w:rsidRPr="00FC723F" w:rsidRDefault="0035572B" w:rsidP="00F9480E">
            <w:pPr>
              <w:pStyle w:val="08-Tabelageral"/>
              <w:rPr>
                <w:rFonts w:cs="Arial"/>
              </w:rPr>
            </w:pPr>
            <w:r w:rsidRPr="00FC723F">
              <w:rPr>
                <w:rFonts w:cs="Arial"/>
              </w:rPr>
              <w:t>2</w:t>
            </w:r>
          </w:p>
        </w:tc>
        <w:tc>
          <w:tcPr>
            <w:tcW w:w="283" w:type="dxa"/>
            <w:shd w:val="clear" w:color="auto" w:fill="FFFFFF" w:themeFill="background1"/>
            <w:vAlign w:val="center"/>
          </w:tcPr>
          <w:p w14:paraId="4367037D" w14:textId="77777777" w:rsidR="0035572B" w:rsidRPr="00FC723F" w:rsidRDefault="0035572B" w:rsidP="00F9480E">
            <w:pPr>
              <w:pStyle w:val="08-Tabelageral"/>
              <w:ind w:left="113"/>
              <w:rPr>
                <w:rFonts w:cs="Arial"/>
                <w:szCs w:val="14"/>
              </w:rPr>
            </w:pPr>
          </w:p>
        </w:tc>
        <w:tc>
          <w:tcPr>
            <w:tcW w:w="1417" w:type="dxa"/>
            <w:shd w:val="clear" w:color="auto" w:fill="FFFFFF" w:themeFill="background1"/>
            <w:vAlign w:val="center"/>
          </w:tcPr>
          <w:p w14:paraId="61FDB6D0" w14:textId="77777777" w:rsidR="0035572B" w:rsidRPr="00FC723F" w:rsidRDefault="0035572B" w:rsidP="00F9480E">
            <w:pPr>
              <w:pStyle w:val="08-Tabelageral"/>
              <w:ind w:left="113"/>
              <w:rPr>
                <w:rFonts w:cs="Arial"/>
                <w:szCs w:val="14"/>
              </w:rPr>
            </w:pPr>
            <w:r w:rsidRPr="00FC723F">
              <w:rPr>
                <w:rFonts w:cs="Arial"/>
                <w:szCs w:val="14"/>
              </w:rPr>
              <w:t>465</w:t>
            </w:r>
          </w:p>
        </w:tc>
        <w:tc>
          <w:tcPr>
            <w:tcW w:w="1418" w:type="dxa"/>
            <w:shd w:val="clear" w:color="auto" w:fill="FFFFFF" w:themeFill="background1"/>
          </w:tcPr>
          <w:p w14:paraId="5D5B32AF" w14:textId="77777777" w:rsidR="0035572B" w:rsidRPr="00FC723F" w:rsidRDefault="0035572B" w:rsidP="00F9480E">
            <w:pPr>
              <w:pStyle w:val="08-Tabelageral"/>
              <w:rPr>
                <w:rFonts w:cs="Arial"/>
              </w:rPr>
            </w:pPr>
            <w:r w:rsidRPr="00FC723F">
              <w:rPr>
                <w:rFonts w:cs="Arial"/>
              </w:rPr>
              <w:t>869</w:t>
            </w:r>
          </w:p>
        </w:tc>
      </w:tr>
      <w:tr w:rsidR="0035572B" w:rsidRPr="00FC723F" w14:paraId="7C188E51" w14:textId="77777777" w:rsidTr="0035572B">
        <w:trPr>
          <w:trHeight w:val="238"/>
          <w:jc w:val="center"/>
        </w:trPr>
        <w:tc>
          <w:tcPr>
            <w:tcW w:w="3094" w:type="dxa"/>
            <w:shd w:val="clear" w:color="auto" w:fill="D9E2F3" w:themeFill="accent5" w:themeFillTint="33"/>
          </w:tcPr>
          <w:p w14:paraId="387BC571" w14:textId="77777777" w:rsidR="0035572B" w:rsidRPr="00FC723F" w:rsidRDefault="0035572B" w:rsidP="00F9480E">
            <w:pPr>
              <w:pStyle w:val="08-Tabelageral"/>
              <w:jc w:val="left"/>
              <w:rPr>
                <w:rFonts w:cs="Arial"/>
                <w:b/>
                <w:szCs w:val="14"/>
              </w:rPr>
            </w:pPr>
            <w:r w:rsidRPr="00FC723F">
              <w:rPr>
                <w:rFonts w:cs="Arial"/>
                <w:b/>
              </w:rPr>
              <w:t xml:space="preserve">Total </w:t>
            </w:r>
          </w:p>
        </w:tc>
        <w:tc>
          <w:tcPr>
            <w:tcW w:w="604" w:type="dxa"/>
            <w:shd w:val="clear" w:color="auto" w:fill="D9E2F3" w:themeFill="accent5" w:themeFillTint="33"/>
          </w:tcPr>
          <w:p w14:paraId="7F524DF9" w14:textId="77777777" w:rsidR="0035572B" w:rsidRPr="00FC723F" w:rsidRDefault="0035572B" w:rsidP="00F9480E">
            <w:pPr>
              <w:pStyle w:val="08-Tabelageral"/>
              <w:jc w:val="center"/>
              <w:rPr>
                <w:rFonts w:cs="Arial"/>
                <w:b/>
                <w:szCs w:val="14"/>
              </w:rPr>
            </w:pPr>
          </w:p>
        </w:tc>
        <w:tc>
          <w:tcPr>
            <w:tcW w:w="1411" w:type="dxa"/>
            <w:shd w:val="clear" w:color="auto" w:fill="D9E2F3" w:themeFill="accent5" w:themeFillTint="33"/>
            <w:vAlign w:val="center"/>
          </w:tcPr>
          <w:p w14:paraId="13864611" w14:textId="77777777" w:rsidR="0035572B" w:rsidRPr="00FC723F" w:rsidRDefault="0035572B" w:rsidP="00F9480E">
            <w:pPr>
              <w:pStyle w:val="08-Tabelageral"/>
              <w:rPr>
                <w:rFonts w:cs="Arial"/>
                <w:b/>
                <w:szCs w:val="14"/>
              </w:rPr>
            </w:pPr>
            <w:r w:rsidRPr="00FC723F">
              <w:rPr>
                <w:rFonts w:cs="Arial"/>
                <w:b/>
                <w:szCs w:val="14"/>
              </w:rPr>
              <w:t>(2.328)</w:t>
            </w:r>
          </w:p>
        </w:tc>
        <w:tc>
          <w:tcPr>
            <w:tcW w:w="1412" w:type="dxa"/>
            <w:shd w:val="clear" w:color="auto" w:fill="D9E2F3" w:themeFill="accent5" w:themeFillTint="33"/>
          </w:tcPr>
          <w:p w14:paraId="213AB05A" w14:textId="77777777" w:rsidR="0035572B" w:rsidRPr="00FC723F" w:rsidRDefault="0035572B" w:rsidP="00F9480E">
            <w:pPr>
              <w:pStyle w:val="08-Tabelageral"/>
              <w:rPr>
                <w:rFonts w:cs="Arial"/>
                <w:b/>
              </w:rPr>
            </w:pPr>
            <w:r w:rsidRPr="00FC723F">
              <w:rPr>
                <w:rFonts w:cs="Arial"/>
                <w:b/>
              </w:rPr>
              <w:t>(8.953)</w:t>
            </w:r>
          </w:p>
        </w:tc>
        <w:tc>
          <w:tcPr>
            <w:tcW w:w="283" w:type="dxa"/>
            <w:shd w:val="clear" w:color="auto" w:fill="D9E2F3" w:themeFill="accent5" w:themeFillTint="33"/>
            <w:vAlign w:val="center"/>
          </w:tcPr>
          <w:p w14:paraId="638C2CAF" w14:textId="77777777" w:rsidR="0035572B" w:rsidRPr="00FC723F" w:rsidRDefault="0035572B" w:rsidP="00F9480E">
            <w:pPr>
              <w:pStyle w:val="08-Tabelageral"/>
              <w:rPr>
                <w:rFonts w:cs="Arial"/>
                <w:b/>
                <w:szCs w:val="14"/>
              </w:rPr>
            </w:pPr>
          </w:p>
        </w:tc>
        <w:tc>
          <w:tcPr>
            <w:tcW w:w="1417" w:type="dxa"/>
            <w:shd w:val="clear" w:color="auto" w:fill="D9E2F3" w:themeFill="accent5" w:themeFillTint="33"/>
            <w:vAlign w:val="center"/>
          </w:tcPr>
          <w:p w14:paraId="139B1410" w14:textId="77777777" w:rsidR="0035572B" w:rsidRPr="00FC723F" w:rsidRDefault="0035572B" w:rsidP="00F9480E">
            <w:pPr>
              <w:pStyle w:val="08-Tabelageral"/>
              <w:rPr>
                <w:rFonts w:cs="Arial"/>
                <w:b/>
                <w:szCs w:val="14"/>
              </w:rPr>
            </w:pPr>
            <w:r w:rsidRPr="00FC723F">
              <w:rPr>
                <w:rFonts w:cs="Arial"/>
                <w:b/>
                <w:szCs w:val="14"/>
              </w:rPr>
              <w:t>(536.054)</w:t>
            </w:r>
          </w:p>
        </w:tc>
        <w:tc>
          <w:tcPr>
            <w:tcW w:w="1418" w:type="dxa"/>
            <w:shd w:val="clear" w:color="auto" w:fill="D9E2F3" w:themeFill="accent5" w:themeFillTint="33"/>
          </w:tcPr>
          <w:p w14:paraId="3F5D5F29" w14:textId="77777777" w:rsidR="0035572B" w:rsidRPr="00FC723F" w:rsidRDefault="0035572B" w:rsidP="00AB7E57">
            <w:pPr>
              <w:pStyle w:val="08-Tabelageral"/>
              <w:rPr>
                <w:rFonts w:cs="Arial"/>
                <w:b/>
              </w:rPr>
            </w:pPr>
            <w:r w:rsidRPr="00FC723F">
              <w:rPr>
                <w:rFonts w:cs="Arial"/>
                <w:b/>
              </w:rPr>
              <w:t>(481.625)</w:t>
            </w:r>
          </w:p>
        </w:tc>
      </w:tr>
    </w:tbl>
    <w:p w14:paraId="5518C53E" w14:textId="77777777" w:rsidR="0035572B" w:rsidRPr="00FC723F" w:rsidRDefault="0035572B" w:rsidP="00EC0A26">
      <w:pPr>
        <w:spacing w:after="0"/>
        <w:jc w:val="right"/>
        <w:rPr>
          <w:rFonts w:cs="Arial"/>
          <w:b/>
          <w:sz w:val="14"/>
          <w:lang w:eastAsia="pt-BR"/>
        </w:rPr>
      </w:pPr>
    </w:p>
    <w:p w14:paraId="3253B344" w14:textId="77777777" w:rsidR="0035572B" w:rsidRPr="00FC723F" w:rsidRDefault="0035572B" w:rsidP="007227F6">
      <w:pPr>
        <w:spacing w:after="0"/>
        <w:jc w:val="right"/>
        <w:rPr>
          <w:rFonts w:cs="Arial"/>
          <w:b/>
          <w:sz w:val="14"/>
          <w:lang w:eastAsia="pt-BR"/>
        </w:rPr>
      </w:pPr>
    </w:p>
    <w:p w14:paraId="50110614" w14:textId="77777777" w:rsidR="0035572B" w:rsidRPr="00FC723F" w:rsidRDefault="0035572B" w:rsidP="00581CEE">
      <w:pPr>
        <w:spacing w:after="40"/>
        <w:rPr>
          <w:rFonts w:cs="Arial"/>
          <w:b/>
          <w:color w:val="1F4E79" w:themeColor="accent1" w:themeShade="80"/>
          <w:sz w:val="20"/>
          <w:szCs w:val="20"/>
        </w:rPr>
      </w:pPr>
    </w:p>
    <w:p w14:paraId="382306F5" w14:textId="77777777" w:rsidR="0035572B" w:rsidRPr="00FC723F" w:rsidRDefault="0035572B" w:rsidP="000A6F34">
      <w:pPr>
        <w:keepNext/>
        <w:keepLines/>
        <w:pageBreakBefore/>
        <w:spacing w:after="40"/>
        <w:rPr>
          <w:rFonts w:cs="Arial"/>
          <w:b/>
          <w:color w:val="1F4E79" w:themeColor="accent1" w:themeShade="80"/>
          <w:sz w:val="20"/>
          <w:szCs w:val="20"/>
        </w:rPr>
      </w:pPr>
      <w:r w:rsidRPr="00FC723F">
        <w:rPr>
          <w:rFonts w:cs="Arial"/>
          <w:b/>
          <w:color w:val="1F4E79" w:themeColor="accent1" w:themeShade="80"/>
          <w:sz w:val="20"/>
          <w:szCs w:val="20"/>
        </w:rPr>
        <w:lastRenderedPageBreak/>
        <w:t>b) Conciliação dos Encargos de IR e CS</w:t>
      </w:r>
    </w:p>
    <w:p w14:paraId="32CEA8BD" w14:textId="77777777" w:rsidR="0035572B" w:rsidRPr="00FC723F" w:rsidRDefault="0035572B" w:rsidP="007A0EE9">
      <w:pPr>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544"/>
        <w:gridCol w:w="284"/>
        <w:gridCol w:w="1281"/>
        <w:gridCol w:w="1412"/>
        <w:gridCol w:w="283"/>
        <w:gridCol w:w="1417"/>
        <w:gridCol w:w="1418"/>
      </w:tblGrid>
      <w:tr w:rsidR="0035572B" w:rsidRPr="00FC723F" w14:paraId="0E61BDC7" w14:textId="77777777" w:rsidTr="0035572B">
        <w:trPr>
          <w:trHeight w:val="238"/>
          <w:jc w:val="center"/>
        </w:trPr>
        <w:tc>
          <w:tcPr>
            <w:tcW w:w="3544" w:type="dxa"/>
            <w:tcBorders>
              <w:top w:val="single" w:sz="2" w:space="0" w:color="8EAADB" w:themeColor="accent5" w:themeTint="99"/>
              <w:bottom w:val="nil"/>
            </w:tcBorders>
            <w:shd w:val="clear" w:color="auto" w:fill="D9E2F3" w:themeFill="accent5" w:themeFillTint="33"/>
            <w:vAlign w:val="center"/>
          </w:tcPr>
          <w:p w14:paraId="3D2C3C4B" w14:textId="77777777" w:rsidR="0035572B" w:rsidRPr="00FC723F" w:rsidRDefault="0035572B" w:rsidP="0019344C">
            <w:pPr>
              <w:spacing w:after="0"/>
              <w:jc w:val="center"/>
              <w:rPr>
                <w:rFonts w:cs="Arial"/>
                <w:b/>
                <w:szCs w:val="18"/>
              </w:rPr>
            </w:pPr>
          </w:p>
        </w:tc>
        <w:tc>
          <w:tcPr>
            <w:tcW w:w="284" w:type="dxa"/>
            <w:tcBorders>
              <w:top w:val="single" w:sz="2" w:space="0" w:color="8EAADB" w:themeColor="accent5" w:themeTint="99"/>
              <w:bottom w:val="nil"/>
            </w:tcBorders>
            <w:shd w:val="clear" w:color="auto" w:fill="D9E2F3" w:themeFill="accent5" w:themeFillTint="33"/>
            <w:vAlign w:val="center"/>
          </w:tcPr>
          <w:p w14:paraId="6511D6B8" w14:textId="77777777" w:rsidR="0035572B" w:rsidRPr="00FC723F" w:rsidRDefault="0035572B" w:rsidP="0019344C">
            <w:pPr>
              <w:spacing w:after="0"/>
              <w:jc w:val="center"/>
              <w:rPr>
                <w:rFonts w:cs="Arial"/>
                <w:b/>
                <w:szCs w:val="18"/>
              </w:rPr>
            </w:pPr>
          </w:p>
        </w:tc>
        <w:tc>
          <w:tcPr>
            <w:tcW w:w="269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674A00" w14:textId="77777777" w:rsidR="0035572B" w:rsidRPr="00FC723F" w:rsidRDefault="0035572B" w:rsidP="0019344C">
            <w:pPr>
              <w:spacing w:after="0"/>
              <w:jc w:val="center"/>
              <w:rPr>
                <w:rFonts w:cs="Arial"/>
                <w:b/>
                <w:sz w:val="14"/>
                <w:szCs w:val="18"/>
              </w:rPr>
            </w:pPr>
            <w:r w:rsidRPr="00FC723F">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2D8ED730" w14:textId="77777777" w:rsidR="0035572B" w:rsidRPr="00FC723F" w:rsidRDefault="0035572B" w:rsidP="0019344C">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E22992" w14:textId="77777777" w:rsidR="0035572B" w:rsidRPr="00FC723F" w:rsidRDefault="0035572B" w:rsidP="0019344C">
            <w:pPr>
              <w:spacing w:after="0"/>
              <w:jc w:val="center"/>
              <w:rPr>
                <w:rFonts w:cs="Arial"/>
                <w:b/>
                <w:szCs w:val="18"/>
              </w:rPr>
            </w:pPr>
            <w:r w:rsidRPr="00FC723F">
              <w:rPr>
                <w:rFonts w:cs="Arial"/>
                <w:b/>
                <w:sz w:val="14"/>
                <w:szCs w:val="18"/>
              </w:rPr>
              <w:t>Consolidado</w:t>
            </w:r>
          </w:p>
        </w:tc>
      </w:tr>
      <w:tr w:rsidR="0035572B" w:rsidRPr="00FC723F" w14:paraId="139FD329" w14:textId="77777777" w:rsidTr="0035572B">
        <w:trPr>
          <w:trHeight w:val="238"/>
          <w:jc w:val="center"/>
        </w:trPr>
        <w:tc>
          <w:tcPr>
            <w:tcW w:w="3544" w:type="dxa"/>
            <w:tcBorders>
              <w:top w:val="nil"/>
              <w:bottom w:val="single" w:sz="2" w:space="0" w:color="8EAADB" w:themeColor="accent5" w:themeTint="99"/>
            </w:tcBorders>
            <w:shd w:val="clear" w:color="auto" w:fill="D9E2F3" w:themeFill="accent5" w:themeFillTint="33"/>
            <w:vAlign w:val="center"/>
          </w:tcPr>
          <w:p w14:paraId="56BA38CF" w14:textId="77777777" w:rsidR="0035572B" w:rsidRPr="00FC723F" w:rsidRDefault="0035572B" w:rsidP="006B5088">
            <w:pPr>
              <w:pStyle w:val="08-Tabelageral"/>
              <w:rPr>
                <w:rFonts w:cs="Arial"/>
                <w:b/>
              </w:rPr>
            </w:pPr>
          </w:p>
        </w:tc>
        <w:tc>
          <w:tcPr>
            <w:tcW w:w="284" w:type="dxa"/>
            <w:tcBorders>
              <w:top w:val="nil"/>
              <w:bottom w:val="single" w:sz="2" w:space="0" w:color="8EAADB" w:themeColor="accent5" w:themeTint="99"/>
            </w:tcBorders>
            <w:shd w:val="clear" w:color="auto" w:fill="D9E2F3" w:themeFill="accent5" w:themeFillTint="33"/>
            <w:vAlign w:val="center"/>
          </w:tcPr>
          <w:p w14:paraId="41223BE9" w14:textId="77777777" w:rsidR="0035572B" w:rsidRPr="00FC723F" w:rsidRDefault="0035572B" w:rsidP="006B5088">
            <w:pPr>
              <w:pStyle w:val="08-Tabelageral"/>
              <w:rPr>
                <w:rFonts w:cs="Arial"/>
                <w:b/>
              </w:rPr>
            </w:pPr>
          </w:p>
        </w:tc>
        <w:tc>
          <w:tcPr>
            <w:tcW w:w="1281" w:type="dxa"/>
            <w:tcBorders>
              <w:top w:val="single" w:sz="2" w:space="0" w:color="8EAADB" w:themeColor="accent5" w:themeTint="99"/>
              <w:bottom w:val="single" w:sz="2" w:space="0" w:color="8EAADB" w:themeColor="accent5" w:themeTint="99"/>
            </w:tcBorders>
            <w:shd w:val="clear" w:color="auto" w:fill="D9E2F3" w:themeFill="accent5" w:themeFillTint="33"/>
          </w:tcPr>
          <w:p w14:paraId="596123E6" w14:textId="77777777" w:rsidR="0035572B" w:rsidRPr="00FC723F" w:rsidRDefault="0035572B" w:rsidP="004C6406">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EAB089D" w14:textId="77777777" w:rsidR="0035572B" w:rsidRPr="00FC723F" w:rsidRDefault="0035572B" w:rsidP="004C6406">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/2020</w:t>
            </w:r>
          </w:p>
        </w:tc>
        <w:tc>
          <w:tcPr>
            <w:tcW w:w="283" w:type="dxa"/>
            <w:tcBorders>
              <w:top w:val="nil"/>
              <w:bottom w:val="single" w:sz="2" w:space="0" w:color="8EAADB" w:themeColor="accent5" w:themeTint="99"/>
            </w:tcBorders>
            <w:shd w:val="clear" w:color="auto" w:fill="D9E2F3" w:themeFill="accent5" w:themeFillTint="33"/>
          </w:tcPr>
          <w:p w14:paraId="02767BFB" w14:textId="77777777" w:rsidR="0035572B" w:rsidRPr="00FC723F" w:rsidRDefault="0035572B" w:rsidP="006B5088">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167EF2ED" w14:textId="77777777" w:rsidR="0035572B" w:rsidRPr="00FC723F" w:rsidRDefault="0035572B" w:rsidP="004C6406">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1F3A1E0E" w14:textId="77777777" w:rsidR="0035572B" w:rsidRPr="00FC723F" w:rsidRDefault="0035572B" w:rsidP="004C6406">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/2020</w:t>
            </w:r>
          </w:p>
        </w:tc>
      </w:tr>
      <w:tr w:rsidR="0035572B" w:rsidRPr="00FC723F" w14:paraId="2C7F077B" w14:textId="77777777" w:rsidTr="0035572B">
        <w:trPr>
          <w:trHeight w:val="238"/>
          <w:jc w:val="center"/>
        </w:trPr>
        <w:tc>
          <w:tcPr>
            <w:tcW w:w="3544" w:type="dxa"/>
            <w:tcBorders>
              <w:top w:val="single" w:sz="2" w:space="0" w:color="8EAADB" w:themeColor="accent5" w:themeTint="99"/>
            </w:tcBorders>
            <w:shd w:val="clear" w:color="auto" w:fill="FFFFFF" w:themeFill="background1"/>
            <w:vAlign w:val="center"/>
          </w:tcPr>
          <w:p w14:paraId="757477BA" w14:textId="77777777" w:rsidR="0035572B" w:rsidRPr="00FC723F" w:rsidRDefault="0035572B" w:rsidP="0019344C">
            <w:pPr>
              <w:pStyle w:val="08-Tabelageral"/>
              <w:jc w:val="left"/>
              <w:rPr>
                <w:rFonts w:cs="Arial"/>
                <w:b/>
                <w:bCs/>
                <w:szCs w:val="14"/>
              </w:rPr>
            </w:pPr>
            <w:r w:rsidRPr="00FC723F">
              <w:rPr>
                <w:rFonts w:cs="Arial"/>
                <w:b/>
                <w:szCs w:val="14"/>
              </w:rPr>
              <w:t>Resultado Antes do Imposto de Renda e Contribuição Social</w:t>
            </w:r>
          </w:p>
        </w:tc>
        <w:tc>
          <w:tcPr>
            <w:tcW w:w="284" w:type="dxa"/>
            <w:tcBorders>
              <w:top w:val="single" w:sz="2" w:space="0" w:color="8EAADB" w:themeColor="accent5" w:themeTint="99"/>
            </w:tcBorders>
            <w:shd w:val="clear" w:color="auto" w:fill="FFFFFF" w:themeFill="background1"/>
          </w:tcPr>
          <w:p w14:paraId="1021FE61" w14:textId="77777777" w:rsidR="0035572B" w:rsidRPr="00FC723F" w:rsidRDefault="0035572B" w:rsidP="000228DB">
            <w:pPr>
              <w:pStyle w:val="08-Tabelageral"/>
              <w:jc w:val="center"/>
              <w:rPr>
                <w:rFonts w:cs="Arial"/>
                <w:b/>
                <w:szCs w:val="14"/>
              </w:rPr>
            </w:pPr>
          </w:p>
        </w:tc>
        <w:tc>
          <w:tcPr>
            <w:tcW w:w="1281" w:type="dxa"/>
            <w:tcBorders>
              <w:top w:val="single" w:sz="2" w:space="0" w:color="8EAADB" w:themeColor="accent5" w:themeTint="99"/>
            </w:tcBorders>
            <w:shd w:val="clear" w:color="auto" w:fill="FFFFFF" w:themeFill="background1"/>
            <w:vAlign w:val="center"/>
          </w:tcPr>
          <w:p w14:paraId="0328809F" w14:textId="77777777" w:rsidR="0035572B" w:rsidRPr="00FC723F" w:rsidRDefault="0035572B" w:rsidP="0019344C">
            <w:pPr>
              <w:pStyle w:val="08-Tabelageral"/>
              <w:rPr>
                <w:rFonts w:cs="Arial"/>
                <w:b/>
                <w:szCs w:val="14"/>
              </w:rPr>
            </w:pPr>
            <w:r w:rsidRPr="00FC723F">
              <w:rPr>
                <w:rFonts w:cs="Arial"/>
                <w:b/>
                <w:szCs w:val="14"/>
              </w:rPr>
              <w:t>753.503</w:t>
            </w:r>
          </w:p>
        </w:tc>
        <w:tc>
          <w:tcPr>
            <w:tcW w:w="1412" w:type="dxa"/>
            <w:tcBorders>
              <w:top w:val="single" w:sz="2" w:space="0" w:color="8EAADB" w:themeColor="accent5" w:themeTint="99"/>
            </w:tcBorders>
            <w:shd w:val="clear" w:color="auto" w:fill="FFFFFF" w:themeFill="background1"/>
            <w:vAlign w:val="center"/>
          </w:tcPr>
          <w:p w14:paraId="43DAFBC6" w14:textId="77777777" w:rsidR="0035572B" w:rsidRPr="00FC723F" w:rsidRDefault="0035572B" w:rsidP="0019344C">
            <w:pPr>
              <w:pStyle w:val="08-Tabelageral"/>
              <w:rPr>
                <w:rFonts w:cs="Arial"/>
                <w:b/>
                <w:szCs w:val="14"/>
              </w:rPr>
            </w:pPr>
            <w:r w:rsidRPr="00FC723F">
              <w:rPr>
                <w:rFonts w:cs="Arial"/>
                <w:b/>
                <w:szCs w:val="14"/>
              </w:rPr>
              <w:t>958.224</w:t>
            </w:r>
          </w:p>
        </w:tc>
        <w:tc>
          <w:tcPr>
            <w:tcW w:w="283" w:type="dxa"/>
            <w:tcBorders>
              <w:top w:val="single" w:sz="2" w:space="0" w:color="8EAADB" w:themeColor="accent5" w:themeTint="99"/>
            </w:tcBorders>
            <w:shd w:val="clear" w:color="auto" w:fill="FFFFFF" w:themeFill="background1"/>
            <w:vAlign w:val="center"/>
          </w:tcPr>
          <w:p w14:paraId="42F9B49F" w14:textId="77777777" w:rsidR="0035572B" w:rsidRPr="00FC723F" w:rsidRDefault="0035572B" w:rsidP="0019344C">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00931281" w14:textId="77777777" w:rsidR="0035572B" w:rsidRPr="00FC723F" w:rsidRDefault="0035572B" w:rsidP="0019344C">
            <w:pPr>
              <w:pStyle w:val="08-Tabelageral"/>
              <w:rPr>
                <w:rFonts w:cs="Arial"/>
                <w:b/>
                <w:szCs w:val="14"/>
              </w:rPr>
            </w:pPr>
            <w:r w:rsidRPr="00FC723F">
              <w:rPr>
                <w:rFonts w:cs="Arial"/>
                <w:b/>
                <w:szCs w:val="14"/>
              </w:rPr>
              <w:t>1.024.443</w:t>
            </w:r>
          </w:p>
        </w:tc>
        <w:tc>
          <w:tcPr>
            <w:tcW w:w="1418" w:type="dxa"/>
            <w:tcBorders>
              <w:top w:val="single" w:sz="2" w:space="0" w:color="8EAADB" w:themeColor="accent5" w:themeTint="99"/>
            </w:tcBorders>
            <w:shd w:val="clear" w:color="auto" w:fill="FFFFFF" w:themeFill="background1"/>
            <w:vAlign w:val="center"/>
          </w:tcPr>
          <w:p w14:paraId="25399111" w14:textId="77777777" w:rsidR="0035572B" w:rsidRPr="00FC723F" w:rsidRDefault="0035572B" w:rsidP="0019344C">
            <w:pPr>
              <w:pStyle w:val="08-Tabelageral"/>
              <w:rPr>
                <w:rFonts w:cs="Arial"/>
                <w:b/>
              </w:rPr>
            </w:pPr>
            <w:r w:rsidRPr="00FC723F">
              <w:rPr>
                <w:rFonts w:cs="Arial"/>
                <w:b/>
              </w:rPr>
              <w:t>1.182.236</w:t>
            </w:r>
          </w:p>
        </w:tc>
      </w:tr>
      <w:tr w:rsidR="0035572B" w:rsidRPr="00FC723F" w14:paraId="195B8514" w14:textId="77777777" w:rsidTr="0035572B">
        <w:trPr>
          <w:trHeight w:val="238"/>
          <w:jc w:val="center"/>
        </w:trPr>
        <w:tc>
          <w:tcPr>
            <w:tcW w:w="3544" w:type="dxa"/>
            <w:shd w:val="clear" w:color="auto" w:fill="D9E2F3" w:themeFill="accent5" w:themeFillTint="33"/>
            <w:vAlign w:val="center"/>
          </w:tcPr>
          <w:p w14:paraId="204EB18B" w14:textId="77777777" w:rsidR="0035572B" w:rsidRPr="00FC723F" w:rsidRDefault="0035572B" w:rsidP="0019344C">
            <w:pPr>
              <w:pStyle w:val="08-Tabelageral"/>
              <w:ind w:left="113"/>
              <w:jc w:val="left"/>
              <w:rPr>
                <w:rFonts w:cs="Arial"/>
                <w:szCs w:val="14"/>
              </w:rPr>
            </w:pPr>
            <w:r w:rsidRPr="00FC723F">
              <w:rPr>
                <w:rFonts w:cs="Arial"/>
                <w:szCs w:val="14"/>
              </w:rPr>
              <w:t>a) Encargo total do IR (25%) e da CS (9%)</w:t>
            </w:r>
          </w:p>
        </w:tc>
        <w:tc>
          <w:tcPr>
            <w:tcW w:w="284" w:type="dxa"/>
            <w:shd w:val="clear" w:color="auto" w:fill="D9E2F3" w:themeFill="accent5" w:themeFillTint="33"/>
          </w:tcPr>
          <w:p w14:paraId="05FDF801" w14:textId="77777777" w:rsidR="0035572B" w:rsidRPr="00FC723F" w:rsidRDefault="0035572B" w:rsidP="000228DB">
            <w:pPr>
              <w:pStyle w:val="08-Tabelageral"/>
              <w:ind w:left="113"/>
              <w:jc w:val="center"/>
              <w:rPr>
                <w:rFonts w:cs="Arial"/>
                <w:szCs w:val="14"/>
              </w:rPr>
            </w:pPr>
          </w:p>
        </w:tc>
        <w:tc>
          <w:tcPr>
            <w:tcW w:w="1281" w:type="dxa"/>
            <w:shd w:val="clear" w:color="auto" w:fill="D9E2F3" w:themeFill="accent5" w:themeFillTint="33"/>
            <w:vAlign w:val="center"/>
          </w:tcPr>
          <w:p w14:paraId="7B1FF9AA" w14:textId="77777777" w:rsidR="0035572B" w:rsidRPr="00FC723F" w:rsidRDefault="0035572B" w:rsidP="0019344C">
            <w:pPr>
              <w:pStyle w:val="08-Tabelageral"/>
              <w:ind w:left="113"/>
              <w:rPr>
                <w:rFonts w:cs="Arial"/>
                <w:szCs w:val="14"/>
              </w:rPr>
            </w:pPr>
            <w:r w:rsidRPr="00FC723F">
              <w:rPr>
                <w:rFonts w:cs="Arial"/>
                <w:szCs w:val="14"/>
              </w:rPr>
              <w:t>(256.191)</w:t>
            </w:r>
          </w:p>
        </w:tc>
        <w:tc>
          <w:tcPr>
            <w:tcW w:w="1412" w:type="dxa"/>
            <w:shd w:val="clear" w:color="auto" w:fill="D9E2F3" w:themeFill="accent5" w:themeFillTint="33"/>
            <w:vAlign w:val="center"/>
          </w:tcPr>
          <w:p w14:paraId="14B9F944" w14:textId="77777777" w:rsidR="0035572B" w:rsidRPr="00FC723F" w:rsidRDefault="0035572B" w:rsidP="006B5088">
            <w:pPr>
              <w:pStyle w:val="08-Tabelageral"/>
              <w:ind w:left="113"/>
              <w:rPr>
                <w:rFonts w:cs="Arial"/>
                <w:szCs w:val="14"/>
              </w:rPr>
            </w:pPr>
            <w:r w:rsidRPr="00FC723F">
              <w:rPr>
                <w:rFonts w:cs="Arial"/>
                <w:szCs w:val="14"/>
              </w:rPr>
              <w:t>(325.796)</w:t>
            </w:r>
          </w:p>
        </w:tc>
        <w:tc>
          <w:tcPr>
            <w:tcW w:w="283" w:type="dxa"/>
            <w:shd w:val="clear" w:color="auto" w:fill="D9E2F3" w:themeFill="accent5" w:themeFillTint="33"/>
            <w:vAlign w:val="center"/>
          </w:tcPr>
          <w:p w14:paraId="3D9C635F" w14:textId="77777777" w:rsidR="0035572B" w:rsidRPr="00FC723F" w:rsidRDefault="0035572B" w:rsidP="0019344C">
            <w:pPr>
              <w:pStyle w:val="08-Tabelageral"/>
              <w:ind w:left="113"/>
              <w:rPr>
                <w:rFonts w:cs="Arial"/>
                <w:szCs w:val="14"/>
              </w:rPr>
            </w:pPr>
          </w:p>
        </w:tc>
        <w:tc>
          <w:tcPr>
            <w:tcW w:w="1417" w:type="dxa"/>
            <w:shd w:val="clear" w:color="auto" w:fill="D9E2F3" w:themeFill="accent5" w:themeFillTint="33"/>
            <w:vAlign w:val="center"/>
          </w:tcPr>
          <w:p w14:paraId="339CF9CC" w14:textId="77777777" w:rsidR="0035572B" w:rsidRPr="00FC723F" w:rsidRDefault="0035572B" w:rsidP="00126896">
            <w:pPr>
              <w:pStyle w:val="08-Tabelageral"/>
              <w:ind w:left="113"/>
              <w:rPr>
                <w:rFonts w:cs="Arial"/>
                <w:szCs w:val="14"/>
              </w:rPr>
            </w:pPr>
            <w:r w:rsidRPr="00FC723F">
              <w:rPr>
                <w:rFonts w:cs="Arial"/>
                <w:szCs w:val="14"/>
              </w:rPr>
              <w:t>(348.311</w:t>
            </w:r>
          </w:p>
        </w:tc>
        <w:tc>
          <w:tcPr>
            <w:tcW w:w="1418" w:type="dxa"/>
            <w:shd w:val="clear" w:color="auto" w:fill="D9E2F3" w:themeFill="accent5" w:themeFillTint="33"/>
            <w:vAlign w:val="center"/>
          </w:tcPr>
          <w:p w14:paraId="2827C91F" w14:textId="77777777" w:rsidR="0035572B" w:rsidRPr="00FC723F" w:rsidRDefault="0035572B" w:rsidP="000A2450">
            <w:pPr>
              <w:pStyle w:val="08-Tabelageral"/>
              <w:rPr>
                <w:rFonts w:cs="Arial"/>
              </w:rPr>
            </w:pPr>
            <w:r w:rsidRPr="00FC723F">
              <w:rPr>
                <w:rFonts w:cs="Arial"/>
              </w:rPr>
              <w:t>(401.960)</w:t>
            </w:r>
          </w:p>
        </w:tc>
      </w:tr>
      <w:tr w:rsidR="0035572B" w:rsidRPr="00FC723F" w14:paraId="6E714B84" w14:textId="77777777" w:rsidTr="0035572B">
        <w:trPr>
          <w:trHeight w:val="238"/>
          <w:jc w:val="center"/>
        </w:trPr>
        <w:tc>
          <w:tcPr>
            <w:tcW w:w="3544" w:type="dxa"/>
            <w:shd w:val="clear" w:color="auto" w:fill="FFFFFF" w:themeFill="background1"/>
            <w:vAlign w:val="center"/>
          </w:tcPr>
          <w:p w14:paraId="670D096F" w14:textId="77777777" w:rsidR="0035572B" w:rsidRPr="00FC723F" w:rsidRDefault="0035572B" w:rsidP="0019344C">
            <w:pPr>
              <w:pStyle w:val="08-Tabelageral"/>
              <w:jc w:val="left"/>
              <w:rPr>
                <w:rFonts w:cs="Arial"/>
                <w:b/>
                <w:szCs w:val="14"/>
              </w:rPr>
            </w:pPr>
            <w:r w:rsidRPr="00FC723F">
              <w:rPr>
                <w:rFonts w:cs="Arial"/>
                <w:b/>
                <w:szCs w:val="14"/>
              </w:rPr>
              <w:t>Efeito no Cálculo dos Tributos:</w:t>
            </w:r>
          </w:p>
        </w:tc>
        <w:tc>
          <w:tcPr>
            <w:tcW w:w="284" w:type="dxa"/>
            <w:shd w:val="clear" w:color="auto" w:fill="FFFFFF" w:themeFill="background1"/>
          </w:tcPr>
          <w:p w14:paraId="7A2FD7DD" w14:textId="77777777" w:rsidR="0035572B" w:rsidRPr="00FC723F" w:rsidRDefault="0035572B" w:rsidP="000228DB">
            <w:pPr>
              <w:pStyle w:val="08-Tabelageral"/>
              <w:jc w:val="center"/>
              <w:rPr>
                <w:rFonts w:cs="Arial"/>
                <w:b/>
                <w:szCs w:val="14"/>
              </w:rPr>
            </w:pPr>
          </w:p>
        </w:tc>
        <w:tc>
          <w:tcPr>
            <w:tcW w:w="1281" w:type="dxa"/>
            <w:shd w:val="clear" w:color="auto" w:fill="FFFFFF" w:themeFill="background1"/>
            <w:vAlign w:val="center"/>
          </w:tcPr>
          <w:p w14:paraId="187932BF" w14:textId="77777777" w:rsidR="0035572B" w:rsidRPr="00FC723F" w:rsidRDefault="0035572B" w:rsidP="0019344C">
            <w:pPr>
              <w:pStyle w:val="08-Tabelageral"/>
              <w:rPr>
                <w:rFonts w:cs="Arial"/>
                <w:b/>
                <w:szCs w:val="14"/>
              </w:rPr>
            </w:pPr>
          </w:p>
        </w:tc>
        <w:tc>
          <w:tcPr>
            <w:tcW w:w="1412" w:type="dxa"/>
            <w:shd w:val="clear" w:color="auto" w:fill="FFFFFF" w:themeFill="background1"/>
            <w:vAlign w:val="center"/>
          </w:tcPr>
          <w:p w14:paraId="7C9C8DCB" w14:textId="77777777" w:rsidR="0035572B" w:rsidRPr="00FC723F" w:rsidRDefault="0035572B" w:rsidP="0019344C">
            <w:pPr>
              <w:pStyle w:val="08-Tabelageral"/>
              <w:rPr>
                <w:rFonts w:cs="Arial"/>
                <w:b/>
                <w:szCs w:val="14"/>
              </w:rPr>
            </w:pPr>
          </w:p>
        </w:tc>
        <w:tc>
          <w:tcPr>
            <w:tcW w:w="283" w:type="dxa"/>
            <w:shd w:val="clear" w:color="auto" w:fill="FFFFFF" w:themeFill="background1"/>
            <w:vAlign w:val="center"/>
          </w:tcPr>
          <w:p w14:paraId="1CF89EBB" w14:textId="77777777" w:rsidR="0035572B" w:rsidRPr="00FC723F" w:rsidRDefault="0035572B" w:rsidP="0019344C">
            <w:pPr>
              <w:pStyle w:val="08-Tabelageral"/>
              <w:rPr>
                <w:rFonts w:cs="Arial"/>
                <w:b/>
                <w:szCs w:val="14"/>
              </w:rPr>
            </w:pPr>
          </w:p>
        </w:tc>
        <w:tc>
          <w:tcPr>
            <w:tcW w:w="1417" w:type="dxa"/>
            <w:shd w:val="clear" w:color="auto" w:fill="FFFFFF" w:themeFill="background1"/>
            <w:vAlign w:val="center"/>
          </w:tcPr>
          <w:p w14:paraId="08EE3AB0" w14:textId="77777777" w:rsidR="0035572B" w:rsidRPr="00FC723F" w:rsidRDefault="0035572B" w:rsidP="0019344C">
            <w:pPr>
              <w:pStyle w:val="08-Tabelageral"/>
              <w:rPr>
                <w:rFonts w:cs="Arial"/>
                <w:b/>
                <w:szCs w:val="14"/>
              </w:rPr>
            </w:pPr>
          </w:p>
        </w:tc>
        <w:tc>
          <w:tcPr>
            <w:tcW w:w="1418" w:type="dxa"/>
            <w:shd w:val="clear" w:color="auto" w:fill="FFFFFF" w:themeFill="background1"/>
            <w:vAlign w:val="center"/>
          </w:tcPr>
          <w:p w14:paraId="364E21BE" w14:textId="77777777" w:rsidR="0035572B" w:rsidRPr="00FC723F" w:rsidRDefault="0035572B" w:rsidP="0019344C">
            <w:pPr>
              <w:pStyle w:val="08-Tabelageral"/>
              <w:rPr>
                <w:rFonts w:cs="Arial"/>
                <w:b/>
              </w:rPr>
            </w:pPr>
          </w:p>
        </w:tc>
      </w:tr>
      <w:tr w:rsidR="0035572B" w:rsidRPr="00FC723F" w14:paraId="03C5B658" w14:textId="77777777" w:rsidTr="0035572B">
        <w:trPr>
          <w:trHeight w:val="238"/>
          <w:jc w:val="center"/>
        </w:trPr>
        <w:tc>
          <w:tcPr>
            <w:tcW w:w="3544" w:type="dxa"/>
            <w:shd w:val="clear" w:color="auto" w:fill="D9E2F3" w:themeFill="accent5" w:themeFillTint="33"/>
            <w:vAlign w:val="center"/>
          </w:tcPr>
          <w:p w14:paraId="0B6AEA76" w14:textId="77777777" w:rsidR="0035572B" w:rsidRPr="00FC723F" w:rsidRDefault="0035572B" w:rsidP="0019344C">
            <w:pPr>
              <w:pStyle w:val="08-Tabelageral"/>
              <w:ind w:left="283" w:hanging="170"/>
              <w:jc w:val="left"/>
              <w:rPr>
                <w:rFonts w:cs="Arial"/>
                <w:szCs w:val="14"/>
              </w:rPr>
            </w:pPr>
            <w:r w:rsidRPr="00FC723F">
              <w:rPr>
                <w:rFonts w:cs="Arial"/>
                <w:szCs w:val="14"/>
              </w:rPr>
              <w:t>b) Receitas não tributáveis – resultado de investimentos em participações societárias (34%)</w:t>
            </w:r>
          </w:p>
        </w:tc>
        <w:tc>
          <w:tcPr>
            <w:tcW w:w="284" w:type="dxa"/>
            <w:shd w:val="clear" w:color="auto" w:fill="D9E2F3" w:themeFill="accent5" w:themeFillTint="33"/>
          </w:tcPr>
          <w:p w14:paraId="1FB16CBD" w14:textId="77777777" w:rsidR="0035572B" w:rsidRPr="00FC723F" w:rsidRDefault="0035572B" w:rsidP="000228DB">
            <w:pPr>
              <w:pStyle w:val="08-Tabelageral"/>
              <w:ind w:left="113"/>
              <w:jc w:val="center"/>
              <w:rPr>
                <w:rFonts w:cs="Arial"/>
                <w:szCs w:val="14"/>
              </w:rPr>
            </w:pPr>
          </w:p>
        </w:tc>
        <w:tc>
          <w:tcPr>
            <w:tcW w:w="1281" w:type="dxa"/>
            <w:shd w:val="clear" w:color="auto" w:fill="D9E2F3" w:themeFill="accent5" w:themeFillTint="33"/>
            <w:vAlign w:val="center"/>
          </w:tcPr>
          <w:p w14:paraId="74A54727" w14:textId="77777777" w:rsidR="0035572B" w:rsidRPr="00FC723F" w:rsidRDefault="0035572B" w:rsidP="0019344C">
            <w:pPr>
              <w:pStyle w:val="08-Tabelageral"/>
              <w:ind w:left="113"/>
              <w:rPr>
                <w:rFonts w:cs="Arial"/>
                <w:szCs w:val="14"/>
              </w:rPr>
            </w:pPr>
            <w:r w:rsidRPr="00FC723F">
              <w:rPr>
                <w:rFonts w:cs="Arial"/>
                <w:szCs w:val="14"/>
              </w:rPr>
              <w:t>256.384</w:t>
            </w:r>
          </w:p>
        </w:tc>
        <w:tc>
          <w:tcPr>
            <w:tcW w:w="1412" w:type="dxa"/>
            <w:shd w:val="clear" w:color="auto" w:fill="D9E2F3" w:themeFill="accent5" w:themeFillTint="33"/>
            <w:vAlign w:val="center"/>
          </w:tcPr>
          <w:p w14:paraId="03A7A1BA" w14:textId="77777777" w:rsidR="0035572B" w:rsidRPr="00FC723F" w:rsidRDefault="0035572B" w:rsidP="00067037">
            <w:pPr>
              <w:pStyle w:val="08-Tabelageral"/>
              <w:ind w:left="113"/>
              <w:rPr>
                <w:rFonts w:cs="Arial"/>
                <w:szCs w:val="14"/>
              </w:rPr>
            </w:pPr>
            <w:r w:rsidRPr="00FC723F">
              <w:rPr>
                <w:rFonts w:cs="Arial"/>
                <w:szCs w:val="14"/>
              </w:rPr>
              <w:t>324.371</w:t>
            </w:r>
          </w:p>
        </w:tc>
        <w:tc>
          <w:tcPr>
            <w:tcW w:w="283" w:type="dxa"/>
            <w:shd w:val="clear" w:color="auto" w:fill="D9E2F3" w:themeFill="accent5" w:themeFillTint="33"/>
            <w:vAlign w:val="center"/>
          </w:tcPr>
          <w:p w14:paraId="50F4081A" w14:textId="77777777" w:rsidR="0035572B" w:rsidRPr="00FC723F" w:rsidRDefault="0035572B" w:rsidP="0019344C">
            <w:pPr>
              <w:pStyle w:val="08-Tabelageral"/>
              <w:ind w:left="113"/>
              <w:rPr>
                <w:rFonts w:cs="Arial"/>
                <w:szCs w:val="14"/>
              </w:rPr>
            </w:pPr>
          </w:p>
        </w:tc>
        <w:tc>
          <w:tcPr>
            <w:tcW w:w="1417" w:type="dxa"/>
            <w:shd w:val="clear" w:color="auto" w:fill="D9E2F3" w:themeFill="accent5" w:themeFillTint="33"/>
            <w:vAlign w:val="center"/>
          </w:tcPr>
          <w:p w14:paraId="3CE7BBBE" w14:textId="77777777" w:rsidR="0035572B" w:rsidRPr="00FC723F" w:rsidRDefault="0035572B" w:rsidP="0019344C">
            <w:pPr>
              <w:pStyle w:val="08-Tabelageral"/>
              <w:ind w:left="113"/>
              <w:rPr>
                <w:rFonts w:cs="Arial"/>
                <w:szCs w:val="14"/>
              </w:rPr>
            </w:pPr>
            <w:r w:rsidRPr="00FC723F">
              <w:rPr>
                <w:rFonts w:cs="Arial"/>
                <w:szCs w:val="14"/>
              </w:rPr>
              <w:t>79.258</w:t>
            </w:r>
          </w:p>
        </w:tc>
        <w:tc>
          <w:tcPr>
            <w:tcW w:w="1418" w:type="dxa"/>
            <w:shd w:val="clear" w:color="auto" w:fill="D9E2F3" w:themeFill="accent5" w:themeFillTint="33"/>
            <w:vAlign w:val="center"/>
          </w:tcPr>
          <w:p w14:paraId="211A29E3" w14:textId="77777777" w:rsidR="0035572B" w:rsidRPr="00FC723F" w:rsidRDefault="0035572B" w:rsidP="0019344C">
            <w:pPr>
              <w:pStyle w:val="08-Tabelageral"/>
              <w:rPr>
                <w:rFonts w:cs="Arial"/>
              </w:rPr>
            </w:pPr>
            <w:r w:rsidRPr="00FC723F">
              <w:rPr>
                <w:rFonts w:cs="Arial"/>
              </w:rPr>
              <w:t>176.615</w:t>
            </w:r>
          </w:p>
        </w:tc>
      </w:tr>
      <w:tr w:rsidR="0035572B" w:rsidRPr="00FC723F" w14:paraId="0B8B1D75" w14:textId="77777777" w:rsidTr="0035572B">
        <w:trPr>
          <w:trHeight w:val="238"/>
          <w:jc w:val="center"/>
        </w:trPr>
        <w:tc>
          <w:tcPr>
            <w:tcW w:w="3544" w:type="dxa"/>
            <w:shd w:val="clear" w:color="auto" w:fill="FFFFFF" w:themeFill="background1"/>
            <w:vAlign w:val="center"/>
          </w:tcPr>
          <w:p w14:paraId="52F10F61" w14:textId="77777777" w:rsidR="0035572B" w:rsidRPr="00FC723F" w:rsidRDefault="0035572B" w:rsidP="0019344C">
            <w:pPr>
              <w:pStyle w:val="08-Tabelageral"/>
              <w:ind w:left="283" w:hanging="170"/>
              <w:jc w:val="left"/>
              <w:rPr>
                <w:rFonts w:cs="Arial"/>
                <w:szCs w:val="14"/>
              </w:rPr>
            </w:pPr>
            <w:r w:rsidRPr="00FC723F">
              <w:rPr>
                <w:rFonts w:cs="Arial"/>
                <w:szCs w:val="14"/>
              </w:rPr>
              <w:t>c) Despesas não dedutíveis/demais receitas não tributáveis (34%)</w:t>
            </w:r>
          </w:p>
        </w:tc>
        <w:tc>
          <w:tcPr>
            <w:tcW w:w="284" w:type="dxa"/>
            <w:shd w:val="clear" w:color="auto" w:fill="FFFFFF" w:themeFill="background1"/>
          </w:tcPr>
          <w:p w14:paraId="04E7EC09" w14:textId="77777777" w:rsidR="0035572B" w:rsidRPr="00FC723F" w:rsidRDefault="0035572B" w:rsidP="000228DB">
            <w:pPr>
              <w:pStyle w:val="08-Tabelageral"/>
              <w:jc w:val="center"/>
              <w:rPr>
                <w:rFonts w:cs="Arial"/>
                <w:szCs w:val="14"/>
              </w:rPr>
            </w:pPr>
          </w:p>
        </w:tc>
        <w:tc>
          <w:tcPr>
            <w:tcW w:w="1281" w:type="dxa"/>
            <w:shd w:val="clear" w:color="auto" w:fill="FFFFFF" w:themeFill="background1"/>
            <w:vAlign w:val="center"/>
          </w:tcPr>
          <w:p w14:paraId="5056C90B" w14:textId="77777777" w:rsidR="0035572B" w:rsidRPr="00FC723F" w:rsidRDefault="0035572B" w:rsidP="0019344C">
            <w:pPr>
              <w:pStyle w:val="08-Tabelageral"/>
              <w:rPr>
                <w:rFonts w:cs="Arial"/>
                <w:szCs w:val="14"/>
              </w:rPr>
            </w:pPr>
            <w:r w:rsidRPr="00FC723F">
              <w:rPr>
                <w:rFonts w:cs="Arial"/>
                <w:szCs w:val="14"/>
              </w:rPr>
              <w:t>6</w:t>
            </w:r>
          </w:p>
        </w:tc>
        <w:tc>
          <w:tcPr>
            <w:tcW w:w="1412" w:type="dxa"/>
            <w:shd w:val="clear" w:color="auto" w:fill="FFFFFF" w:themeFill="background1"/>
            <w:vAlign w:val="center"/>
          </w:tcPr>
          <w:p w14:paraId="2C6B988B" w14:textId="77777777" w:rsidR="0035572B" w:rsidRPr="00FC723F" w:rsidRDefault="0035572B" w:rsidP="0019344C">
            <w:pPr>
              <w:pStyle w:val="08-Tabelageral"/>
              <w:rPr>
                <w:rFonts w:cs="Arial"/>
                <w:szCs w:val="14"/>
              </w:rPr>
            </w:pPr>
            <w:r w:rsidRPr="00FC723F">
              <w:rPr>
                <w:rFonts w:cs="Arial"/>
                <w:szCs w:val="14"/>
              </w:rPr>
              <w:t>(2)</w:t>
            </w:r>
          </w:p>
        </w:tc>
        <w:tc>
          <w:tcPr>
            <w:tcW w:w="283" w:type="dxa"/>
            <w:shd w:val="clear" w:color="auto" w:fill="FFFFFF" w:themeFill="background1"/>
            <w:vAlign w:val="center"/>
          </w:tcPr>
          <w:p w14:paraId="36C7D567" w14:textId="77777777" w:rsidR="0035572B" w:rsidRPr="00FC723F" w:rsidRDefault="0035572B" w:rsidP="0019344C">
            <w:pPr>
              <w:pStyle w:val="08-Tabelageral"/>
              <w:rPr>
                <w:rFonts w:cs="Arial"/>
                <w:szCs w:val="14"/>
              </w:rPr>
            </w:pPr>
          </w:p>
        </w:tc>
        <w:tc>
          <w:tcPr>
            <w:tcW w:w="1417" w:type="dxa"/>
            <w:shd w:val="clear" w:color="auto" w:fill="FFFFFF" w:themeFill="background1"/>
            <w:vAlign w:val="center"/>
          </w:tcPr>
          <w:p w14:paraId="2B52A025" w14:textId="77777777" w:rsidR="0035572B" w:rsidRPr="00FC723F" w:rsidRDefault="0035572B" w:rsidP="0019344C">
            <w:pPr>
              <w:pStyle w:val="08-Tabelageral"/>
              <w:rPr>
                <w:rFonts w:cs="Arial"/>
                <w:szCs w:val="14"/>
              </w:rPr>
            </w:pPr>
            <w:r w:rsidRPr="00FC723F">
              <w:rPr>
                <w:rFonts w:cs="Arial"/>
                <w:szCs w:val="14"/>
              </w:rPr>
              <w:t>(1.688)</w:t>
            </w:r>
          </w:p>
        </w:tc>
        <w:tc>
          <w:tcPr>
            <w:tcW w:w="1418" w:type="dxa"/>
            <w:shd w:val="clear" w:color="auto" w:fill="FFFFFF" w:themeFill="background1"/>
            <w:vAlign w:val="center"/>
          </w:tcPr>
          <w:p w14:paraId="1BD6691C" w14:textId="77777777" w:rsidR="0035572B" w:rsidRPr="00FC723F" w:rsidRDefault="0035572B" w:rsidP="000A2450">
            <w:pPr>
              <w:pStyle w:val="08-Tabelageral"/>
              <w:rPr>
                <w:rFonts w:cs="Arial"/>
              </w:rPr>
            </w:pPr>
            <w:r w:rsidRPr="00FC723F">
              <w:rPr>
                <w:rFonts w:cs="Arial"/>
              </w:rPr>
              <w:t>(94)</w:t>
            </w:r>
          </w:p>
        </w:tc>
      </w:tr>
      <w:tr w:rsidR="0035572B" w:rsidRPr="00FC723F" w14:paraId="38DC767C" w14:textId="77777777" w:rsidTr="0035572B">
        <w:trPr>
          <w:trHeight w:val="238"/>
          <w:jc w:val="center"/>
        </w:trPr>
        <w:tc>
          <w:tcPr>
            <w:tcW w:w="3544" w:type="dxa"/>
            <w:shd w:val="clear" w:color="auto" w:fill="D9E2F3" w:themeFill="accent5" w:themeFillTint="33"/>
            <w:vAlign w:val="center"/>
          </w:tcPr>
          <w:p w14:paraId="72F5D383" w14:textId="77777777" w:rsidR="0035572B" w:rsidRPr="00FC723F" w:rsidRDefault="0035572B" w:rsidP="0019344C">
            <w:pPr>
              <w:pStyle w:val="08-Tabelageral"/>
              <w:jc w:val="left"/>
              <w:rPr>
                <w:rFonts w:cs="Arial"/>
                <w:b/>
                <w:szCs w:val="14"/>
              </w:rPr>
            </w:pPr>
            <w:r w:rsidRPr="00FC723F">
              <w:rPr>
                <w:rFonts w:cs="Arial"/>
                <w:b/>
              </w:rPr>
              <w:t>Imposto de Renda e Contribuição Social (</w:t>
            </w:r>
            <w:proofErr w:type="spellStart"/>
            <w:r w:rsidRPr="00FC723F">
              <w:rPr>
                <w:rFonts w:cs="Arial"/>
                <w:b/>
              </w:rPr>
              <w:t>a+b+c</w:t>
            </w:r>
            <w:proofErr w:type="spellEnd"/>
            <w:r w:rsidRPr="00FC723F">
              <w:rPr>
                <w:rFonts w:cs="Arial"/>
                <w:b/>
              </w:rPr>
              <w:t>)</w:t>
            </w:r>
          </w:p>
        </w:tc>
        <w:tc>
          <w:tcPr>
            <w:tcW w:w="284" w:type="dxa"/>
            <w:shd w:val="clear" w:color="auto" w:fill="D9E2F3" w:themeFill="accent5" w:themeFillTint="33"/>
          </w:tcPr>
          <w:p w14:paraId="5BC049C4" w14:textId="77777777" w:rsidR="0035572B" w:rsidRPr="00FC723F" w:rsidRDefault="0035572B" w:rsidP="000228DB">
            <w:pPr>
              <w:pStyle w:val="08-Tabelageral"/>
              <w:rPr>
                <w:rFonts w:cs="Arial"/>
                <w:b/>
                <w:szCs w:val="14"/>
              </w:rPr>
            </w:pPr>
          </w:p>
        </w:tc>
        <w:tc>
          <w:tcPr>
            <w:tcW w:w="1281" w:type="dxa"/>
            <w:shd w:val="clear" w:color="auto" w:fill="D9E2F3" w:themeFill="accent5" w:themeFillTint="33"/>
            <w:vAlign w:val="center"/>
          </w:tcPr>
          <w:p w14:paraId="7ADAC3BC" w14:textId="77777777" w:rsidR="0035572B" w:rsidRPr="00FC723F" w:rsidRDefault="0035572B" w:rsidP="0019344C">
            <w:pPr>
              <w:pStyle w:val="08-Tabelageral"/>
              <w:rPr>
                <w:rFonts w:cs="Arial"/>
                <w:b/>
                <w:szCs w:val="14"/>
              </w:rPr>
            </w:pPr>
            <w:r w:rsidRPr="00FC723F">
              <w:rPr>
                <w:rFonts w:cs="Arial"/>
                <w:b/>
                <w:szCs w:val="14"/>
              </w:rPr>
              <w:t>199</w:t>
            </w:r>
          </w:p>
        </w:tc>
        <w:tc>
          <w:tcPr>
            <w:tcW w:w="1412" w:type="dxa"/>
            <w:shd w:val="clear" w:color="auto" w:fill="D9E2F3" w:themeFill="accent5" w:themeFillTint="33"/>
            <w:vAlign w:val="center"/>
          </w:tcPr>
          <w:p w14:paraId="3593F3D7" w14:textId="77777777" w:rsidR="0035572B" w:rsidRPr="00FC723F" w:rsidRDefault="0035572B" w:rsidP="006B5088">
            <w:pPr>
              <w:pStyle w:val="08-Tabelageral"/>
              <w:rPr>
                <w:rFonts w:cs="Arial"/>
                <w:b/>
                <w:szCs w:val="14"/>
              </w:rPr>
            </w:pPr>
            <w:r w:rsidRPr="00FC723F">
              <w:rPr>
                <w:rFonts w:cs="Arial"/>
                <w:b/>
                <w:szCs w:val="14"/>
              </w:rPr>
              <w:t>(1.427)</w:t>
            </w:r>
          </w:p>
        </w:tc>
        <w:tc>
          <w:tcPr>
            <w:tcW w:w="283" w:type="dxa"/>
            <w:shd w:val="clear" w:color="auto" w:fill="D9E2F3" w:themeFill="accent5" w:themeFillTint="33"/>
            <w:vAlign w:val="center"/>
          </w:tcPr>
          <w:p w14:paraId="07FE525B" w14:textId="77777777" w:rsidR="0035572B" w:rsidRPr="00FC723F" w:rsidRDefault="0035572B" w:rsidP="0019344C">
            <w:pPr>
              <w:pStyle w:val="08-Tabelageral"/>
              <w:rPr>
                <w:rFonts w:cs="Arial"/>
                <w:b/>
                <w:szCs w:val="14"/>
              </w:rPr>
            </w:pPr>
          </w:p>
        </w:tc>
        <w:tc>
          <w:tcPr>
            <w:tcW w:w="1417" w:type="dxa"/>
            <w:shd w:val="clear" w:color="auto" w:fill="D9E2F3" w:themeFill="accent5" w:themeFillTint="33"/>
            <w:vAlign w:val="center"/>
          </w:tcPr>
          <w:p w14:paraId="42AA18F7" w14:textId="77777777" w:rsidR="0035572B" w:rsidRPr="00FC723F" w:rsidRDefault="0035572B" w:rsidP="0019344C">
            <w:pPr>
              <w:pStyle w:val="08-Tabelageral"/>
              <w:rPr>
                <w:rFonts w:cs="Arial"/>
                <w:b/>
                <w:szCs w:val="14"/>
              </w:rPr>
            </w:pPr>
            <w:r w:rsidRPr="00FC723F">
              <w:rPr>
                <w:rFonts w:cs="Arial"/>
                <w:b/>
                <w:szCs w:val="14"/>
              </w:rPr>
              <w:t>(270.741)</w:t>
            </w:r>
          </w:p>
        </w:tc>
        <w:tc>
          <w:tcPr>
            <w:tcW w:w="1418" w:type="dxa"/>
            <w:shd w:val="clear" w:color="auto" w:fill="D9E2F3" w:themeFill="accent5" w:themeFillTint="33"/>
            <w:vAlign w:val="center"/>
          </w:tcPr>
          <w:p w14:paraId="128CA682" w14:textId="77777777" w:rsidR="0035572B" w:rsidRPr="00FC723F" w:rsidRDefault="0035572B" w:rsidP="000A2450">
            <w:pPr>
              <w:pStyle w:val="08-Tabelageral"/>
              <w:rPr>
                <w:rFonts w:cs="Arial"/>
                <w:b/>
              </w:rPr>
            </w:pPr>
            <w:r w:rsidRPr="00FC723F">
              <w:rPr>
                <w:rFonts w:cs="Arial"/>
                <w:b/>
              </w:rPr>
              <w:t>(225.439)</w:t>
            </w:r>
          </w:p>
        </w:tc>
      </w:tr>
    </w:tbl>
    <w:p w14:paraId="7CBA41CB" w14:textId="77777777" w:rsidR="0035572B" w:rsidRPr="00FC723F" w:rsidRDefault="0035572B" w:rsidP="00C83770">
      <w:pPr>
        <w:spacing w:after="0"/>
        <w:jc w:val="right"/>
        <w:rPr>
          <w:rFonts w:cs="Arial"/>
          <w:b/>
          <w:sz w:val="14"/>
          <w:lang w:eastAsia="pt-BR"/>
        </w:rPr>
      </w:pPr>
    </w:p>
    <w:p w14:paraId="107B0548" w14:textId="77777777" w:rsidR="0035572B" w:rsidRPr="00FC723F" w:rsidRDefault="0035572B" w:rsidP="00C83770">
      <w:pPr>
        <w:spacing w:after="0"/>
        <w:jc w:val="right"/>
        <w:rPr>
          <w:rFonts w:cs="Arial"/>
          <w:b/>
          <w:sz w:val="14"/>
          <w:lang w:eastAsia="pt-BR"/>
        </w:rPr>
      </w:pPr>
    </w:p>
    <w:p w14:paraId="5A864A6F" w14:textId="77777777" w:rsidR="0035572B" w:rsidRPr="00FC723F" w:rsidRDefault="0035572B" w:rsidP="000A6F34">
      <w:pPr>
        <w:keepNext/>
        <w:keepLines/>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544"/>
        <w:gridCol w:w="284"/>
        <w:gridCol w:w="1281"/>
        <w:gridCol w:w="1412"/>
        <w:gridCol w:w="283"/>
        <w:gridCol w:w="1417"/>
        <w:gridCol w:w="1418"/>
      </w:tblGrid>
      <w:tr w:rsidR="0035572B" w:rsidRPr="00FC723F" w14:paraId="2BC09DB2" w14:textId="77777777" w:rsidTr="0035572B">
        <w:trPr>
          <w:trHeight w:val="238"/>
          <w:jc w:val="center"/>
        </w:trPr>
        <w:tc>
          <w:tcPr>
            <w:tcW w:w="3544" w:type="dxa"/>
            <w:tcBorders>
              <w:top w:val="single" w:sz="2" w:space="0" w:color="8EAADB" w:themeColor="accent5" w:themeTint="99"/>
              <w:bottom w:val="nil"/>
            </w:tcBorders>
            <w:shd w:val="clear" w:color="auto" w:fill="D9E2F3" w:themeFill="accent5" w:themeFillTint="33"/>
            <w:vAlign w:val="center"/>
          </w:tcPr>
          <w:p w14:paraId="6CE275C3" w14:textId="77777777" w:rsidR="0035572B" w:rsidRPr="00FC723F" w:rsidRDefault="0035572B" w:rsidP="00F9480E">
            <w:pPr>
              <w:spacing w:after="0"/>
              <w:jc w:val="center"/>
              <w:rPr>
                <w:rFonts w:cs="Arial"/>
                <w:b/>
                <w:szCs w:val="18"/>
              </w:rPr>
            </w:pPr>
          </w:p>
        </w:tc>
        <w:tc>
          <w:tcPr>
            <w:tcW w:w="284" w:type="dxa"/>
            <w:tcBorders>
              <w:top w:val="single" w:sz="2" w:space="0" w:color="8EAADB" w:themeColor="accent5" w:themeTint="99"/>
              <w:bottom w:val="nil"/>
            </w:tcBorders>
            <w:shd w:val="clear" w:color="auto" w:fill="D9E2F3" w:themeFill="accent5" w:themeFillTint="33"/>
            <w:vAlign w:val="center"/>
          </w:tcPr>
          <w:p w14:paraId="46CCBA31" w14:textId="77777777" w:rsidR="0035572B" w:rsidRPr="00FC723F" w:rsidRDefault="0035572B" w:rsidP="00F9480E">
            <w:pPr>
              <w:spacing w:after="0"/>
              <w:jc w:val="center"/>
              <w:rPr>
                <w:rFonts w:cs="Arial"/>
                <w:b/>
                <w:szCs w:val="18"/>
              </w:rPr>
            </w:pPr>
          </w:p>
        </w:tc>
        <w:tc>
          <w:tcPr>
            <w:tcW w:w="269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0FC97C" w14:textId="77777777" w:rsidR="0035572B" w:rsidRPr="00FC723F" w:rsidRDefault="0035572B" w:rsidP="00F9480E">
            <w:pPr>
              <w:spacing w:after="0"/>
              <w:jc w:val="center"/>
              <w:rPr>
                <w:rFonts w:cs="Arial"/>
                <w:b/>
                <w:sz w:val="14"/>
                <w:szCs w:val="18"/>
              </w:rPr>
            </w:pPr>
            <w:r w:rsidRPr="00FC723F">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73B17229" w14:textId="77777777" w:rsidR="0035572B" w:rsidRPr="00FC723F" w:rsidRDefault="0035572B" w:rsidP="00F9480E">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75801C" w14:textId="77777777" w:rsidR="0035572B" w:rsidRPr="00FC723F" w:rsidRDefault="0035572B" w:rsidP="00F9480E">
            <w:pPr>
              <w:spacing w:after="0"/>
              <w:jc w:val="center"/>
              <w:rPr>
                <w:rFonts w:cs="Arial"/>
                <w:b/>
                <w:szCs w:val="18"/>
              </w:rPr>
            </w:pPr>
            <w:r w:rsidRPr="00FC723F">
              <w:rPr>
                <w:rFonts w:cs="Arial"/>
                <w:b/>
                <w:sz w:val="14"/>
                <w:szCs w:val="18"/>
              </w:rPr>
              <w:t>Consolidado</w:t>
            </w:r>
          </w:p>
        </w:tc>
      </w:tr>
      <w:tr w:rsidR="0035572B" w:rsidRPr="00FC723F" w14:paraId="33099F44" w14:textId="77777777" w:rsidTr="0035572B">
        <w:trPr>
          <w:trHeight w:val="238"/>
          <w:jc w:val="center"/>
        </w:trPr>
        <w:tc>
          <w:tcPr>
            <w:tcW w:w="3544" w:type="dxa"/>
            <w:tcBorders>
              <w:top w:val="nil"/>
              <w:bottom w:val="single" w:sz="2" w:space="0" w:color="8EAADB" w:themeColor="accent5" w:themeTint="99"/>
            </w:tcBorders>
            <w:shd w:val="clear" w:color="auto" w:fill="D9E2F3" w:themeFill="accent5" w:themeFillTint="33"/>
            <w:vAlign w:val="center"/>
          </w:tcPr>
          <w:p w14:paraId="176E8252" w14:textId="77777777" w:rsidR="0035572B" w:rsidRPr="00FC723F" w:rsidRDefault="0035572B" w:rsidP="00F9480E">
            <w:pPr>
              <w:pStyle w:val="08-Tabelageral"/>
              <w:rPr>
                <w:rFonts w:cs="Arial"/>
                <w:b/>
              </w:rPr>
            </w:pPr>
          </w:p>
        </w:tc>
        <w:tc>
          <w:tcPr>
            <w:tcW w:w="284" w:type="dxa"/>
            <w:tcBorders>
              <w:top w:val="nil"/>
              <w:bottom w:val="single" w:sz="2" w:space="0" w:color="8EAADB" w:themeColor="accent5" w:themeTint="99"/>
            </w:tcBorders>
            <w:shd w:val="clear" w:color="auto" w:fill="D9E2F3" w:themeFill="accent5" w:themeFillTint="33"/>
            <w:vAlign w:val="center"/>
          </w:tcPr>
          <w:p w14:paraId="058A304D" w14:textId="77777777" w:rsidR="0035572B" w:rsidRPr="00FC723F" w:rsidRDefault="0035572B" w:rsidP="00F9480E">
            <w:pPr>
              <w:pStyle w:val="08-Tabelageral"/>
              <w:rPr>
                <w:rFonts w:cs="Arial"/>
                <w:b/>
              </w:rPr>
            </w:pPr>
          </w:p>
        </w:tc>
        <w:tc>
          <w:tcPr>
            <w:tcW w:w="1281" w:type="dxa"/>
            <w:tcBorders>
              <w:top w:val="single" w:sz="2" w:space="0" w:color="8EAADB" w:themeColor="accent5" w:themeTint="99"/>
              <w:bottom w:val="single" w:sz="2" w:space="0" w:color="8EAADB" w:themeColor="accent5" w:themeTint="99"/>
            </w:tcBorders>
            <w:shd w:val="clear" w:color="auto" w:fill="D9E2F3" w:themeFill="accent5" w:themeFillTint="33"/>
          </w:tcPr>
          <w:p w14:paraId="216BA968" w14:textId="77777777" w:rsidR="0035572B" w:rsidRPr="00FC723F" w:rsidRDefault="0035572B" w:rsidP="005A67C4">
            <w:pPr>
              <w:pStyle w:val="08-Tabelageral"/>
              <w:rPr>
                <w:rFonts w:cs="Arial"/>
                <w:b/>
              </w:rPr>
            </w:pPr>
            <w:r w:rsidRPr="00FC723F">
              <w:rPr>
                <w:rFonts w:cs="Arial"/>
                <w:b/>
              </w:rPr>
              <w:t>1º Sem/2021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3A4EAD6F" w14:textId="77777777" w:rsidR="0035572B" w:rsidRPr="00FC723F" w:rsidRDefault="0035572B" w:rsidP="005A67C4">
            <w:pPr>
              <w:pStyle w:val="08-Tabelageral"/>
              <w:rPr>
                <w:rFonts w:cs="Arial"/>
                <w:b/>
              </w:rPr>
            </w:pPr>
            <w:r w:rsidRPr="00FC723F">
              <w:rPr>
                <w:rFonts w:cs="Arial"/>
                <w:b/>
              </w:rPr>
              <w:t>1º Sem/2020</w:t>
            </w:r>
          </w:p>
        </w:tc>
        <w:tc>
          <w:tcPr>
            <w:tcW w:w="283" w:type="dxa"/>
            <w:tcBorders>
              <w:top w:val="nil"/>
              <w:bottom w:val="single" w:sz="2" w:space="0" w:color="8EAADB" w:themeColor="accent5" w:themeTint="99"/>
            </w:tcBorders>
            <w:shd w:val="clear" w:color="auto" w:fill="D9E2F3" w:themeFill="accent5" w:themeFillTint="33"/>
          </w:tcPr>
          <w:p w14:paraId="77604D11" w14:textId="77777777" w:rsidR="0035572B" w:rsidRPr="00FC723F" w:rsidRDefault="0035572B" w:rsidP="00F9480E">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44798BE6" w14:textId="77777777" w:rsidR="0035572B" w:rsidRPr="00FC723F" w:rsidRDefault="0035572B" w:rsidP="005A67C4">
            <w:pPr>
              <w:pStyle w:val="08-Tabelageral"/>
              <w:rPr>
                <w:rFonts w:cs="Arial"/>
                <w:b/>
              </w:rPr>
            </w:pPr>
            <w:r w:rsidRPr="00FC723F">
              <w:rPr>
                <w:rFonts w:cs="Arial"/>
                <w:b/>
              </w:rPr>
              <w:t>1º Sem/2021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05F8C0D0" w14:textId="77777777" w:rsidR="0035572B" w:rsidRPr="00FC723F" w:rsidRDefault="0035572B" w:rsidP="005A67C4">
            <w:pPr>
              <w:pStyle w:val="08-Tabelageral"/>
              <w:rPr>
                <w:rFonts w:cs="Arial"/>
                <w:b/>
              </w:rPr>
            </w:pPr>
            <w:r w:rsidRPr="00FC723F">
              <w:rPr>
                <w:rFonts w:cs="Arial"/>
                <w:b/>
              </w:rPr>
              <w:t>1º Sem/2020</w:t>
            </w:r>
          </w:p>
        </w:tc>
      </w:tr>
      <w:tr w:rsidR="0035572B" w:rsidRPr="00FC723F" w14:paraId="75718B83" w14:textId="77777777" w:rsidTr="0035572B">
        <w:trPr>
          <w:trHeight w:val="238"/>
          <w:jc w:val="center"/>
        </w:trPr>
        <w:tc>
          <w:tcPr>
            <w:tcW w:w="3544" w:type="dxa"/>
            <w:tcBorders>
              <w:top w:val="single" w:sz="2" w:space="0" w:color="8EAADB" w:themeColor="accent5" w:themeTint="99"/>
            </w:tcBorders>
            <w:shd w:val="clear" w:color="auto" w:fill="FFFFFF" w:themeFill="background1"/>
            <w:vAlign w:val="center"/>
          </w:tcPr>
          <w:p w14:paraId="132FB3EB" w14:textId="77777777" w:rsidR="0035572B" w:rsidRPr="00FC723F" w:rsidRDefault="0035572B" w:rsidP="00F9480E">
            <w:pPr>
              <w:pStyle w:val="08-Tabelageral"/>
              <w:jc w:val="left"/>
              <w:rPr>
                <w:rFonts w:cs="Arial"/>
                <w:b/>
                <w:bCs/>
                <w:szCs w:val="14"/>
              </w:rPr>
            </w:pPr>
            <w:r w:rsidRPr="00FC723F">
              <w:rPr>
                <w:rFonts w:cs="Arial"/>
                <w:b/>
                <w:szCs w:val="14"/>
              </w:rPr>
              <w:t>Resultado Antes do Imposto de Renda e Contribuição Social</w:t>
            </w:r>
          </w:p>
        </w:tc>
        <w:tc>
          <w:tcPr>
            <w:tcW w:w="284" w:type="dxa"/>
            <w:tcBorders>
              <w:top w:val="single" w:sz="2" w:space="0" w:color="8EAADB" w:themeColor="accent5" w:themeTint="99"/>
            </w:tcBorders>
            <w:shd w:val="clear" w:color="auto" w:fill="FFFFFF" w:themeFill="background1"/>
          </w:tcPr>
          <w:p w14:paraId="28160B66" w14:textId="77777777" w:rsidR="0035572B" w:rsidRPr="00FC723F" w:rsidRDefault="0035572B" w:rsidP="00F9480E">
            <w:pPr>
              <w:pStyle w:val="08-Tabelageral"/>
              <w:jc w:val="center"/>
              <w:rPr>
                <w:rFonts w:cs="Arial"/>
                <w:b/>
                <w:szCs w:val="14"/>
              </w:rPr>
            </w:pPr>
          </w:p>
        </w:tc>
        <w:tc>
          <w:tcPr>
            <w:tcW w:w="1281" w:type="dxa"/>
            <w:tcBorders>
              <w:top w:val="single" w:sz="2" w:space="0" w:color="8EAADB" w:themeColor="accent5" w:themeTint="99"/>
            </w:tcBorders>
            <w:shd w:val="clear" w:color="auto" w:fill="FFFFFF" w:themeFill="background1"/>
            <w:vAlign w:val="center"/>
          </w:tcPr>
          <w:p w14:paraId="70C01767" w14:textId="77777777" w:rsidR="0035572B" w:rsidRPr="00FC723F" w:rsidRDefault="0035572B" w:rsidP="00F9480E">
            <w:pPr>
              <w:pStyle w:val="08-Tabelageral"/>
              <w:rPr>
                <w:rFonts w:cs="Arial"/>
                <w:b/>
                <w:szCs w:val="14"/>
              </w:rPr>
            </w:pPr>
            <w:r w:rsidRPr="00FC723F">
              <w:rPr>
                <w:rFonts w:cs="Arial"/>
                <w:b/>
                <w:szCs w:val="14"/>
              </w:rPr>
              <w:t>1.733.092</w:t>
            </w:r>
          </w:p>
        </w:tc>
        <w:tc>
          <w:tcPr>
            <w:tcW w:w="1412" w:type="dxa"/>
            <w:tcBorders>
              <w:top w:val="single" w:sz="2" w:space="0" w:color="8EAADB" w:themeColor="accent5" w:themeTint="99"/>
            </w:tcBorders>
            <w:shd w:val="clear" w:color="auto" w:fill="FFFFFF" w:themeFill="background1"/>
            <w:vAlign w:val="center"/>
          </w:tcPr>
          <w:p w14:paraId="144EB1F9" w14:textId="77777777" w:rsidR="0035572B" w:rsidRPr="00FC723F" w:rsidRDefault="0035572B" w:rsidP="00F9480E">
            <w:pPr>
              <w:pStyle w:val="08-Tabelageral"/>
              <w:rPr>
                <w:rFonts w:cs="Arial"/>
                <w:b/>
                <w:szCs w:val="14"/>
              </w:rPr>
            </w:pPr>
            <w:r w:rsidRPr="00FC723F">
              <w:rPr>
                <w:rFonts w:cs="Arial"/>
                <w:b/>
                <w:szCs w:val="14"/>
              </w:rPr>
              <w:t>1.848.471</w:t>
            </w:r>
          </w:p>
        </w:tc>
        <w:tc>
          <w:tcPr>
            <w:tcW w:w="283" w:type="dxa"/>
            <w:tcBorders>
              <w:top w:val="single" w:sz="2" w:space="0" w:color="8EAADB" w:themeColor="accent5" w:themeTint="99"/>
            </w:tcBorders>
            <w:shd w:val="clear" w:color="auto" w:fill="FFFFFF" w:themeFill="background1"/>
            <w:vAlign w:val="center"/>
          </w:tcPr>
          <w:p w14:paraId="2A0E5222" w14:textId="77777777" w:rsidR="0035572B" w:rsidRPr="00FC723F" w:rsidRDefault="0035572B" w:rsidP="00F9480E">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0271B06E" w14:textId="77777777" w:rsidR="0035572B" w:rsidRPr="00FC723F" w:rsidRDefault="0035572B" w:rsidP="00F9480E">
            <w:pPr>
              <w:pStyle w:val="08-Tabelageral"/>
              <w:rPr>
                <w:rFonts w:cs="Arial"/>
                <w:b/>
                <w:szCs w:val="14"/>
              </w:rPr>
            </w:pPr>
            <w:r w:rsidRPr="00FC723F">
              <w:rPr>
                <w:rFonts w:cs="Arial"/>
                <w:b/>
                <w:szCs w:val="14"/>
              </w:rPr>
              <w:t>2.266.818</w:t>
            </w:r>
          </w:p>
        </w:tc>
        <w:tc>
          <w:tcPr>
            <w:tcW w:w="1418" w:type="dxa"/>
            <w:tcBorders>
              <w:top w:val="single" w:sz="2" w:space="0" w:color="8EAADB" w:themeColor="accent5" w:themeTint="99"/>
            </w:tcBorders>
            <w:shd w:val="clear" w:color="auto" w:fill="FFFFFF" w:themeFill="background1"/>
            <w:vAlign w:val="center"/>
          </w:tcPr>
          <w:p w14:paraId="5E8A29C6" w14:textId="77777777" w:rsidR="0035572B" w:rsidRPr="00FC723F" w:rsidRDefault="0035572B" w:rsidP="00F9480E">
            <w:pPr>
              <w:pStyle w:val="08-Tabelageral"/>
              <w:rPr>
                <w:rFonts w:cs="Arial"/>
                <w:b/>
              </w:rPr>
            </w:pPr>
            <w:r w:rsidRPr="00FC723F">
              <w:rPr>
                <w:rFonts w:cs="Arial"/>
                <w:b/>
              </w:rPr>
              <w:t>2.321.143</w:t>
            </w:r>
          </w:p>
        </w:tc>
      </w:tr>
      <w:tr w:rsidR="0035572B" w:rsidRPr="00FC723F" w14:paraId="067C47AD" w14:textId="77777777" w:rsidTr="0035572B">
        <w:trPr>
          <w:trHeight w:val="238"/>
          <w:jc w:val="center"/>
        </w:trPr>
        <w:tc>
          <w:tcPr>
            <w:tcW w:w="3544" w:type="dxa"/>
            <w:shd w:val="clear" w:color="auto" w:fill="D9E2F3" w:themeFill="accent5" w:themeFillTint="33"/>
            <w:vAlign w:val="center"/>
          </w:tcPr>
          <w:p w14:paraId="200217BA" w14:textId="77777777" w:rsidR="0035572B" w:rsidRPr="00FC723F" w:rsidRDefault="0035572B" w:rsidP="00F9480E">
            <w:pPr>
              <w:pStyle w:val="08-Tabelageral"/>
              <w:ind w:left="113"/>
              <w:jc w:val="left"/>
              <w:rPr>
                <w:rFonts w:cs="Arial"/>
                <w:szCs w:val="14"/>
              </w:rPr>
            </w:pPr>
            <w:r w:rsidRPr="00FC723F">
              <w:rPr>
                <w:rFonts w:cs="Arial"/>
                <w:szCs w:val="14"/>
              </w:rPr>
              <w:t>a) Encargo total do IR (25%) e da CS (9%)</w:t>
            </w:r>
          </w:p>
        </w:tc>
        <w:tc>
          <w:tcPr>
            <w:tcW w:w="284" w:type="dxa"/>
            <w:shd w:val="clear" w:color="auto" w:fill="D9E2F3" w:themeFill="accent5" w:themeFillTint="33"/>
          </w:tcPr>
          <w:p w14:paraId="0B550D38" w14:textId="77777777" w:rsidR="0035572B" w:rsidRPr="00FC723F" w:rsidRDefault="0035572B" w:rsidP="00F9480E">
            <w:pPr>
              <w:pStyle w:val="08-Tabelageral"/>
              <w:ind w:left="113"/>
              <w:jc w:val="center"/>
              <w:rPr>
                <w:rFonts w:cs="Arial"/>
                <w:szCs w:val="14"/>
              </w:rPr>
            </w:pPr>
          </w:p>
        </w:tc>
        <w:tc>
          <w:tcPr>
            <w:tcW w:w="1281" w:type="dxa"/>
            <w:shd w:val="clear" w:color="auto" w:fill="D9E2F3" w:themeFill="accent5" w:themeFillTint="33"/>
            <w:vAlign w:val="center"/>
          </w:tcPr>
          <w:p w14:paraId="58E8DE3B" w14:textId="77777777" w:rsidR="0035572B" w:rsidRPr="00FC723F" w:rsidRDefault="0035572B" w:rsidP="00F9480E">
            <w:pPr>
              <w:pStyle w:val="08-Tabelageral"/>
              <w:ind w:left="113"/>
              <w:rPr>
                <w:rFonts w:cs="Arial"/>
                <w:szCs w:val="14"/>
              </w:rPr>
            </w:pPr>
            <w:r w:rsidRPr="00FC723F">
              <w:rPr>
                <w:rFonts w:cs="Arial"/>
                <w:szCs w:val="14"/>
              </w:rPr>
              <w:t>(589.251)</w:t>
            </w:r>
          </w:p>
        </w:tc>
        <w:tc>
          <w:tcPr>
            <w:tcW w:w="1412" w:type="dxa"/>
            <w:shd w:val="clear" w:color="auto" w:fill="D9E2F3" w:themeFill="accent5" w:themeFillTint="33"/>
            <w:vAlign w:val="center"/>
          </w:tcPr>
          <w:p w14:paraId="78A262CF" w14:textId="77777777" w:rsidR="0035572B" w:rsidRPr="00FC723F" w:rsidRDefault="0035572B" w:rsidP="00F9480E">
            <w:pPr>
              <w:pStyle w:val="08-Tabelageral"/>
              <w:ind w:left="113"/>
              <w:rPr>
                <w:rFonts w:cs="Arial"/>
                <w:szCs w:val="14"/>
              </w:rPr>
            </w:pPr>
            <w:r w:rsidRPr="00FC723F">
              <w:rPr>
                <w:rFonts w:cs="Arial"/>
                <w:szCs w:val="14"/>
              </w:rPr>
              <w:t>(628.480)</w:t>
            </w:r>
          </w:p>
        </w:tc>
        <w:tc>
          <w:tcPr>
            <w:tcW w:w="283" w:type="dxa"/>
            <w:shd w:val="clear" w:color="auto" w:fill="D9E2F3" w:themeFill="accent5" w:themeFillTint="33"/>
            <w:vAlign w:val="center"/>
          </w:tcPr>
          <w:p w14:paraId="08B59630" w14:textId="77777777" w:rsidR="0035572B" w:rsidRPr="00FC723F" w:rsidRDefault="0035572B" w:rsidP="00F9480E">
            <w:pPr>
              <w:pStyle w:val="08-Tabelageral"/>
              <w:ind w:left="113"/>
              <w:rPr>
                <w:rFonts w:cs="Arial"/>
                <w:szCs w:val="14"/>
              </w:rPr>
            </w:pPr>
          </w:p>
        </w:tc>
        <w:tc>
          <w:tcPr>
            <w:tcW w:w="1417" w:type="dxa"/>
            <w:shd w:val="clear" w:color="auto" w:fill="D9E2F3" w:themeFill="accent5" w:themeFillTint="33"/>
            <w:vAlign w:val="center"/>
          </w:tcPr>
          <w:p w14:paraId="394F73FF" w14:textId="77777777" w:rsidR="0035572B" w:rsidRPr="00FC723F" w:rsidRDefault="0035572B" w:rsidP="00F9480E">
            <w:pPr>
              <w:pStyle w:val="08-Tabelageral"/>
              <w:ind w:left="113"/>
              <w:rPr>
                <w:rFonts w:cs="Arial"/>
                <w:szCs w:val="14"/>
              </w:rPr>
            </w:pPr>
            <w:r w:rsidRPr="00FC723F">
              <w:rPr>
                <w:rFonts w:cs="Arial"/>
                <w:szCs w:val="14"/>
              </w:rPr>
              <w:t>(770.718)</w:t>
            </w:r>
          </w:p>
        </w:tc>
        <w:tc>
          <w:tcPr>
            <w:tcW w:w="1418" w:type="dxa"/>
            <w:shd w:val="clear" w:color="auto" w:fill="D9E2F3" w:themeFill="accent5" w:themeFillTint="33"/>
            <w:vAlign w:val="center"/>
          </w:tcPr>
          <w:p w14:paraId="3821DF32" w14:textId="77777777" w:rsidR="0035572B" w:rsidRPr="00FC723F" w:rsidRDefault="0035572B" w:rsidP="00F9480E">
            <w:pPr>
              <w:pStyle w:val="08-Tabelageral"/>
              <w:rPr>
                <w:rFonts w:cs="Arial"/>
              </w:rPr>
            </w:pPr>
            <w:r w:rsidRPr="00FC723F">
              <w:rPr>
                <w:rFonts w:cs="Arial"/>
              </w:rPr>
              <w:t>(789.189)</w:t>
            </w:r>
          </w:p>
        </w:tc>
      </w:tr>
      <w:tr w:rsidR="0035572B" w:rsidRPr="00FC723F" w14:paraId="23C24037" w14:textId="77777777" w:rsidTr="0035572B">
        <w:trPr>
          <w:trHeight w:val="238"/>
          <w:jc w:val="center"/>
        </w:trPr>
        <w:tc>
          <w:tcPr>
            <w:tcW w:w="3544" w:type="dxa"/>
            <w:shd w:val="clear" w:color="auto" w:fill="FFFFFF" w:themeFill="background1"/>
            <w:vAlign w:val="center"/>
          </w:tcPr>
          <w:p w14:paraId="68D66866" w14:textId="77777777" w:rsidR="0035572B" w:rsidRPr="00FC723F" w:rsidRDefault="0035572B" w:rsidP="00F9480E">
            <w:pPr>
              <w:pStyle w:val="08-Tabelageral"/>
              <w:jc w:val="left"/>
              <w:rPr>
                <w:rFonts w:cs="Arial"/>
                <w:b/>
                <w:szCs w:val="14"/>
              </w:rPr>
            </w:pPr>
            <w:r w:rsidRPr="00FC723F">
              <w:rPr>
                <w:rFonts w:cs="Arial"/>
                <w:b/>
                <w:szCs w:val="14"/>
              </w:rPr>
              <w:t>Efeito no Cálculo dos Tributos:</w:t>
            </w:r>
          </w:p>
        </w:tc>
        <w:tc>
          <w:tcPr>
            <w:tcW w:w="284" w:type="dxa"/>
            <w:shd w:val="clear" w:color="auto" w:fill="FFFFFF" w:themeFill="background1"/>
          </w:tcPr>
          <w:p w14:paraId="047005DF" w14:textId="77777777" w:rsidR="0035572B" w:rsidRPr="00FC723F" w:rsidRDefault="0035572B" w:rsidP="00F9480E">
            <w:pPr>
              <w:pStyle w:val="08-Tabelageral"/>
              <w:jc w:val="center"/>
              <w:rPr>
                <w:rFonts w:cs="Arial"/>
                <w:b/>
                <w:szCs w:val="14"/>
              </w:rPr>
            </w:pPr>
          </w:p>
        </w:tc>
        <w:tc>
          <w:tcPr>
            <w:tcW w:w="1281" w:type="dxa"/>
            <w:shd w:val="clear" w:color="auto" w:fill="FFFFFF" w:themeFill="background1"/>
            <w:vAlign w:val="center"/>
          </w:tcPr>
          <w:p w14:paraId="589DF64E" w14:textId="77777777" w:rsidR="0035572B" w:rsidRPr="00FC723F" w:rsidRDefault="0035572B" w:rsidP="00F9480E">
            <w:pPr>
              <w:pStyle w:val="08-Tabelageral"/>
              <w:rPr>
                <w:rFonts w:cs="Arial"/>
                <w:b/>
                <w:szCs w:val="14"/>
              </w:rPr>
            </w:pPr>
          </w:p>
        </w:tc>
        <w:tc>
          <w:tcPr>
            <w:tcW w:w="1412" w:type="dxa"/>
            <w:shd w:val="clear" w:color="auto" w:fill="FFFFFF" w:themeFill="background1"/>
            <w:vAlign w:val="center"/>
          </w:tcPr>
          <w:p w14:paraId="3EFEF450" w14:textId="77777777" w:rsidR="0035572B" w:rsidRPr="00FC723F" w:rsidRDefault="0035572B" w:rsidP="00F9480E">
            <w:pPr>
              <w:pStyle w:val="08-Tabelageral"/>
              <w:rPr>
                <w:rFonts w:cs="Arial"/>
                <w:b/>
                <w:szCs w:val="14"/>
              </w:rPr>
            </w:pPr>
          </w:p>
        </w:tc>
        <w:tc>
          <w:tcPr>
            <w:tcW w:w="283" w:type="dxa"/>
            <w:shd w:val="clear" w:color="auto" w:fill="FFFFFF" w:themeFill="background1"/>
            <w:vAlign w:val="center"/>
          </w:tcPr>
          <w:p w14:paraId="55EF8311" w14:textId="77777777" w:rsidR="0035572B" w:rsidRPr="00FC723F" w:rsidRDefault="0035572B" w:rsidP="00F9480E">
            <w:pPr>
              <w:pStyle w:val="08-Tabelageral"/>
              <w:rPr>
                <w:rFonts w:cs="Arial"/>
                <w:b/>
                <w:szCs w:val="14"/>
              </w:rPr>
            </w:pPr>
          </w:p>
        </w:tc>
        <w:tc>
          <w:tcPr>
            <w:tcW w:w="1417" w:type="dxa"/>
            <w:shd w:val="clear" w:color="auto" w:fill="FFFFFF" w:themeFill="background1"/>
            <w:vAlign w:val="center"/>
          </w:tcPr>
          <w:p w14:paraId="6084137E" w14:textId="77777777" w:rsidR="0035572B" w:rsidRPr="00FC723F" w:rsidRDefault="0035572B" w:rsidP="00F9480E">
            <w:pPr>
              <w:pStyle w:val="08-Tabelageral"/>
              <w:rPr>
                <w:rFonts w:cs="Arial"/>
                <w:b/>
                <w:szCs w:val="14"/>
              </w:rPr>
            </w:pPr>
          </w:p>
        </w:tc>
        <w:tc>
          <w:tcPr>
            <w:tcW w:w="1418" w:type="dxa"/>
            <w:shd w:val="clear" w:color="auto" w:fill="FFFFFF" w:themeFill="background1"/>
            <w:vAlign w:val="center"/>
          </w:tcPr>
          <w:p w14:paraId="45ECAD54" w14:textId="77777777" w:rsidR="0035572B" w:rsidRPr="00FC723F" w:rsidRDefault="0035572B" w:rsidP="00F9480E">
            <w:pPr>
              <w:pStyle w:val="08-Tabelageral"/>
              <w:rPr>
                <w:rFonts w:cs="Arial"/>
                <w:b/>
              </w:rPr>
            </w:pPr>
          </w:p>
        </w:tc>
      </w:tr>
      <w:tr w:rsidR="0035572B" w:rsidRPr="00FC723F" w14:paraId="117C0EA3" w14:textId="77777777" w:rsidTr="0035572B">
        <w:trPr>
          <w:trHeight w:val="238"/>
          <w:jc w:val="center"/>
        </w:trPr>
        <w:tc>
          <w:tcPr>
            <w:tcW w:w="3544" w:type="dxa"/>
            <w:shd w:val="clear" w:color="auto" w:fill="D9E2F3" w:themeFill="accent5" w:themeFillTint="33"/>
            <w:vAlign w:val="center"/>
          </w:tcPr>
          <w:p w14:paraId="6E264981" w14:textId="77777777" w:rsidR="0035572B" w:rsidRPr="00FC723F" w:rsidRDefault="0035572B" w:rsidP="00F9480E">
            <w:pPr>
              <w:pStyle w:val="08-Tabelageral"/>
              <w:ind w:left="283" w:hanging="170"/>
              <w:jc w:val="left"/>
              <w:rPr>
                <w:rFonts w:cs="Arial"/>
                <w:szCs w:val="14"/>
              </w:rPr>
            </w:pPr>
            <w:r w:rsidRPr="00FC723F">
              <w:rPr>
                <w:rFonts w:cs="Arial"/>
                <w:szCs w:val="14"/>
              </w:rPr>
              <w:t>b) Receitas não tributáveis – resultado de investimentos em participações societárias (34%)</w:t>
            </w:r>
          </w:p>
        </w:tc>
        <w:tc>
          <w:tcPr>
            <w:tcW w:w="284" w:type="dxa"/>
            <w:shd w:val="clear" w:color="auto" w:fill="D9E2F3" w:themeFill="accent5" w:themeFillTint="33"/>
          </w:tcPr>
          <w:p w14:paraId="4DDEDDA9" w14:textId="77777777" w:rsidR="0035572B" w:rsidRPr="00FC723F" w:rsidRDefault="0035572B" w:rsidP="00F9480E">
            <w:pPr>
              <w:pStyle w:val="08-Tabelageral"/>
              <w:ind w:left="113"/>
              <w:jc w:val="center"/>
              <w:rPr>
                <w:rFonts w:cs="Arial"/>
                <w:szCs w:val="14"/>
              </w:rPr>
            </w:pPr>
          </w:p>
        </w:tc>
        <w:tc>
          <w:tcPr>
            <w:tcW w:w="1281" w:type="dxa"/>
            <w:shd w:val="clear" w:color="auto" w:fill="D9E2F3" w:themeFill="accent5" w:themeFillTint="33"/>
            <w:vAlign w:val="center"/>
          </w:tcPr>
          <w:p w14:paraId="79EA89B6" w14:textId="77777777" w:rsidR="0035572B" w:rsidRPr="00FC723F" w:rsidRDefault="0035572B" w:rsidP="00F9480E">
            <w:pPr>
              <w:pStyle w:val="08-Tabelageral"/>
              <w:ind w:left="113"/>
              <w:rPr>
                <w:rFonts w:cs="Arial"/>
                <w:szCs w:val="14"/>
              </w:rPr>
            </w:pPr>
            <w:r w:rsidRPr="00FC723F">
              <w:rPr>
                <w:rFonts w:cs="Arial"/>
                <w:szCs w:val="14"/>
              </w:rPr>
              <w:t>586.642</w:t>
            </w:r>
          </w:p>
        </w:tc>
        <w:tc>
          <w:tcPr>
            <w:tcW w:w="1412" w:type="dxa"/>
            <w:shd w:val="clear" w:color="auto" w:fill="D9E2F3" w:themeFill="accent5" w:themeFillTint="33"/>
            <w:vAlign w:val="center"/>
          </w:tcPr>
          <w:p w14:paraId="35B20BD8" w14:textId="77777777" w:rsidR="0035572B" w:rsidRPr="00FC723F" w:rsidRDefault="0035572B" w:rsidP="00F9480E">
            <w:pPr>
              <w:pStyle w:val="08-Tabelageral"/>
              <w:ind w:left="113"/>
              <w:rPr>
                <w:rFonts w:cs="Arial"/>
                <w:szCs w:val="14"/>
              </w:rPr>
            </w:pPr>
            <w:r w:rsidRPr="00FC723F">
              <w:rPr>
                <w:rFonts w:cs="Arial"/>
                <w:szCs w:val="14"/>
              </w:rPr>
              <w:t>619.569</w:t>
            </w:r>
          </w:p>
        </w:tc>
        <w:tc>
          <w:tcPr>
            <w:tcW w:w="283" w:type="dxa"/>
            <w:shd w:val="clear" w:color="auto" w:fill="D9E2F3" w:themeFill="accent5" w:themeFillTint="33"/>
            <w:vAlign w:val="center"/>
          </w:tcPr>
          <w:p w14:paraId="0A7D39B6" w14:textId="77777777" w:rsidR="0035572B" w:rsidRPr="00FC723F" w:rsidRDefault="0035572B" w:rsidP="00F9480E">
            <w:pPr>
              <w:pStyle w:val="08-Tabelageral"/>
              <w:ind w:left="113"/>
              <w:rPr>
                <w:rFonts w:cs="Arial"/>
                <w:szCs w:val="14"/>
              </w:rPr>
            </w:pPr>
          </w:p>
        </w:tc>
        <w:tc>
          <w:tcPr>
            <w:tcW w:w="1417" w:type="dxa"/>
            <w:shd w:val="clear" w:color="auto" w:fill="D9E2F3" w:themeFill="accent5" w:themeFillTint="33"/>
            <w:vAlign w:val="center"/>
          </w:tcPr>
          <w:p w14:paraId="011B9F3D" w14:textId="77777777" w:rsidR="0035572B" w:rsidRPr="00FC723F" w:rsidRDefault="0035572B" w:rsidP="00F9480E">
            <w:pPr>
              <w:pStyle w:val="08-Tabelageral"/>
              <w:ind w:left="113"/>
              <w:rPr>
                <w:rFonts w:cs="Arial"/>
                <w:szCs w:val="14"/>
              </w:rPr>
            </w:pPr>
            <w:r w:rsidRPr="00FC723F">
              <w:rPr>
                <w:rFonts w:cs="Arial"/>
                <w:szCs w:val="14"/>
              </w:rPr>
              <w:t>239.236</w:t>
            </w:r>
          </w:p>
        </w:tc>
        <w:tc>
          <w:tcPr>
            <w:tcW w:w="1418" w:type="dxa"/>
            <w:shd w:val="clear" w:color="auto" w:fill="D9E2F3" w:themeFill="accent5" w:themeFillTint="33"/>
            <w:vAlign w:val="center"/>
          </w:tcPr>
          <w:p w14:paraId="1BB88968" w14:textId="77777777" w:rsidR="0035572B" w:rsidRPr="00FC723F" w:rsidRDefault="0035572B" w:rsidP="00F9480E">
            <w:pPr>
              <w:pStyle w:val="08-Tabelageral"/>
              <w:rPr>
                <w:rFonts w:cs="Arial"/>
              </w:rPr>
            </w:pPr>
            <w:r w:rsidRPr="00FC723F">
              <w:rPr>
                <w:rFonts w:cs="Arial"/>
              </w:rPr>
              <w:t>308.793</w:t>
            </w:r>
          </w:p>
        </w:tc>
      </w:tr>
      <w:tr w:rsidR="0035572B" w:rsidRPr="00FC723F" w14:paraId="238CF72B" w14:textId="77777777" w:rsidTr="0035572B">
        <w:trPr>
          <w:trHeight w:val="238"/>
          <w:jc w:val="center"/>
        </w:trPr>
        <w:tc>
          <w:tcPr>
            <w:tcW w:w="3544" w:type="dxa"/>
            <w:shd w:val="clear" w:color="auto" w:fill="FFFFFF" w:themeFill="background1"/>
            <w:vAlign w:val="center"/>
          </w:tcPr>
          <w:p w14:paraId="5F4A3680" w14:textId="77777777" w:rsidR="0035572B" w:rsidRPr="00FC723F" w:rsidRDefault="0035572B" w:rsidP="00F9480E">
            <w:pPr>
              <w:pStyle w:val="08-Tabelageral"/>
              <w:ind w:left="283" w:hanging="170"/>
              <w:jc w:val="left"/>
              <w:rPr>
                <w:rFonts w:cs="Arial"/>
                <w:szCs w:val="14"/>
              </w:rPr>
            </w:pPr>
            <w:r w:rsidRPr="00FC723F">
              <w:rPr>
                <w:rFonts w:cs="Arial"/>
                <w:szCs w:val="14"/>
              </w:rPr>
              <w:t>c) Despesas não dedutíveis/demais receitas não tributáveis (34%)</w:t>
            </w:r>
          </w:p>
        </w:tc>
        <w:tc>
          <w:tcPr>
            <w:tcW w:w="284" w:type="dxa"/>
            <w:shd w:val="clear" w:color="auto" w:fill="FFFFFF" w:themeFill="background1"/>
          </w:tcPr>
          <w:p w14:paraId="3D19C64C" w14:textId="77777777" w:rsidR="0035572B" w:rsidRPr="00FC723F" w:rsidRDefault="0035572B" w:rsidP="00F9480E">
            <w:pPr>
              <w:pStyle w:val="08-Tabelageral"/>
              <w:jc w:val="center"/>
              <w:rPr>
                <w:rFonts w:cs="Arial"/>
                <w:szCs w:val="14"/>
              </w:rPr>
            </w:pPr>
          </w:p>
        </w:tc>
        <w:tc>
          <w:tcPr>
            <w:tcW w:w="1281" w:type="dxa"/>
            <w:shd w:val="clear" w:color="auto" w:fill="FFFFFF" w:themeFill="background1"/>
            <w:vAlign w:val="center"/>
          </w:tcPr>
          <w:p w14:paraId="20D92216" w14:textId="77777777" w:rsidR="0035572B" w:rsidRPr="00FC723F" w:rsidRDefault="0035572B" w:rsidP="00F9480E">
            <w:pPr>
              <w:pStyle w:val="08-Tabelageral"/>
              <w:rPr>
                <w:rFonts w:cs="Arial"/>
                <w:szCs w:val="14"/>
              </w:rPr>
            </w:pPr>
            <w:r w:rsidRPr="00FC723F">
              <w:rPr>
                <w:rFonts w:cs="Arial"/>
                <w:szCs w:val="14"/>
              </w:rPr>
              <w:t>281</w:t>
            </w:r>
          </w:p>
        </w:tc>
        <w:tc>
          <w:tcPr>
            <w:tcW w:w="1412" w:type="dxa"/>
            <w:shd w:val="clear" w:color="auto" w:fill="FFFFFF" w:themeFill="background1"/>
            <w:vAlign w:val="center"/>
          </w:tcPr>
          <w:p w14:paraId="44FD5C9D" w14:textId="77777777" w:rsidR="0035572B" w:rsidRPr="00FC723F" w:rsidRDefault="0035572B" w:rsidP="00F9480E">
            <w:pPr>
              <w:pStyle w:val="08-Tabelageral"/>
              <w:rPr>
                <w:rFonts w:cs="Arial"/>
                <w:szCs w:val="14"/>
              </w:rPr>
            </w:pPr>
            <w:r w:rsidRPr="00FC723F">
              <w:rPr>
                <w:rFonts w:cs="Arial"/>
                <w:szCs w:val="14"/>
              </w:rPr>
              <w:t>(42)</w:t>
            </w:r>
          </w:p>
        </w:tc>
        <w:tc>
          <w:tcPr>
            <w:tcW w:w="283" w:type="dxa"/>
            <w:shd w:val="clear" w:color="auto" w:fill="FFFFFF" w:themeFill="background1"/>
            <w:vAlign w:val="center"/>
          </w:tcPr>
          <w:p w14:paraId="46D6DCD5" w14:textId="77777777" w:rsidR="0035572B" w:rsidRPr="00FC723F" w:rsidRDefault="0035572B" w:rsidP="00F9480E">
            <w:pPr>
              <w:pStyle w:val="08-Tabelageral"/>
              <w:rPr>
                <w:rFonts w:cs="Arial"/>
                <w:szCs w:val="14"/>
              </w:rPr>
            </w:pPr>
          </w:p>
        </w:tc>
        <w:tc>
          <w:tcPr>
            <w:tcW w:w="1417" w:type="dxa"/>
            <w:shd w:val="clear" w:color="auto" w:fill="FFFFFF" w:themeFill="background1"/>
            <w:vAlign w:val="center"/>
          </w:tcPr>
          <w:p w14:paraId="3BE2C380" w14:textId="77777777" w:rsidR="0035572B" w:rsidRPr="00FC723F" w:rsidRDefault="0035572B" w:rsidP="00F9480E">
            <w:pPr>
              <w:pStyle w:val="08-Tabelageral"/>
              <w:rPr>
                <w:rFonts w:cs="Arial"/>
                <w:szCs w:val="14"/>
              </w:rPr>
            </w:pPr>
            <w:r w:rsidRPr="00FC723F">
              <w:rPr>
                <w:rFonts w:cs="Arial"/>
                <w:szCs w:val="14"/>
              </w:rPr>
              <w:t>(4.572)</w:t>
            </w:r>
          </w:p>
        </w:tc>
        <w:tc>
          <w:tcPr>
            <w:tcW w:w="1418" w:type="dxa"/>
            <w:shd w:val="clear" w:color="auto" w:fill="FFFFFF" w:themeFill="background1"/>
            <w:vAlign w:val="center"/>
          </w:tcPr>
          <w:p w14:paraId="0572E377" w14:textId="77777777" w:rsidR="0035572B" w:rsidRPr="00FC723F" w:rsidRDefault="0035572B" w:rsidP="00F9480E">
            <w:pPr>
              <w:pStyle w:val="08-Tabelageral"/>
              <w:rPr>
                <w:rFonts w:cs="Arial"/>
              </w:rPr>
            </w:pPr>
            <w:r w:rsidRPr="00FC723F">
              <w:rPr>
                <w:rFonts w:cs="Arial"/>
              </w:rPr>
              <w:t>(1.229)</w:t>
            </w:r>
          </w:p>
        </w:tc>
      </w:tr>
      <w:tr w:rsidR="0035572B" w:rsidRPr="00FC723F" w14:paraId="0805DBB2" w14:textId="77777777" w:rsidTr="0035572B">
        <w:trPr>
          <w:trHeight w:val="238"/>
          <w:jc w:val="center"/>
        </w:trPr>
        <w:tc>
          <w:tcPr>
            <w:tcW w:w="3544" w:type="dxa"/>
            <w:shd w:val="clear" w:color="auto" w:fill="D9E2F3" w:themeFill="accent5" w:themeFillTint="33"/>
            <w:vAlign w:val="center"/>
          </w:tcPr>
          <w:p w14:paraId="71F2E32B" w14:textId="77777777" w:rsidR="0035572B" w:rsidRPr="00FC723F" w:rsidRDefault="0035572B" w:rsidP="00F9480E">
            <w:pPr>
              <w:pStyle w:val="08-Tabelageral"/>
              <w:jc w:val="left"/>
              <w:rPr>
                <w:rFonts w:cs="Arial"/>
                <w:b/>
                <w:szCs w:val="14"/>
              </w:rPr>
            </w:pPr>
            <w:r w:rsidRPr="00FC723F">
              <w:rPr>
                <w:rFonts w:cs="Arial"/>
                <w:b/>
              </w:rPr>
              <w:t>Imposto de Renda e Contribuição Social (</w:t>
            </w:r>
            <w:proofErr w:type="spellStart"/>
            <w:r w:rsidRPr="00FC723F">
              <w:rPr>
                <w:rFonts w:cs="Arial"/>
                <w:b/>
              </w:rPr>
              <w:t>a+b+c</w:t>
            </w:r>
            <w:proofErr w:type="spellEnd"/>
            <w:r w:rsidRPr="00FC723F">
              <w:rPr>
                <w:rFonts w:cs="Arial"/>
                <w:b/>
              </w:rPr>
              <w:t>)</w:t>
            </w:r>
          </w:p>
        </w:tc>
        <w:tc>
          <w:tcPr>
            <w:tcW w:w="284" w:type="dxa"/>
            <w:shd w:val="clear" w:color="auto" w:fill="D9E2F3" w:themeFill="accent5" w:themeFillTint="33"/>
          </w:tcPr>
          <w:p w14:paraId="0E01CB74" w14:textId="77777777" w:rsidR="0035572B" w:rsidRPr="00FC723F" w:rsidRDefault="0035572B" w:rsidP="00F9480E">
            <w:pPr>
              <w:pStyle w:val="08-Tabelageral"/>
              <w:rPr>
                <w:rFonts w:cs="Arial"/>
                <w:b/>
                <w:szCs w:val="14"/>
              </w:rPr>
            </w:pPr>
          </w:p>
        </w:tc>
        <w:tc>
          <w:tcPr>
            <w:tcW w:w="1281" w:type="dxa"/>
            <w:shd w:val="clear" w:color="auto" w:fill="D9E2F3" w:themeFill="accent5" w:themeFillTint="33"/>
            <w:vAlign w:val="center"/>
          </w:tcPr>
          <w:p w14:paraId="75E6EB18" w14:textId="77777777" w:rsidR="0035572B" w:rsidRPr="00FC723F" w:rsidRDefault="0035572B" w:rsidP="00F9480E">
            <w:pPr>
              <w:pStyle w:val="08-Tabelageral"/>
              <w:rPr>
                <w:rFonts w:cs="Arial"/>
                <w:b/>
                <w:szCs w:val="14"/>
              </w:rPr>
            </w:pPr>
            <w:r w:rsidRPr="00FC723F">
              <w:rPr>
                <w:rFonts w:cs="Arial"/>
                <w:b/>
                <w:szCs w:val="14"/>
              </w:rPr>
              <w:t>(2.328)</w:t>
            </w:r>
          </w:p>
        </w:tc>
        <w:tc>
          <w:tcPr>
            <w:tcW w:w="1412" w:type="dxa"/>
            <w:shd w:val="clear" w:color="auto" w:fill="D9E2F3" w:themeFill="accent5" w:themeFillTint="33"/>
            <w:vAlign w:val="center"/>
          </w:tcPr>
          <w:p w14:paraId="36D5DC46" w14:textId="77777777" w:rsidR="0035572B" w:rsidRPr="00FC723F" w:rsidRDefault="0035572B" w:rsidP="00F9480E">
            <w:pPr>
              <w:pStyle w:val="08-Tabelageral"/>
              <w:rPr>
                <w:rFonts w:cs="Arial"/>
                <w:b/>
                <w:szCs w:val="14"/>
              </w:rPr>
            </w:pPr>
            <w:r w:rsidRPr="00FC723F">
              <w:rPr>
                <w:rFonts w:cs="Arial"/>
                <w:b/>
                <w:szCs w:val="14"/>
              </w:rPr>
              <w:t>(8.953)</w:t>
            </w:r>
          </w:p>
        </w:tc>
        <w:tc>
          <w:tcPr>
            <w:tcW w:w="283" w:type="dxa"/>
            <w:shd w:val="clear" w:color="auto" w:fill="D9E2F3" w:themeFill="accent5" w:themeFillTint="33"/>
            <w:vAlign w:val="center"/>
          </w:tcPr>
          <w:p w14:paraId="45703A47" w14:textId="77777777" w:rsidR="0035572B" w:rsidRPr="00FC723F" w:rsidRDefault="0035572B" w:rsidP="00F9480E">
            <w:pPr>
              <w:pStyle w:val="08-Tabelageral"/>
              <w:rPr>
                <w:rFonts w:cs="Arial"/>
                <w:b/>
                <w:szCs w:val="14"/>
              </w:rPr>
            </w:pPr>
          </w:p>
        </w:tc>
        <w:tc>
          <w:tcPr>
            <w:tcW w:w="1417" w:type="dxa"/>
            <w:shd w:val="clear" w:color="auto" w:fill="D9E2F3" w:themeFill="accent5" w:themeFillTint="33"/>
            <w:vAlign w:val="center"/>
          </w:tcPr>
          <w:p w14:paraId="7D788F41" w14:textId="77777777" w:rsidR="0035572B" w:rsidRPr="00FC723F" w:rsidRDefault="0035572B" w:rsidP="00F9480E">
            <w:pPr>
              <w:pStyle w:val="08-Tabelageral"/>
              <w:rPr>
                <w:rFonts w:cs="Arial"/>
                <w:b/>
                <w:szCs w:val="14"/>
              </w:rPr>
            </w:pPr>
            <w:r w:rsidRPr="00FC723F">
              <w:rPr>
                <w:rFonts w:cs="Arial"/>
                <w:b/>
                <w:szCs w:val="14"/>
              </w:rPr>
              <w:t>(536.054)</w:t>
            </w:r>
          </w:p>
        </w:tc>
        <w:tc>
          <w:tcPr>
            <w:tcW w:w="1418" w:type="dxa"/>
            <w:shd w:val="clear" w:color="auto" w:fill="D9E2F3" w:themeFill="accent5" w:themeFillTint="33"/>
            <w:vAlign w:val="center"/>
          </w:tcPr>
          <w:p w14:paraId="151CAC2C" w14:textId="77777777" w:rsidR="0035572B" w:rsidRPr="00FC723F" w:rsidRDefault="0035572B" w:rsidP="00F9480E">
            <w:pPr>
              <w:pStyle w:val="08-Tabelageral"/>
              <w:rPr>
                <w:rFonts w:cs="Arial"/>
                <w:b/>
              </w:rPr>
            </w:pPr>
            <w:r w:rsidRPr="00FC723F">
              <w:rPr>
                <w:rFonts w:cs="Arial"/>
                <w:b/>
              </w:rPr>
              <w:t>(481.625)</w:t>
            </w:r>
          </w:p>
        </w:tc>
      </w:tr>
    </w:tbl>
    <w:p w14:paraId="0BF53ECE" w14:textId="77777777" w:rsidR="0035572B" w:rsidRPr="00FC723F" w:rsidRDefault="0035572B">
      <w:pPr>
        <w:rPr>
          <w:rFonts w:cs="Arial"/>
          <w:b/>
          <w:color w:val="1F4E79" w:themeColor="accent1" w:themeShade="80"/>
          <w:szCs w:val="18"/>
        </w:rPr>
      </w:pPr>
    </w:p>
    <w:p w14:paraId="5A770D39" w14:textId="77777777" w:rsidR="0035572B" w:rsidRPr="00FC723F" w:rsidRDefault="0035572B" w:rsidP="00581CEE">
      <w:pPr>
        <w:keepNext/>
        <w:keepLines/>
        <w:spacing w:after="40"/>
        <w:rPr>
          <w:rFonts w:cs="Arial"/>
          <w:b/>
          <w:color w:val="1F4E79" w:themeColor="accent1" w:themeShade="80"/>
          <w:sz w:val="20"/>
          <w:szCs w:val="20"/>
        </w:rPr>
      </w:pPr>
      <w:r w:rsidRPr="00FC723F">
        <w:rPr>
          <w:rFonts w:cs="Arial"/>
          <w:b/>
          <w:color w:val="1F4E79" w:themeColor="accent1" w:themeShade="80"/>
          <w:sz w:val="20"/>
          <w:szCs w:val="20"/>
        </w:rPr>
        <w:t>c) Despesas Tributárias</w:t>
      </w:r>
    </w:p>
    <w:p w14:paraId="244319E0" w14:textId="77777777" w:rsidR="0035572B" w:rsidRPr="00FC723F" w:rsidRDefault="0035572B" w:rsidP="005B40B4">
      <w:pPr>
        <w:keepNext/>
        <w:keepLines/>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5572B" w:rsidRPr="00FC723F" w14:paraId="1925E35A" w14:textId="77777777" w:rsidTr="0035572B">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3D447BDE" w14:textId="77777777" w:rsidR="0035572B" w:rsidRPr="00FC723F" w:rsidRDefault="0035572B" w:rsidP="0019344C">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0750D728" w14:textId="77777777" w:rsidR="0035572B" w:rsidRPr="00FC723F" w:rsidRDefault="0035572B" w:rsidP="0019344C">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5AD566" w14:textId="77777777" w:rsidR="0035572B" w:rsidRPr="00FC723F" w:rsidRDefault="0035572B" w:rsidP="0019344C">
            <w:pPr>
              <w:keepNext/>
              <w:keepLines/>
              <w:spacing w:after="0"/>
              <w:jc w:val="center"/>
              <w:rPr>
                <w:rFonts w:cs="Arial"/>
                <w:b/>
                <w:sz w:val="14"/>
                <w:szCs w:val="18"/>
              </w:rPr>
            </w:pPr>
            <w:r w:rsidRPr="00FC723F">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0EB988EB" w14:textId="77777777" w:rsidR="0035572B" w:rsidRPr="00FC723F" w:rsidRDefault="0035572B" w:rsidP="0019344C">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C65132" w14:textId="77777777" w:rsidR="0035572B" w:rsidRPr="00FC723F" w:rsidRDefault="0035572B" w:rsidP="0019344C">
            <w:pPr>
              <w:keepNext/>
              <w:keepLines/>
              <w:spacing w:after="0"/>
              <w:jc w:val="center"/>
              <w:rPr>
                <w:rFonts w:cs="Arial"/>
                <w:b/>
                <w:szCs w:val="18"/>
              </w:rPr>
            </w:pPr>
            <w:r w:rsidRPr="00FC723F">
              <w:rPr>
                <w:rFonts w:cs="Arial"/>
                <w:b/>
                <w:sz w:val="14"/>
                <w:szCs w:val="18"/>
              </w:rPr>
              <w:t>Consolidado</w:t>
            </w:r>
          </w:p>
        </w:tc>
      </w:tr>
      <w:tr w:rsidR="0035572B" w:rsidRPr="00FC723F" w14:paraId="4E4235BF" w14:textId="77777777" w:rsidTr="0035572B">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5D8FB4A8" w14:textId="77777777" w:rsidR="0035572B" w:rsidRPr="00FC723F" w:rsidRDefault="0035572B" w:rsidP="00157F77">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6D127D60" w14:textId="77777777" w:rsidR="0035572B" w:rsidRPr="00FC723F" w:rsidRDefault="0035572B" w:rsidP="00157F77">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7960BEBD" w14:textId="77777777" w:rsidR="0035572B" w:rsidRPr="00FC723F" w:rsidRDefault="0035572B" w:rsidP="00157F77">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0F824409" w14:textId="77777777" w:rsidR="0035572B" w:rsidRPr="00FC723F" w:rsidRDefault="0035572B" w:rsidP="005212C0">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/2020</w:t>
            </w:r>
          </w:p>
        </w:tc>
        <w:tc>
          <w:tcPr>
            <w:tcW w:w="283" w:type="dxa"/>
            <w:tcBorders>
              <w:top w:val="nil"/>
              <w:bottom w:val="single" w:sz="2" w:space="0" w:color="8EAADB" w:themeColor="accent5" w:themeTint="99"/>
            </w:tcBorders>
            <w:shd w:val="clear" w:color="auto" w:fill="D9E2F3" w:themeFill="accent5" w:themeFillTint="33"/>
          </w:tcPr>
          <w:p w14:paraId="1378CBFD" w14:textId="77777777" w:rsidR="0035572B" w:rsidRPr="00FC723F" w:rsidRDefault="0035572B" w:rsidP="00157F77">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1C365DAA" w14:textId="77777777" w:rsidR="0035572B" w:rsidRPr="00FC723F" w:rsidRDefault="0035572B" w:rsidP="004A002B">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6CB3F170" w14:textId="77777777" w:rsidR="0035572B" w:rsidRPr="00FC723F" w:rsidRDefault="0035572B" w:rsidP="004A002B">
            <w:pPr>
              <w:pStyle w:val="08-Tabelageral"/>
              <w:rPr>
                <w:rFonts w:cs="Arial"/>
                <w:b/>
              </w:rPr>
            </w:pPr>
            <w:r w:rsidRPr="00FC723F">
              <w:rPr>
                <w:rFonts w:cs="Arial"/>
                <w:b/>
              </w:rPr>
              <w:t xml:space="preserve">2º </w:t>
            </w:r>
            <w:proofErr w:type="spellStart"/>
            <w:r w:rsidRPr="00FC723F">
              <w:rPr>
                <w:rFonts w:cs="Arial"/>
                <w:b/>
              </w:rPr>
              <w:t>Trim</w:t>
            </w:r>
            <w:proofErr w:type="spellEnd"/>
            <w:r w:rsidRPr="00FC723F">
              <w:rPr>
                <w:rFonts w:cs="Arial"/>
                <w:b/>
              </w:rPr>
              <w:t>/2020</w:t>
            </w:r>
          </w:p>
        </w:tc>
      </w:tr>
      <w:tr w:rsidR="0035572B" w:rsidRPr="00FC723F" w14:paraId="7ECAC0F0" w14:textId="77777777" w:rsidTr="0035572B">
        <w:trPr>
          <w:trHeight w:val="238"/>
          <w:jc w:val="center"/>
        </w:trPr>
        <w:tc>
          <w:tcPr>
            <w:tcW w:w="3094" w:type="dxa"/>
            <w:tcBorders>
              <w:top w:val="single" w:sz="2" w:space="0" w:color="8EAADB" w:themeColor="accent5" w:themeTint="99"/>
            </w:tcBorders>
            <w:shd w:val="clear" w:color="auto" w:fill="FFFFFF" w:themeFill="background1"/>
            <w:vAlign w:val="center"/>
          </w:tcPr>
          <w:p w14:paraId="5D14B521" w14:textId="77777777" w:rsidR="0035572B" w:rsidRPr="00FC723F" w:rsidRDefault="0035572B" w:rsidP="007E2F51">
            <w:pPr>
              <w:pStyle w:val="08-Tabelageral"/>
              <w:jc w:val="left"/>
              <w:rPr>
                <w:rFonts w:cs="Arial"/>
                <w:b/>
                <w:bCs/>
                <w:szCs w:val="14"/>
              </w:rPr>
            </w:pPr>
            <w:r w:rsidRPr="00FC723F">
              <w:rPr>
                <w:rFonts w:cs="Arial"/>
                <w:b/>
                <w:bCs/>
                <w:szCs w:val="14"/>
              </w:rPr>
              <w:t>Sobre Receitas Financeiras e Outras</w:t>
            </w:r>
          </w:p>
        </w:tc>
        <w:tc>
          <w:tcPr>
            <w:tcW w:w="604" w:type="dxa"/>
            <w:tcBorders>
              <w:top w:val="single" w:sz="2" w:space="0" w:color="8EAADB" w:themeColor="accent5" w:themeTint="99"/>
            </w:tcBorders>
            <w:shd w:val="clear" w:color="auto" w:fill="FFFFFF" w:themeFill="background1"/>
            <w:vAlign w:val="center"/>
          </w:tcPr>
          <w:p w14:paraId="7E759D88" w14:textId="77777777" w:rsidR="0035572B" w:rsidRPr="00FC723F" w:rsidRDefault="0035572B" w:rsidP="007E2F51">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012975DA" w14:textId="77777777" w:rsidR="0035572B" w:rsidRPr="00FC723F" w:rsidRDefault="0035572B" w:rsidP="0019344C">
            <w:pPr>
              <w:pStyle w:val="08-Tabelageral"/>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2E9AE105" w14:textId="77777777" w:rsidR="0035572B" w:rsidRPr="00FC723F" w:rsidRDefault="0035572B" w:rsidP="0019344C">
            <w:pPr>
              <w:pStyle w:val="08-Tabelageral"/>
              <w:rPr>
                <w:rFonts w:cs="Arial"/>
                <w:b/>
              </w:rPr>
            </w:pPr>
          </w:p>
        </w:tc>
        <w:tc>
          <w:tcPr>
            <w:tcW w:w="283" w:type="dxa"/>
            <w:tcBorders>
              <w:top w:val="single" w:sz="2" w:space="0" w:color="8EAADB" w:themeColor="accent5" w:themeTint="99"/>
            </w:tcBorders>
            <w:shd w:val="clear" w:color="auto" w:fill="FFFFFF" w:themeFill="background1"/>
            <w:vAlign w:val="center"/>
          </w:tcPr>
          <w:p w14:paraId="06B758D5" w14:textId="77777777" w:rsidR="0035572B" w:rsidRPr="00FC723F" w:rsidRDefault="0035572B" w:rsidP="0019344C">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42D7A474" w14:textId="77777777" w:rsidR="0035572B" w:rsidRPr="00FC723F" w:rsidRDefault="0035572B" w:rsidP="0019344C">
            <w:pPr>
              <w:pStyle w:val="08-Tabelageral"/>
              <w:rPr>
                <w:rFonts w:cs="Arial"/>
                <w:b/>
                <w:szCs w:val="14"/>
              </w:rPr>
            </w:pPr>
          </w:p>
        </w:tc>
        <w:tc>
          <w:tcPr>
            <w:tcW w:w="1418" w:type="dxa"/>
            <w:tcBorders>
              <w:top w:val="single" w:sz="2" w:space="0" w:color="8EAADB" w:themeColor="accent5" w:themeTint="99"/>
            </w:tcBorders>
            <w:shd w:val="clear" w:color="auto" w:fill="FFFFFF" w:themeFill="background1"/>
            <w:vAlign w:val="center"/>
          </w:tcPr>
          <w:p w14:paraId="65CCD9C1" w14:textId="77777777" w:rsidR="0035572B" w:rsidRPr="00FC723F" w:rsidRDefault="0035572B" w:rsidP="0019344C">
            <w:pPr>
              <w:pStyle w:val="08-Tabelageral"/>
              <w:rPr>
                <w:rFonts w:cs="Arial"/>
                <w:b/>
              </w:rPr>
            </w:pPr>
          </w:p>
        </w:tc>
      </w:tr>
      <w:tr w:rsidR="0035572B" w:rsidRPr="00FC723F" w14:paraId="20A4C751" w14:textId="77777777" w:rsidTr="0035572B">
        <w:trPr>
          <w:trHeight w:val="238"/>
          <w:jc w:val="center"/>
        </w:trPr>
        <w:tc>
          <w:tcPr>
            <w:tcW w:w="3094" w:type="dxa"/>
            <w:shd w:val="clear" w:color="auto" w:fill="D9E2F3" w:themeFill="accent5" w:themeFillTint="33"/>
            <w:vAlign w:val="center"/>
          </w:tcPr>
          <w:p w14:paraId="4358B2BF" w14:textId="77777777" w:rsidR="0035572B" w:rsidRPr="00FC723F" w:rsidRDefault="0035572B" w:rsidP="004B69F0">
            <w:pPr>
              <w:pStyle w:val="08-Tabelageral"/>
              <w:ind w:left="113"/>
              <w:jc w:val="left"/>
              <w:rPr>
                <w:rFonts w:cs="Arial"/>
                <w:szCs w:val="14"/>
              </w:rPr>
            </w:pPr>
            <w:proofErr w:type="spellStart"/>
            <w:r w:rsidRPr="00FC723F">
              <w:rPr>
                <w:rFonts w:cs="Arial"/>
                <w:szCs w:val="14"/>
              </w:rPr>
              <w:t>Cofins</w:t>
            </w:r>
            <w:proofErr w:type="spellEnd"/>
          </w:p>
        </w:tc>
        <w:tc>
          <w:tcPr>
            <w:tcW w:w="604" w:type="dxa"/>
            <w:shd w:val="clear" w:color="auto" w:fill="D9E2F3" w:themeFill="accent5" w:themeFillTint="33"/>
            <w:vAlign w:val="center"/>
          </w:tcPr>
          <w:p w14:paraId="3CCE1118" w14:textId="77777777" w:rsidR="0035572B" w:rsidRPr="00FC723F" w:rsidRDefault="0035572B" w:rsidP="004B69F0">
            <w:pPr>
              <w:pStyle w:val="08-Tabelageral"/>
              <w:ind w:left="113"/>
              <w:jc w:val="center"/>
              <w:rPr>
                <w:rFonts w:cs="Arial"/>
                <w:szCs w:val="14"/>
              </w:rPr>
            </w:pPr>
          </w:p>
        </w:tc>
        <w:tc>
          <w:tcPr>
            <w:tcW w:w="1411" w:type="dxa"/>
            <w:shd w:val="clear" w:color="auto" w:fill="D9E2F3" w:themeFill="accent5" w:themeFillTint="33"/>
            <w:vAlign w:val="center"/>
          </w:tcPr>
          <w:p w14:paraId="4872990A" w14:textId="77777777" w:rsidR="0035572B" w:rsidRPr="00FC723F" w:rsidRDefault="0035572B" w:rsidP="0019344C">
            <w:pPr>
              <w:pStyle w:val="08-Tabelageral"/>
              <w:ind w:left="113"/>
              <w:rPr>
                <w:rFonts w:cs="Arial"/>
                <w:szCs w:val="14"/>
              </w:rPr>
            </w:pPr>
            <w:r w:rsidRPr="00FC723F">
              <w:rPr>
                <w:rFonts w:cs="Arial"/>
                <w:szCs w:val="14"/>
              </w:rPr>
              <w:t>(186)</w:t>
            </w:r>
          </w:p>
        </w:tc>
        <w:tc>
          <w:tcPr>
            <w:tcW w:w="1412" w:type="dxa"/>
            <w:shd w:val="clear" w:color="auto" w:fill="D9E2F3" w:themeFill="accent5" w:themeFillTint="33"/>
            <w:vAlign w:val="center"/>
          </w:tcPr>
          <w:p w14:paraId="6F65EDDF" w14:textId="77777777" w:rsidR="0035572B" w:rsidRPr="00FC723F" w:rsidRDefault="0035572B" w:rsidP="0019344C">
            <w:pPr>
              <w:pStyle w:val="08-Tabelageral"/>
              <w:ind w:left="113"/>
              <w:rPr>
                <w:rFonts w:cs="Arial"/>
              </w:rPr>
            </w:pPr>
            <w:r w:rsidRPr="00FC723F">
              <w:rPr>
                <w:rFonts w:cs="Arial"/>
              </w:rPr>
              <w:t>(336)</w:t>
            </w:r>
          </w:p>
        </w:tc>
        <w:tc>
          <w:tcPr>
            <w:tcW w:w="283" w:type="dxa"/>
            <w:shd w:val="clear" w:color="auto" w:fill="D9E2F3" w:themeFill="accent5" w:themeFillTint="33"/>
            <w:vAlign w:val="center"/>
          </w:tcPr>
          <w:p w14:paraId="34636AAA" w14:textId="77777777" w:rsidR="0035572B" w:rsidRPr="00FC723F" w:rsidRDefault="0035572B" w:rsidP="0019344C">
            <w:pPr>
              <w:pStyle w:val="08-Tabelageral"/>
              <w:ind w:left="113"/>
              <w:rPr>
                <w:rFonts w:cs="Arial"/>
                <w:szCs w:val="14"/>
              </w:rPr>
            </w:pPr>
          </w:p>
        </w:tc>
        <w:tc>
          <w:tcPr>
            <w:tcW w:w="1417" w:type="dxa"/>
            <w:shd w:val="clear" w:color="auto" w:fill="D9E2F3" w:themeFill="accent5" w:themeFillTint="33"/>
            <w:vAlign w:val="center"/>
          </w:tcPr>
          <w:p w14:paraId="64FFCFE6" w14:textId="77777777" w:rsidR="0035572B" w:rsidRPr="00FC723F" w:rsidRDefault="0035572B" w:rsidP="0019344C">
            <w:pPr>
              <w:pStyle w:val="08-Tabelageral"/>
              <w:ind w:left="113"/>
              <w:rPr>
                <w:rFonts w:cs="Arial"/>
                <w:szCs w:val="14"/>
              </w:rPr>
            </w:pPr>
            <w:r w:rsidRPr="00FC723F">
              <w:rPr>
                <w:rFonts w:cs="Arial"/>
                <w:szCs w:val="14"/>
              </w:rPr>
              <w:t>(1.043)</w:t>
            </w:r>
          </w:p>
        </w:tc>
        <w:tc>
          <w:tcPr>
            <w:tcW w:w="1418" w:type="dxa"/>
            <w:shd w:val="clear" w:color="auto" w:fill="D9E2F3" w:themeFill="accent5" w:themeFillTint="33"/>
            <w:vAlign w:val="center"/>
          </w:tcPr>
          <w:p w14:paraId="44D7AA15" w14:textId="77777777" w:rsidR="0035572B" w:rsidRPr="00FC723F" w:rsidRDefault="0035572B" w:rsidP="0019344C">
            <w:pPr>
              <w:pStyle w:val="08-Tabelageral"/>
              <w:ind w:left="113"/>
              <w:rPr>
                <w:rFonts w:cs="Arial"/>
              </w:rPr>
            </w:pPr>
            <w:r w:rsidRPr="00FC723F">
              <w:rPr>
                <w:rFonts w:cs="Arial"/>
              </w:rPr>
              <w:t>(1.251)</w:t>
            </w:r>
          </w:p>
        </w:tc>
      </w:tr>
      <w:tr w:rsidR="0035572B" w:rsidRPr="00FC723F" w14:paraId="7851F807" w14:textId="77777777" w:rsidTr="0035572B">
        <w:trPr>
          <w:trHeight w:val="238"/>
          <w:jc w:val="center"/>
        </w:trPr>
        <w:tc>
          <w:tcPr>
            <w:tcW w:w="3094" w:type="dxa"/>
            <w:shd w:val="clear" w:color="auto" w:fill="FFFFFF" w:themeFill="background1"/>
            <w:vAlign w:val="center"/>
          </w:tcPr>
          <w:p w14:paraId="6C7F202D" w14:textId="77777777" w:rsidR="0035572B" w:rsidRPr="00FC723F" w:rsidRDefault="0035572B" w:rsidP="004B69F0">
            <w:pPr>
              <w:pStyle w:val="08-Tabelageral"/>
              <w:ind w:left="113"/>
              <w:jc w:val="left"/>
              <w:rPr>
                <w:rFonts w:cs="Arial"/>
                <w:szCs w:val="14"/>
              </w:rPr>
            </w:pPr>
            <w:r w:rsidRPr="00FC723F">
              <w:rPr>
                <w:rFonts w:cs="Arial"/>
                <w:szCs w:val="14"/>
              </w:rPr>
              <w:t>PIS/Pasep</w:t>
            </w:r>
          </w:p>
        </w:tc>
        <w:tc>
          <w:tcPr>
            <w:tcW w:w="604" w:type="dxa"/>
            <w:shd w:val="clear" w:color="auto" w:fill="FFFFFF" w:themeFill="background1"/>
            <w:vAlign w:val="center"/>
          </w:tcPr>
          <w:p w14:paraId="64024F90" w14:textId="77777777" w:rsidR="0035572B" w:rsidRPr="00FC723F" w:rsidRDefault="0035572B" w:rsidP="007E2F51">
            <w:pPr>
              <w:pStyle w:val="08-Tabelageral"/>
              <w:ind w:left="113"/>
              <w:jc w:val="center"/>
              <w:rPr>
                <w:rFonts w:cs="Arial"/>
                <w:szCs w:val="14"/>
              </w:rPr>
            </w:pPr>
          </w:p>
        </w:tc>
        <w:tc>
          <w:tcPr>
            <w:tcW w:w="1411" w:type="dxa"/>
            <w:shd w:val="clear" w:color="auto" w:fill="FFFFFF" w:themeFill="background1"/>
            <w:vAlign w:val="center"/>
          </w:tcPr>
          <w:p w14:paraId="47B332D6" w14:textId="77777777" w:rsidR="0035572B" w:rsidRPr="00FC723F" w:rsidRDefault="0035572B" w:rsidP="0019344C">
            <w:pPr>
              <w:pStyle w:val="08-Tabelageral"/>
              <w:ind w:left="113"/>
              <w:rPr>
                <w:rFonts w:cs="Arial"/>
                <w:szCs w:val="14"/>
              </w:rPr>
            </w:pPr>
            <w:r w:rsidRPr="00FC723F">
              <w:rPr>
                <w:rFonts w:cs="Arial"/>
                <w:szCs w:val="14"/>
              </w:rPr>
              <w:t>(33)</w:t>
            </w:r>
          </w:p>
        </w:tc>
        <w:tc>
          <w:tcPr>
            <w:tcW w:w="1412" w:type="dxa"/>
            <w:shd w:val="clear" w:color="auto" w:fill="FFFFFF" w:themeFill="background1"/>
            <w:vAlign w:val="center"/>
          </w:tcPr>
          <w:p w14:paraId="40B20852" w14:textId="77777777" w:rsidR="0035572B" w:rsidRPr="00FC723F" w:rsidRDefault="0035572B" w:rsidP="0019344C">
            <w:pPr>
              <w:pStyle w:val="08-Tabelageral"/>
              <w:rPr>
                <w:rFonts w:cs="Arial"/>
              </w:rPr>
            </w:pPr>
            <w:r w:rsidRPr="00FC723F">
              <w:rPr>
                <w:rFonts w:cs="Arial"/>
              </w:rPr>
              <w:t>(56)</w:t>
            </w:r>
          </w:p>
        </w:tc>
        <w:tc>
          <w:tcPr>
            <w:tcW w:w="283" w:type="dxa"/>
            <w:shd w:val="clear" w:color="auto" w:fill="FFFFFF" w:themeFill="background1"/>
            <w:vAlign w:val="center"/>
          </w:tcPr>
          <w:p w14:paraId="08F5FDB2" w14:textId="77777777" w:rsidR="0035572B" w:rsidRPr="00FC723F" w:rsidRDefault="0035572B" w:rsidP="0019344C">
            <w:pPr>
              <w:pStyle w:val="08-Tabelageral"/>
              <w:ind w:left="113"/>
              <w:rPr>
                <w:rFonts w:cs="Arial"/>
                <w:szCs w:val="14"/>
              </w:rPr>
            </w:pPr>
          </w:p>
        </w:tc>
        <w:tc>
          <w:tcPr>
            <w:tcW w:w="1417" w:type="dxa"/>
            <w:shd w:val="clear" w:color="auto" w:fill="FFFFFF" w:themeFill="background1"/>
            <w:vAlign w:val="center"/>
          </w:tcPr>
          <w:p w14:paraId="60124937" w14:textId="77777777" w:rsidR="0035572B" w:rsidRPr="00FC723F" w:rsidRDefault="0035572B" w:rsidP="0019344C">
            <w:pPr>
              <w:pStyle w:val="08-Tabelageral"/>
              <w:ind w:left="113"/>
              <w:rPr>
                <w:rFonts w:cs="Arial"/>
                <w:szCs w:val="14"/>
              </w:rPr>
            </w:pPr>
            <w:r w:rsidRPr="00FC723F">
              <w:rPr>
                <w:rFonts w:cs="Arial"/>
                <w:szCs w:val="14"/>
              </w:rPr>
              <w:t>(172)</w:t>
            </w:r>
          </w:p>
        </w:tc>
        <w:tc>
          <w:tcPr>
            <w:tcW w:w="1418" w:type="dxa"/>
            <w:shd w:val="clear" w:color="auto" w:fill="FFFFFF" w:themeFill="background1"/>
            <w:vAlign w:val="center"/>
          </w:tcPr>
          <w:p w14:paraId="388F9B9F" w14:textId="77777777" w:rsidR="0035572B" w:rsidRPr="00FC723F" w:rsidRDefault="0035572B" w:rsidP="0019344C">
            <w:pPr>
              <w:pStyle w:val="08-Tabelageral"/>
              <w:rPr>
                <w:rFonts w:cs="Arial"/>
              </w:rPr>
            </w:pPr>
            <w:r w:rsidRPr="00FC723F">
              <w:rPr>
                <w:rFonts w:cs="Arial"/>
              </w:rPr>
              <w:t>(203)</w:t>
            </w:r>
          </w:p>
        </w:tc>
      </w:tr>
      <w:tr w:rsidR="0035572B" w:rsidRPr="00FC723F" w14:paraId="37142AD6" w14:textId="77777777" w:rsidTr="0035572B">
        <w:trPr>
          <w:trHeight w:val="238"/>
          <w:jc w:val="center"/>
        </w:trPr>
        <w:tc>
          <w:tcPr>
            <w:tcW w:w="3094" w:type="dxa"/>
            <w:shd w:val="clear" w:color="auto" w:fill="D9E2F3" w:themeFill="accent5" w:themeFillTint="33"/>
            <w:vAlign w:val="center"/>
          </w:tcPr>
          <w:p w14:paraId="7BA51981" w14:textId="77777777" w:rsidR="0035572B" w:rsidRPr="00FC723F" w:rsidRDefault="0035572B" w:rsidP="007E2F51">
            <w:pPr>
              <w:pStyle w:val="08-Tabelageral"/>
              <w:ind w:left="113"/>
              <w:jc w:val="left"/>
              <w:rPr>
                <w:rFonts w:cs="Arial"/>
                <w:szCs w:val="14"/>
              </w:rPr>
            </w:pPr>
            <w:r w:rsidRPr="00FC723F">
              <w:rPr>
                <w:rFonts w:cs="Arial"/>
                <w:szCs w:val="14"/>
              </w:rPr>
              <w:t>IOF</w:t>
            </w:r>
          </w:p>
        </w:tc>
        <w:tc>
          <w:tcPr>
            <w:tcW w:w="604" w:type="dxa"/>
            <w:shd w:val="clear" w:color="auto" w:fill="D9E2F3" w:themeFill="accent5" w:themeFillTint="33"/>
            <w:vAlign w:val="center"/>
          </w:tcPr>
          <w:p w14:paraId="07D05889" w14:textId="77777777" w:rsidR="0035572B" w:rsidRPr="00FC723F" w:rsidRDefault="0035572B" w:rsidP="007E2F51">
            <w:pPr>
              <w:pStyle w:val="08-Tabelageral"/>
              <w:jc w:val="center"/>
              <w:rPr>
                <w:rFonts w:cs="Arial"/>
                <w:szCs w:val="14"/>
              </w:rPr>
            </w:pPr>
          </w:p>
        </w:tc>
        <w:tc>
          <w:tcPr>
            <w:tcW w:w="1411" w:type="dxa"/>
            <w:shd w:val="clear" w:color="auto" w:fill="D9E2F3" w:themeFill="accent5" w:themeFillTint="33"/>
            <w:vAlign w:val="center"/>
          </w:tcPr>
          <w:p w14:paraId="5EE13E2F" w14:textId="77777777" w:rsidR="0035572B" w:rsidRPr="00FC723F" w:rsidRDefault="0035572B" w:rsidP="0019344C">
            <w:pPr>
              <w:pStyle w:val="08-Tabelageral"/>
              <w:rPr>
                <w:rFonts w:cs="Arial"/>
                <w:szCs w:val="14"/>
              </w:rPr>
            </w:pPr>
            <w:r w:rsidRPr="00FC723F">
              <w:rPr>
                <w:rFonts w:cs="Arial"/>
                <w:szCs w:val="14"/>
              </w:rPr>
              <w:t>(2)</w:t>
            </w:r>
          </w:p>
        </w:tc>
        <w:tc>
          <w:tcPr>
            <w:tcW w:w="1412" w:type="dxa"/>
            <w:shd w:val="clear" w:color="auto" w:fill="D9E2F3" w:themeFill="accent5" w:themeFillTint="33"/>
            <w:vAlign w:val="center"/>
          </w:tcPr>
          <w:p w14:paraId="021B76AE" w14:textId="77777777" w:rsidR="0035572B" w:rsidRPr="00FC723F" w:rsidRDefault="0035572B" w:rsidP="0019344C">
            <w:pPr>
              <w:pStyle w:val="08-Tabelageral"/>
              <w:rPr>
                <w:rFonts w:cs="Arial"/>
              </w:rPr>
            </w:pPr>
            <w:r w:rsidRPr="00FC723F">
              <w:rPr>
                <w:rFonts w:cs="Arial"/>
              </w:rPr>
              <w:t>(1)</w:t>
            </w:r>
          </w:p>
        </w:tc>
        <w:tc>
          <w:tcPr>
            <w:tcW w:w="283" w:type="dxa"/>
            <w:shd w:val="clear" w:color="auto" w:fill="D9E2F3" w:themeFill="accent5" w:themeFillTint="33"/>
            <w:vAlign w:val="center"/>
          </w:tcPr>
          <w:p w14:paraId="72A4B05F" w14:textId="77777777" w:rsidR="0035572B" w:rsidRPr="00FC723F" w:rsidRDefault="0035572B" w:rsidP="0019344C">
            <w:pPr>
              <w:pStyle w:val="08-Tabelageral"/>
              <w:rPr>
                <w:rFonts w:cs="Arial"/>
                <w:szCs w:val="14"/>
              </w:rPr>
            </w:pPr>
          </w:p>
        </w:tc>
        <w:tc>
          <w:tcPr>
            <w:tcW w:w="1417" w:type="dxa"/>
            <w:shd w:val="clear" w:color="auto" w:fill="D9E2F3" w:themeFill="accent5" w:themeFillTint="33"/>
            <w:vAlign w:val="center"/>
          </w:tcPr>
          <w:p w14:paraId="330F3170" w14:textId="77777777" w:rsidR="0035572B" w:rsidRPr="00FC723F" w:rsidRDefault="0035572B" w:rsidP="0019344C">
            <w:pPr>
              <w:pStyle w:val="08-Tabelageral"/>
              <w:rPr>
                <w:rFonts w:cs="Arial"/>
                <w:szCs w:val="14"/>
              </w:rPr>
            </w:pPr>
            <w:r w:rsidRPr="00FC723F">
              <w:rPr>
                <w:rFonts w:cs="Arial"/>
                <w:szCs w:val="14"/>
              </w:rPr>
              <w:t>(35)</w:t>
            </w:r>
          </w:p>
        </w:tc>
        <w:tc>
          <w:tcPr>
            <w:tcW w:w="1418" w:type="dxa"/>
            <w:shd w:val="clear" w:color="auto" w:fill="D9E2F3" w:themeFill="accent5" w:themeFillTint="33"/>
            <w:vAlign w:val="center"/>
          </w:tcPr>
          <w:p w14:paraId="68E86915" w14:textId="77777777" w:rsidR="0035572B" w:rsidRPr="00FC723F" w:rsidRDefault="0035572B" w:rsidP="0019344C">
            <w:pPr>
              <w:pStyle w:val="08-Tabelageral"/>
              <w:rPr>
                <w:rFonts w:cs="Arial"/>
              </w:rPr>
            </w:pPr>
            <w:r w:rsidRPr="00FC723F">
              <w:rPr>
                <w:rFonts w:cs="Arial"/>
              </w:rPr>
              <w:t>(1)</w:t>
            </w:r>
          </w:p>
        </w:tc>
      </w:tr>
      <w:tr w:rsidR="0035572B" w:rsidRPr="00FC723F" w14:paraId="4B548A78" w14:textId="77777777" w:rsidTr="0035572B">
        <w:trPr>
          <w:trHeight w:val="238"/>
          <w:jc w:val="center"/>
        </w:trPr>
        <w:tc>
          <w:tcPr>
            <w:tcW w:w="3094" w:type="dxa"/>
            <w:shd w:val="clear" w:color="auto" w:fill="FFFFFF" w:themeFill="background1"/>
            <w:vAlign w:val="center"/>
          </w:tcPr>
          <w:p w14:paraId="1BBC3647" w14:textId="77777777" w:rsidR="0035572B" w:rsidRPr="00FC723F" w:rsidRDefault="0035572B" w:rsidP="007E2F51">
            <w:pPr>
              <w:pStyle w:val="08-Tabelageral"/>
              <w:ind w:left="113"/>
              <w:jc w:val="left"/>
              <w:rPr>
                <w:rFonts w:cs="Arial"/>
                <w:szCs w:val="14"/>
              </w:rPr>
            </w:pPr>
            <w:r w:rsidRPr="00FC723F">
              <w:rPr>
                <w:rFonts w:cs="Arial"/>
                <w:szCs w:val="14"/>
              </w:rPr>
              <w:t>Outras</w:t>
            </w:r>
          </w:p>
        </w:tc>
        <w:tc>
          <w:tcPr>
            <w:tcW w:w="604" w:type="dxa"/>
            <w:shd w:val="clear" w:color="auto" w:fill="FFFFFF" w:themeFill="background1"/>
            <w:vAlign w:val="center"/>
          </w:tcPr>
          <w:p w14:paraId="1E7AEFCD" w14:textId="77777777" w:rsidR="0035572B" w:rsidRPr="00FC723F" w:rsidRDefault="0035572B" w:rsidP="007E2F51">
            <w:pPr>
              <w:pStyle w:val="08-Tabelageral"/>
              <w:jc w:val="center"/>
              <w:rPr>
                <w:rFonts w:cs="Arial"/>
                <w:szCs w:val="14"/>
              </w:rPr>
            </w:pPr>
          </w:p>
        </w:tc>
        <w:tc>
          <w:tcPr>
            <w:tcW w:w="1411" w:type="dxa"/>
            <w:shd w:val="clear" w:color="auto" w:fill="FFFFFF" w:themeFill="background1"/>
            <w:vAlign w:val="center"/>
          </w:tcPr>
          <w:p w14:paraId="6D4E532D" w14:textId="77777777" w:rsidR="0035572B" w:rsidRPr="00FC723F" w:rsidRDefault="0035572B" w:rsidP="0019344C">
            <w:pPr>
              <w:pStyle w:val="08-Tabelageral"/>
              <w:rPr>
                <w:rFonts w:cs="Arial"/>
                <w:szCs w:val="14"/>
              </w:rPr>
            </w:pPr>
            <w:r w:rsidRPr="00FC723F">
              <w:rPr>
                <w:rFonts w:cs="Arial"/>
                <w:szCs w:val="14"/>
              </w:rPr>
              <w:t>(19)</w:t>
            </w:r>
          </w:p>
        </w:tc>
        <w:tc>
          <w:tcPr>
            <w:tcW w:w="1412" w:type="dxa"/>
            <w:shd w:val="clear" w:color="auto" w:fill="FFFFFF" w:themeFill="background1"/>
            <w:vAlign w:val="center"/>
          </w:tcPr>
          <w:p w14:paraId="70D9DF07" w14:textId="77777777" w:rsidR="0035572B" w:rsidRPr="00FC723F" w:rsidRDefault="0035572B" w:rsidP="0019344C">
            <w:pPr>
              <w:pStyle w:val="08-Tabelageral"/>
              <w:rPr>
                <w:rFonts w:cs="Arial"/>
              </w:rPr>
            </w:pPr>
            <w:r w:rsidRPr="00FC723F">
              <w:rPr>
                <w:rFonts w:cs="Arial"/>
              </w:rPr>
              <w:t>(4)</w:t>
            </w:r>
          </w:p>
        </w:tc>
        <w:tc>
          <w:tcPr>
            <w:tcW w:w="283" w:type="dxa"/>
            <w:shd w:val="clear" w:color="auto" w:fill="FFFFFF" w:themeFill="background1"/>
            <w:vAlign w:val="center"/>
          </w:tcPr>
          <w:p w14:paraId="714E0F25" w14:textId="77777777" w:rsidR="0035572B" w:rsidRPr="00FC723F" w:rsidRDefault="0035572B" w:rsidP="0019344C">
            <w:pPr>
              <w:pStyle w:val="08-Tabelageral"/>
              <w:rPr>
                <w:rFonts w:cs="Arial"/>
                <w:szCs w:val="14"/>
              </w:rPr>
            </w:pPr>
          </w:p>
        </w:tc>
        <w:tc>
          <w:tcPr>
            <w:tcW w:w="1417" w:type="dxa"/>
            <w:shd w:val="clear" w:color="auto" w:fill="FFFFFF" w:themeFill="background1"/>
            <w:vAlign w:val="center"/>
          </w:tcPr>
          <w:p w14:paraId="5AA7E52B" w14:textId="77777777" w:rsidR="0035572B" w:rsidRPr="00FC723F" w:rsidRDefault="0035572B" w:rsidP="0019344C">
            <w:pPr>
              <w:pStyle w:val="08-Tabelageral"/>
              <w:rPr>
                <w:rFonts w:cs="Arial"/>
                <w:szCs w:val="14"/>
              </w:rPr>
            </w:pPr>
            <w:r w:rsidRPr="00FC723F">
              <w:rPr>
                <w:rFonts w:cs="Arial"/>
                <w:szCs w:val="14"/>
              </w:rPr>
              <w:t>(20)</w:t>
            </w:r>
          </w:p>
        </w:tc>
        <w:tc>
          <w:tcPr>
            <w:tcW w:w="1418" w:type="dxa"/>
            <w:shd w:val="clear" w:color="auto" w:fill="FFFFFF" w:themeFill="background1"/>
            <w:vAlign w:val="center"/>
          </w:tcPr>
          <w:p w14:paraId="760F7DA8" w14:textId="77777777" w:rsidR="0035572B" w:rsidRPr="00FC723F" w:rsidRDefault="0035572B" w:rsidP="0019344C">
            <w:pPr>
              <w:pStyle w:val="08-Tabelageral"/>
              <w:rPr>
                <w:rFonts w:cs="Arial"/>
              </w:rPr>
            </w:pPr>
            <w:r w:rsidRPr="00FC723F">
              <w:rPr>
                <w:rFonts w:cs="Arial"/>
              </w:rPr>
              <w:t>(5)</w:t>
            </w:r>
          </w:p>
        </w:tc>
      </w:tr>
      <w:tr w:rsidR="0035572B" w:rsidRPr="00FC723F" w14:paraId="51024BBF" w14:textId="77777777" w:rsidTr="0035572B">
        <w:trPr>
          <w:trHeight w:val="238"/>
          <w:jc w:val="center"/>
        </w:trPr>
        <w:tc>
          <w:tcPr>
            <w:tcW w:w="3094" w:type="dxa"/>
            <w:shd w:val="clear" w:color="auto" w:fill="D9E2F3" w:themeFill="accent5" w:themeFillTint="33"/>
            <w:vAlign w:val="center"/>
          </w:tcPr>
          <w:p w14:paraId="055101ED" w14:textId="77777777" w:rsidR="0035572B" w:rsidRPr="00FC723F" w:rsidRDefault="0035572B" w:rsidP="004B69F0">
            <w:pPr>
              <w:pStyle w:val="08-Tabelageral"/>
              <w:jc w:val="left"/>
              <w:rPr>
                <w:rFonts w:cs="Arial"/>
                <w:b/>
                <w:szCs w:val="14"/>
              </w:rPr>
            </w:pPr>
            <w:r w:rsidRPr="00FC723F">
              <w:rPr>
                <w:rFonts w:cs="Arial"/>
                <w:b/>
              </w:rPr>
              <w:t>Total</w:t>
            </w:r>
          </w:p>
        </w:tc>
        <w:tc>
          <w:tcPr>
            <w:tcW w:w="604" w:type="dxa"/>
            <w:shd w:val="clear" w:color="auto" w:fill="D9E2F3" w:themeFill="accent5" w:themeFillTint="33"/>
            <w:vAlign w:val="center"/>
          </w:tcPr>
          <w:p w14:paraId="0FC39CE5" w14:textId="77777777" w:rsidR="0035572B" w:rsidRPr="00FC723F" w:rsidRDefault="0035572B" w:rsidP="007E2F51">
            <w:pPr>
              <w:pStyle w:val="08-Tabelageral"/>
              <w:jc w:val="center"/>
              <w:rPr>
                <w:rFonts w:cs="Arial"/>
                <w:b/>
                <w:szCs w:val="14"/>
              </w:rPr>
            </w:pPr>
          </w:p>
        </w:tc>
        <w:tc>
          <w:tcPr>
            <w:tcW w:w="1411" w:type="dxa"/>
            <w:shd w:val="clear" w:color="auto" w:fill="D9E2F3" w:themeFill="accent5" w:themeFillTint="33"/>
            <w:vAlign w:val="center"/>
          </w:tcPr>
          <w:p w14:paraId="5E66AEB8" w14:textId="77777777" w:rsidR="0035572B" w:rsidRPr="00FC723F" w:rsidRDefault="0035572B" w:rsidP="0019344C">
            <w:pPr>
              <w:pStyle w:val="08-Tabelageral"/>
              <w:rPr>
                <w:rFonts w:cs="Arial"/>
                <w:b/>
                <w:szCs w:val="14"/>
              </w:rPr>
            </w:pPr>
            <w:r w:rsidRPr="00FC723F">
              <w:rPr>
                <w:rFonts w:cs="Arial"/>
                <w:b/>
                <w:szCs w:val="14"/>
              </w:rPr>
              <w:t>(240)</w:t>
            </w:r>
          </w:p>
        </w:tc>
        <w:tc>
          <w:tcPr>
            <w:tcW w:w="1412" w:type="dxa"/>
            <w:shd w:val="clear" w:color="auto" w:fill="D9E2F3" w:themeFill="accent5" w:themeFillTint="33"/>
            <w:vAlign w:val="center"/>
          </w:tcPr>
          <w:p w14:paraId="2449A528" w14:textId="77777777" w:rsidR="0035572B" w:rsidRPr="00FC723F" w:rsidRDefault="0035572B" w:rsidP="0019344C">
            <w:pPr>
              <w:pStyle w:val="08-Tabelageral"/>
              <w:rPr>
                <w:rFonts w:cs="Arial"/>
                <w:b/>
              </w:rPr>
            </w:pPr>
            <w:r w:rsidRPr="00FC723F">
              <w:rPr>
                <w:rFonts w:cs="Arial"/>
                <w:b/>
              </w:rPr>
              <w:t>(397)</w:t>
            </w:r>
          </w:p>
        </w:tc>
        <w:tc>
          <w:tcPr>
            <w:tcW w:w="283" w:type="dxa"/>
            <w:shd w:val="clear" w:color="auto" w:fill="D9E2F3" w:themeFill="accent5" w:themeFillTint="33"/>
            <w:vAlign w:val="center"/>
          </w:tcPr>
          <w:p w14:paraId="3851C0FB" w14:textId="77777777" w:rsidR="0035572B" w:rsidRPr="00FC723F" w:rsidRDefault="0035572B" w:rsidP="0019344C">
            <w:pPr>
              <w:pStyle w:val="08-Tabelageral"/>
              <w:rPr>
                <w:rFonts w:cs="Arial"/>
                <w:b/>
                <w:szCs w:val="14"/>
              </w:rPr>
            </w:pPr>
          </w:p>
        </w:tc>
        <w:tc>
          <w:tcPr>
            <w:tcW w:w="1417" w:type="dxa"/>
            <w:shd w:val="clear" w:color="auto" w:fill="D9E2F3" w:themeFill="accent5" w:themeFillTint="33"/>
            <w:vAlign w:val="center"/>
          </w:tcPr>
          <w:p w14:paraId="336521AB" w14:textId="77777777" w:rsidR="0035572B" w:rsidRPr="00FC723F" w:rsidRDefault="0035572B" w:rsidP="0019344C">
            <w:pPr>
              <w:pStyle w:val="08-Tabelageral"/>
              <w:rPr>
                <w:rFonts w:cs="Arial"/>
                <w:b/>
                <w:szCs w:val="14"/>
              </w:rPr>
            </w:pPr>
            <w:r w:rsidRPr="00FC723F">
              <w:rPr>
                <w:rFonts w:cs="Arial"/>
                <w:b/>
                <w:szCs w:val="14"/>
              </w:rPr>
              <w:t>(1.270)</w:t>
            </w:r>
          </w:p>
        </w:tc>
        <w:tc>
          <w:tcPr>
            <w:tcW w:w="1418" w:type="dxa"/>
            <w:shd w:val="clear" w:color="auto" w:fill="D9E2F3" w:themeFill="accent5" w:themeFillTint="33"/>
            <w:vAlign w:val="center"/>
          </w:tcPr>
          <w:p w14:paraId="49C977B6" w14:textId="77777777" w:rsidR="0035572B" w:rsidRPr="00FC723F" w:rsidRDefault="0035572B" w:rsidP="0019344C">
            <w:pPr>
              <w:pStyle w:val="08-Tabelageral"/>
              <w:rPr>
                <w:rFonts w:cs="Arial"/>
                <w:b/>
              </w:rPr>
            </w:pPr>
            <w:r w:rsidRPr="00FC723F">
              <w:rPr>
                <w:rFonts w:cs="Arial"/>
                <w:b/>
              </w:rPr>
              <w:t>(1.460)</w:t>
            </w:r>
          </w:p>
        </w:tc>
      </w:tr>
    </w:tbl>
    <w:p w14:paraId="6020B4ED" w14:textId="77777777" w:rsidR="0035572B" w:rsidRPr="00FC723F" w:rsidRDefault="0035572B" w:rsidP="005B40B4">
      <w:pPr>
        <w:spacing w:after="0" w:line="240" w:lineRule="auto"/>
        <w:jc w:val="right"/>
        <w:rPr>
          <w:rFonts w:cs="Arial"/>
          <w:b/>
          <w:sz w:val="14"/>
          <w:lang w:eastAsia="pt-BR"/>
        </w:rPr>
      </w:pPr>
    </w:p>
    <w:p w14:paraId="61C9E06E" w14:textId="77777777" w:rsidR="0035572B" w:rsidRPr="00FC723F" w:rsidRDefault="0035572B" w:rsidP="005B40B4">
      <w:pPr>
        <w:spacing w:after="0" w:line="240" w:lineRule="auto"/>
        <w:jc w:val="right"/>
        <w:rPr>
          <w:rFonts w:cs="Arial"/>
          <w:b/>
          <w:sz w:val="14"/>
          <w:lang w:eastAsia="pt-BR"/>
        </w:rPr>
      </w:pPr>
    </w:p>
    <w:p w14:paraId="18B3D13A" w14:textId="77777777" w:rsidR="0035572B" w:rsidRPr="00FC723F" w:rsidRDefault="0035572B" w:rsidP="004A002B">
      <w:pPr>
        <w:keepNext/>
        <w:keepLines/>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5572B" w:rsidRPr="00FC723F" w14:paraId="604211CB" w14:textId="77777777" w:rsidTr="0035572B">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456E5BD0" w14:textId="77777777" w:rsidR="0035572B" w:rsidRPr="00FC723F" w:rsidRDefault="0035572B" w:rsidP="00F9480E">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35C507D1" w14:textId="77777777" w:rsidR="0035572B" w:rsidRPr="00FC723F" w:rsidRDefault="0035572B" w:rsidP="00F9480E">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C99AD1" w14:textId="77777777" w:rsidR="0035572B" w:rsidRPr="00FC723F" w:rsidRDefault="0035572B" w:rsidP="00F9480E">
            <w:pPr>
              <w:keepNext/>
              <w:keepLines/>
              <w:spacing w:after="0"/>
              <w:jc w:val="center"/>
              <w:rPr>
                <w:rFonts w:cs="Arial"/>
                <w:b/>
                <w:sz w:val="14"/>
                <w:szCs w:val="18"/>
              </w:rPr>
            </w:pPr>
            <w:r w:rsidRPr="00FC723F">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6B451F1C" w14:textId="77777777" w:rsidR="0035572B" w:rsidRPr="00FC723F" w:rsidRDefault="0035572B" w:rsidP="00F9480E">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C7778C" w14:textId="77777777" w:rsidR="0035572B" w:rsidRPr="00FC723F" w:rsidRDefault="0035572B" w:rsidP="00F9480E">
            <w:pPr>
              <w:keepNext/>
              <w:keepLines/>
              <w:spacing w:after="0"/>
              <w:jc w:val="center"/>
              <w:rPr>
                <w:rFonts w:cs="Arial"/>
                <w:b/>
                <w:szCs w:val="18"/>
              </w:rPr>
            </w:pPr>
            <w:r w:rsidRPr="00FC723F">
              <w:rPr>
                <w:rFonts w:cs="Arial"/>
                <w:b/>
                <w:sz w:val="14"/>
                <w:szCs w:val="18"/>
              </w:rPr>
              <w:t>Consolidado</w:t>
            </w:r>
          </w:p>
        </w:tc>
      </w:tr>
      <w:tr w:rsidR="0035572B" w:rsidRPr="00FC723F" w14:paraId="0139CE58" w14:textId="77777777" w:rsidTr="0035572B">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61B19414" w14:textId="77777777" w:rsidR="0035572B" w:rsidRPr="00FC723F" w:rsidRDefault="0035572B" w:rsidP="00F9480E">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748A9C5A" w14:textId="77777777" w:rsidR="0035572B" w:rsidRPr="00FC723F" w:rsidRDefault="0035572B" w:rsidP="00F9480E">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049D27C7" w14:textId="77777777" w:rsidR="0035572B" w:rsidRPr="00FC723F" w:rsidRDefault="0035572B" w:rsidP="0041642B">
            <w:pPr>
              <w:pStyle w:val="08-Tabelageral"/>
              <w:rPr>
                <w:rFonts w:cs="Arial"/>
                <w:b/>
              </w:rPr>
            </w:pPr>
            <w:r w:rsidRPr="00FC723F">
              <w:rPr>
                <w:rFonts w:cs="Arial"/>
                <w:b/>
              </w:rPr>
              <w:t>1º Sem/2021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1C0BB32B" w14:textId="77777777" w:rsidR="0035572B" w:rsidRPr="00FC723F" w:rsidRDefault="0035572B" w:rsidP="0041642B">
            <w:pPr>
              <w:pStyle w:val="08-Tabelageral"/>
              <w:rPr>
                <w:rFonts w:cs="Arial"/>
                <w:b/>
              </w:rPr>
            </w:pPr>
            <w:r w:rsidRPr="00FC723F">
              <w:rPr>
                <w:rFonts w:cs="Arial"/>
                <w:b/>
              </w:rPr>
              <w:t>1º Sem/2020</w:t>
            </w:r>
          </w:p>
        </w:tc>
        <w:tc>
          <w:tcPr>
            <w:tcW w:w="283" w:type="dxa"/>
            <w:tcBorders>
              <w:top w:val="nil"/>
              <w:bottom w:val="single" w:sz="2" w:space="0" w:color="8EAADB" w:themeColor="accent5" w:themeTint="99"/>
            </w:tcBorders>
            <w:shd w:val="clear" w:color="auto" w:fill="D9E2F3" w:themeFill="accent5" w:themeFillTint="33"/>
          </w:tcPr>
          <w:p w14:paraId="07E5431B" w14:textId="77777777" w:rsidR="0035572B" w:rsidRPr="00FC723F" w:rsidRDefault="0035572B" w:rsidP="00F9480E">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014C050E" w14:textId="77777777" w:rsidR="0035572B" w:rsidRPr="00FC723F" w:rsidRDefault="0035572B" w:rsidP="0041642B">
            <w:pPr>
              <w:pStyle w:val="08-Tabelageral"/>
              <w:rPr>
                <w:rFonts w:cs="Arial"/>
                <w:b/>
              </w:rPr>
            </w:pPr>
            <w:r w:rsidRPr="00FC723F">
              <w:rPr>
                <w:rFonts w:cs="Arial"/>
                <w:b/>
              </w:rPr>
              <w:t>1º Sem/2021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5C6A9DEF" w14:textId="77777777" w:rsidR="0035572B" w:rsidRPr="00FC723F" w:rsidRDefault="0035572B" w:rsidP="0041642B">
            <w:pPr>
              <w:pStyle w:val="08-Tabelageral"/>
              <w:rPr>
                <w:rFonts w:cs="Arial"/>
                <w:b/>
              </w:rPr>
            </w:pPr>
            <w:r w:rsidRPr="00FC723F">
              <w:rPr>
                <w:rFonts w:cs="Arial"/>
                <w:b/>
              </w:rPr>
              <w:t>1º Sem/2020</w:t>
            </w:r>
          </w:p>
        </w:tc>
      </w:tr>
      <w:tr w:rsidR="0035572B" w:rsidRPr="00FC723F" w14:paraId="578B61D7" w14:textId="77777777" w:rsidTr="0035572B">
        <w:trPr>
          <w:trHeight w:val="238"/>
          <w:jc w:val="center"/>
        </w:trPr>
        <w:tc>
          <w:tcPr>
            <w:tcW w:w="3094" w:type="dxa"/>
            <w:tcBorders>
              <w:top w:val="single" w:sz="2" w:space="0" w:color="8EAADB" w:themeColor="accent5" w:themeTint="99"/>
            </w:tcBorders>
            <w:shd w:val="clear" w:color="auto" w:fill="FFFFFF" w:themeFill="background1"/>
            <w:vAlign w:val="center"/>
          </w:tcPr>
          <w:p w14:paraId="21ADAFDB" w14:textId="77777777" w:rsidR="0035572B" w:rsidRPr="00FC723F" w:rsidRDefault="0035572B" w:rsidP="00F9480E">
            <w:pPr>
              <w:pStyle w:val="08-Tabelageral"/>
              <w:jc w:val="left"/>
              <w:rPr>
                <w:rFonts w:cs="Arial"/>
                <w:b/>
                <w:bCs/>
                <w:szCs w:val="14"/>
              </w:rPr>
            </w:pPr>
            <w:r w:rsidRPr="00FC723F">
              <w:rPr>
                <w:rFonts w:cs="Arial"/>
                <w:b/>
                <w:bCs/>
                <w:szCs w:val="14"/>
              </w:rPr>
              <w:t>Sobre Receitas Financeiras e Outras</w:t>
            </w:r>
          </w:p>
        </w:tc>
        <w:tc>
          <w:tcPr>
            <w:tcW w:w="604" w:type="dxa"/>
            <w:tcBorders>
              <w:top w:val="single" w:sz="2" w:space="0" w:color="8EAADB" w:themeColor="accent5" w:themeTint="99"/>
            </w:tcBorders>
            <w:shd w:val="clear" w:color="auto" w:fill="FFFFFF" w:themeFill="background1"/>
            <w:vAlign w:val="center"/>
          </w:tcPr>
          <w:p w14:paraId="1F402CA5" w14:textId="77777777" w:rsidR="0035572B" w:rsidRPr="00FC723F" w:rsidRDefault="0035572B" w:rsidP="00F9480E">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7BFD6AE0" w14:textId="77777777" w:rsidR="0035572B" w:rsidRPr="00FC723F" w:rsidRDefault="0035572B" w:rsidP="00F9480E">
            <w:pPr>
              <w:pStyle w:val="08-Tabelageral"/>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43FA0D05" w14:textId="77777777" w:rsidR="0035572B" w:rsidRPr="00FC723F" w:rsidRDefault="0035572B" w:rsidP="00F9480E">
            <w:pPr>
              <w:pStyle w:val="08-Tabelageral"/>
              <w:rPr>
                <w:rFonts w:cs="Arial"/>
                <w:b/>
              </w:rPr>
            </w:pPr>
          </w:p>
        </w:tc>
        <w:tc>
          <w:tcPr>
            <w:tcW w:w="283" w:type="dxa"/>
            <w:tcBorders>
              <w:top w:val="single" w:sz="2" w:space="0" w:color="8EAADB" w:themeColor="accent5" w:themeTint="99"/>
            </w:tcBorders>
            <w:shd w:val="clear" w:color="auto" w:fill="FFFFFF" w:themeFill="background1"/>
            <w:vAlign w:val="center"/>
          </w:tcPr>
          <w:p w14:paraId="6AD261CA" w14:textId="77777777" w:rsidR="0035572B" w:rsidRPr="00FC723F" w:rsidRDefault="0035572B" w:rsidP="00F9480E">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23FE6E95" w14:textId="77777777" w:rsidR="0035572B" w:rsidRPr="00FC723F" w:rsidRDefault="0035572B" w:rsidP="00F9480E">
            <w:pPr>
              <w:pStyle w:val="08-Tabelageral"/>
              <w:rPr>
                <w:rFonts w:cs="Arial"/>
                <w:b/>
                <w:szCs w:val="14"/>
              </w:rPr>
            </w:pPr>
          </w:p>
        </w:tc>
        <w:tc>
          <w:tcPr>
            <w:tcW w:w="1418" w:type="dxa"/>
            <w:tcBorders>
              <w:top w:val="single" w:sz="2" w:space="0" w:color="8EAADB" w:themeColor="accent5" w:themeTint="99"/>
            </w:tcBorders>
            <w:shd w:val="clear" w:color="auto" w:fill="FFFFFF" w:themeFill="background1"/>
            <w:vAlign w:val="center"/>
          </w:tcPr>
          <w:p w14:paraId="72E508B1" w14:textId="77777777" w:rsidR="0035572B" w:rsidRPr="00FC723F" w:rsidRDefault="0035572B" w:rsidP="00F9480E">
            <w:pPr>
              <w:pStyle w:val="08-Tabelageral"/>
              <w:rPr>
                <w:rFonts w:cs="Arial"/>
                <w:b/>
              </w:rPr>
            </w:pPr>
          </w:p>
        </w:tc>
      </w:tr>
      <w:tr w:rsidR="0035572B" w:rsidRPr="00FC723F" w14:paraId="2E576DA7" w14:textId="77777777" w:rsidTr="0035572B">
        <w:trPr>
          <w:trHeight w:val="238"/>
          <w:jc w:val="center"/>
        </w:trPr>
        <w:tc>
          <w:tcPr>
            <w:tcW w:w="3094" w:type="dxa"/>
            <w:shd w:val="clear" w:color="auto" w:fill="D9E2F3" w:themeFill="accent5" w:themeFillTint="33"/>
            <w:vAlign w:val="center"/>
          </w:tcPr>
          <w:p w14:paraId="1935528B" w14:textId="77777777" w:rsidR="0035572B" w:rsidRPr="00FC723F" w:rsidRDefault="0035572B" w:rsidP="00F9480E">
            <w:pPr>
              <w:pStyle w:val="08-Tabelageral"/>
              <w:ind w:left="113"/>
              <w:jc w:val="left"/>
              <w:rPr>
                <w:rFonts w:cs="Arial"/>
                <w:szCs w:val="14"/>
              </w:rPr>
            </w:pPr>
            <w:proofErr w:type="spellStart"/>
            <w:r w:rsidRPr="00FC723F">
              <w:rPr>
                <w:rFonts w:cs="Arial"/>
                <w:szCs w:val="14"/>
              </w:rPr>
              <w:t>Cofins</w:t>
            </w:r>
            <w:proofErr w:type="spellEnd"/>
          </w:p>
        </w:tc>
        <w:tc>
          <w:tcPr>
            <w:tcW w:w="604" w:type="dxa"/>
            <w:shd w:val="clear" w:color="auto" w:fill="D9E2F3" w:themeFill="accent5" w:themeFillTint="33"/>
            <w:vAlign w:val="center"/>
          </w:tcPr>
          <w:p w14:paraId="2DAC6561" w14:textId="77777777" w:rsidR="0035572B" w:rsidRPr="00FC723F" w:rsidRDefault="0035572B" w:rsidP="00F9480E">
            <w:pPr>
              <w:pStyle w:val="08-Tabelageral"/>
              <w:ind w:left="113"/>
              <w:jc w:val="center"/>
              <w:rPr>
                <w:rFonts w:cs="Arial"/>
                <w:szCs w:val="14"/>
              </w:rPr>
            </w:pPr>
          </w:p>
        </w:tc>
        <w:tc>
          <w:tcPr>
            <w:tcW w:w="1411" w:type="dxa"/>
            <w:shd w:val="clear" w:color="auto" w:fill="D9E2F3" w:themeFill="accent5" w:themeFillTint="33"/>
            <w:vAlign w:val="center"/>
          </w:tcPr>
          <w:p w14:paraId="49BA0DA2" w14:textId="77777777" w:rsidR="0035572B" w:rsidRPr="00FC723F" w:rsidRDefault="0035572B" w:rsidP="00F9480E">
            <w:pPr>
              <w:pStyle w:val="08-Tabelageral"/>
              <w:ind w:left="113"/>
              <w:rPr>
                <w:rFonts w:cs="Arial"/>
                <w:szCs w:val="14"/>
              </w:rPr>
            </w:pPr>
            <w:r w:rsidRPr="00FC723F">
              <w:rPr>
                <w:rFonts w:cs="Arial"/>
                <w:szCs w:val="14"/>
              </w:rPr>
              <w:t>(883)</w:t>
            </w:r>
          </w:p>
        </w:tc>
        <w:tc>
          <w:tcPr>
            <w:tcW w:w="1412" w:type="dxa"/>
            <w:shd w:val="clear" w:color="auto" w:fill="D9E2F3" w:themeFill="accent5" w:themeFillTint="33"/>
            <w:vAlign w:val="center"/>
          </w:tcPr>
          <w:p w14:paraId="01A9E010" w14:textId="77777777" w:rsidR="0035572B" w:rsidRPr="00FC723F" w:rsidRDefault="0035572B" w:rsidP="00F9480E">
            <w:pPr>
              <w:pStyle w:val="08-Tabelageral"/>
              <w:ind w:left="113"/>
              <w:rPr>
                <w:rFonts w:cs="Arial"/>
              </w:rPr>
            </w:pPr>
            <w:r w:rsidRPr="00FC723F">
              <w:rPr>
                <w:rFonts w:cs="Arial"/>
              </w:rPr>
              <w:t>(2.617)</w:t>
            </w:r>
          </w:p>
        </w:tc>
        <w:tc>
          <w:tcPr>
            <w:tcW w:w="283" w:type="dxa"/>
            <w:shd w:val="clear" w:color="auto" w:fill="D9E2F3" w:themeFill="accent5" w:themeFillTint="33"/>
            <w:vAlign w:val="center"/>
          </w:tcPr>
          <w:p w14:paraId="6D0581FA" w14:textId="77777777" w:rsidR="0035572B" w:rsidRPr="00FC723F" w:rsidRDefault="0035572B" w:rsidP="00F9480E">
            <w:pPr>
              <w:pStyle w:val="08-Tabelageral"/>
              <w:ind w:left="113"/>
              <w:rPr>
                <w:rFonts w:cs="Arial"/>
                <w:szCs w:val="14"/>
              </w:rPr>
            </w:pPr>
          </w:p>
        </w:tc>
        <w:tc>
          <w:tcPr>
            <w:tcW w:w="1417" w:type="dxa"/>
            <w:shd w:val="clear" w:color="auto" w:fill="D9E2F3" w:themeFill="accent5" w:themeFillTint="33"/>
            <w:vAlign w:val="center"/>
          </w:tcPr>
          <w:p w14:paraId="07584E8F" w14:textId="77777777" w:rsidR="0035572B" w:rsidRPr="00FC723F" w:rsidRDefault="0035572B" w:rsidP="00F9480E">
            <w:pPr>
              <w:pStyle w:val="08-Tabelageral"/>
              <w:ind w:left="113"/>
              <w:rPr>
                <w:rFonts w:cs="Arial"/>
                <w:szCs w:val="14"/>
              </w:rPr>
            </w:pPr>
            <w:r w:rsidRPr="00FC723F">
              <w:rPr>
                <w:rFonts w:cs="Arial"/>
                <w:szCs w:val="14"/>
              </w:rPr>
              <w:t>(2.206)</w:t>
            </w:r>
          </w:p>
        </w:tc>
        <w:tc>
          <w:tcPr>
            <w:tcW w:w="1418" w:type="dxa"/>
            <w:shd w:val="clear" w:color="auto" w:fill="D9E2F3" w:themeFill="accent5" w:themeFillTint="33"/>
            <w:vAlign w:val="center"/>
          </w:tcPr>
          <w:p w14:paraId="61CA70D4" w14:textId="77777777" w:rsidR="0035572B" w:rsidRPr="00FC723F" w:rsidRDefault="0035572B" w:rsidP="00F9480E">
            <w:pPr>
              <w:pStyle w:val="08-Tabelageral"/>
              <w:ind w:left="113"/>
              <w:rPr>
                <w:rFonts w:cs="Arial"/>
              </w:rPr>
            </w:pPr>
            <w:r w:rsidRPr="00FC723F">
              <w:rPr>
                <w:rFonts w:cs="Arial"/>
              </w:rPr>
              <w:t>(4.906)</w:t>
            </w:r>
          </w:p>
        </w:tc>
      </w:tr>
      <w:tr w:rsidR="0035572B" w:rsidRPr="00FC723F" w14:paraId="68FB2157" w14:textId="77777777" w:rsidTr="0035572B">
        <w:trPr>
          <w:trHeight w:val="238"/>
          <w:jc w:val="center"/>
        </w:trPr>
        <w:tc>
          <w:tcPr>
            <w:tcW w:w="3094" w:type="dxa"/>
            <w:shd w:val="clear" w:color="auto" w:fill="FFFFFF" w:themeFill="background1"/>
            <w:vAlign w:val="center"/>
          </w:tcPr>
          <w:p w14:paraId="6B166413" w14:textId="77777777" w:rsidR="0035572B" w:rsidRPr="00FC723F" w:rsidRDefault="0035572B" w:rsidP="00F9480E">
            <w:pPr>
              <w:pStyle w:val="08-Tabelageral"/>
              <w:ind w:left="113"/>
              <w:jc w:val="left"/>
              <w:rPr>
                <w:rFonts w:cs="Arial"/>
                <w:szCs w:val="14"/>
              </w:rPr>
            </w:pPr>
            <w:r w:rsidRPr="00FC723F">
              <w:rPr>
                <w:rFonts w:cs="Arial"/>
                <w:szCs w:val="14"/>
              </w:rPr>
              <w:t>PIS/Pasep</w:t>
            </w:r>
          </w:p>
        </w:tc>
        <w:tc>
          <w:tcPr>
            <w:tcW w:w="604" w:type="dxa"/>
            <w:shd w:val="clear" w:color="auto" w:fill="FFFFFF" w:themeFill="background1"/>
            <w:vAlign w:val="center"/>
          </w:tcPr>
          <w:p w14:paraId="550A26E2" w14:textId="77777777" w:rsidR="0035572B" w:rsidRPr="00FC723F" w:rsidRDefault="0035572B" w:rsidP="00F9480E">
            <w:pPr>
              <w:pStyle w:val="08-Tabelageral"/>
              <w:ind w:left="113"/>
              <w:jc w:val="center"/>
              <w:rPr>
                <w:rFonts w:cs="Arial"/>
                <w:szCs w:val="14"/>
              </w:rPr>
            </w:pPr>
          </w:p>
        </w:tc>
        <w:tc>
          <w:tcPr>
            <w:tcW w:w="1411" w:type="dxa"/>
            <w:shd w:val="clear" w:color="auto" w:fill="FFFFFF" w:themeFill="background1"/>
            <w:vAlign w:val="center"/>
          </w:tcPr>
          <w:p w14:paraId="0182A138" w14:textId="77777777" w:rsidR="0035572B" w:rsidRPr="00FC723F" w:rsidRDefault="0035572B" w:rsidP="00F9480E">
            <w:pPr>
              <w:pStyle w:val="08-Tabelageral"/>
              <w:ind w:left="113"/>
              <w:rPr>
                <w:rFonts w:cs="Arial"/>
                <w:szCs w:val="14"/>
              </w:rPr>
            </w:pPr>
            <w:r w:rsidRPr="00FC723F">
              <w:rPr>
                <w:rFonts w:cs="Arial"/>
                <w:szCs w:val="14"/>
              </w:rPr>
              <w:t>(158)</w:t>
            </w:r>
          </w:p>
        </w:tc>
        <w:tc>
          <w:tcPr>
            <w:tcW w:w="1412" w:type="dxa"/>
            <w:shd w:val="clear" w:color="auto" w:fill="FFFFFF" w:themeFill="background1"/>
            <w:vAlign w:val="center"/>
          </w:tcPr>
          <w:p w14:paraId="0B6F9127" w14:textId="77777777" w:rsidR="0035572B" w:rsidRPr="00FC723F" w:rsidRDefault="0035572B" w:rsidP="00F9480E">
            <w:pPr>
              <w:pStyle w:val="08-Tabelageral"/>
              <w:rPr>
                <w:rFonts w:cs="Arial"/>
              </w:rPr>
            </w:pPr>
            <w:r w:rsidRPr="00FC723F">
              <w:rPr>
                <w:rFonts w:cs="Arial"/>
              </w:rPr>
              <w:t>(443)</w:t>
            </w:r>
          </w:p>
        </w:tc>
        <w:tc>
          <w:tcPr>
            <w:tcW w:w="283" w:type="dxa"/>
            <w:shd w:val="clear" w:color="auto" w:fill="FFFFFF" w:themeFill="background1"/>
            <w:vAlign w:val="center"/>
          </w:tcPr>
          <w:p w14:paraId="5220344C" w14:textId="77777777" w:rsidR="0035572B" w:rsidRPr="00FC723F" w:rsidRDefault="0035572B" w:rsidP="00F9480E">
            <w:pPr>
              <w:pStyle w:val="08-Tabelageral"/>
              <w:ind w:left="113"/>
              <w:rPr>
                <w:rFonts w:cs="Arial"/>
                <w:szCs w:val="14"/>
              </w:rPr>
            </w:pPr>
          </w:p>
        </w:tc>
        <w:tc>
          <w:tcPr>
            <w:tcW w:w="1417" w:type="dxa"/>
            <w:shd w:val="clear" w:color="auto" w:fill="FFFFFF" w:themeFill="background1"/>
            <w:vAlign w:val="center"/>
          </w:tcPr>
          <w:p w14:paraId="3883369E" w14:textId="77777777" w:rsidR="0035572B" w:rsidRPr="00FC723F" w:rsidRDefault="0035572B" w:rsidP="00F9480E">
            <w:pPr>
              <w:pStyle w:val="08-Tabelageral"/>
              <w:ind w:left="113"/>
              <w:rPr>
                <w:rFonts w:cs="Arial"/>
                <w:szCs w:val="14"/>
              </w:rPr>
            </w:pPr>
            <w:r w:rsidRPr="00FC723F">
              <w:rPr>
                <w:rFonts w:cs="Arial"/>
                <w:szCs w:val="14"/>
              </w:rPr>
              <w:t>(372)</w:t>
            </w:r>
          </w:p>
        </w:tc>
        <w:tc>
          <w:tcPr>
            <w:tcW w:w="1418" w:type="dxa"/>
            <w:shd w:val="clear" w:color="auto" w:fill="FFFFFF" w:themeFill="background1"/>
            <w:vAlign w:val="center"/>
          </w:tcPr>
          <w:p w14:paraId="1CD315E1" w14:textId="77777777" w:rsidR="0035572B" w:rsidRPr="00FC723F" w:rsidRDefault="0035572B" w:rsidP="00F9480E">
            <w:pPr>
              <w:pStyle w:val="08-Tabelageral"/>
              <w:rPr>
                <w:rFonts w:cs="Arial"/>
              </w:rPr>
            </w:pPr>
            <w:r w:rsidRPr="00FC723F">
              <w:rPr>
                <w:rFonts w:cs="Arial"/>
              </w:rPr>
              <w:t>(812)</w:t>
            </w:r>
          </w:p>
        </w:tc>
      </w:tr>
      <w:tr w:rsidR="0035572B" w:rsidRPr="00FC723F" w14:paraId="04B2DDE0" w14:textId="77777777" w:rsidTr="0035572B">
        <w:trPr>
          <w:trHeight w:val="238"/>
          <w:jc w:val="center"/>
        </w:trPr>
        <w:tc>
          <w:tcPr>
            <w:tcW w:w="3094" w:type="dxa"/>
            <w:shd w:val="clear" w:color="auto" w:fill="D9E2F3" w:themeFill="accent5" w:themeFillTint="33"/>
            <w:vAlign w:val="center"/>
          </w:tcPr>
          <w:p w14:paraId="053B0730" w14:textId="77777777" w:rsidR="0035572B" w:rsidRPr="00FC723F" w:rsidRDefault="0035572B" w:rsidP="00F9480E">
            <w:pPr>
              <w:pStyle w:val="08-Tabelageral"/>
              <w:ind w:left="113"/>
              <w:jc w:val="left"/>
              <w:rPr>
                <w:rFonts w:cs="Arial"/>
                <w:szCs w:val="14"/>
              </w:rPr>
            </w:pPr>
            <w:r w:rsidRPr="00FC723F">
              <w:rPr>
                <w:rFonts w:cs="Arial"/>
                <w:szCs w:val="14"/>
              </w:rPr>
              <w:t>IOF</w:t>
            </w:r>
          </w:p>
        </w:tc>
        <w:tc>
          <w:tcPr>
            <w:tcW w:w="604" w:type="dxa"/>
            <w:shd w:val="clear" w:color="auto" w:fill="D9E2F3" w:themeFill="accent5" w:themeFillTint="33"/>
            <w:vAlign w:val="center"/>
          </w:tcPr>
          <w:p w14:paraId="448F6439" w14:textId="77777777" w:rsidR="0035572B" w:rsidRPr="00FC723F" w:rsidRDefault="0035572B" w:rsidP="00F9480E">
            <w:pPr>
              <w:pStyle w:val="08-Tabelageral"/>
              <w:jc w:val="center"/>
              <w:rPr>
                <w:rFonts w:cs="Arial"/>
                <w:szCs w:val="14"/>
              </w:rPr>
            </w:pPr>
          </w:p>
        </w:tc>
        <w:tc>
          <w:tcPr>
            <w:tcW w:w="1411" w:type="dxa"/>
            <w:shd w:val="clear" w:color="auto" w:fill="D9E2F3" w:themeFill="accent5" w:themeFillTint="33"/>
            <w:vAlign w:val="center"/>
          </w:tcPr>
          <w:p w14:paraId="4C04C9DB" w14:textId="77777777" w:rsidR="0035572B" w:rsidRPr="00FC723F" w:rsidRDefault="0035572B" w:rsidP="00F9480E">
            <w:pPr>
              <w:pStyle w:val="08-Tabelageral"/>
              <w:rPr>
                <w:rFonts w:cs="Arial"/>
                <w:szCs w:val="14"/>
              </w:rPr>
            </w:pPr>
            <w:r w:rsidRPr="00FC723F">
              <w:rPr>
                <w:rFonts w:cs="Arial"/>
                <w:szCs w:val="14"/>
              </w:rPr>
              <w:t>(3)</w:t>
            </w:r>
          </w:p>
        </w:tc>
        <w:tc>
          <w:tcPr>
            <w:tcW w:w="1412" w:type="dxa"/>
            <w:shd w:val="clear" w:color="auto" w:fill="D9E2F3" w:themeFill="accent5" w:themeFillTint="33"/>
            <w:vAlign w:val="center"/>
          </w:tcPr>
          <w:p w14:paraId="6EC0A6A8" w14:textId="77777777" w:rsidR="0035572B" w:rsidRPr="00FC723F" w:rsidRDefault="0035572B" w:rsidP="00F9480E">
            <w:pPr>
              <w:pStyle w:val="08-Tabelageral"/>
              <w:rPr>
                <w:rFonts w:cs="Arial"/>
              </w:rPr>
            </w:pPr>
            <w:r w:rsidRPr="00FC723F">
              <w:rPr>
                <w:rFonts w:cs="Arial"/>
              </w:rPr>
              <w:t>(3)</w:t>
            </w:r>
          </w:p>
        </w:tc>
        <w:tc>
          <w:tcPr>
            <w:tcW w:w="283" w:type="dxa"/>
            <w:shd w:val="clear" w:color="auto" w:fill="D9E2F3" w:themeFill="accent5" w:themeFillTint="33"/>
            <w:vAlign w:val="center"/>
          </w:tcPr>
          <w:p w14:paraId="6FC65B89" w14:textId="77777777" w:rsidR="0035572B" w:rsidRPr="00FC723F" w:rsidRDefault="0035572B" w:rsidP="00F9480E">
            <w:pPr>
              <w:pStyle w:val="08-Tabelageral"/>
              <w:rPr>
                <w:rFonts w:cs="Arial"/>
                <w:szCs w:val="14"/>
              </w:rPr>
            </w:pPr>
          </w:p>
        </w:tc>
        <w:tc>
          <w:tcPr>
            <w:tcW w:w="1417" w:type="dxa"/>
            <w:shd w:val="clear" w:color="auto" w:fill="D9E2F3" w:themeFill="accent5" w:themeFillTint="33"/>
            <w:vAlign w:val="center"/>
          </w:tcPr>
          <w:p w14:paraId="27B2952D" w14:textId="77777777" w:rsidR="0035572B" w:rsidRPr="00FC723F" w:rsidRDefault="0035572B" w:rsidP="00F9480E">
            <w:pPr>
              <w:pStyle w:val="08-Tabelageral"/>
              <w:rPr>
                <w:rFonts w:cs="Arial"/>
                <w:szCs w:val="14"/>
              </w:rPr>
            </w:pPr>
            <w:r w:rsidRPr="00FC723F">
              <w:rPr>
                <w:rFonts w:cs="Arial"/>
                <w:szCs w:val="14"/>
              </w:rPr>
              <w:t>(36)</w:t>
            </w:r>
          </w:p>
        </w:tc>
        <w:tc>
          <w:tcPr>
            <w:tcW w:w="1418" w:type="dxa"/>
            <w:shd w:val="clear" w:color="auto" w:fill="D9E2F3" w:themeFill="accent5" w:themeFillTint="33"/>
            <w:vAlign w:val="center"/>
          </w:tcPr>
          <w:p w14:paraId="0911A350" w14:textId="77777777" w:rsidR="0035572B" w:rsidRPr="00FC723F" w:rsidRDefault="0035572B" w:rsidP="00F9480E">
            <w:pPr>
              <w:pStyle w:val="08-Tabelageral"/>
              <w:rPr>
                <w:rFonts w:cs="Arial"/>
              </w:rPr>
            </w:pPr>
            <w:r w:rsidRPr="00FC723F">
              <w:rPr>
                <w:rFonts w:cs="Arial"/>
              </w:rPr>
              <w:t>(3)</w:t>
            </w:r>
          </w:p>
        </w:tc>
      </w:tr>
      <w:tr w:rsidR="0035572B" w:rsidRPr="00FC723F" w14:paraId="4AB5DDAA" w14:textId="77777777" w:rsidTr="0035572B">
        <w:trPr>
          <w:trHeight w:val="238"/>
          <w:jc w:val="center"/>
        </w:trPr>
        <w:tc>
          <w:tcPr>
            <w:tcW w:w="3094" w:type="dxa"/>
            <w:shd w:val="clear" w:color="auto" w:fill="FFFFFF" w:themeFill="background1"/>
            <w:vAlign w:val="center"/>
          </w:tcPr>
          <w:p w14:paraId="5CF69B7C" w14:textId="77777777" w:rsidR="0035572B" w:rsidRPr="00FC723F" w:rsidRDefault="0035572B" w:rsidP="00F9480E">
            <w:pPr>
              <w:pStyle w:val="08-Tabelageral"/>
              <w:ind w:left="113"/>
              <w:jc w:val="left"/>
              <w:rPr>
                <w:rFonts w:cs="Arial"/>
                <w:szCs w:val="14"/>
              </w:rPr>
            </w:pPr>
            <w:r w:rsidRPr="00FC723F">
              <w:rPr>
                <w:rFonts w:cs="Arial"/>
                <w:szCs w:val="14"/>
              </w:rPr>
              <w:t>Outras</w:t>
            </w:r>
          </w:p>
        </w:tc>
        <w:tc>
          <w:tcPr>
            <w:tcW w:w="604" w:type="dxa"/>
            <w:shd w:val="clear" w:color="auto" w:fill="FFFFFF" w:themeFill="background1"/>
            <w:vAlign w:val="center"/>
          </w:tcPr>
          <w:p w14:paraId="7BB7DE54" w14:textId="77777777" w:rsidR="0035572B" w:rsidRPr="00FC723F" w:rsidRDefault="0035572B" w:rsidP="00F9480E">
            <w:pPr>
              <w:pStyle w:val="08-Tabelageral"/>
              <w:jc w:val="center"/>
              <w:rPr>
                <w:rFonts w:cs="Arial"/>
                <w:szCs w:val="14"/>
              </w:rPr>
            </w:pPr>
          </w:p>
        </w:tc>
        <w:tc>
          <w:tcPr>
            <w:tcW w:w="1411" w:type="dxa"/>
            <w:shd w:val="clear" w:color="auto" w:fill="FFFFFF" w:themeFill="background1"/>
            <w:vAlign w:val="center"/>
          </w:tcPr>
          <w:p w14:paraId="57D92723" w14:textId="77777777" w:rsidR="0035572B" w:rsidRPr="00FC723F" w:rsidRDefault="0035572B" w:rsidP="00F9480E">
            <w:pPr>
              <w:pStyle w:val="08-Tabelageral"/>
              <w:rPr>
                <w:rFonts w:cs="Arial"/>
                <w:szCs w:val="14"/>
              </w:rPr>
            </w:pPr>
            <w:r w:rsidRPr="00FC723F">
              <w:rPr>
                <w:rFonts w:cs="Arial"/>
                <w:szCs w:val="14"/>
              </w:rPr>
              <w:t>(49)</w:t>
            </w:r>
          </w:p>
        </w:tc>
        <w:tc>
          <w:tcPr>
            <w:tcW w:w="1412" w:type="dxa"/>
            <w:shd w:val="clear" w:color="auto" w:fill="FFFFFF" w:themeFill="background1"/>
            <w:vAlign w:val="center"/>
          </w:tcPr>
          <w:p w14:paraId="40BF55D6" w14:textId="77777777" w:rsidR="0035572B" w:rsidRPr="00FC723F" w:rsidRDefault="0035572B" w:rsidP="00F9480E">
            <w:pPr>
              <w:pStyle w:val="08-Tabelageral"/>
              <w:rPr>
                <w:rFonts w:cs="Arial"/>
              </w:rPr>
            </w:pPr>
            <w:r w:rsidRPr="00FC723F">
              <w:rPr>
                <w:rFonts w:cs="Arial"/>
              </w:rPr>
              <w:t>(27)</w:t>
            </w:r>
          </w:p>
        </w:tc>
        <w:tc>
          <w:tcPr>
            <w:tcW w:w="283" w:type="dxa"/>
            <w:shd w:val="clear" w:color="auto" w:fill="FFFFFF" w:themeFill="background1"/>
            <w:vAlign w:val="center"/>
          </w:tcPr>
          <w:p w14:paraId="074CD0B5" w14:textId="77777777" w:rsidR="0035572B" w:rsidRPr="00FC723F" w:rsidRDefault="0035572B" w:rsidP="00F9480E">
            <w:pPr>
              <w:pStyle w:val="08-Tabelageral"/>
              <w:rPr>
                <w:rFonts w:cs="Arial"/>
                <w:szCs w:val="14"/>
              </w:rPr>
            </w:pPr>
          </w:p>
        </w:tc>
        <w:tc>
          <w:tcPr>
            <w:tcW w:w="1417" w:type="dxa"/>
            <w:shd w:val="clear" w:color="auto" w:fill="FFFFFF" w:themeFill="background1"/>
            <w:vAlign w:val="center"/>
          </w:tcPr>
          <w:p w14:paraId="28EF5AB1" w14:textId="77777777" w:rsidR="0035572B" w:rsidRPr="00FC723F" w:rsidRDefault="0035572B" w:rsidP="00F9480E">
            <w:pPr>
              <w:pStyle w:val="08-Tabelageral"/>
              <w:rPr>
                <w:rFonts w:cs="Arial"/>
                <w:szCs w:val="14"/>
              </w:rPr>
            </w:pPr>
            <w:r w:rsidRPr="00FC723F">
              <w:rPr>
                <w:rFonts w:cs="Arial"/>
                <w:szCs w:val="14"/>
              </w:rPr>
              <w:t>(101)</w:t>
            </w:r>
          </w:p>
        </w:tc>
        <w:tc>
          <w:tcPr>
            <w:tcW w:w="1418" w:type="dxa"/>
            <w:shd w:val="clear" w:color="auto" w:fill="FFFFFF" w:themeFill="background1"/>
            <w:vAlign w:val="center"/>
          </w:tcPr>
          <w:p w14:paraId="0176EEDA" w14:textId="77777777" w:rsidR="0035572B" w:rsidRPr="00FC723F" w:rsidRDefault="0035572B" w:rsidP="00F9480E">
            <w:pPr>
              <w:pStyle w:val="08-Tabelageral"/>
              <w:rPr>
                <w:rFonts w:cs="Arial"/>
              </w:rPr>
            </w:pPr>
            <w:r w:rsidRPr="00FC723F">
              <w:rPr>
                <w:rFonts w:cs="Arial"/>
              </w:rPr>
              <w:t>(78)</w:t>
            </w:r>
          </w:p>
        </w:tc>
      </w:tr>
      <w:tr w:rsidR="0035572B" w:rsidRPr="00FC723F" w14:paraId="1B360B57" w14:textId="77777777" w:rsidTr="0035572B">
        <w:trPr>
          <w:trHeight w:val="238"/>
          <w:jc w:val="center"/>
        </w:trPr>
        <w:tc>
          <w:tcPr>
            <w:tcW w:w="3094" w:type="dxa"/>
            <w:shd w:val="clear" w:color="auto" w:fill="D9E2F3" w:themeFill="accent5" w:themeFillTint="33"/>
            <w:vAlign w:val="center"/>
          </w:tcPr>
          <w:p w14:paraId="3E058CA4" w14:textId="77777777" w:rsidR="0035572B" w:rsidRPr="00FC723F" w:rsidRDefault="0035572B" w:rsidP="00F9480E">
            <w:pPr>
              <w:pStyle w:val="08-Tabelageral"/>
              <w:jc w:val="left"/>
              <w:rPr>
                <w:rFonts w:cs="Arial"/>
                <w:b/>
                <w:szCs w:val="14"/>
              </w:rPr>
            </w:pPr>
            <w:r w:rsidRPr="00FC723F">
              <w:rPr>
                <w:rFonts w:cs="Arial"/>
                <w:b/>
              </w:rPr>
              <w:t>Total</w:t>
            </w:r>
          </w:p>
        </w:tc>
        <w:tc>
          <w:tcPr>
            <w:tcW w:w="604" w:type="dxa"/>
            <w:shd w:val="clear" w:color="auto" w:fill="D9E2F3" w:themeFill="accent5" w:themeFillTint="33"/>
            <w:vAlign w:val="center"/>
          </w:tcPr>
          <w:p w14:paraId="75F13243" w14:textId="77777777" w:rsidR="0035572B" w:rsidRPr="00FC723F" w:rsidRDefault="0035572B" w:rsidP="00F9480E">
            <w:pPr>
              <w:pStyle w:val="08-Tabelageral"/>
              <w:jc w:val="center"/>
              <w:rPr>
                <w:rFonts w:cs="Arial"/>
                <w:b/>
                <w:szCs w:val="14"/>
              </w:rPr>
            </w:pPr>
          </w:p>
        </w:tc>
        <w:tc>
          <w:tcPr>
            <w:tcW w:w="1411" w:type="dxa"/>
            <w:shd w:val="clear" w:color="auto" w:fill="D9E2F3" w:themeFill="accent5" w:themeFillTint="33"/>
            <w:vAlign w:val="center"/>
          </w:tcPr>
          <w:p w14:paraId="41222781" w14:textId="77777777" w:rsidR="0035572B" w:rsidRPr="00FC723F" w:rsidRDefault="0035572B" w:rsidP="00F9480E">
            <w:pPr>
              <w:pStyle w:val="08-Tabelageral"/>
              <w:rPr>
                <w:rFonts w:cs="Arial"/>
                <w:b/>
                <w:szCs w:val="14"/>
              </w:rPr>
            </w:pPr>
            <w:r w:rsidRPr="00FC723F">
              <w:rPr>
                <w:rFonts w:cs="Arial"/>
                <w:b/>
                <w:szCs w:val="14"/>
              </w:rPr>
              <w:t>(1.093)</w:t>
            </w:r>
          </w:p>
        </w:tc>
        <w:tc>
          <w:tcPr>
            <w:tcW w:w="1412" w:type="dxa"/>
            <w:shd w:val="clear" w:color="auto" w:fill="D9E2F3" w:themeFill="accent5" w:themeFillTint="33"/>
            <w:vAlign w:val="center"/>
          </w:tcPr>
          <w:p w14:paraId="565260BF" w14:textId="77777777" w:rsidR="0035572B" w:rsidRPr="00FC723F" w:rsidRDefault="0035572B" w:rsidP="00F9480E">
            <w:pPr>
              <w:pStyle w:val="08-Tabelageral"/>
              <w:rPr>
                <w:rFonts w:cs="Arial"/>
                <w:b/>
              </w:rPr>
            </w:pPr>
            <w:r w:rsidRPr="00FC723F">
              <w:rPr>
                <w:rFonts w:cs="Arial"/>
                <w:b/>
              </w:rPr>
              <w:t>(3.090)</w:t>
            </w:r>
          </w:p>
        </w:tc>
        <w:tc>
          <w:tcPr>
            <w:tcW w:w="283" w:type="dxa"/>
            <w:shd w:val="clear" w:color="auto" w:fill="D9E2F3" w:themeFill="accent5" w:themeFillTint="33"/>
            <w:vAlign w:val="center"/>
          </w:tcPr>
          <w:p w14:paraId="315653E8" w14:textId="77777777" w:rsidR="0035572B" w:rsidRPr="00FC723F" w:rsidRDefault="0035572B" w:rsidP="00F9480E">
            <w:pPr>
              <w:pStyle w:val="08-Tabelageral"/>
              <w:rPr>
                <w:rFonts w:cs="Arial"/>
                <w:b/>
                <w:szCs w:val="14"/>
              </w:rPr>
            </w:pPr>
          </w:p>
        </w:tc>
        <w:tc>
          <w:tcPr>
            <w:tcW w:w="1417" w:type="dxa"/>
            <w:shd w:val="clear" w:color="auto" w:fill="D9E2F3" w:themeFill="accent5" w:themeFillTint="33"/>
            <w:vAlign w:val="center"/>
          </w:tcPr>
          <w:p w14:paraId="57DDC0EC" w14:textId="77777777" w:rsidR="0035572B" w:rsidRPr="00FC723F" w:rsidRDefault="0035572B" w:rsidP="00F9480E">
            <w:pPr>
              <w:pStyle w:val="08-Tabelageral"/>
              <w:rPr>
                <w:rFonts w:cs="Arial"/>
                <w:b/>
                <w:szCs w:val="14"/>
              </w:rPr>
            </w:pPr>
            <w:r w:rsidRPr="00FC723F">
              <w:rPr>
                <w:rFonts w:cs="Arial"/>
                <w:b/>
                <w:szCs w:val="14"/>
              </w:rPr>
              <w:t>(2.715)</w:t>
            </w:r>
          </w:p>
        </w:tc>
        <w:tc>
          <w:tcPr>
            <w:tcW w:w="1418" w:type="dxa"/>
            <w:shd w:val="clear" w:color="auto" w:fill="D9E2F3" w:themeFill="accent5" w:themeFillTint="33"/>
            <w:vAlign w:val="center"/>
          </w:tcPr>
          <w:p w14:paraId="713F0F2C" w14:textId="77777777" w:rsidR="0035572B" w:rsidRPr="00FC723F" w:rsidRDefault="0035572B" w:rsidP="00F9480E">
            <w:pPr>
              <w:pStyle w:val="08-Tabelageral"/>
              <w:rPr>
                <w:rFonts w:cs="Arial"/>
                <w:b/>
              </w:rPr>
            </w:pPr>
            <w:r w:rsidRPr="00FC723F">
              <w:rPr>
                <w:rFonts w:cs="Arial"/>
                <w:b/>
              </w:rPr>
              <w:t>(5.799)</w:t>
            </w:r>
          </w:p>
        </w:tc>
      </w:tr>
    </w:tbl>
    <w:p w14:paraId="035DC1EE" w14:textId="77777777" w:rsidR="0035572B" w:rsidRPr="00FC723F" w:rsidRDefault="0035572B" w:rsidP="005B40B4">
      <w:pPr>
        <w:spacing w:after="0" w:line="240" w:lineRule="auto"/>
        <w:jc w:val="right"/>
        <w:rPr>
          <w:rFonts w:cs="Arial"/>
          <w:b/>
          <w:sz w:val="14"/>
          <w:lang w:eastAsia="pt-BR"/>
        </w:rPr>
      </w:pPr>
    </w:p>
    <w:p w14:paraId="2481BFD4" w14:textId="77777777" w:rsidR="0035572B" w:rsidRPr="00FC723F" w:rsidRDefault="0035572B" w:rsidP="005B40B4">
      <w:pPr>
        <w:spacing w:after="0" w:line="240" w:lineRule="auto"/>
        <w:jc w:val="right"/>
        <w:rPr>
          <w:rFonts w:cs="Arial"/>
          <w:b/>
          <w:sz w:val="14"/>
          <w:lang w:eastAsia="pt-BR"/>
        </w:rPr>
      </w:pPr>
    </w:p>
    <w:p w14:paraId="20A8EDA0" w14:textId="77777777" w:rsidR="0035572B" w:rsidRPr="00FC723F" w:rsidRDefault="0035572B" w:rsidP="002F63BE">
      <w:pPr>
        <w:keepNext/>
        <w:keepLines/>
        <w:spacing w:after="40"/>
        <w:rPr>
          <w:rFonts w:cs="Arial"/>
          <w:b/>
          <w:color w:val="1F4E79" w:themeColor="accent1" w:themeShade="80"/>
          <w:sz w:val="20"/>
          <w:szCs w:val="20"/>
        </w:rPr>
      </w:pPr>
      <w:r w:rsidRPr="00FC723F">
        <w:rPr>
          <w:rFonts w:cs="Arial"/>
          <w:b/>
          <w:color w:val="1F4E79" w:themeColor="accent1" w:themeShade="80"/>
          <w:sz w:val="20"/>
          <w:szCs w:val="20"/>
        </w:rPr>
        <w:lastRenderedPageBreak/>
        <w:t>d) Ativos por Impostos Correntes</w:t>
      </w:r>
    </w:p>
    <w:p w14:paraId="0BB0E327" w14:textId="77777777" w:rsidR="0035572B" w:rsidRPr="00FC723F" w:rsidRDefault="0035572B" w:rsidP="002F63BE">
      <w:pPr>
        <w:keepNext/>
        <w:keepLines/>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261"/>
        <w:gridCol w:w="437"/>
        <w:gridCol w:w="1411"/>
        <w:gridCol w:w="1412"/>
        <w:gridCol w:w="283"/>
        <w:gridCol w:w="1417"/>
        <w:gridCol w:w="1418"/>
      </w:tblGrid>
      <w:tr w:rsidR="0035572B" w:rsidRPr="00FC723F" w14:paraId="05578823" w14:textId="77777777" w:rsidTr="0035572B">
        <w:trPr>
          <w:trHeight w:val="238"/>
          <w:jc w:val="center"/>
        </w:trPr>
        <w:tc>
          <w:tcPr>
            <w:tcW w:w="3261" w:type="dxa"/>
            <w:tcBorders>
              <w:top w:val="single" w:sz="2" w:space="0" w:color="8EAADB" w:themeColor="accent5" w:themeTint="99"/>
              <w:bottom w:val="nil"/>
            </w:tcBorders>
            <w:shd w:val="clear" w:color="auto" w:fill="D9E2F3" w:themeFill="accent5" w:themeFillTint="33"/>
          </w:tcPr>
          <w:p w14:paraId="1C070259" w14:textId="77777777" w:rsidR="0035572B" w:rsidRPr="00FC723F" w:rsidRDefault="0035572B" w:rsidP="002F63BE">
            <w:pPr>
              <w:keepNext/>
              <w:keepLines/>
              <w:spacing w:after="0"/>
              <w:jc w:val="center"/>
              <w:rPr>
                <w:rFonts w:cs="Arial"/>
                <w:b/>
                <w:szCs w:val="18"/>
              </w:rPr>
            </w:pPr>
          </w:p>
        </w:tc>
        <w:tc>
          <w:tcPr>
            <w:tcW w:w="437" w:type="dxa"/>
            <w:tcBorders>
              <w:top w:val="single" w:sz="2" w:space="0" w:color="8EAADB" w:themeColor="accent5" w:themeTint="99"/>
              <w:bottom w:val="nil"/>
            </w:tcBorders>
            <w:shd w:val="clear" w:color="auto" w:fill="D9E2F3" w:themeFill="accent5" w:themeFillTint="33"/>
          </w:tcPr>
          <w:p w14:paraId="53F1C621" w14:textId="77777777" w:rsidR="0035572B" w:rsidRPr="00FC723F" w:rsidRDefault="0035572B" w:rsidP="002F63BE">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4AC9DC" w14:textId="77777777" w:rsidR="0035572B" w:rsidRPr="00FC723F" w:rsidRDefault="0035572B" w:rsidP="002F63BE">
            <w:pPr>
              <w:keepNext/>
              <w:keepLines/>
              <w:spacing w:after="0"/>
              <w:jc w:val="center"/>
              <w:rPr>
                <w:rFonts w:cs="Arial"/>
                <w:b/>
                <w:sz w:val="14"/>
                <w:szCs w:val="18"/>
              </w:rPr>
            </w:pPr>
            <w:r w:rsidRPr="00FC723F">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392EF003" w14:textId="77777777" w:rsidR="0035572B" w:rsidRPr="00FC723F" w:rsidRDefault="0035572B" w:rsidP="002F63BE">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BA7CED" w14:textId="77777777" w:rsidR="0035572B" w:rsidRPr="00FC723F" w:rsidRDefault="0035572B" w:rsidP="002F63BE">
            <w:pPr>
              <w:keepNext/>
              <w:keepLines/>
              <w:spacing w:after="0"/>
              <w:jc w:val="center"/>
              <w:rPr>
                <w:rFonts w:cs="Arial"/>
                <w:b/>
                <w:szCs w:val="18"/>
              </w:rPr>
            </w:pPr>
            <w:r w:rsidRPr="00FC723F">
              <w:rPr>
                <w:rFonts w:cs="Arial"/>
                <w:b/>
                <w:sz w:val="14"/>
                <w:szCs w:val="18"/>
              </w:rPr>
              <w:t>Consolidado</w:t>
            </w:r>
          </w:p>
        </w:tc>
      </w:tr>
      <w:tr w:rsidR="0035572B" w:rsidRPr="00FC723F" w14:paraId="50B30508" w14:textId="77777777" w:rsidTr="0035572B">
        <w:trPr>
          <w:trHeight w:val="238"/>
          <w:jc w:val="center"/>
        </w:trPr>
        <w:tc>
          <w:tcPr>
            <w:tcW w:w="3261" w:type="dxa"/>
            <w:tcBorders>
              <w:top w:val="nil"/>
              <w:bottom w:val="single" w:sz="2" w:space="0" w:color="8EAADB" w:themeColor="accent5" w:themeTint="99"/>
            </w:tcBorders>
            <w:shd w:val="clear" w:color="auto" w:fill="D9E2F3" w:themeFill="accent5" w:themeFillTint="33"/>
          </w:tcPr>
          <w:p w14:paraId="0A0E59BF" w14:textId="77777777" w:rsidR="0035572B" w:rsidRPr="00FC723F" w:rsidRDefault="0035572B" w:rsidP="002F63BE">
            <w:pPr>
              <w:pStyle w:val="08-Tabelageral"/>
              <w:rPr>
                <w:rFonts w:cs="Arial"/>
                <w:b/>
              </w:rPr>
            </w:pPr>
          </w:p>
        </w:tc>
        <w:tc>
          <w:tcPr>
            <w:tcW w:w="437" w:type="dxa"/>
            <w:tcBorders>
              <w:top w:val="nil"/>
              <w:bottom w:val="single" w:sz="2" w:space="0" w:color="8EAADB" w:themeColor="accent5" w:themeTint="99"/>
            </w:tcBorders>
            <w:shd w:val="clear" w:color="auto" w:fill="D9E2F3" w:themeFill="accent5" w:themeFillTint="33"/>
          </w:tcPr>
          <w:p w14:paraId="63959C3F" w14:textId="77777777" w:rsidR="0035572B" w:rsidRPr="00FC723F" w:rsidRDefault="0035572B" w:rsidP="002F63BE">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980F00" w14:textId="77777777" w:rsidR="0035572B" w:rsidRPr="00FC723F" w:rsidRDefault="0035572B" w:rsidP="00B30AA0">
            <w:pPr>
              <w:pStyle w:val="08-Tabelageral"/>
              <w:rPr>
                <w:rFonts w:cs="Arial"/>
                <w:b/>
              </w:rPr>
            </w:pPr>
            <w:r w:rsidRPr="00FC723F">
              <w:rPr>
                <w:rFonts w:cs="Arial"/>
                <w:b/>
              </w:rPr>
              <w:t>30.06.2021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846557" w14:textId="77777777" w:rsidR="0035572B" w:rsidRPr="00FC723F" w:rsidRDefault="0035572B" w:rsidP="00EF4966">
            <w:pPr>
              <w:pStyle w:val="08-Tabelageral"/>
              <w:rPr>
                <w:rFonts w:cs="Arial"/>
                <w:b/>
              </w:rPr>
            </w:pPr>
            <w:r w:rsidRPr="00FC723F">
              <w:rPr>
                <w:rFonts w:cs="Arial"/>
                <w:b/>
              </w:rPr>
              <w:t>31.12.2020</w:t>
            </w:r>
          </w:p>
        </w:tc>
        <w:tc>
          <w:tcPr>
            <w:tcW w:w="283" w:type="dxa"/>
            <w:tcBorders>
              <w:top w:val="nil"/>
              <w:bottom w:val="single" w:sz="2" w:space="0" w:color="8EAADB" w:themeColor="accent5" w:themeTint="99"/>
            </w:tcBorders>
            <w:shd w:val="clear" w:color="auto" w:fill="D9E2F3" w:themeFill="accent5" w:themeFillTint="33"/>
            <w:vAlign w:val="center"/>
          </w:tcPr>
          <w:p w14:paraId="6B309BA3" w14:textId="77777777" w:rsidR="0035572B" w:rsidRPr="00FC723F" w:rsidRDefault="0035572B" w:rsidP="002F63BE">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CF9EAC" w14:textId="77777777" w:rsidR="0035572B" w:rsidRPr="00FC723F" w:rsidRDefault="0035572B" w:rsidP="00B30AA0">
            <w:pPr>
              <w:pStyle w:val="08-Tabelageral"/>
              <w:rPr>
                <w:rFonts w:cs="Arial"/>
                <w:b/>
                <w:vertAlign w:val="superscript"/>
              </w:rPr>
            </w:pPr>
            <w:r w:rsidRPr="00FC723F">
              <w:rPr>
                <w:rFonts w:cs="Arial"/>
                <w:b/>
              </w:rPr>
              <w:t>30.06.2021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06FA09" w14:textId="77777777" w:rsidR="0035572B" w:rsidRPr="00FC723F" w:rsidRDefault="0035572B" w:rsidP="00EF4966">
            <w:pPr>
              <w:pStyle w:val="08-Tabelageral"/>
              <w:rPr>
                <w:rFonts w:cs="Arial"/>
                <w:b/>
                <w:vertAlign w:val="superscript"/>
              </w:rPr>
            </w:pPr>
            <w:r w:rsidRPr="00FC723F">
              <w:rPr>
                <w:rFonts w:cs="Arial"/>
                <w:b/>
              </w:rPr>
              <w:t>31.12.2020</w:t>
            </w:r>
          </w:p>
        </w:tc>
      </w:tr>
      <w:tr w:rsidR="0035572B" w:rsidRPr="00FC723F" w14:paraId="4D4FB54F" w14:textId="77777777" w:rsidTr="0035572B">
        <w:trPr>
          <w:trHeight w:val="238"/>
          <w:jc w:val="center"/>
        </w:trPr>
        <w:tc>
          <w:tcPr>
            <w:tcW w:w="3261" w:type="dxa"/>
            <w:tcBorders>
              <w:top w:val="single" w:sz="2" w:space="0" w:color="8EAADB" w:themeColor="accent5" w:themeTint="99"/>
              <w:bottom w:val="nil"/>
            </w:tcBorders>
            <w:shd w:val="clear" w:color="auto" w:fill="FFFFFF" w:themeFill="background1"/>
          </w:tcPr>
          <w:p w14:paraId="7ED4F4F8" w14:textId="77777777" w:rsidR="0035572B" w:rsidRPr="00FC723F" w:rsidRDefault="0035572B" w:rsidP="00C0793D">
            <w:pPr>
              <w:pStyle w:val="08-Tabelageral"/>
              <w:ind w:left="113"/>
              <w:jc w:val="left"/>
              <w:rPr>
                <w:rFonts w:cs="Arial"/>
                <w:b/>
                <w:szCs w:val="14"/>
              </w:rPr>
            </w:pPr>
            <w:r w:rsidRPr="00FC723F">
              <w:rPr>
                <w:rFonts w:cs="Arial"/>
                <w:b/>
                <w:szCs w:val="14"/>
              </w:rPr>
              <w:t>Ativo Circulante</w:t>
            </w:r>
          </w:p>
        </w:tc>
        <w:tc>
          <w:tcPr>
            <w:tcW w:w="437" w:type="dxa"/>
            <w:tcBorders>
              <w:top w:val="single" w:sz="2" w:space="0" w:color="8EAADB" w:themeColor="accent5" w:themeTint="99"/>
              <w:bottom w:val="nil"/>
            </w:tcBorders>
            <w:shd w:val="clear" w:color="auto" w:fill="FFFFFF" w:themeFill="background1"/>
          </w:tcPr>
          <w:p w14:paraId="4AC6D1F8" w14:textId="77777777" w:rsidR="0035572B" w:rsidRPr="00FC723F" w:rsidRDefault="0035572B" w:rsidP="00C0793D">
            <w:pPr>
              <w:pStyle w:val="08-Tabelageral"/>
              <w:rPr>
                <w:rFonts w:cs="Arial"/>
                <w:b/>
              </w:rPr>
            </w:pPr>
          </w:p>
        </w:tc>
        <w:tc>
          <w:tcPr>
            <w:tcW w:w="1411" w:type="dxa"/>
            <w:tcBorders>
              <w:top w:val="single" w:sz="2" w:space="0" w:color="8EAADB" w:themeColor="accent5" w:themeTint="99"/>
              <w:bottom w:val="nil"/>
            </w:tcBorders>
            <w:shd w:val="clear" w:color="auto" w:fill="FFFFFF" w:themeFill="background1"/>
            <w:vAlign w:val="center"/>
          </w:tcPr>
          <w:p w14:paraId="4871E4F2" w14:textId="77777777" w:rsidR="0035572B" w:rsidRPr="00FC723F" w:rsidRDefault="0035572B" w:rsidP="00C0793D">
            <w:pPr>
              <w:pStyle w:val="08-Tabelageral"/>
              <w:rPr>
                <w:rFonts w:cs="Arial"/>
                <w:b/>
              </w:rPr>
            </w:pPr>
            <w:r w:rsidRPr="00FC723F">
              <w:rPr>
                <w:rFonts w:cs="Arial"/>
                <w:b/>
              </w:rPr>
              <w:t>17.878</w:t>
            </w:r>
          </w:p>
        </w:tc>
        <w:tc>
          <w:tcPr>
            <w:tcW w:w="1412" w:type="dxa"/>
            <w:tcBorders>
              <w:top w:val="single" w:sz="2" w:space="0" w:color="8EAADB" w:themeColor="accent5" w:themeTint="99"/>
              <w:bottom w:val="nil"/>
            </w:tcBorders>
            <w:shd w:val="clear" w:color="auto" w:fill="FFFFFF" w:themeFill="background1"/>
            <w:vAlign w:val="center"/>
          </w:tcPr>
          <w:p w14:paraId="5468E730" w14:textId="77777777" w:rsidR="0035572B" w:rsidRPr="00FC723F" w:rsidRDefault="0035572B" w:rsidP="00C0793D">
            <w:pPr>
              <w:pStyle w:val="08-Tabelageral"/>
              <w:rPr>
                <w:rFonts w:cs="Arial"/>
                <w:b/>
              </w:rPr>
            </w:pPr>
            <w:r w:rsidRPr="00FC723F">
              <w:rPr>
                <w:rFonts w:cs="Arial"/>
                <w:b/>
              </w:rPr>
              <w:t>--</w:t>
            </w:r>
          </w:p>
        </w:tc>
        <w:tc>
          <w:tcPr>
            <w:tcW w:w="283" w:type="dxa"/>
            <w:tcBorders>
              <w:top w:val="single" w:sz="2" w:space="0" w:color="8EAADB" w:themeColor="accent5" w:themeTint="99"/>
              <w:bottom w:val="nil"/>
            </w:tcBorders>
            <w:shd w:val="clear" w:color="auto" w:fill="FFFFFF" w:themeFill="background1"/>
            <w:vAlign w:val="center"/>
          </w:tcPr>
          <w:p w14:paraId="5779FD05" w14:textId="77777777" w:rsidR="0035572B" w:rsidRPr="00FC723F" w:rsidRDefault="0035572B" w:rsidP="00C0793D">
            <w:pPr>
              <w:pStyle w:val="08-Tabelageral"/>
              <w:rPr>
                <w:rFonts w:cs="Arial"/>
                <w:b/>
              </w:rPr>
            </w:pPr>
          </w:p>
        </w:tc>
        <w:tc>
          <w:tcPr>
            <w:tcW w:w="1417" w:type="dxa"/>
            <w:tcBorders>
              <w:top w:val="single" w:sz="2" w:space="0" w:color="8EAADB" w:themeColor="accent5" w:themeTint="99"/>
              <w:bottom w:val="nil"/>
            </w:tcBorders>
            <w:shd w:val="clear" w:color="auto" w:fill="FFFFFF" w:themeFill="background1"/>
            <w:vAlign w:val="center"/>
          </w:tcPr>
          <w:p w14:paraId="7DEC87D2" w14:textId="77777777" w:rsidR="0035572B" w:rsidRPr="00FC723F" w:rsidRDefault="0035572B" w:rsidP="00C0793D">
            <w:pPr>
              <w:pStyle w:val="08-Tabelageral"/>
              <w:rPr>
                <w:rFonts w:cs="Arial"/>
                <w:b/>
              </w:rPr>
            </w:pPr>
            <w:r w:rsidRPr="00FC723F">
              <w:rPr>
                <w:rFonts w:cs="Arial"/>
                <w:b/>
              </w:rPr>
              <w:t>19.331</w:t>
            </w:r>
          </w:p>
        </w:tc>
        <w:tc>
          <w:tcPr>
            <w:tcW w:w="1418" w:type="dxa"/>
            <w:tcBorders>
              <w:top w:val="single" w:sz="2" w:space="0" w:color="8EAADB" w:themeColor="accent5" w:themeTint="99"/>
              <w:bottom w:val="nil"/>
            </w:tcBorders>
            <w:shd w:val="clear" w:color="auto" w:fill="FFFFFF" w:themeFill="background1"/>
            <w:vAlign w:val="center"/>
          </w:tcPr>
          <w:p w14:paraId="76238FC7" w14:textId="77777777" w:rsidR="0035572B" w:rsidRPr="00FC723F" w:rsidRDefault="0035572B" w:rsidP="00C0793D">
            <w:pPr>
              <w:pStyle w:val="08-Tabelageral"/>
              <w:rPr>
                <w:rFonts w:cs="Arial"/>
                <w:b/>
              </w:rPr>
            </w:pPr>
            <w:r w:rsidRPr="00FC723F">
              <w:rPr>
                <w:rFonts w:cs="Arial"/>
                <w:b/>
              </w:rPr>
              <w:t>--</w:t>
            </w:r>
          </w:p>
        </w:tc>
      </w:tr>
      <w:tr w:rsidR="0035572B" w:rsidRPr="00FC723F" w14:paraId="22B3A9A2" w14:textId="77777777" w:rsidTr="0035572B">
        <w:trPr>
          <w:trHeight w:val="238"/>
          <w:jc w:val="center"/>
        </w:trPr>
        <w:tc>
          <w:tcPr>
            <w:tcW w:w="3261" w:type="dxa"/>
            <w:tcBorders>
              <w:top w:val="nil"/>
              <w:bottom w:val="nil"/>
            </w:tcBorders>
            <w:shd w:val="clear" w:color="auto" w:fill="D9E2F3" w:themeFill="accent5" w:themeFillTint="33"/>
          </w:tcPr>
          <w:p w14:paraId="05EB86D2" w14:textId="77777777" w:rsidR="0035572B" w:rsidRPr="00FC723F" w:rsidRDefault="0035572B" w:rsidP="00C0793D">
            <w:pPr>
              <w:pStyle w:val="08-Tabelageral"/>
              <w:ind w:left="113"/>
              <w:jc w:val="left"/>
              <w:rPr>
                <w:rFonts w:cs="Arial"/>
                <w:szCs w:val="14"/>
              </w:rPr>
            </w:pPr>
            <w:r w:rsidRPr="00FC723F">
              <w:rPr>
                <w:rFonts w:cs="Arial"/>
                <w:szCs w:val="14"/>
              </w:rPr>
              <w:t>Antecipação de IR e CS</w:t>
            </w:r>
          </w:p>
        </w:tc>
        <w:tc>
          <w:tcPr>
            <w:tcW w:w="437" w:type="dxa"/>
            <w:tcBorders>
              <w:top w:val="nil"/>
              <w:bottom w:val="nil"/>
            </w:tcBorders>
            <w:shd w:val="clear" w:color="auto" w:fill="D9E2F3" w:themeFill="accent5" w:themeFillTint="33"/>
          </w:tcPr>
          <w:p w14:paraId="379FE814" w14:textId="77777777" w:rsidR="0035572B" w:rsidRPr="00FC723F" w:rsidRDefault="0035572B" w:rsidP="00C0793D">
            <w:pPr>
              <w:pStyle w:val="08-Tabelageral"/>
              <w:rPr>
                <w:rFonts w:cs="Arial"/>
              </w:rPr>
            </w:pPr>
          </w:p>
        </w:tc>
        <w:tc>
          <w:tcPr>
            <w:tcW w:w="1411" w:type="dxa"/>
            <w:tcBorders>
              <w:top w:val="nil"/>
              <w:bottom w:val="nil"/>
            </w:tcBorders>
            <w:shd w:val="clear" w:color="auto" w:fill="D9E2F3" w:themeFill="accent5" w:themeFillTint="33"/>
            <w:vAlign w:val="center"/>
          </w:tcPr>
          <w:p w14:paraId="0C970D2D" w14:textId="77777777" w:rsidR="0035572B" w:rsidRPr="00FC723F" w:rsidRDefault="0035572B" w:rsidP="00C0793D">
            <w:pPr>
              <w:pStyle w:val="08-Tabelageral"/>
              <w:rPr>
                <w:rFonts w:cs="Arial"/>
              </w:rPr>
            </w:pPr>
            <w:r w:rsidRPr="00FC723F">
              <w:rPr>
                <w:rFonts w:cs="Arial"/>
              </w:rPr>
              <w:t>1.767</w:t>
            </w:r>
          </w:p>
        </w:tc>
        <w:tc>
          <w:tcPr>
            <w:tcW w:w="1412" w:type="dxa"/>
            <w:tcBorders>
              <w:top w:val="nil"/>
              <w:bottom w:val="nil"/>
            </w:tcBorders>
            <w:shd w:val="clear" w:color="auto" w:fill="D9E2F3" w:themeFill="accent5" w:themeFillTint="33"/>
            <w:vAlign w:val="center"/>
          </w:tcPr>
          <w:p w14:paraId="19E13CE2" w14:textId="77777777" w:rsidR="0035572B" w:rsidRPr="00FC723F" w:rsidRDefault="0035572B" w:rsidP="00C0793D">
            <w:pPr>
              <w:pStyle w:val="08-Tabelageral"/>
              <w:rPr>
                <w:rFonts w:cs="Arial"/>
              </w:rPr>
            </w:pPr>
            <w:r w:rsidRPr="00FC723F">
              <w:rPr>
                <w:rFonts w:cs="Arial"/>
              </w:rPr>
              <w:t>--</w:t>
            </w:r>
          </w:p>
        </w:tc>
        <w:tc>
          <w:tcPr>
            <w:tcW w:w="283" w:type="dxa"/>
            <w:tcBorders>
              <w:top w:val="nil"/>
              <w:bottom w:val="nil"/>
            </w:tcBorders>
            <w:shd w:val="clear" w:color="auto" w:fill="D9E2F3" w:themeFill="accent5" w:themeFillTint="33"/>
            <w:vAlign w:val="center"/>
          </w:tcPr>
          <w:p w14:paraId="70E97327" w14:textId="77777777" w:rsidR="0035572B" w:rsidRPr="00FC723F" w:rsidRDefault="0035572B" w:rsidP="00C0793D">
            <w:pPr>
              <w:pStyle w:val="08-Tabelageral"/>
              <w:rPr>
                <w:rFonts w:cs="Arial"/>
              </w:rPr>
            </w:pPr>
          </w:p>
        </w:tc>
        <w:tc>
          <w:tcPr>
            <w:tcW w:w="1417" w:type="dxa"/>
            <w:tcBorders>
              <w:top w:val="nil"/>
              <w:bottom w:val="nil"/>
            </w:tcBorders>
            <w:shd w:val="clear" w:color="auto" w:fill="D9E2F3" w:themeFill="accent5" w:themeFillTint="33"/>
            <w:vAlign w:val="center"/>
          </w:tcPr>
          <w:p w14:paraId="46F3A331" w14:textId="77777777" w:rsidR="0035572B" w:rsidRPr="00FC723F" w:rsidRDefault="0035572B" w:rsidP="00C0793D">
            <w:pPr>
              <w:pStyle w:val="08-Tabelageral"/>
              <w:rPr>
                <w:rFonts w:cs="Arial"/>
              </w:rPr>
            </w:pPr>
            <w:r w:rsidRPr="00FC723F">
              <w:rPr>
                <w:rFonts w:cs="Arial"/>
              </w:rPr>
              <w:t>176.940</w:t>
            </w:r>
          </w:p>
        </w:tc>
        <w:tc>
          <w:tcPr>
            <w:tcW w:w="1418" w:type="dxa"/>
            <w:tcBorders>
              <w:top w:val="nil"/>
              <w:bottom w:val="nil"/>
            </w:tcBorders>
            <w:shd w:val="clear" w:color="auto" w:fill="D9E2F3" w:themeFill="accent5" w:themeFillTint="33"/>
            <w:vAlign w:val="center"/>
          </w:tcPr>
          <w:p w14:paraId="0BC86ABE" w14:textId="77777777" w:rsidR="0035572B" w:rsidRPr="00FC723F" w:rsidRDefault="0035572B" w:rsidP="00C0793D">
            <w:pPr>
              <w:pStyle w:val="08-Tabelageral"/>
              <w:rPr>
                <w:rFonts w:cs="Arial"/>
              </w:rPr>
            </w:pPr>
            <w:r w:rsidRPr="00FC723F">
              <w:rPr>
                <w:rFonts w:cs="Arial"/>
              </w:rPr>
              <w:t>--</w:t>
            </w:r>
          </w:p>
        </w:tc>
      </w:tr>
      <w:tr w:rsidR="0035572B" w:rsidRPr="00FC723F" w14:paraId="5DD2016F" w14:textId="77777777" w:rsidTr="0035572B">
        <w:trPr>
          <w:trHeight w:val="238"/>
          <w:jc w:val="center"/>
        </w:trPr>
        <w:tc>
          <w:tcPr>
            <w:tcW w:w="3261" w:type="dxa"/>
            <w:tcBorders>
              <w:top w:val="nil"/>
              <w:bottom w:val="nil"/>
            </w:tcBorders>
            <w:shd w:val="clear" w:color="auto" w:fill="auto"/>
          </w:tcPr>
          <w:p w14:paraId="617F5E94" w14:textId="77777777" w:rsidR="0035572B" w:rsidRPr="00FC723F" w:rsidRDefault="0035572B" w:rsidP="00C0793D">
            <w:pPr>
              <w:pStyle w:val="08-Tabelageral"/>
              <w:ind w:left="113"/>
              <w:jc w:val="left"/>
              <w:rPr>
                <w:rFonts w:cs="Arial"/>
                <w:szCs w:val="14"/>
              </w:rPr>
            </w:pPr>
            <w:r w:rsidRPr="00FC723F">
              <w:rPr>
                <w:rFonts w:cs="Arial"/>
                <w:szCs w:val="14"/>
              </w:rPr>
              <w:t>Impostos a restituir</w:t>
            </w:r>
          </w:p>
        </w:tc>
        <w:tc>
          <w:tcPr>
            <w:tcW w:w="437" w:type="dxa"/>
            <w:tcBorders>
              <w:top w:val="nil"/>
              <w:bottom w:val="nil"/>
            </w:tcBorders>
            <w:shd w:val="clear" w:color="auto" w:fill="auto"/>
          </w:tcPr>
          <w:p w14:paraId="6E5C2C7A" w14:textId="77777777" w:rsidR="0035572B" w:rsidRPr="00FC723F" w:rsidRDefault="0035572B" w:rsidP="00C0793D">
            <w:pPr>
              <w:pStyle w:val="08-Tabelageral"/>
              <w:ind w:left="113"/>
              <w:jc w:val="center"/>
              <w:rPr>
                <w:rFonts w:cs="Arial"/>
                <w:szCs w:val="14"/>
              </w:rPr>
            </w:pPr>
          </w:p>
        </w:tc>
        <w:tc>
          <w:tcPr>
            <w:tcW w:w="1411" w:type="dxa"/>
            <w:tcBorders>
              <w:top w:val="nil"/>
              <w:bottom w:val="nil"/>
            </w:tcBorders>
            <w:shd w:val="clear" w:color="auto" w:fill="auto"/>
            <w:vAlign w:val="center"/>
          </w:tcPr>
          <w:p w14:paraId="612346EB" w14:textId="77777777" w:rsidR="0035572B" w:rsidRPr="00FC723F" w:rsidRDefault="0035572B" w:rsidP="00C0793D">
            <w:pPr>
              <w:pStyle w:val="08-Tabelageral"/>
              <w:ind w:left="113"/>
              <w:rPr>
                <w:rFonts w:cs="Arial"/>
                <w:szCs w:val="14"/>
              </w:rPr>
            </w:pPr>
            <w:r w:rsidRPr="00FC723F">
              <w:rPr>
                <w:rFonts w:cs="Arial"/>
                <w:szCs w:val="14"/>
              </w:rPr>
              <w:t>17.776</w:t>
            </w:r>
          </w:p>
        </w:tc>
        <w:tc>
          <w:tcPr>
            <w:tcW w:w="1412" w:type="dxa"/>
            <w:tcBorders>
              <w:top w:val="nil"/>
              <w:bottom w:val="nil"/>
            </w:tcBorders>
            <w:shd w:val="clear" w:color="auto" w:fill="auto"/>
            <w:vAlign w:val="center"/>
          </w:tcPr>
          <w:p w14:paraId="2164964A" w14:textId="77777777" w:rsidR="0035572B" w:rsidRPr="00FC723F" w:rsidRDefault="0035572B" w:rsidP="00C0793D">
            <w:pPr>
              <w:pStyle w:val="08-Tabelageral"/>
              <w:ind w:left="113"/>
              <w:rPr>
                <w:rFonts w:cs="Arial"/>
                <w:szCs w:val="14"/>
              </w:rPr>
            </w:pPr>
            <w:r w:rsidRPr="00FC723F">
              <w:rPr>
                <w:rFonts w:cs="Arial"/>
                <w:szCs w:val="14"/>
              </w:rPr>
              <w:t>--</w:t>
            </w:r>
          </w:p>
        </w:tc>
        <w:tc>
          <w:tcPr>
            <w:tcW w:w="283" w:type="dxa"/>
            <w:tcBorders>
              <w:top w:val="nil"/>
              <w:bottom w:val="nil"/>
            </w:tcBorders>
            <w:shd w:val="clear" w:color="auto" w:fill="auto"/>
            <w:vAlign w:val="center"/>
          </w:tcPr>
          <w:p w14:paraId="2AE66475" w14:textId="77777777" w:rsidR="0035572B" w:rsidRPr="00FC723F" w:rsidRDefault="0035572B" w:rsidP="00C0793D">
            <w:pPr>
              <w:pStyle w:val="08-Tabelageral"/>
              <w:ind w:left="113"/>
              <w:rPr>
                <w:rFonts w:cs="Arial"/>
                <w:szCs w:val="14"/>
              </w:rPr>
            </w:pPr>
          </w:p>
        </w:tc>
        <w:tc>
          <w:tcPr>
            <w:tcW w:w="1417" w:type="dxa"/>
            <w:tcBorders>
              <w:top w:val="nil"/>
              <w:bottom w:val="nil"/>
            </w:tcBorders>
            <w:shd w:val="clear" w:color="auto" w:fill="auto"/>
            <w:vAlign w:val="center"/>
          </w:tcPr>
          <w:p w14:paraId="63A8B298" w14:textId="77777777" w:rsidR="0035572B" w:rsidRPr="00FC723F" w:rsidRDefault="0035572B" w:rsidP="00C0793D">
            <w:pPr>
              <w:pStyle w:val="08-Tabelageral"/>
              <w:ind w:left="113"/>
              <w:rPr>
                <w:rFonts w:cs="Arial"/>
                <w:szCs w:val="14"/>
              </w:rPr>
            </w:pPr>
            <w:r w:rsidRPr="00FC723F">
              <w:rPr>
                <w:rFonts w:cs="Arial"/>
                <w:szCs w:val="14"/>
              </w:rPr>
              <w:t>17.776</w:t>
            </w:r>
          </w:p>
        </w:tc>
        <w:tc>
          <w:tcPr>
            <w:tcW w:w="1418" w:type="dxa"/>
            <w:tcBorders>
              <w:top w:val="nil"/>
              <w:bottom w:val="nil"/>
            </w:tcBorders>
            <w:shd w:val="clear" w:color="auto" w:fill="auto"/>
            <w:vAlign w:val="center"/>
          </w:tcPr>
          <w:p w14:paraId="59D8661B" w14:textId="77777777" w:rsidR="0035572B" w:rsidRPr="00FC723F" w:rsidRDefault="0035572B" w:rsidP="00C0793D">
            <w:pPr>
              <w:pStyle w:val="08-Tabelageral"/>
              <w:ind w:left="113"/>
              <w:rPr>
                <w:rFonts w:cs="Arial"/>
                <w:szCs w:val="14"/>
              </w:rPr>
            </w:pPr>
            <w:r w:rsidRPr="00FC723F">
              <w:rPr>
                <w:rFonts w:cs="Arial"/>
                <w:szCs w:val="14"/>
              </w:rPr>
              <w:t>--</w:t>
            </w:r>
          </w:p>
        </w:tc>
      </w:tr>
      <w:tr w:rsidR="0035572B" w:rsidRPr="00FC723F" w14:paraId="66243A9F" w14:textId="77777777" w:rsidTr="0035572B">
        <w:trPr>
          <w:trHeight w:val="238"/>
          <w:jc w:val="center"/>
        </w:trPr>
        <w:tc>
          <w:tcPr>
            <w:tcW w:w="3261" w:type="dxa"/>
            <w:tcBorders>
              <w:top w:val="nil"/>
              <w:bottom w:val="nil"/>
            </w:tcBorders>
            <w:shd w:val="clear" w:color="auto" w:fill="D9E2F3" w:themeFill="accent5" w:themeFillTint="33"/>
          </w:tcPr>
          <w:p w14:paraId="5C8DE12E" w14:textId="77777777" w:rsidR="0035572B" w:rsidRPr="00FC723F" w:rsidRDefault="0035572B" w:rsidP="00C0793D">
            <w:pPr>
              <w:pStyle w:val="08-Tabelageral"/>
              <w:ind w:left="113"/>
              <w:jc w:val="left"/>
              <w:rPr>
                <w:rFonts w:cs="Arial"/>
                <w:szCs w:val="14"/>
              </w:rPr>
            </w:pPr>
            <w:r w:rsidRPr="00FC723F">
              <w:rPr>
                <w:rFonts w:cs="Arial"/>
                <w:szCs w:val="14"/>
              </w:rPr>
              <w:t>IRRF a deduzir</w:t>
            </w:r>
          </w:p>
        </w:tc>
        <w:tc>
          <w:tcPr>
            <w:tcW w:w="437" w:type="dxa"/>
            <w:tcBorders>
              <w:top w:val="nil"/>
              <w:bottom w:val="nil"/>
            </w:tcBorders>
            <w:shd w:val="clear" w:color="auto" w:fill="D9E2F3" w:themeFill="accent5" w:themeFillTint="33"/>
          </w:tcPr>
          <w:p w14:paraId="4A048417" w14:textId="77777777" w:rsidR="0035572B" w:rsidRPr="00FC723F" w:rsidRDefault="0035572B" w:rsidP="00C0793D">
            <w:pPr>
              <w:pStyle w:val="08-Tabelageral"/>
              <w:jc w:val="center"/>
              <w:rPr>
                <w:rFonts w:cs="Arial"/>
                <w:szCs w:val="14"/>
              </w:rPr>
            </w:pPr>
          </w:p>
        </w:tc>
        <w:tc>
          <w:tcPr>
            <w:tcW w:w="1411" w:type="dxa"/>
            <w:tcBorders>
              <w:top w:val="nil"/>
              <w:bottom w:val="nil"/>
            </w:tcBorders>
            <w:shd w:val="clear" w:color="auto" w:fill="D9E2F3" w:themeFill="accent5" w:themeFillTint="33"/>
            <w:vAlign w:val="center"/>
          </w:tcPr>
          <w:p w14:paraId="2A4C5327" w14:textId="77777777" w:rsidR="0035572B" w:rsidRPr="00FC723F" w:rsidRDefault="0035572B" w:rsidP="00C0793D">
            <w:pPr>
              <w:pStyle w:val="08-Tabelageral"/>
              <w:rPr>
                <w:rFonts w:cs="Arial"/>
                <w:szCs w:val="14"/>
              </w:rPr>
            </w:pPr>
            <w:r w:rsidRPr="00FC723F">
              <w:rPr>
                <w:rFonts w:cs="Arial"/>
                <w:szCs w:val="14"/>
              </w:rPr>
              <w:t>23</w:t>
            </w:r>
          </w:p>
        </w:tc>
        <w:tc>
          <w:tcPr>
            <w:tcW w:w="1412" w:type="dxa"/>
            <w:tcBorders>
              <w:top w:val="nil"/>
              <w:bottom w:val="nil"/>
            </w:tcBorders>
            <w:shd w:val="clear" w:color="auto" w:fill="D9E2F3" w:themeFill="accent5" w:themeFillTint="33"/>
            <w:vAlign w:val="center"/>
          </w:tcPr>
          <w:p w14:paraId="4D1ECF1E" w14:textId="77777777" w:rsidR="0035572B" w:rsidRPr="00FC723F" w:rsidRDefault="0035572B" w:rsidP="00C0793D">
            <w:pPr>
              <w:pStyle w:val="08-Tabelageral"/>
              <w:rPr>
                <w:rFonts w:cs="Arial"/>
                <w:szCs w:val="14"/>
              </w:rPr>
            </w:pPr>
            <w:r w:rsidRPr="00FC723F">
              <w:rPr>
                <w:rFonts w:cs="Arial"/>
                <w:szCs w:val="14"/>
              </w:rPr>
              <w:t>--</w:t>
            </w:r>
          </w:p>
        </w:tc>
        <w:tc>
          <w:tcPr>
            <w:tcW w:w="283" w:type="dxa"/>
            <w:tcBorders>
              <w:top w:val="nil"/>
              <w:bottom w:val="nil"/>
            </w:tcBorders>
            <w:shd w:val="clear" w:color="auto" w:fill="D9E2F3" w:themeFill="accent5" w:themeFillTint="33"/>
            <w:vAlign w:val="center"/>
          </w:tcPr>
          <w:p w14:paraId="31FC8478" w14:textId="77777777" w:rsidR="0035572B" w:rsidRPr="00FC723F" w:rsidRDefault="0035572B" w:rsidP="00C0793D">
            <w:pPr>
              <w:pStyle w:val="08-Tabelageral"/>
              <w:rPr>
                <w:rFonts w:cs="Arial"/>
                <w:szCs w:val="14"/>
              </w:rPr>
            </w:pPr>
          </w:p>
        </w:tc>
        <w:tc>
          <w:tcPr>
            <w:tcW w:w="1417" w:type="dxa"/>
            <w:tcBorders>
              <w:top w:val="nil"/>
              <w:bottom w:val="nil"/>
            </w:tcBorders>
            <w:shd w:val="clear" w:color="auto" w:fill="D9E2F3" w:themeFill="accent5" w:themeFillTint="33"/>
            <w:vAlign w:val="center"/>
          </w:tcPr>
          <w:p w14:paraId="3F72CFE1" w14:textId="77777777" w:rsidR="0035572B" w:rsidRPr="00FC723F" w:rsidRDefault="0035572B" w:rsidP="00C0793D">
            <w:pPr>
              <w:pStyle w:val="08-Tabelageral"/>
              <w:rPr>
                <w:rFonts w:cs="Arial"/>
                <w:szCs w:val="14"/>
              </w:rPr>
            </w:pPr>
            <w:r w:rsidRPr="00FC723F">
              <w:rPr>
                <w:rFonts w:cs="Arial"/>
                <w:szCs w:val="14"/>
              </w:rPr>
              <w:t>11.385</w:t>
            </w:r>
          </w:p>
        </w:tc>
        <w:tc>
          <w:tcPr>
            <w:tcW w:w="1418" w:type="dxa"/>
            <w:tcBorders>
              <w:top w:val="nil"/>
              <w:bottom w:val="nil"/>
            </w:tcBorders>
            <w:shd w:val="clear" w:color="auto" w:fill="D9E2F3" w:themeFill="accent5" w:themeFillTint="33"/>
            <w:vAlign w:val="center"/>
          </w:tcPr>
          <w:p w14:paraId="329DADE0" w14:textId="77777777" w:rsidR="0035572B" w:rsidRPr="00FC723F" w:rsidRDefault="0035572B" w:rsidP="00C0793D">
            <w:pPr>
              <w:pStyle w:val="08-Tabelageral"/>
              <w:rPr>
                <w:rFonts w:cs="Arial"/>
                <w:szCs w:val="14"/>
              </w:rPr>
            </w:pPr>
            <w:r w:rsidRPr="00FC723F">
              <w:rPr>
                <w:rFonts w:cs="Arial"/>
                <w:szCs w:val="14"/>
              </w:rPr>
              <w:t>--</w:t>
            </w:r>
          </w:p>
        </w:tc>
      </w:tr>
      <w:tr w:rsidR="0035572B" w:rsidRPr="00FC723F" w14:paraId="76142CE4" w14:textId="77777777" w:rsidTr="0035572B">
        <w:trPr>
          <w:trHeight w:val="238"/>
          <w:jc w:val="center"/>
        </w:trPr>
        <w:tc>
          <w:tcPr>
            <w:tcW w:w="3261" w:type="dxa"/>
            <w:tcBorders>
              <w:top w:val="nil"/>
              <w:bottom w:val="nil"/>
            </w:tcBorders>
            <w:shd w:val="clear" w:color="auto" w:fill="FFFFFF" w:themeFill="background1"/>
          </w:tcPr>
          <w:p w14:paraId="16E9D435" w14:textId="77777777" w:rsidR="0035572B" w:rsidRPr="00FC723F" w:rsidRDefault="0035572B" w:rsidP="00C0793D">
            <w:pPr>
              <w:pStyle w:val="08-Tabelageral"/>
              <w:ind w:left="283" w:hanging="170"/>
              <w:jc w:val="left"/>
              <w:rPr>
                <w:rFonts w:cs="Arial"/>
                <w:szCs w:val="14"/>
              </w:rPr>
            </w:pPr>
            <w:r w:rsidRPr="00FC723F">
              <w:rPr>
                <w:rFonts w:cs="Arial"/>
                <w:szCs w:val="14"/>
              </w:rPr>
              <w:t>(-) Impostos correntes deduzidos/compensados</w:t>
            </w:r>
          </w:p>
        </w:tc>
        <w:tc>
          <w:tcPr>
            <w:tcW w:w="437" w:type="dxa"/>
            <w:tcBorders>
              <w:top w:val="nil"/>
              <w:bottom w:val="nil"/>
            </w:tcBorders>
            <w:shd w:val="clear" w:color="auto" w:fill="FFFFFF" w:themeFill="background1"/>
          </w:tcPr>
          <w:p w14:paraId="237EC50E" w14:textId="77777777" w:rsidR="0035572B" w:rsidRPr="00FC723F" w:rsidRDefault="0035572B" w:rsidP="00C0793D">
            <w:pPr>
              <w:pStyle w:val="08-Tabelageral"/>
              <w:jc w:val="center"/>
              <w:rPr>
                <w:rFonts w:cs="Arial"/>
                <w:szCs w:val="14"/>
              </w:rPr>
            </w:pPr>
          </w:p>
        </w:tc>
        <w:tc>
          <w:tcPr>
            <w:tcW w:w="1411" w:type="dxa"/>
            <w:tcBorders>
              <w:top w:val="nil"/>
              <w:bottom w:val="nil"/>
            </w:tcBorders>
            <w:shd w:val="clear" w:color="auto" w:fill="FFFFFF" w:themeFill="background1"/>
            <w:vAlign w:val="center"/>
          </w:tcPr>
          <w:p w14:paraId="515A6EB8" w14:textId="77777777" w:rsidR="0035572B" w:rsidRPr="00FC723F" w:rsidRDefault="0035572B" w:rsidP="00C0793D">
            <w:pPr>
              <w:pStyle w:val="08-Tabelageral"/>
              <w:rPr>
                <w:rFonts w:cs="Arial"/>
                <w:szCs w:val="14"/>
              </w:rPr>
            </w:pPr>
            <w:r w:rsidRPr="00FC723F">
              <w:rPr>
                <w:rFonts w:cs="Arial"/>
                <w:szCs w:val="14"/>
              </w:rPr>
              <w:t>(1.688)</w:t>
            </w:r>
          </w:p>
        </w:tc>
        <w:tc>
          <w:tcPr>
            <w:tcW w:w="1412" w:type="dxa"/>
            <w:tcBorders>
              <w:top w:val="nil"/>
              <w:bottom w:val="nil"/>
            </w:tcBorders>
            <w:shd w:val="clear" w:color="auto" w:fill="FFFFFF" w:themeFill="background1"/>
            <w:vAlign w:val="center"/>
          </w:tcPr>
          <w:p w14:paraId="1556715F" w14:textId="77777777" w:rsidR="0035572B" w:rsidRPr="00FC723F" w:rsidRDefault="0035572B" w:rsidP="00C0793D">
            <w:pPr>
              <w:pStyle w:val="08-Tabelageral"/>
              <w:rPr>
                <w:rFonts w:cs="Arial"/>
                <w:szCs w:val="14"/>
              </w:rPr>
            </w:pPr>
            <w:r w:rsidRPr="00FC723F">
              <w:rPr>
                <w:rFonts w:cs="Arial"/>
                <w:szCs w:val="14"/>
              </w:rPr>
              <w:t>--</w:t>
            </w:r>
          </w:p>
        </w:tc>
        <w:tc>
          <w:tcPr>
            <w:tcW w:w="283" w:type="dxa"/>
            <w:tcBorders>
              <w:top w:val="nil"/>
              <w:bottom w:val="nil"/>
            </w:tcBorders>
            <w:shd w:val="clear" w:color="auto" w:fill="FFFFFF" w:themeFill="background1"/>
            <w:vAlign w:val="center"/>
          </w:tcPr>
          <w:p w14:paraId="30480BE6" w14:textId="77777777" w:rsidR="0035572B" w:rsidRPr="00FC723F" w:rsidRDefault="0035572B" w:rsidP="00C0793D">
            <w:pPr>
              <w:pStyle w:val="08-Tabelageral"/>
              <w:rPr>
                <w:rFonts w:cs="Arial"/>
                <w:szCs w:val="14"/>
              </w:rPr>
            </w:pPr>
          </w:p>
        </w:tc>
        <w:tc>
          <w:tcPr>
            <w:tcW w:w="1417" w:type="dxa"/>
            <w:tcBorders>
              <w:top w:val="nil"/>
              <w:bottom w:val="nil"/>
            </w:tcBorders>
            <w:shd w:val="clear" w:color="auto" w:fill="FFFFFF" w:themeFill="background1"/>
            <w:vAlign w:val="center"/>
          </w:tcPr>
          <w:p w14:paraId="56FD4DD8" w14:textId="77777777" w:rsidR="0035572B" w:rsidRPr="00FC723F" w:rsidRDefault="0035572B" w:rsidP="00C0793D">
            <w:pPr>
              <w:pStyle w:val="08-Tabelageral"/>
              <w:rPr>
                <w:rFonts w:cs="Arial"/>
                <w:szCs w:val="14"/>
              </w:rPr>
            </w:pPr>
            <w:r w:rsidRPr="00FC723F">
              <w:rPr>
                <w:rFonts w:cs="Arial"/>
                <w:szCs w:val="14"/>
              </w:rPr>
              <w:t>(186.770)</w:t>
            </w:r>
          </w:p>
        </w:tc>
        <w:tc>
          <w:tcPr>
            <w:tcW w:w="1418" w:type="dxa"/>
            <w:tcBorders>
              <w:top w:val="nil"/>
              <w:bottom w:val="nil"/>
            </w:tcBorders>
            <w:shd w:val="clear" w:color="auto" w:fill="FFFFFF" w:themeFill="background1"/>
            <w:vAlign w:val="center"/>
          </w:tcPr>
          <w:p w14:paraId="4EA048C2" w14:textId="77777777" w:rsidR="0035572B" w:rsidRPr="00FC723F" w:rsidRDefault="0035572B" w:rsidP="00C0793D">
            <w:pPr>
              <w:pStyle w:val="08-Tabelageral"/>
              <w:rPr>
                <w:rFonts w:cs="Arial"/>
                <w:szCs w:val="14"/>
              </w:rPr>
            </w:pPr>
            <w:r w:rsidRPr="00FC723F">
              <w:rPr>
                <w:rFonts w:cs="Arial"/>
                <w:szCs w:val="14"/>
              </w:rPr>
              <w:t>--</w:t>
            </w:r>
          </w:p>
        </w:tc>
      </w:tr>
      <w:tr w:rsidR="0035572B" w:rsidRPr="00FC723F" w14:paraId="768F1444" w14:textId="77777777" w:rsidTr="0035572B">
        <w:trPr>
          <w:trHeight w:val="238"/>
          <w:jc w:val="center"/>
        </w:trPr>
        <w:tc>
          <w:tcPr>
            <w:tcW w:w="3261" w:type="dxa"/>
            <w:tcBorders>
              <w:top w:val="nil"/>
              <w:bottom w:val="nil"/>
            </w:tcBorders>
            <w:shd w:val="clear" w:color="auto" w:fill="D9E2F3" w:themeFill="accent5" w:themeFillTint="33"/>
          </w:tcPr>
          <w:p w14:paraId="7F0B0EAD" w14:textId="77777777" w:rsidR="0035572B" w:rsidRPr="00FC723F" w:rsidRDefault="0035572B" w:rsidP="00C0793D">
            <w:pPr>
              <w:pStyle w:val="08-Tabelageral"/>
              <w:ind w:left="283" w:hanging="170"/>
              <w:jc w:val="left"/>
              <w:rPr>
                <w:rFonts w:cs="Arial"/>
                <w:b/>
                <w:szCs w:val="14"/>
              </w:rPr>
            </w:pPr>
            <w:r w:rsidRPr="00FC723F">
              <w:rPr>
                <w:rFonts w:cs="Arial"/>
                <w:b/>
                <w:szCs w:val="14"/>
              </w:rPr>
              <w:t>Ativo Não Circulante</w:t>
            </w:r>
          </w:p>
        </w:tc>
        <w:tc>
          <w:tcPr>
            <w:tcW w:w="437" w:type="dxa"/>
            <w:tcBorders>
              <w:top w:val="nil"/>
              <w:bottom w:val="nil"/>
            </w:tcBorders>
            <w:shd w:val="clear" w:color="auto" w:fill="D9E2F3" w:themeFill="accent5" w:themeFillTint="33"/>
          </w:tcPr>
          <w:p w14:paraId="663EF9C2" w14:textId="77777777" w:rsidR="0035572B" w:rsidRPr="00FC723F" w:rsidRDefault="0035572B" w:rsidP="00C0793D">
            <w:pPr>
              <w:pStyle w:val="08-Tabelageral"/>
              <w:jc w:val="center"/>
              <w:rPr>
                <w:rFonts w:cs="Arial"/>
                <w:b/>
                <w:szCs w:val="14"/>
              </w:rPr>
            </w:pPr>
          </w:p>
        </w:tc>
        <w:tc>
          <w:tcPr>
            <w:tcW w:w="1411" w:type="dxa"/>
            <w:tcBorders>
              <w:top w:val="nil"/>
              <w:bottom w:val="nil"/>
            </w:tcBorders>
            <w:shd w:val="clear" w:color="auto" w:fill="D9E2F3" w:themeFill="accent5" w:themeFillTint="33"/>
            <w:vAlign w:val="center"/>
          </w:tcPr>
          <w:p w14:paraId="19006B82" w14:textId="77777777" w:rsidR="0035572B" w:rsidRPr="00FC723F" w:rsidRDefault="0035572B" w:rsidP="00C0793D">
            <w:pPr>
              <w:pStyle w:val="08-Tabelageral"/>
              <w:rPr>
                <w:rFonts w:cs="Arial"/>
                <w:b/>
                <w:szCs w:val="14"/>
              </w:rPr>
            </w:pPr>
            <w:r w:rsidRPr="00FC723F">
              <w:rPr>
                <w:rFonts w:cs="Arial"/>
                <w:b/>
                <w:szCs w:val="14"/>
              </w:rPr>
              <w:t>67.518</w:t>
            </w:r>
          </w:p>
        </w:tc>
        <w:tc>
          <w:tcPr>
            <w:tcW w:w="1412" w:type="dxa"/>
            <w:tcBorders>
              <w:top w:val="nil"/>
              <w:bottom w:val="nil"/>
            </w:tcBorders>
            <w:shd w:val="clear" w:color="auto" w:fill="D9E2F3" w:themeFill="accent5" w:themeFillTint="33"/>
            <w:vAlign w:val="center"/>
          </w:tcPr>
          <w:p w14:paraId="40292082" w14:textId="77777777" w:rsidR="0035572B" w:rsidRPr="00FC723F" w:rsidRDefault="0035572B" w:rsidP="00C0793D">
            <w:pPr>
              <w:pStyle w:val="08-Tabelageral"/>
              <w:rPr>
                <w:rFonts w:cs="Arial"/>
                <w:b/>
                <w:szCs w:val="14"/>
              </w:rPr>
            </w:pPr>
            <w:r w:rsidRPr="00FC723F">
              <w:rPr>
                <w:rFonts w:cs="Arial"/>
                <w:b/>
                <w:szCs w:val="14"/>
              </w:rPr>
              <w:t>85.155</w:t>
            </w:r>
          </w:p>
        </w:tc>
        <w:tc>
          <w:tcPr>
            <w:tcW w:w="283" w:type="dxa"/>
            <w:tcBorders>
              <w:top w:val="nil"/>
              <w:bottom w:val="nil"/>
            </w:tcBorders>
            <w:shd w:val="clear" w:color="auto" w:fill="D9E2F3" w:themeFill="accent5" w:themeFillTint="33"/>
            <w:vAlign w:val="center"/>
          </w:tcPr>
          <w:p w14:paraId="04D1039B" w14:textId="77777777" w:rsidR="0035572B" w:rsidRPr="00FC723F" w:rsidRDefault="0035572B" w:rsidP="00C0793D">
            <w:pPr>
              <w:pStyle w:val="08-Tabelageral"/>
              <w:rPr>
                <w:rFonts w:cs="Arial"/>
                <w:b/>
                <w:szCs w:val="14"/>
              </w:rPr>
            </w:pPr>
          </w:p>
        </w:tc>
        <w:tc>
          <w:tcPr>
            <w:tcW w:w="1417" w:type="dxa"/>
            <w:tcBorders>
              <w:top w:val="nil"/>
              <w:bottom w:val="nil"/>
            </w:tcBorders>
            <w:shd w:val="clear" w:color="auto" w:fill="D9E2F3" w:themeFill="accent5" w:themeFillTint="33"/>
            <w:vAlign w:val="center"/>
          </w:tcPr>
          <w:p w14:paraId="618405C2" w14:textId="77777777" w:rsidR="0035572B" w:rsidRPr="00FC723F" w:rsidRDefault="0035572B" w:rsidP="00C0793D">
            <w:pPr>
              <w:pStyle w:val="08-Tabelageral"/>
              <w:rPr>
                <w:rFonts w:cs="Arial"/>
                <w:b/>
                <w:szCs w:val="14"/>
              </w:rPr>
            </w:pPr>
            <w:r w:rsidRPr="00FC723F">
              <w:rPr>
                <w:rFonts w:cs="Arial"/>
                <w:b/>
                <w:szCs w:val="14"/>
              </w:rPr>
              <w:t>97.399</w:t>
            </w:r>
          </w:p>
        </w:tc>
        <w:tc>
          <w:tcPr>
            <w:tcW w:w="1418" w:type="dxa"/>
            <w:tcBorders>
              <w:top w:val="nil"/>
              <w:bottom w:val="nil"/>
            </w:tcBorders>
            <w:shd w:val="clear" w:color="auto" w:fill="D9E2F3" w:themeFill="accent5" w:themeFillTint="33"/>
            <w:vAlign w:val="center"/>
          </w:tcPr>
          <w:p w14:paraId="20DDC303" w14:textId="77777777" w:rsidR="0035572B" w:rsidRPr="00FC723F" w:rsidRDefault="0035572B" w:rsidP="00C0793D">
            <w:pPr>
              <w:pStyle w:val="08-Tabelageral"/>
              <w:rPr>
                <w:rFonts w:cs="Arial"/>
                <w:b/>
                <w:szCs w:val="14"/>
              </w:rPr>
            </w:pPr>
            <w:r w:rsidRPr="00FC723F">
              <w:rPr>
                <w:rFonts w:cs="Arial"/>
                <w:b/>
                <w:szCs w:val="14"/>
              </w:rPr>
              <w:t>114.776</w:t>
            </w:r>
          </w:p>
        </w:tc>
      </w:tr>
      <w:tr w:rsidR="0035572B" w:rsidRPr="00FC723F" w14:paraId="2B5F3162" w14:textId="77777777" w:rsidTr="0035572B">
        <w:trPr>
          <w:trHeight w:val="238"/>
          <w:jc w:val="center"/>
        </w:trPr>
        <w:tc>
          <w:tcPr>
            <w:tcW w:w="3261" w:type="dxa"/>
            <w:tcBorders>
              <w:top w:val="nil"/>
              <w:bottom w:val="nil"/>
            </w:tcBorders>
            <w:shd w:val="clear" w:color="auto" w:fill="FFFFFF" w:themeFill="background1"/>
          </w:tcPr>
          <w:p w14:paraId="6A096E29" w14:textId="77777777" w:rsidR="0035572B" w:rsidRPr="00FC723F" w:rsidRDefault="0035572B" w:rsidP="00C0793D">
            <w:pPr>
              <w:pStyle w:val="08-Tabelageral"/>
              <w:ind w:left="283" w:hanging="170"/>
              <w:jc w:val="left"/>
              <w:rPr>
                <w:rFonts w:cs="Arial"/>
                <w:b/>
                <w:szCs w:val="14"/>
              </w:rPr>
            </w:pPr>
            <w:r w:rsidRPr="00FC723F">
              <w:rPr>
                <w:rFonts w:cs="Arial"/>
                <w:szCs w:val="14"/>
              </w:rPr>
              <w:t>Impostos a compensar</w:t>
            </w:r>
          </w:p>
        </w:tc>
        <w:tc>
          <w:tcPr>
            <w:tcW w:w="437" w:type="dxa"/>
            <w:tcBorders>
              <w:top w:val="nil"/>
              <w:bottom w:val="nil"/>
            </w:tcBorders>
            <w:shd w:val="clear" w:color="auto" w:fill="FFFFFF" w:themeFill="background1"/>
          </w:tcPr>
          <w:p w14:paraId="06D405AC" w14:textId="77777777" w:rsidR="0035572B" w:rsidRPr="00FC723F" w:rsidRDefault="0035572B" w:rsidP="00C0793D">
            <w:pPr>
              <w:pStyle w:val="08-Tabelageral"/>
              <w:jc w:val="center"/>
              <w:rPr>
                <w:rFonts w:cs="Arial"/>
                <w:szCs w:val="14"/>
              </w:rPr>
            </w:pPr>
          </w:p>
        </w:tc>
        <w:tc>
          <w:tcPr>
            <w:tcW w:w="1411" w:type="dxa"/>
            <w:tcBorders>
              <w:top w:val="nil"/>
              <w:bottom w:val="nil"/>
            </w:tcBorders>
            <w:shd w:val="clear" w:color="auto" w:fill="FFFFFF" w:themeFill="background1"/>
            <w:vAlign w:val="center"/>
          </w:tcPr>
          <w:p w14:paraId="0EEA44BF" w14:textId="77777777" w:rsidR="0035572B" w:rsidRPr="00FC723F" w:rsidRDefault="0035572B" w:rsidP="00C0793D">
            <w:pPr>
              <w:pStyle w:val="08-Tabelageral"/>
              <w:rPr>
                <w:rFonts w:cs="Arial"/>
                <w:szCs w:val="14"/>
              </w:rPr>
            </w:pPr>
            <w:r w:rsidRPr="00FC723F">
              <w:rPr>
                <w:rFonts w:cs="Arial"/>
                <w:szCs w:val="14"/>
              </w:rPr>
              <w:t>67.518</w:t>
            </w:r>
          </w:p>
        </w:tc>
        <w:tc>
          <w:tcPr>
            <w:tcW w:w="1412" w:type="dxa"/>
            <w:tcBorders>
              <w:top w:val="nil"/>
              <w:bottom w:val="nil"/>
            </w:tcBorders>
            <w:shd w:val="clear" w:color="auto" w:fill="FFFFFF" w:themeFill="background1"/>
            <w:vAlign w:val="center"/>
          </w:tcPr>
          <w:p w14:paraId="4C5BFBC6" w14:textId="77777777" w:rsidR="0035572B" w:rsidRPr="00FC723F" w:rsidRDefault="0035572B" w:rsidP="00C0793D">
            <w:pPr>
              <w:pStyle w:val="08-Tabelageral"/>
              <w:rPr>
                <w:rFonts w:cs="Arial"/>
                <w:szCs w:val="14"/>
              </w:rPr>
            </w:pPr>
            <w:r w:rsidRPr="00FC723F">
              <w:rPr>
                <w:rFonts w:cs="Arial"/>
                <w:szCs w:val="14"/>
              </w:rPr>
              <w:t>85.173</w:t>
            </w:r>
          </w:p>
        </w:tc>
        <w:tc>
          <w:tcPr>
            <w:tcW w:w="283" w:type="dxa"/>
            <w:tcBorders>
              <w:top w:val="nil"/>
              <w:bottom w:val="nil"/>
            </w:tcBorders>
            <w:shd w:val="clear" w:color="auto" w:fill="FFFFFF" w:themeFill="background1"/>
            <w:vAlign w:val="center"/>
          </w:tcPr>
          <w:p w14:paraId="7FD6B118" w14:textId="77777777" w:rsidR="0035572B" w:rsidRPr="00FC723F" w:rsidRDefault="0035572B" w:rsidP="00C0793D">
            <w:pPr>
              <w:pStyle w:val="08-Tabelageral"/>
              <w:rPr>
                <w:rFonts w:cs="Arial"/>
                <w:szCs w:val="14"/>
              </w:rPr>
            </w:pPr>
          </w:p>
        </w:tc>
        <w:tc>
          <w:tcPr>
            <w:tcW w:w="1417" w:type="dxa"/>
            <w:tcBorders>
              <w:top w:val="nil"/>
              <w:bottom w:val="nil"/>
            </w:tcBorders>
            <w:shd w:val="clear" w:color="auto" w:fill="FFFFFF" w:themeFill="background1"/>
            <w:vAlign w:val="center"/>
          </w:tcPr>
          <w:p w14:paraId="6A54E193" w14:textId="77777777" w:rsidR="0035572B" w:rsidRPr="00FC723F" w:rsidRDefault="0035572B" w:rsidP="00C0793D">
            <w:pPr>
              <w:pStyle w:val="08-Tabelageral"/>
              <w:rPr>
                <w:rFonts w:cs="Arial"/>
                <w:szCs w:val="14"/>
              </w:rPr>
            </w:pPr>
            <w:r w:rsidRPr="00FC723F">
              <w:rPr>
                <w:rFonts w:cs="Arial"/>
                <w:szCs w:val="14"/>
              </w:rPr>
              <w:t>97.399</w:t>
            </w:r>
          </w:p>
        </w:tc>
        <w:tc>
          <w:tcPr>
            <w:tcW w:w="1418" w:type="dxa"/>
            <w:tcBorders>
              <w:top w:val="nil"/>
              <w:bottom w:val="nil"/>
            </w:tcBorders>
            <w:shd w:val="clear" w:color="auto" w:fill="FFFFFF" w:themeFill="background1"/>
            <w:vAlign w:val="center"/>
          </w:tcPr>
          <w:p w14:paraId="555EA7FB" w14:textId="77777777" w:rsidR="0035572B" w:rsidRPr="00FC723F" w:rsidRDefault="0035572B" w:rsidP="00C0793D">
            <w:pPr>
              <w:pStyle w:val="08-Tabelageral"/>
              <w:rPr>
                <w:rFonts w:cs="Arial"/>
                <w:szCs w:val="14"/>
              </w:rPr>
            </w:pPr>
            <w:r w:rsidRPr="00FC723F">
              <w:rPr>
                <w:rFonts w:cs="Arial"/>
                <w:szCs w:val="14"/>
              </w:rPr>
              <w:t>141.133</w:t>
            </w:r>
          </w:p>
        </w:tc>
      </w:tr>
      <w:tr w:rsidR="0035572B" w:rsidRPr="00FC723F" w14:paraId="130E5608" w14:textId="77777777" w:rsidTr="0035572B">
        <w:trPr>
          <w:trHeight w:val="238"/>
          <w:jc w:val="center"/>
        </w:trPr>
        <w:tc>
          <w:tcPr>
            <w:tcW w:w="3261" w:type="dxa"/>
            <w:tcBorders>
              <w:top w:val="nil"/>
              <w:bottom w:val="nil"/>
            </w:tcBorders>
            <w:shd w:val="clear" w:color="auto" w:fill="D9E2F3" w:themeFill="accent5" w:themeFillTint="33"/>
          </w:tcPr>
          <w:p w14:paraId="7DF65756" w14:textId="77777777" w:rsidR="0035572B" w:rsidRPr="00FC723F" w:rsidRDefault="0035572B" w:rsidP="00C0793D">
            <w:pPr>
              <w:pStyle w:val="08-Tabelageral"/>
              <w:ind w:left="283" w:hanging="170"/>
              <w:jc w:val="left"/>
              <w:rPr>
                <w:rFonts w:cs="Arial"/>
                <w:szCs w:val="14"/>
              </w:rPr>
            </w:pPr>
            <w:r w:rsidRPr="00FC723F">
              <w:rPr>
                <w:rFonts w:cs="Arial"/>
                <w:szCs w:val="14"/>
              </w:rPr>
              <w:t>(-) Impostos correntes deduzidos/compensados</w:t>
            </w:r>
          </w:p>
        </w:tc>
        <w:tc>
          <w:tcPr>
            <w:tcW w:w="437" w:type="dxa"/>
            <w:tcBorders>
              <w:top w:val="nil"/>
              <w:bottom w:val="nil"/>
            </w:tcBorders>
            <w:shd w:val="clear" w:color="auto" w:fill="D9E2F3" w:themeFill="accent5" w:themeFillTint="33"/>
          </w:tcPr>
          <w:p w14:paraId="6E817D2B" w14:textId="77777777" w:rsidR="0035572B" w:rsidRPr="00FC723F" w:rsidRDefault="0035572B" w:rsidP="00C0793D">
            <w:pPr>
              <w:pStyle w:val="08-Tabelageral"/>
              <w:jc w:val="center"/>
              <w:rPr>
                <w:rFonts w:cs="Arial"/>
                <w:szCs w:val="14"/>
              </w:rPr>
            </w:pPr>
          </w:p>
        </w:tc>
        <w:tc>
          <w:tcPr>
            <w:tcW w:w="1411" w:type="dxa"/>
            <w:tcBorders>
              <w:top w:val="nil"/>
              <w:bottom w:val="nil"/>
            </w:tcBorders>
            <w:shd w:val="clear" w:color="auto" w:fill="D9E2F3" w:themeFill="accent5" w:themeFillTint="33"/>
            <w:vAlign w:val="center"/>
          </w:tcPr>
          <w:p w14:paraId="78ABCF6E" w14:textId="77777777" w:rsidR="0035572B" w:rsidRPr="00FC723F" w:rsidRDefault="0035572B" w:rsidP="00C0793D">
            <w:pPr>
              <w:pStyle w:val="08-Tabelageral"/>
              <w:rPr>
                <w:rFonts w:cs="Arial"/>
                <w:szCs w:val="14"/>
              </w:rPr>
            </w:pPr>
            <w:r w:rsidRPr="00FC723F">
              <w:rPr>
                <w:rFonts w:cs="Arial"/>
                <w:szCs w:val="14"/>
              </w:rPr>
              <w:t>--</w:t>
            </w:r>
          </w:p>
        </w:tc>
        <w:tc>
          <w:tcPr>
            <w:tcW w:w="1412" w:type="dxa"/>
            <w:tcBorders>
              <w:top w:val="nil"/>
              <w:bottom w:val="nil"/>
            </w:tcBorders>
            <w:shd w:val="clear" w:color="auto" w:fill="D9E2F3" w:themeFill="accent5" w:themeFillTint="33"/>
            <w:vAlign w:val="center"/>
          </w:tcPr>
          <w:p w14:paraId="7241B60E" w14:textId="77777777" w:rsidR="0035572B" w:rsidRPr="00FC723F" w:rsidRDefault="0035572B" w:rsidP="00C0793D">
            <w:pPr>
              <w:pStyle w:val="08-Tabelageral"/>
              <w:rPr>
                <w:rFonts w:cs="Arial"/>
                <w:szCs w:val="14"/>
              </w:rPr>
            </w:pPr>
            <w:r w:rsidRPr="00FC723F">
              <w:rPr>
                <w:rFonts w:cs="Arial"/>
                <w:szCs w:val="14"/>
              </w:rPr>
              <w:t>(18)</w:t>
            </w:r>
          </w:p>
        </w:tc>
        <w:tc>
          <w:tcPr>
            <w:tcW w:w="283" w:type="dxa"/>
            <w:tcBorders>
              <w:top w:val="nil"/>
              <w:bottom w:val="nil"/>
            </w:tcBorders>
            <w:shd w:val="clear" w:color="auto" w:fill="D9E2F3" w:themeFill="accent5" w:themeFillTint="33"/>
            <w:vAlign w:val="center"/>
          </w:tcPr>
          <w:p w14:paraId="5DF2241B" w14:textId="77777777" w:rsidR="0035572B" w:rsidRPr="00FC723F" w:rsidRDefault="0035572B" w:rsidP="00C0793D">
            <w:pPr>
              <w:pStyle w:val="08-Tabelageral"/>
              <w:rPr>
                <w:rFonts w:cs="Arial"/>
                <w:szCs w:val="14"/>
              </w:rPr>
            </w:pPr>
          </w:p>
        </w:tc>
        <w:tc>
          <w:tcPr>
            <w:tcW w:w="1417" w:type="dxa"/>
            <w:tcBorders>
              <w:top w:val="nil"/>
              <w:bottom w:val="nil"/>
            </w:tcBorders>
            <w:shd w:val="clear" w:color="auto" w:fill="D9E2F3" w:themeFill="accent5" w:themeFillTint="33"/>
            <w:vAlign w:val="center"/>
          </w:tcPr>
          <w:p w14:paraId="2D6004BD" w14:textId="77777777" w:rsidR="0035572B" w:rsidRPr="00FC723F" w:rsidRDefault="0035572B" w:rsidP="00C0793D">
            <w:pPr>
              <w:pStyle w:val="08-Tabelageral"/>
              <w:rPr>
                <w:rFonts w:cs="Arial"/>
                <w:szCs w:val="14"/>
              </w:rPr>
            </w:pPr>
            <w:r w:rsidRPr="00FC723F">
              <w:rPr>
                <w:rFonts w:cs="Arial"/>
                <w:szCs w:val="14"/>
              </w:rPr>
              <w:t>--</w:t>
            </w:r>
          </w:p>
        </w:tc>
        <w:tc>
          <w:tcPr>
            <w:tcW w:w="1418" w:type="dxa"/>
            <w:tcBorders>
              <w:top w:val="nil"/>
              <w:bottom w:val="nil"/>
            </w:tcBorders>
            <w:shd w:val="clear" w:color="auto" w:fill="D9E2F3" w:themeFill="accent5" w:themeFillTint="33"/>
            <w:vAlign w:val="center"/>
          </w:tcPr>
          <w:p w14:paraId="57A293D6" w14:textId="77777777" w:rsidR="0035572B" w:rsidRPr="00FC723F" w:rsidRDefault="0035572B" w:rsidP="00C0793D">
            <w:pPr>
              <w:pStyle w:val="08-Tabelageral"/>
              <w:rPr>
                <w:rFonts w:cs="Arial"/>
                <w:szCs w:val="14"/>
              </w:rPr>
            </w:pPr>
            <w:r w:rsidRPr="00FC723F">
              <w:rPr>
                <w:rFonts w:cs="Arial"/>
                <w:szCs w:val="14"/>
              </w:rPr>
              <w:t>(26.357)</w:t>
            </w:r>
          </w:p>
        </w:tc>
      </w:tr>
      <w:tr w:rsidR="0035572B" w:rsidRPr="00FC723F" w14:paraId="213B96C7" w14:textId="77777777" w:rsidTr="0035572B">
        <w:trPr>
          <w:trHeight w:val="238"/>
          <w:jc w:val="center"/>
        </w:trPr>
        <w:tc>
          <w:tcPr>
            <w:tcW w:w="3261" w:type="dxa"/>
            <w:tcBorders>
              <w:top w:val="nil"/>
              <w:bottom w:val="single" w:sz="2" w:space="0" w:color="8EAADB" w:themeColor="accent5" w:themeTint="99"/>
            </w:tcBorders>
            <w:shd w:val="clear" w:color="auto" w:fill="FFFFFF" w:themeFill="background1"/>
          </w:tcPr>
          <w:p w14:paraId="280729DB" w14:textId="77777777" w:rsidR="0035572B" w:rsidRPr="00FC723F" w:rsidRDefault="0035572B" w:rsidP="00C0793D">
            <w:pPr>
              <w:pStyle w:val="08-Tabelageral"/>
              <w:jc w:val="left"/>
              <w:rPr>
                <w:rFonts w:cs="Arial"/>
                <w:b/>
                <w:szCs w:val="14"/>
              </w:rPr>
            </w:pPr>
            <w:r w:rsidRPr="00FC723F">
              <w:rPr>
                <w:rFonts w:cs="Arial"/>
                <w:b/>
              </w:rPr>
              <w:t xml:space="preserve">Total </w:t>
            </w:r>
            <w:r w:rsidRPr="00FC723F">
              <w:rPr>
                <w:rFonts w:cs="Arial"/>
                <w:b/>
                <w:vertAlign w:val="superscript"/>
              </w:rPr>
              <w:t>(1)</w:t>
            </w:r>
          </w:p>
        </w:tc>
        <w:tc>
          <w:tcPr>
            <w:tcW w:w="437" w:type="dxa"/>
            <w:tcBorders>
              <w:top w:val="nil"/>
              <w:bottom w:val="single" w:sz="2" w:space="0" w:color="8EAADB" w:themeColor="accent5" w:themeTint="99"/>
            </w:tcBorders>
            <w:shd w:val="clear" w:color="auto" w:fill="FFFFFF" w:themeFill="background1"/>
          </w:tcPr>
          <w:p w14:paraId="35DD6BD5" w14:textId="77777777" w:rsidR="0035572B" w:rsidRPr="00FC723F" w:rsidRDefault="0035572B" w:rsidP="00C0793D">
            <w:pPr>
              <w:pStyle w:val="08-Tabelageral"/>
              <w:jc w:val="center"/>
              <w:rPr>
                <w:rFonts w:cs="Arial"/>
                <w:b/>
                <w:szCs w:val="14"/>
              </w:rPr>
            </w:pPr>
          </w:p>
        </w:tc>
        <w:tc>
          <w:tcPr>
            <w:tcW w:w="1411" w:type="dxa"/>
            <w:tcBorders>
              <w:top w:val="nil"/>
              <w:bottom w:val="single" w:sz="2" w:space="0" w:color="8EAADB" w:themeColor="accent5" w:themeTint="99"/>
            </w:tcBorders>
            <w:shd w:val="clear" w:color="auto" w:fill="FFFFFF" w:themeFill="background1"/>
            <w:vAlign w:val="center"/>
          </w:tcPr>
          <w:p w14:paraId="0A7EA9D7" w14:textId="77777777" w:rsidR="0035572B" w:rsidRPr="00FC723F" w:rsidRDefault="0035572B" w:rsidP="00C0793D">
            <w:pPr>
              <w:pStyle w:val="08-Tabelageral"/>
              <w:rPr>
                <w:rFonts w:cs="Arial"/>
                <w:b/>
                <w:szCs w:val="14"/>
              </w:rPr>
            </w:pPr>
            <w:r w:rsidRPr="00FC723F">
              <w:rPr>
                <w:rFonts w:cs="Arial"/>
                <w:b/>
                <w:szCs w:val="14"/>
              </w:rPr>
              <w:t>85.396</w:t>
            </w:r>
          </w:p>
        </w:tc>
        <w:tc>
          <w:tcPr>
            <w:tcW w:w="1412" w:type="dxa"/>
            <w:tcBorders>
              <w:top w:val="nil"/>
              <w:bottom w:val="single" w:sz="2" w:space="0" w:color="8EAADB" w:themeColor="accent5" w:themeTint="99"/>
            </w:tcBorders>
            <w:shd w:val="clear" w:color="auto" w:fill="FFFFFF" w:themeFill="background1"/>
            <w:vAlign w:val="center"/>
          </w:tcPr>
          <w:p w14:paraId="38466051" w14:textId="77777777" w:rsidR="0035572B" w:rsidRPr="00FC723F" w:rsidRDefault="0035572B" w:rsidP="00C0793D">
            <w:pPr>
              <w:pStyle w:val="08-Tabelageral"/>
              <w:rPr>
                <w:rFonts w:cs="Arial"/>
                <w:b/>
                <w:szCs w:val="14"/>
              </w:rPr>
            </w:pPr>
            <w:r w:rsidRPr="00FC723F">
              <w:rPr>
                <w:rFonts w:cs="Arial"/>
                <w:b/>
                <w:szCs w:val="14"/>
              </w:rPr>
              <w:t>85.155</w:t>
            </w:r>
          </w:p>
        </w:tc>
        <w:tc>
          <w:tcPr>
            <w:tcW w:w="283" w:type="dxa"/>
            <w:tcBorders>
              <w:top w:val="nil"/>
              <w:bottom w:val="single" w:sz="2" w:space="0" w:color="8EAADB" w:themeColor="accent5" w:themeTint="99"/>
            </w:tcBorders>
            <w:shd w:val="clear" w:color="auto" w:fill="FFFFFF" w:themeFill="background1"/>
            <w:vAlign w:val="center"/>
          </w:tcPr>
          <w:p w14:paraId="7EE9DAA4" w14:textId="77777777" w:rsidR="0035572B" w:rsidRPr="00FC723F" w:rsidRDefault="0035572B" w:rsidP="00C0793D">
            <w:pPr>
              <w:pStyle w:val="08-Tabelageral"/>
              <w:rPr>
                <w:rFonts w:cs="Arial"/>
                <w:b/>
                <w:szCs w:val="14"/>
              </w:rPr>
            </w:pPr>
          </w:p>
        </w:tc>
        <w:tc>
          <w:tcPr>
            <w:tcW w:w="1417" w:type="dxa"/>
            <w:tcBorders>
              <w:top w:val="nil"/>
              <w:bottom w:val="single" w:sz="2" w:space="0" w:color="8EAADB" w:themeColor="accent5" w:themeTint="99"/>
            </w:tcBorders>
            <w:shd w:val="clear" w:color="auto" w:fill="FFFFFF" w:themeFill="background1"/>
            <w:vAlign w:val="center"/>
          </w:tcPr>
          <w:p w14:paraId="6C75AFE6" w14:textId="77777777" w:rsidR="0035572B" w:rsidRPr="00FC723F" w:rsidRDefault="0035572B" w:rsidP="00C0793D">
            <w:pPr>
              <w:pStyle w:val="08-Tabelageral"/>
              <w:rPr>
                <w:rFonts w:cs="Arial"/>
                <w:b/>
                <w:szCs w:val="14"/>
              </w:rPr>
            </w:pPr>
            <w:r w:rsidRPr="00FC723F">
              <w:rPr>
                <w:rFonts w:cs="Arial"/>
                <w:b/>
                <w:szCs w:val="14"/>
              </w:rPr>
              <w:t>116.730</w:t>
            </w:r>
          </w:p>
        </w:tc>
        <w:tc>
          <w:tcPr>
            <w:tcW w:w="1418" w:type="dxa"/>
            <w:tcBorders>
              <w:top w:val="nil"/>
              <w:bottom w:val="single" w:sz="2" w:space="0" w:color="8EAADB" w:themeColor="accent5" w:themeTint="99"/>
            </w:tcBorders>
            <w:shd w:val="clear" w:color="auto" w:fill="FFFFFF" w:themeFill="background1"/>
            <w:vAlign w:val="center"/>
          </w:tcPr>
          <w:p w14:paraId="79EA012A" w14:textId="77777777" w:rsidR="0035572B" w:rsidRPr="00FC723F" w:rsidRDefault="0035572B" w:rsidP="00C0793D">
            <w:pPr>
              <w:pStyle w:val="08-Tabelageral"/>
              <w:rPr>
                <w:rFonts w:cs="Arial"/>
                <w:b/>
                <w:szCs w:val="14"/>
              </w:rPr>
            </w:pPr>
            <w:r w:rsidRPr="00FC723F">
              <w:rPr>
                <w:rFonts w:cs="Arial"/>
                <w:b/>
                <w:szCs w:val="14"/>
              </w:rPr>
              <w:t>114.776</w:t>
            </w:r>
          </w:p>
        </w:tc>
      </w:tr>
    </w:tbl>
    <w:p w14:paraId="06142724" w14:textId="77777777" w:rsidR="0035572B" w:rsidRPr="00FC723F" w:rsidRDefault="0035572B" w:rsidP="0035572B">
      <w:pPr>
        <w:pStyle w:val="PargrafodaLista"/>
        <w:keepNext/>
        <w:keepLines/>
        <w:numPr>
          <w:ilvl w:val="0"/>
          <w:numId w:val="19"/>
        </w:numPr>
        <w:spacing w:after="40" w:line="240" w:lineRule="auto"/>
        <w:ind w:left="284" w:hanging="284"/>
        <w:jc w:val="both"/>
        <w:rPr>
          <w:rFonts w:ascii="Arial" w:hAnsi="Arial" w:cs="Arial"/>
          <w:b/>
          <w:color w:val="1F4E79" w:themeColor="accent1" w:themeShade="80"/>
          <w:sz w:val="14"/>
          <w:szCs w:val="14"/>
        </w:rPr>
      </w:pPr>
      <w:r w:rsidRPr="00FC723F">
        <w:rPr>
          <w:rFonts w:ascii="Arial" w:hAnsi="Arial" w:cs="Arial"/>
          <w:sz w:val="14"/>
          <w:szCs w:val="14"/>
        </w:rPr>
        <w:t xml:space="preserve">Os saldos em 30.06.2021 e 31.12.2020 (controlador e consolidado) referem-se principalmente à IRRF de anos anteriores não compensados/deduzidos. </w:t>
      </w:r>
    </w:p>
    <w:p w14:paraId="4E2E3132" w14:textId="77777777" w:rsidR="0035572B" w:rsidRPr="00FC723F" w:rsidRDefault="0035572B" w:rsidP="0075135E">
      <w:pPr>
        <w:keepNext/>
        <w:keepLines/>
        <w:spacing w:after="40" w:line="240" w:lineRule="auto"/>
        <w:ind w:left="284" w:hanging="284"/>
        <w:rPr>
          <w:rFonts w:cs="Arial"/>
          <w:b/>
          <w:color w:val="1F4E79" w:themeColor="accent1" w:themeShade="80"/>
          <w:sz w:val="20"/>
          <w:szCs w:val="20"/>
        </w:rPr>
      </w:pPr>
    </w:p>
    <w:p w14:paraId="03961628" w14:textId="77777777" w:rsidR="0035572B" w:rsidRPr="00FC723F" w:rsidRDefault="0035572B" w:rsidP="0075135E">
      <w:pPr>
        <w:keepNext/>
        <w:keepLines/>
        <w:spacing w:after="40" w:line="240" w:lineRule="auto"/>
        <w:ind w:left="284" w:hanging="284"/>
        <w:rPr>
          <w:rFonts w:cs="Arial"/>
          <w:b/>
          <w:color w:val="1F4E79" w:themeColor="accent1" w:themeShade="80"/>
          <w:sz w:val="20"/>
          <w:szCs w:val="20"/>
        </w:rPr>
      </w:pPr>
      <w:r w:rsidRPr="00FC723F">
        <w:rPr>
          <w:rFonts w:cs="Arial"/>
          <w:b/>
          <w:color w:val="1F4E79" w:themeColor="accent1" w:themeShade="80"/>
          <w:sz w:val="20"/>
          <w:szCs w:val="20"/>
        </w:rPr>
        <w:t>e) Ativos por Impostos Diferidos (Créditos Tributários)</w:t>
      </w:r>
    </w:p>
    <w:p w14:paraId="2FDCBBB2" w14:textId="77777777" w:rsidR="0035572B" w:rsidRPr="00FC723F" w:rsidRDefault="0035572B" w:rsidP="0075135E">
      <w:pPr>
        <w:keepNext/>
        <w:keepLines/>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5572B" w:rsidRPr="00FC723F" w14:paraId="39940BE5" w14:textId="77777777" w:rsidTr="0035572B">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42197A39" w14:textId="77777777" w:rsidR="0035572B" w:rsidRPr="00FC723F" w:rsidRDefault="0035572B" w:rsidP="0075135E">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6672BF63" w14:textId="77777777" w:rsidR="0035572B" w:rsidRPr="00FC723F" w:rsidRDefault="0035572B" w:rsidP="0075135E">
            <w:pPr>
              <w:keepNext/>
              <w:keepLines/>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251B45" w14:textId="77777777" w:rsidR="0035572B" w:rsidRPr="00FC723F" w:rsidRDefault="0035572B" w:rsidP="0075135E">
            <w:pPr>
              <w:keepNext/>
              <w:keepLines/>
              <w:spacing w:after="0"/>
              <w:jc w:val="center"/>
              <w:rPr>
                <w:rFonts w:cs="Arial"/>
                <w:b/>
                <w:sz w:val="14"/>
                <w:szCs w:val="14"/>
              </w:rPr>
            </w:pPr>
            <w:r w:rsidRPr="00FC723F">
              <w:rPr>
                <w:rFonts w:cs="Arial"/>
                <w:b/>
                <w:sz w:val="14"/>
                <w:szCs w:val="14"/>
              </w:rPr>
              <w:t>Controlador</w:t>
            </w:r>
          </w:p>
        </w:tc>
      </w:tr>
      <w:tr w:rsidR="0035572B" w:rsidRPr="00FC723F" w14:paraId="162857E4" w14:textId="77777777" w:rsidTr="0035572B">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7F992442" w14:textId="77777777" w:rsidR="0035572B" w:rsidRPr="00FC723F" w:rsidRDefault="0035572B" w:rsidP="0075135E">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3110F08A" w14:textId="77777777" w:rsidR="0035572B" w:rsidRPr="00FC723F" w:rsidRDefault="0035572B" w:rsidP="0075135E">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E89BA5" w14:textId="77777777" w:rsidR="0035572B" w:rsidRPr="00FC723F" w:rsidRDefault="0035572B" w:rsidP="006810B1">
            <w:pPr>
              <w:pStyle w:val="08-Tabelageral"/>
              <w:rPr>
                <w:rFonts w:cs="Arial"/>
                <w:b/>
              </w:rPr>
            </w:pPr>
            <w:r w:rsidRPr="00FC723F">
              <w:rPr>
                <w:rFonts w:cs="Arial"/>
                <w:b/>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A80E05" w14:textId="77777777" w:rsidR="0035572B" w:rsidRPr="00FC723F" w:rsidRDefault="0035572B" w:rsidP="0075135E">
            <w:pPr>
              <w:pStyle w:val="08-Tabelageral"/>
              <w:rPr>
                <w:rFonts w:cs="Arial"/>
                <w:b/>
              </w:rPr>
            </w:pPr>
            <w:r w:rsidRPr="00FC723F">
              <w:rPr>
                <w:rFonts w:cs="Arial"/>
                <w:b/>
              </w:rPr>
              <w:t>Constituição</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2E79B5" w14:textId="77777777" w:rsidR="0035572B" w:rsidRPr="00FC723F" w:rsidRDefault="0035572B" w:rsidP="0075135E">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FFEED1" w14:textId="77777777" w:rsidR="0035572B" w:rsidRPr="00FC723F" w:rsidRDefault="0035572B" w:rsidP="0075135E">
            <w:pPr>
              <w:pStyle w:val="08-Tabelageral"/>
              <w:rPr>
                <w:rFonts w:cs="Arial"/>
                <w:b/>
              </w:rPr>
            </w:pPr>
            <w:r w:rsidRPr="00FC723F">
              <w:rPr>
                <w:rFonts w:cs="Arial"/>
                <w:b/>
              </w:rPr>
              <w:t>Baixa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79AE81" w14:textId="77777777" w:rsidR="0035572B" w:rsidRPr="00FC723F" w:rsidRDefault="0035572B" w:rsidP="00261C7F">
            <w:pPr>
              <w:pStyle w:val="08-Tabelageral"/>
              <w:rPr>
                <w:rFonts w:cs="Arial"/>
                <w:b/>
              </w:rPr>
            </w:pPr>
            <w:r w:rsidRPr="00FC723F">
              <w:rPr>
                <w:rFonts w:cs="Arial"/>
                <w:b/>
              </w:rPr>
              <w:t>30.06.2021</w:t>
            </w:r>
          </w:p>
        </w:tc>
      </w:tr>
      <w:tr w:rsidR="0035572B" w:rsidRPr="00FC723F" w14:paraId="7AF07A32" w14:textId="77777777" w:rsidTr="0035572B">
        <w:trPr>
          <w:trHeight w:val="238"/>
          <w:jc w:val="center"/>
        </w:trPr>
        <w:tc>
          <w:tcPr>
            <w:tcW w:w="3094" w:type="dxa"/>
            <w:tcBorders>
              <w:top w:val="single" w:sz="2" w:space="0" w:color="8EAADB" w:themeColor="accent5" w:themeTint="99"/>
            </w:tcBorders>
            <w:shd w:val="clear" w:color="auto" w:fill="FFFFFF" w:themeFill="background1"/>
          </w:tcPr>
          <w:p w14:paraId="24C0952E" w14:textId="77777777" w:rsidR="0035572B" w:rsidRPr="00FC723F" w:rsidRDefault="0035572B" w:rsidP="0075135E">
            <w:pPr>
              <w:pStyle w:val="08-Tabelageral"/>
              <w:jc w:val="left"/>
              <w:rPr>
                <w:rFonts w:cs="Arial"/>
                <w:b/>
                <w:bCs/>
                <w:szCs w:val="14"/>
              </w:rPr>
            </w:pPr>
            <w:r w:rsidRPr="00FC723F">
              <w:rPr>
                <w:rFonts w:cs="Arial"/>
                <w:b/>
                <w:bCs/>
                <w:szCs w:val="14"/>
              </w:rPr>
              <w:t>Diferenças Temporárias</w:t>
            </w:r>
          </w:p>
        </w:tc>
        <w:tc>
          <w:tcPr>
            <w:tcW w:w="604" w:type="dxa"/>
            <w:tcBorders>
              <w:top w:val="single" w:sz="2" w:space="0" w:color="8EAADB" w:themeColor="accent5" w:themeTint="99"/>
            </w:tcBorders>
            <w:shd w:val="clear" w:color="auto" w:fill="FFFFFF" w:themeFill="background1"/>
          </w:tcPr>
          <w:p w14:paraId="0B27C6E7" w14:textId="77777777" w:rsidR="0035572B" w:rsidRPr="00FC723F" w:rsidRDefault="0035572B" w:rsidP="0075135E">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10064072" w14:textId="77777777" w:rsidR="0035572B" w:rsidRPr="00FC723F" w:rsidRDefault="0035572B" w:rsidP="0075135E">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5AE3158D" w14:textId="77777777" w:rsidR="0035572B" w:rsidRPr="00FC723F" w:rsidRDefault="0035572B" w:rsidP="0075135E">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54BEAEA5" w14:textId="77777777" w:rsidR="0035572B" w:rsidRPr="00FC723F" w:rsidRDefault="0035572B" w:rsidP="0075135E">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323EC36A" w14:textId="77777777" w:rsidR="0035572B" w:rsidRPr="00FC723F" w:rsidRDefault="0035572B" w:rsidP="0075135E">
            <w:pPr>
              <w:pStyle w:val="08-Tabelageral"/>
              <w:rPr>
                <w:rFonts w:cs="Arial"/>
                <w:b/>
                <w:bCs/>
                <w:szCs w:val="14"/>
              </w:rPr>
            </w:pPr>
          </w:p>
        </w:tc>
        <w:tc>
          <w:tcPr>
            <w:tcW w:w="1418" w:type="dxa"/>
            <w:tcBorders>
              <w:top w:val="single" w:sz="2" w:space="0" w:color="8EAADB" w:themeColor="accent5" w:themeTint="99"/>
            </w:tcBorders>
            <w:shd w:val="clear" w:color="auto" w:fill="FFFFFF" w:themeFill="background1"/>
          </w:tcPr>
          <w:p w14:paraId="2CDB7A53" w14:textId="77777777" w:rsidR="0035572B" w:rsidRPr="00FC723F" w:rsidRDefault="0035572B" w:rsidP="0075135E">
            <w:pPr>
              <w:pStyle w:val="08-Tabelageral"/>
              <w:rPr>
                <w:rFonts w:cs="Arial"/>
                <w:b/>
                <w:bCs/>
                <w:szCs w:val="14"/>
              </w:rPr>
            </w:pPr>
          </w:p>
        </w:tc>
      </w:tr>
      <w:tr w:rsidR="0035572B" w:rsidRPr="00FC723F" w14:paraId="181B5B69" w14:textId="77777777" w:rsidTr="0035572B">
        <w:trPr>
          <w:trHeight w:val="238"/>
          <w:jc w:val="center"/>
        </w:trPr>
        <w:tc>
          <w:tcPr>
            <w:tcW w:w="3094" w:type="dxa"/>
            <w:shd w:val="clear" w:color="auto" w:fill="D9E2F3" w:themeFill="accent5" w:themeFillTint="33"/>
          </w:tcPr>
          <w:p w14:paraId="768CCB45" w14:textId="77777777" w:rsidR="0035572B" w:rsidRPr="00FC723F" w:rsidRDefault="0035572B" w:rsidP="006810B1">
            <w:pPr>
              <w:pStyle w:val="08-Tabelageral"/>
              <w:ind w:left="113"/>
              <w:jc w:val="left"/>
              <w:rPr>
                <w:rFonts w:cs="Arial"/>
                <w:szCs w:val="14"/>
              </w:rPr>
            </w:pPr>
            <w:r w:rsidRPr="00FC723F">
              <w:rPr>
                <w:rFonts w:cs="Arial"/>
                <w:szCs w:val="14"/>
              </w:rPr>
              <w:t>Prejuízo fiscal/Base negativa</w:t>
            </w:r>
          </w:p>
        </w:tc>
        <w:tc>
          <w:tcPr>
            <w:tcW w:w="604" w:type="dxa"/>
            <w:shd w:val="clear" w:color="auto" w:fill="D9E2F3" w:themeFill="accent5" w:themeFillTint="33"/>
          </w:tcPr>
          <w:p w14:paraId="125F00B1" w14:textId="77777777" w:rsidR="0035572B" w:rsidRPr="00FC723F" w:rsidRDefault="0035572B" w:rsidP="006810B1">
            <w:pPr>
              <w:pStyle w:val="08-Tabelageral"/>
              <w:ind w:left="113"/>
              <w:jc w:val="center"/>
              <w:rPr>
                <w:rFonts w:cs="Arial"/>
                <w:szCs w:val="14"/>
              </w:rPr>
            </w:pPr>
          </w:p>
        </w:tc>
        <w:tc>
          <w:tcPr>
            <w:tcW w:w="1411" w:type="dxa"/>
            <w:shd w:val="clear" w:color="auto" w:fill="D9E2F3" w:themeFill="accent5" w:themeFillTint="33"/>
          </w:tcPr>
          <w:p w14:paraId="61AA4C0F" w14:textId="77777777" w:rsidR="0035572B" w:rsidRPr="00FC723F" w:rsidRDefault="0035572B" w:rsidP="006810B1">
            <w:pPr>
              <w:pStyle w:val="08-Tabelageral"/>
              <w:ind w:left="113"/>
              <w:rPr>
                <w:rFonts w:cs="Arial"/>
                <w:szCs w:val="14"/>
              </w:rPr>
            </w:pPr>
            <w:r w:rsidRPr="00FC723F">
              <w:rPr>
                <w:rFonts w:cs="Arial"/>
                <w:szCs w:val="14"/>
              </w:rPr>
              <w:t>1.227</w:t>
            </w:r>
          </w:p>
        </w:tc>
        <w:tc>
          <w:tcPr>
            <w:tcW w:w="1412" w:type="dxa"/>
            <w:shd w:val="clear" w:color="auto" w:fill="D9E2F3" w:themeFill="accent5" w:themeFillTint="33"/>
          </w:tcPr>
          <w:p w14:paraId="5D34B968" w14:textId="77777777" w:rsidR="0035572B" w:rsidRPr="00FC723F" w:rsidRDefault="0035572B" w:rsidP="006810B1">
            <w:pPr>
              <w:pStyle w:val="08-Tabelageral"/>
              <w:rPr>
                <w:rFonts w:cs="Arial"/>
              </w:rPr>
            </w:pPr>
            <w:r w:rsidRPr="00FC723F">
              <w:rPr>
                <w:rFonts w:cs="Arial"/>
              </w:rPr>
              <w:t>--</w:t>
            </w:r>
          </w:p>
        </w:tc>
        <w:tc>
          <w:tcPr>
            <w:tcW w:w="283" w:type="dxa"/>
            <w:shd w:val="clear" w:color="auto" w:fill="D9E2F3" w:themeFill="accent5" w:themeFillTint="33"/>
          </w:tcPr>
          <w:p w14:paraId="4AB9C271" w14:textId="77777777" w:rsidR="0035572B" w:rsidRPr="00FC723F" w:rsidRDefault="0035572B" w:rsidP="006810B1">
            <w:pPr>
              <w:pStyle w:val="08-Tabelageral"/>
              <w:ind w:left="113"/>
              <w:rPr>
                <w:rFonts w:cs="Arial"/>
                <w:szCs w:val="14"/>
              </w:rPr>
            </w:pPr>
          </w:p>
        </w:tc>
        <w:tc>
          <w:tcPr>
            <w:tcW w:w="1417" w:type="dxa"/>
            <w:shd w:val="clear" w:color="auto" w:fill="D9E2F3" w:themeFill="accent5" w:themeFillTint="33"/>
          </w:tcPr>
          <w:p w14:paraId="536545F6" w14:textId="77777777" w:rsidR="0035572B" w:rsidRPr="00FC723F" w:rsidRDefault="0035572B" w:rsidP="006810B1">
            <w:pPr>
              <w:pStyle w:val="08-Tabelageral"/>
              <w:ind w:left="113"/>
              <w:rPr>
                <w:rFonts w:cs="Arial"/>
                <w:szCs w:val="14"/>
              </w:rPr>
            </w:pPr>
            <w:r w:rsidRPr="00FC723F">
              <w:rPr>
                <w:rFonts w:cs="Arial"/>
                <w:szCs w:val="14"/>
              </w:rPr>
              <w:t>(702)</w:t>
            </w:r>
          </w:p>
        </w:tc>
        <w:tc>
          <w:tcPr>
            <w:tcW w:w="1418" w:type="dxa"/>
            <w:shd w:val="clear" w:color="auto" w:fill="D9E2F3" w:themeFill="accent5" w:themeFillTint="33"/>
          </w:tcPr>
          <w:p w14:paraId="6F39D132" w14:textId="77777777" w:rsidR="0035572B" w:rsidRPr="00FC723F" w:rsidRDefault="0035572B" w:rsidP="006810B1">
            <w:pPr>
              <w:pStyle w:val="08-Tabelageral"/>
              <w:ind w:left="113"/>
              <w:rPr>
                <w:rFonts w:cs="Arial"/>
                <w:szCs w:val="14"/>
              </w:rPr>
            </w:pPr>
            <w:r w:rsidRPr="00FC723F">
              <w:rPr>
                <w:rFonts w:cs="Arial"/>
                <w:szCs w:val="14"/>
              </w:rPr>
              <w:t>525</w:t>
            </w:r>
          </w:p>
        </w:tc>
      </w:tr>
      <w:tr w:rsidR="0035572B" w:rsidRPr="00FC723F" w14:paraId="512F4743" w14:textId="77777777" w:rsidTr="0035572B">
        <w:trPr>
          <w:trHeight w:val="238"/>
          <w:jc w:val="center"/>
        </w:trPr>
        <w:tc>
          <w:tcPr>
            <w:tcW w:w="3094" w:type="dxa"/>
            <w:shd w:val="clear" w:color="auto" w:fill="FFFFFF" w:themeFill="background1"/>
          </w:tcPr>
          <w:p w14:paraId="6C8E8284" w14:textId="77777777" w:rsidR="0035572B" w:rsidRPr="00FC723F" w:rsidRDefault="0035572B" w:rsidP="006810B1">
            <w:pPr>
              <w:pStyle w:val="08-Tabelageral"/>
              <w:ind w:left="113"/>
              <w:jc w:val="left"/>
              <w:rPr>
                <w:rFonts w:cs="Arial"/>
                <w:szCs w:val="14"/>
              </w:rPr>
            </w:pPr>
            <w:r w:rsidRPr="00FC723F">
              <w:rPr>
                <w:rFonts w:cs="Arial"/>
                <w:szCs w:val="14"/>
              </w:rPr>
              <w:t>Provisões passivas</w:t>
            </w:r>
          </w:p>
        </w:tc>
        <w:tc>
          <w:tcPr>
            <w:tcW w:w="604" w:type="dxa"/>
            <w:shd w:val="clear" w:color="auto" w:fill="FFFFFF" w:themeFill="background1"/>
          </w:tcPr>
          <w:p w14:paraId="3231E4B6" w14:textId="77777777" w:rsidR="0035572B" w:rsidRPr="00FC723F" w:rsidRDefault="0035572B" w:rsidP="006810B1">
            <w:pPr>
              <w:pStyle w:val="08-Tabelageral"/>
              <w:jc w:val="center"/>
              <w:rPr>
                <w:rFonts w:cs="Arial"/>
                <w:szCs w:val="14"/>
              </w:rPr>
            </w:pPr>
          </w:p>
        </w:tc>
        <w:tc>
          <w:tcPr>
            <w:tcW w:w="1411" w:type="dxa"/>
            <w:shd w:val="clear" w:color="auto" w:fill="FFFFFF" w:themeFill="background1"/>
          </w:tcPr>
          <w:p w14:paraId="3F1FDD2E" w14:textId="77777777" w:rsidR="0035572B" w:rsidRPr="00FC723F" w:rsidRDefault="0035572B" w:rsidP="006810B1">
            <w:pPr>
              <w:pStyle w:val="08-Tabelageral"/>
              <w:rPr>
                <w:rFonts w:cs="Arial"/>
                <w:szCs w:val="14"/>
              </w:rPr>
            </w:pPr>
            <w:r w:rsidRPr="00FC723F">
              <w:rPr>
                <w:rFonts w:cs="Arial"/>
                <w:szCs w:val="14"/>
              </w:rPr>
              <w:t>78</w:t>
            </w:r>
          </w:p>
        </w:tc>
        <w:tc>
          <w:tcPr>
            <w:tcW w:w="1412" w:type="dxa"/>
            <w:shd w:val="clear" w:color="auto" w:fill="FFFFFF" w:themeFill="background1"/>
          </w:tcPr>
          <w:p w14:paraId="4474F6FE" w14:textId="77777777" w:rsidR="0035572B" w:rsidRPr="00FC723F" w:rsidRDefault="0035572B" w:rsidP="006810B1">
            <w:pPr>
              <w:pStyle w:val="08-Tabelageral"/>
              <w:rPr>
                <w:rFonts w:cs="Arial"/>
              </w:rPr>
            </w:pPr>
            <w:r w:rsidRPr="00FC723F">
              <w:rPr>
                <w:rFonts w:cs="Arial"/>
              </w:rPr>
              <w:t>--</w:t>
            </w:r>
          </w:p>
        </w:tc>
        <w:tc>
          <w:tcPr>
            <w:tcW w:w="283" w:type="dxa"/>
            <w:shd w:val="clear" w:color="auto" w:fill="FFFFFF" w:themeFill="background1"/>
          </w:tcPr>
          <w:p w14:paraId="56343A79" w14:textId="77777777" w:rsidR="0035572B" w:rsidRPr="00FC723F" w:rsidRDefault="0035572B" w:rsidP="006810B1">
            <w:pPr>
              <w:pStyle w:val="08-Tabelageral"/>
              <w:rPr>
                <w:rFonts w:cs="Arial"/>
                <w:szCs w:val="14"/>
              </w:rPr>
            </w:pPr>
          </w:p>
        </w:tc>
        <w:tc>
          <w:tcPr>
            <w:tcW w:w="1417" w:type="dxa"/>
            <w:shd w:val="clear" w:color="auto" w:fill="FFFFFF" w:themeFill="background1"/>
          </w:tcPr>
          <w:p w14:paraId="2CB429BF" w14:textId="77777777" w:rsidR="0035572B" w:rsidRPr="00FC723F" w:rsidRDefault="0035572B" w:rsidP="006810B1">
            <w:pPr>
              <w:pStyle w:val="08-Tabelageral"/>
              <w:rPr>
                <w:rFonts w:cs="Arial"/>
                <w:szCs w:val="14"/>
              </w:rPr>
            </w:pPr>
            <w:r w:rsidRPr="00FC723F">
              <w:rPr>
                <w:rFonts w:cs="Arial"/>
                <w:szCs w:val="14"/>
              </w:rPr>
              <w:t>--</w:t>
            </w:r>
          </w:p>
        </w:tc>
        <w:tc>
          <w:tcPr>
            <w:tcW w:w="1418" w:type="dxa"/>
            <w:shd w:val="clear" w:color="auto" w:fill="FFFFFF" w:themeFill="background1"/>
          </w:tcPr>
          <w:p w14:paraId="16B24C8C" w14:textId="77777777" w:rsidR="0035572B" w:rsidRPr="00FC723F" w:rsidRDefault="0035572B" w:rsidP="006810B1">
            <w:pPr>
              <w:pStyle w:val="08-Tabelageral"/>
              <w:rPr>
                <w:rFonts w:cs="Arial"/>
                <w:szCs w:val="14"/>
              </w:rPr>
            </w:pPr>
            <w:r w:rsidRPr="00FC723F">
              <w:rPr>
                <w:rFonts w:cs="Arial"/>
                <w:szCs w:val="14"/>
              </w:rPr>
              <w:t>78</w:t>
            </w:r>
          </w:p>
        </w:tc>
      </w:tr>
      <w:tr w:rsidR="0035572B" w:rsidRPr="00FC723F" w14:paraId="45271E2B" w14:textId="77777777" w:rsidTr="0035572B">
        <w:trPr>
          <w:trHeight w:val="238"/>
          <w:jc w:val="center"/>
        </w:trPr>
        <w:tc>
          <w:tcPr>
            <w:tcW w:w="3094" w:type="dxa"/>
            <w:shd w:val="clear" w:color="auto" w:fill="D9E2F3" w:themeFill="accent5" w:themeFillTint="33"/>
          </w:tcPr>
          <w:p w14:paraId="1DCDBC38" w14:textId="77777777" w:rsidR="0035572B" w:rsidRPr="00FC723F" w:rsidRDefault="0035572B" w:rsidP="006810B1">
            <w:pPr>
              <w:pStyle w:val="08-Tabelageral"/>
              <w:jc w:val="left"/>
              <w:rPr>
                <w:rFonts w:cs="Arial"/>
                <w:b/>
              </w:rPr>
            </w:pPr>
            <w:r w:rsidRPr="00FC723F">
              <w:rPr>
                <w:rFonts w:cs="Arial"/>
                <w:b/>
              </w:rPr>
              <w:t>Total dos Créditos Tributários Ativados</w:t>
            </w:r>
          </w:p>
        </w:tc>
        <w:tc>
          <w:tcPr>
            <w:tcW w:w="604" w:type="dxa"/>
            <w:shd w:val="clear" w:color="auto" w:fill="D9E2F3" w:themeFill="accent5" w:themeFillTint="33"/>
          </w:tcPr>
          <w:p w14:paraId="78BA72E0" w14:textId="77777777" w:rsidR="0035572B" w:rsidRPr="00FC723F" w:rsidRDefault="0035572B" w:rsidP="006810B1">
            <w:pPr>
              <w:pStyle w:val="08-Tabelageral"/>
              <w:jc w:val="center"/>
              <w:rPr>
                <w:rFonts w:cs="Arial"/>
                <w:b/>
                <w:szCs w:val="14"/>
              </w:rPr>
            </w:pPr>
          </w:p>
        </w:tc>
        <w:tc>
          <w:tcPr>
            <w:tcW w:w="1411" w:type="dxa"/>
            <w:shd w:val="clear" w:color="auto" w:fill="D9E2F3" w:themeFill="accent5" w:themeFillTint="33"/>
          </w:tcPr>
          <w:p w14:paraId="23D606F8" w14:textId="77777777" w:rsidR="0035572B" w:rsidRPr="00FC723F" w:rsidRDefault="0035572B" w:rsidP="006810B1">
            <w:pPr>
              <w:pStyle w:val="08-Tabelageral"/>
              <w:rPr>
                <w:rFonts w:cs="Arial"/>
                <w:b/>
                <w:szCs w:val="14"/>
              </w:rPr>
            </w:pPr>
            <w:r w:rsidRPr="00FC723F">
              <w:rPr>
                <w:rFonts w:cs="Arial"/>
                <w:b/>
                <w:szCs w:val="14"/>
              </w:rPr>
              <w:t>1.305</w:t>
            </w:r>
          </w:p>
        </w:tc>
        <w:tc>
          <w:tcPr>
            <w:tcW w:w="1412" w:type="dxa"/>
            <w:shd w:val="clear" w:color="auto" w:fill="D9E2F3" w:themeFill="accent5" w:themeFillTint="33"/>
          </w:tcPr>
          <w:p w14:paraId="64D61ADA" w14:textId="77777777" w:rsidR="0035572B" w:rsidRPr="00FC723F" w:rsidRDefault="0035572B" w:rsidP="006810B1">
            <w:pPr>
              <w:pStyle w:val="08-Tabelageral"/>
              <w:rPr>
                <w:rFonts w:cs="Arial"/>
                <w:b/>
              </w:rPr>
            </w:pPr>
            <w:r w:rsidRPr="00FC723F">
              <w:rPr>
                <w:rFonts w:cs="Arial"/>
                <w:b/>
              </w:rPr>
              <w:t>--</w:t>
            </w:r>
          </w:p>
        </w:tc>
        <w:tc>
          <w:tcPr>
            <w:tcW w:w="283" w:type="dxa"/>
            <w:shd w:val="clear" w:color="auto" w:fill="D9E2F3" w:themeFill="accent5" w:themeFillTint="33"/>
          </w:tcPr>
          <w:p w14:paraId="04D11755" w14:textId="77777777" w:rsidR="0035572B" w:rsidRPr="00FC723F" w:rsidRDefault="0035572B" w:rsidP="006810B1">
            <w:pPr>
              <w:pStyle w:val="08-Tabelageral"/>
              <w:rPr>
                <w:rFonts w:cs="Arial"/>
                <w:b/>
                <w:szCs w:val="14"/>
              </w:rPr>
            </w:pPr>
          </w:p>
        </w:tc>
        <w:tc>
          <w:tcPr>
            <w:tcW w:w="1417" w:type="dxa"/>
            <w:shd w:val="clear" w:color="auto" w:fill="D9E2F3" w:themeFill="accent5" w:themeFillTint="33"/>
          </w:tcPr>
          <w:p w14:paraId="6478CE33" w14:textId="77777777" w:rsidR="0035572B" w:rsidRPr="00FC723F" w:rsidRDefault="0035572B" w:rsidP="006810B1">
            <w:pPr>
              <w:pStyle w:val="08-Tabelageral"/>
              <w:rPr>
                <w:rFonts w:cs="Arial"/>
                <w:b/>
                <w:szCs w:val="14"/>
              </w:rPr>
            </w:pPr>
            <w:r w:rsidRPr="00FC723F">
              <w:rPr>
                <w:rFonts w:cs="Arial"/>
                <w:b/>
                <w:szCs w:val="14"/>
              </w:rPr>
              <w:t>(702)</w:t>
            </w:r>
          </w:p>
        </w:tc>
        <w:tc>
          <w:tcPr>
            <w:tcW w:w="1418" w:type="dxa"/>
            <w:shd w:val="clear" w:color="auto" w:fill="D9E2F3" w:themeFill="accent5" w:themeFillTint="33"/>
          </w:tcPr>
          <w:p w14:paraId="098B6ED2" w14:textId="77777777" w:rsidR="0035572B" w:rsidRPr="00FC723F" w:rsidRDefault="0035572B" w:rsidP="006810B1">
            <w:pPr>
              <w:pStyle w:val="08-Tabelageral"/>
              <w:rPr>
                <w:rFonts w:cs="Arial"/>
                <w:b/>
                <w:szCs w:val="14"/>
              </w:rPr>
            </w:pPr>
            <w:r w:rsidRPr="00FC723F">
              <w:rPr>
                <w:rFonts w:cs="Arial"/>
                <w:b/>
                <w:szCs w:val="14"/>
              </w:rPr>
              <w:t>603</w:t>
            </w:r>
          </w:p>
        </w:tc>
      </w:tr>
      <w:tr w:rsidR="0035572B" w:rsidRPr="00FC723F" w14:paraId="57DD4A65" w14:textId="77777777" w:rsidTr="0035572B">
        <w:trPr>
          <w:trHeight w:val="238"/>
          <w:jc w:val="center"/>
        </w:trPr>
        <w:tc>
          <w:tcPr>
            <w:tcW w:w="3094" w:type="dxa"/>
            <w:shd w:val="clear" w:color="auto" w:fill="FFFFFF" w:themeFill="background1"/>
          </w:tcPr>
          <w:p w14:paraId="08BD3416" w14:textId="77777777" w:rsidR="0035572B" w:rsidRPr="00FC723F" w:rsidRDefault="0035572B" w:rsidP="006810B1">
            <w:pPr>
              <w:pStyle w:val="08-Tabelageral"/>
              <w:ind w:left="113"/>
              <w:jc w:val="left"/>
              <w:rPr>
                <w:rFonts w:cs="Arial"/>
              </w:rPr>
            </w:pPr>
            <w:r w:rsidRPr="00FC723F">
              <w:rPr>
                <w:rFonts w:cs="Arial"/>
              </w:rPr>
              <w:t>Imposto de renda</w:t>
            </w:r>
          </w:p>
        </w:tc>
        <w:tc>
          <w:tcPr>
            <w:tcW w:w="604" w:type="dxa"/>
            <w:shd w:val="clear" w:color="auto" w:fill="FFFFFF" w:themeFill="background1"/>
          </w:tcPr>
          <w:p w14:paraId="5D83E903" w14:textId="77777777" w:rsidR="0035572B" w:rsidRPr="00FC723F" w:rsidRDefault="0035572B" w:rsidP="006810B1">
            <w:pPr>
              <w:pStyle w:val="08-Tabelageral"/>
              <w:jc w:val="center"/>
              <w:rPr>
                <w:rFonts w:cs="Arial"/>
                <w:szCs w:val="14"/>
              </w:rPr>
            </w:pPr>
          </w:p>
        </w:tc>
        <w:tc>
          <w:tcPr>
            <w:tcW w:w="1411" w:type="dxa"/>
            <w:shd w:val="clear" w:color="auto" w:fill="FFFFFF" w:themeFill="background1"/>
          </w:tcPr>
          <w:p w14:paraId="288EFAB2" w14:textId="77777777" w:rsidR="0035572B" w:rsidRPr="00FC723F" w:rsidRDefault="0035572B" w:rsidP="006810B1">
            <w:pPr>
              <w:pStyle w:val="08-Tabelageral"/>
              <w:rPr>
                <w:rFonts w:cs="Arial"/>
                <w:szCs w:val="14"/>
              </w:rPr>
            </w:pPr>
            <w:r w:rsidRPr="00FC723F">
              <w:rPr>
                <w:rFonts w:cs="Arial"/>
                <w:szCs w:val="14"/>
              </w:rPr>
              <w:t>961</w:t>
            </w:r>
          </w:p>
        </w:tc>
        <w:tc>
          <w:tcPr>
            <w:tcW w:w="1412" w:type="dxa"/>
            <w:shd w:val="clear" w:color="auto" w:fill="FFFFFF" w:themeFill="background1"/>
          </w:tcPr>
          <w:p w14:paraId="10345A01" w14:textId="77777777" w:rsidR="0035572B" w:rsidRPr="00FC723F" w:rsidRDefault="0035572B" w:rsidP="006810B1">
            <w:pPr>
              <w:pStyle w:val="08-Tabelageral"/>
              <w:rPr>
                <w:rFonts w:cs="Arial"/>
              </w:rPr>
            </w:pPr>
            <w:r w:rsidRPr="00FC723F">
              <w:rPr>
                <w:rFonts w:cs="Arial"/>
              </w:rPr>
              <w:t>--</w:t>
            </w:r>
          </w:p>
        </w:tc>
        <w:tc>
          <w:tcPr>
            <w:tcW w:w="283" w:type="dxa"/>
            <w:shd w:val="clear" w:color="auto" w:fill="FFFFFF" w:themeFill="background1"/>
          </w:tcPr>
          <w:p w14:paraId="436D9BF3" w14:textId="77777777" w:rsidR="0035572B" w:rsidRPr="00FC723F" w:rsidRDefault="0035572B" w:rsidP="006810B1">
            <w:pPr>
              <w:pStyle w:val="08-Tabelageral"/>
              <w:rPr>
                <w:rFonts w:cs="Arial"/>
                <w:szCs w:val="14"/>
              </w:rPr>
            </w:pPr>
          </w:p>
        </w:tc>
        <w:tc>
          <w:tcPr>
            <w:tcW w:w="1417" w:type="dxa"/>
            <w:shd w:val="clear" w:color="auto" w:fill="FFFFFF" w:themeFill="background1"/>
          </w:tcPr>
          <w:p w14:paraId="5F048CF8" w14:textId="77777777" w:rsidR="0035572B" w:rsidRPr="00FC723F" w:rsidRDefault="0035572B" w:rsidP="00C13553">
            <w:pPr>
              <w:pStyle w:val="08-Tabelageral"/>
              <w:rPr>
                <w:rFonts w:cs="Arial"/>
                <w:szCs w:val="14"/>
              </w:rPr>
            </w:pPr>
            <w:r w:rsidRPr="00FC723F">
              <w:rPr>
                <w:rFonts w:cs="Arial"/>
                <w:szCs w:val="14"/>
              </w:rPr>
              <w:t>(495)</w:t>
            </w:r>
          </w:p>
        </w:tc>
        <w:tc>
          <w:tcPr>
            <w:tcW w:w="1418" w:type="dxa"/>
            <w:shd w:val="clear" w:color="auto" w:fill="FFFFFF" w:themeFill="background1"/>
          </w:tcPr>
          <w:p w14:paraId="4CA1022D" w14:textId="77777777" w:rsidR="0035572B" w:rsidRPr="00FC723F" w:rsidRDefault="0035572B" w:rsidP="006810B1">
            <w:pPr>
              <w:pStyle w:val="08-Tabelageral"/>
              <w:rPr>
                <w:rFonts w:cs="Arial"/>
                <w:szCs w:val="14"/>
              </w:rPr>
            </w:pPr>
            <w:r w:rsidRPr="00FC723F">
              <w:rPr>
                <w:rFonts w:cs="Arial"/>
                <w:szCs w:val="14"/>
              </w:rPr>
              <w:t>466</w:t>
            </w:r>
          </w:p>
        </w:tc>
      </w:tr>
      <w:tr w:rsidR="0035572B" w:rsidRPr="00FC723F" w14:paraId="6A8699A3" w14:textId="77777777" w:rsidTr="0035572B">
        <w:trPr>
          <w:trHeight w:val="238"/>
          <w:jc w:val="center"/>
        </w:trPr>
        <w:tc>
          <w:tcPr>
            <w:tcW w:w="3094" w:type="dxa"/>
            <w:shd w:val="clear" w:color="auto" w:fill="D9E2F3" w:themeFill="accent5" w:themeFillTint="33"/>
          </w:tcPr>
          <w:p w14:paraId="5F7BDA8F" w14:textId="77777777" w:rsidR="0035572B" w:rsidRPr="00FC723F" w:rsidRDefault="0035572B" w:rsidP="006810B1">
            <w:pPr>
              <w:pStyle w:val="08-Tabelageral"/>
              <w:ind w:left="113"/>
              <w:jc w:val="left"/>
              <w:rPr>
                <w:rFonts w:cs="Arial"/>
              </w:rPr>
            </w:pPr>
            <w:r w:rsidRPr="00FC723F">
              <w:rPr>
                <w:rFonts w:cs="Arial"/>
              </w:rPr>
              <w:t>Contribuição social</w:t>
            </w:r>
          </w:p>
        </w:tc>
        <w:tc>
          <w:tcPr>
            <w:tcW w:w="604" w:type="dxa"/>
            <w:shd w:val="clear" w:color="auto" w:fill="D9E2F3" w:themeFill="accent5" w:themeFillTint="33"/>
          </w:tcPr>
          <w:p w14:paraId="2D7C7FEF" w14:textId="77777777" w:rsidR="0035572B" w:rsidRPr="00FC723F" w:rsidRDefault="0035572B" w:rsidP="006810B1">
            <w:pPr>
              <w:pStyle w:val="08-Tabelageral"/>
              <w:jc w:val="center"/>
              <w:rPr>
                <w:rFonts w:cs="Arial"/>
                <w:szCs w:val="14"/>
              </w:rPr>
            </w:pPr>
          </w:p>
        </w:tc>
        <w:tc>
          <w:tcPr>
            <w:tcW w:w="1411" w:type="dxa"/>
            <w:shd w:val="clear" w:color="auto" w:fill="D9E2F3" w:themeFill="accent5" w:themeFillTint="33"/>
          </w:tcPr>
          <w:p w14:paraId="1C44C174" w14:textId="77777777" w:rsidR="0035572B" w:rsidRPr="00FC723F" w:rsidRDefault="0035572B" w:rsidP="006810B1">
            <w:pPr>
              <w:pStyle w:val="08-Tabelageral"/>
              <w:rPr>
                <w:rFonts w:cs="Arial"/>
                <w:szCs w:val="14"/>
              </w:rPr>
            </w:pPr>
            <w:r w:rsidRPr="00FC723F">
              <w:rPr>
                <w:rFonts w:cs="Arial"/>
                <w:szCs w:val="14"/>
              </w:rPr>
              <w:t>344</w:t>
            </w:r>
          </w:p>
        </w:tc>
        <w:tc>
          <w:tcPr>
            <w:tcW w:w="1412" w:type="dxa"/>
            <w:shd w:val="clear" w:color="auto" w:fill="D9E2F3" w:themeFill="accent5" w:themeFillTint="33"/>
          </w:tcPr>
          <w:p w14:paraId="14BE3983" w14:textId="77777777" w:rsidR="0035572B" w:rsidRPr="00FC723F" w:rsidRDefault="0035572B" w:rsidP="006810B1">
            <w:pPr>
              <w:pStyle w:val="08-Tabelageral"/>
              <w:rPr>
                <w:rFonts w:cs="Arial"/>
              </w:rPr>
            </w:pPr>
            <w:r w:rsidRPr="00FC723F">
              <w:rPr>
                <w:rFonts w:cs="Arial"/>
              </w:rPr>
              <w:t>--</w:t>
            </w:r>
          </w:p>
        </w:tc>
        <w:tc>
          <w:tcPr>
            <w:tcW w:w="283" w:type="dxa"/>
            <w:shd w:val="clear" w:color="auto" w:fill="D9E2F3" w:themeFill="accent5" w:themeFillTint="33"/>
          </w:tcPr>
          <w:p w14:paraId="60B11D2C" w14:textId="77777777" w:rsidR="0035572B" w:rsidRPr="00FC723F" w:rsidRDefault="0035572B" w:rsidP="006810B1">
            <w:pPr>
              <w:pStyle w:val="08-Tabelageral"/>
              <w:rPr>
                <w:rFonts w:cs="Arial"/>
                <w:szCs w:val="14"/>
              </w:rPr>
            </w:pPr>
          </w:p>
        </w:tc>
        <w:tc>
          <w:tcPr>
            <w:tcW w:w="1417" w:type="dxa"/>
            <w:shd w:val="clear" w:color="auto" w:fill="D9E2F3" w:themeFill="accent5" w:themeFillTint="33"/>
          </w:tcPr>
          <w:p w14:paraId="05B8FEE0" w14:textId="77777777" w:rsidR="0035572B" w:rsidRPr="00FC723F" w:rsidRDefault="0035572B" w:rsidP="006810B1">
            <w:pPr>
              <w:pStyle w:val="08-Tabelageral"/>
              <w:rPr>
                <w:rFonts w:cs="Arial"/>
                <w:szCs w:val="14"/>
              </w:rPr>
            </w:pPr>
            <w:r w:rsidRPr="00FC723F">
              <w:rPr>
                <w:rFonts w:cs="Arial"/>
                <w:szCs w:val="14"/>
              </w:rPr>
              <w:t>(207)</w:t>
            </w:r>
          </w:p>
        </w:tc>
        <w:tc>
          <w:tcPr>
            <w:tcW w:w="1418" w:type="dxa"/>
            <w:shd w:val="clear" w:color="auto" w:fill="D9E2F3" w:themeFill="accent5" w:themeFillTint="33"/>
          </w:tcPr>
          <w:p w14:paraId="25167B58" w14:textId="77777777" w:rsidR="0035572B" w:rsidRPr="00FC723F" w:rsidRDefault="0035572B" w:rsidP="006810B1">
            <w:pPr>
              <w:pStyle w:val="08-Tabelageral"/>
              <w:rPr>
                <w:rFonts w:cs="Arial"/>
                <w:szCs w:val="14"/>
              </w:rPr>
            </w:pPr>
            <w:r w:rsidRPr="00FC723F">
              <w:rPr>
                <w:rFonts w:cs="Arial"/>
                <w:szCs w:val="14"/>
              </w:rPr>
              <w:t>137</w:t>
            </w:r>
          </w:p>
        </w:tc>
      </w:tr>
    </w:tbl>
    <w:p w14:paraId="48C0E4AC" w14:textId="77777777" w:rsidR="0035572B" w:rsidRPr="00FC723F" w:rsidRDefault="0035572B">
      <w:pPr>
        <w:rPr>
          <w:rFonts w:cs="Arial"/>
          <w:b/>
          <w:color w:val="1F4E79" w:themeColor="accent1" w:themeShade="80"/>
          <w:szCs w:val="18"/>
        </w:rPr>
      </w:pPr>
    </w:p>
    <w:p w14:paraId="2B1167E3" w14:textId="77777777" w:rsidR="0035572B" w:rsidRPr="00FC723F" w:rsidRDefault="0035572B" w:rsidP="007D4A37">
      <w:pPr>
        <w:keepNext/>
        <w:keepLines/>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5572B" w:rsidRPr="00FC723F" w14:paraId="7EF6045A" w14:textId="77777777" w:rsidTr="0035572B">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55CB3B4B" w14:textId="77777777" w:rsidR="0035572B" w:rsidRPr="00FC723F" w:rsidRDefault="0035572B" w:rsidP="009E0C5D">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70AE7F30" w14:textId="77777777" w:rsidR="0035572B" w:rsidRPr="00FC723F" w:rsidRDefault="0035572B" w:rsidP="009E0C5D">
            <w:pPr>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52578F" w14:textId="77777777" w:rsidR="0035572B" w:rsidRPr="00FC723F" w:rsidRDefault="0035572B" w:rsidP="00786B75">
            <w:pPr>
              <w:spacing w:after="0"/>
              <w:jc w:val="center"/>
              <w:rPr>
                <w:rFonts w:cs="Arial"/>
                <w:b/>
                <w:sz w:val="14"/>
                <w:szCs w:val="14"/>
              </w:rPr>
            </w:pPr>
            <w:r w:rsidRPr="00FC723F">
              <w:rPr>
                <w:rFonts w:cs="Arial"/>
                <w:b/>
                <w:sz w:val="14"/>
                <w:szCs w:val="14"/>
              </w:rPr>
              <w:t>Consolidado</w:t>
            </w:r>
          </w:p>
        </w:tc>
      </w:tr>
      <w:tr w:rsidR="0035572B" w:rsidRPr="00FC723F" w14:paraId="21B0CE4B" w14:textId="77777777" w:rsidTr="0035572B">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3F11F731" w14:textId="77777777" w:rsidR="0035572B" w:rsidRPr="00FC723F" w:rsidRDefault="0035572B" w:rsidP="009E0C5D">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2F44EE70" w14:textId="77777777" w:rsidR="0035572B" w:rsidRPr="00FC723F" w:rsidRDefault="0035572B" w:rsidP="009E0C5D">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7C1E26" w14:textId="77777777" w:rsidR="0035572B" w:rsidRPr="00FC723F" w:rsidRDefault="0035572B" w:rsidP="006810B1">
            <w:pPr>
              <w:pStyle w:val="08-Tabelageral"/>
              <w:rPr>
                <w:rFonts w:cs="Arial"/>
                <w:b/>
              </w:rPr>
            </w:pPr>
            <w:r w:rsidRPr="00FC723F">
              <w:rPr>
                <w:rFonts w:cs="Arial"/>
                <w:b/>
              </w:rPr>
              <w:t>31.12.2020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9D5B03" w14:textId="77777777" w:rsidR="0035572B" w:rsidRPr="00FC723F" w:rsidRDefault="0035572B" w:rsidP="001149F2">
            <w:pPr>
              <w:pStyle w:val="08-Tabelageral"/>
              <w:rPr>
                <w:rFonts w:cs="Arial"/>
                <w:b/>
              </w:rPr>
            </w:pPr>
            <w:r w:rsidRPr="00FC723F">
              <w:rPr>
                <w:rFonts w:cs="Arial"/>
                <w:b/>
              </w:rPr>
              <w:t>Constituição</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B97FAD" w14:textId="77777777" w:rsidR="0035572B" w:rsidRPr="00FC723F" w:rsidRDefault="0035572B" w:rsidP="001149F2">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63C485" w14:textId="77777777" w:rsidR="0035572B" w:rsidRPr="00FC723F" w:rsidRDefault="0035572B" w:rsidP="001149F2">
            <w:pPr>
              <w:pStyle w:val="08-Tabelageral"/>
              <w:rPr>
                <w:rFonts w:cs="Arial"/>
                <w:b/>
              </w:rPr>
            </w:pPr>
            <w:r w:rsidRPr="00FC723F">
              <w:rPr>
                <w:rFonts w:cs="Arial"/>
                <w:b/>
              </w:rPr>
              <w:t>Baixa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7716C2" w14:textId="77777777" w:rsidR="0035572B" w:rsidRPr="00FC723F" w:rsidRDefault="0035572B" w:rsidP="00A6768C">
            <w:pPr>
              <w:pStyle w:val="08-Tabelageral"/>
              <w:rPr>
                <w:rFonts w:cs="Arial"/>
                <w:b/>
              </w:rPr>
            </w:pPr>
            <w:r w:rsidRPr="00FC723F">
              <w:rPr>
                <w:rFonts w:cs="Arial"/>
                <w:b/>
              </w:rPr>
              <w:t>30.06.2021</w:t>
            </w:r>
          </w:p>
        </w:tc>
      </w:tr>
      <w:tr w:rsidR="0035572B" w:rsidRPr="00FC723F" w14:paraId="1173C0FB" w14:textId="77777777" w:rsidTr="0035572B">
        <w:trPr>
          <w:trHeight w:val="238"/>
          <w:jc w:val="center"/>
        </w:trPr>
        <w:tc>
          <w:tcPr>
            <w:tcW w:w="3094" w:type="dxa"/>
            <w:tcBorders>
              <w:top w:val="single" w:sz="2" w:space="0" w:color="8EAADB" w:themeColor="accent5" w:themeTint="99"/>
            </w:tcBorders>
            <w:shd w:val="clear" w:color="auto" w:fill="FFFFFF" w:themeFill="background1"/>
          </w:tcPr>
          <w:p w14:paraId="16E6E778" w14:textId="77777777" w:rsidR="0035572B" w:rsidRPr="00FC723F" w:rsidRDefault="0035572B" w:rsidP="009E0C5D">
            <w:pPr>
              <w:pStyle w:val="08-Tabelageral"/>
              <w:jc w:val="left"/>
              <w:rPr>
                <w:rFonts w:cs="Arial"/>
                <w:b/>
                <w:bCs/>
                <w:szCs w:val="14"/>
              </w:rPr>
            </w:pPr>
            <w:r w:rsidRPr="00FC723F">
              <w:rPr>
                <w:rFonts w:cs="Arial"/>
                <w:b/>
                <w:bCs/>
                <w:szCs w:val="14"/>
              </w:rPr>
              <w:t>Diferenças Temporárias</w:t>
            </w:r>
          </w:p>
        </w:tc>
        <w:tc>
          <w:tcPr>
            <w:tcW w:w="604" w:type="dxa"/>
            <w:tcBorders>
              <w:top w:val="single" w:sz="2" w:space="0" w:color="8EAADB" w:themeColor="accent5" w:themeTint="99"/>
            </w:tcBorders>
            <w:shd w:val="clear" w:color="auto" w:fill="FFFFFF" w:themeFill="background1"/>
          </w:tcPr>
          <w:p w14:paraId="334AA05D" w14:textId="77777777" w:rsidR="0035572B" w:rsidRPr="00FC723F" w:rsidRDefault="0035572B" w:rsidP="009E0C5D">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50F6EB59" w14:textId="77777777" w:rsidR="0035572B" w:rsidRPr="00FC723F" w:rsidRDefault="0035572B" w:rsidP="00545651">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2BAF8DD3" w14:textId="77777777" w:rsidR="0035572B" w:rsidRPr="00FC723F" w:rsidRDefault="0035572B" w:rsidP="009E0C5D">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08E09EFD" w14:textId="77777777" w:rsidR="0035572B" w:rsidRPr="00FC723F" w:rsidRDefault="0035572B" w:rsidP="009E0C5D">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2C400064" w14:textId="77777777" w:rsidR="0035572B" w:rsidRPr="00FC723F" w:rsidRDefault="0035572B" w:rsidP="009E0C5D">
            <w:pPr>
              <w:pStyle w:val="08-Tabelageral"/>
              <w:jc w:val="left"/>
              <w:rPr>
                <w:rFonts w:cs="Arial"/>
                <w:b/>
                <w:bCs/>
                <w:szCs w:val="14"/>
              </w:rPr>
            </w:pPr>
          </w:p>
        </w:tc>
        <w:tc>
          <w:tcPr>
            <w:tcW w:w="1418" w:type="dxa"/>
            <w:tcBorders>
              <w:top w:val="single" w:sz="2" w:space="0" w:color="8EAADB" w:themeColor="accent5" w:themeTint="99"/>
            </w:tcBorders>
            <w:shd w:val="clear" w:color="auto" w:fill="FFFFFF" w:themeFill="background1"/>
          </w:tcPr>
          <w:p w14:paraId="2E5BC3D0" w14:textId="77777777" w:rsidR="0035572B" w:rsidRPr="00FC723F" w:rsidRDefault="0035572B" w:rsidP="009E0C5D">
            <w:pPr>
              <w:pStyle w:val="08-Tabelageral"/>
              <w:rPr>
                <w:rFonts w:cs="Arial"/>
                <w:b/>
                <w:bCs/>
                <w:szCs w:val="14"/>
              </w:rPr>
            </w:pPr>
          </w:p>
        </w:tc>
      </w:tr>
      <w:tr w:rsidR="0035572B" w:rsidRPr="00FC723F" w14:paraId="5F70794A" w14:textId="77777777" w:rsidTr="0035572B">
        <w:trPr>
          <w:trHeight w:val="238"/>
          <w:jc w:val="center"/>
        </w:trPr>
        <w:tc>
          <w:tcPr>
            <w:tcW w:w="3094" w:type="dxa"/>
            <w:shd w:val="clear" w:color="auto" w:fill="D9E2F3" w:themeFill="accent5" w:themeFillTint="33"/>
          </w:tcPr>
          <w:p w14:paraId="20BF1C6D" w14:textId="77777777" w:rsidR="0035572B" w:rsidRPr="00FC723F" w:rsidRDefault="0035572B" w:rsidP="006810B1">
            <w:pPr>
              <w:pStyle w:val="08-Tabelageral"/>
              <w:ind w:left="113"/>
              <w:jc w:val="left"/>
              <w:rPr>
                <w:rFonts w:cs="Arial"/>
                <w:szCs w:val="14"/>
              </w:rPr>
            </w:pPr>
            <w:r w:rsidRPr="00FC723F">
              <w:rPr>
                <w:rFonts w:cs="Arial"/>
                <w:szCs w:val="14"/>
              </w:rPr>
              <w:t>Prejuízo fiscal/Base negativa</w:t>
            </w:r>
          </w:p>
        </w:tc>
        <w:tc>
          <w:tcPr>
            <w:tcW w:w="604" w:type="dxa"/>
            <w:shd w:val="clear" w:color="auto" w:fill="D9E2F3" w:themeFill="accent5" w:themeFillTint="33"/>
          </w:tcPr>
          <w:p w14:paraId="5EB240C3" w14:textId="77777777" w:rsidR="0035572B" w:rsidRPr="00FC723F" w:rsidRDefault="0035572B" w:rsidP="006810B1">
            <w:pPr>
              <w:pStyle w:val="08-Tabelageral"/>
              <w:ind w:left="113"/>
              <w:jc w:val="center"/>
              <w:rPr>
                <w:rFonts w:cs="Arial"/>
                <w:szCs w:val="14"/>
              </w:rPr>
            </w:pPr>
          </w:p>
        </w:tc>
        <w:tc>
          <w:tcPr>
            <w:tcW w:w="1411" w:type="dxa"/>
            <w:shd w:val="clear" w:color="auto" w:fill="D9E2F3" w:themeFill="accent5" w:themeFillTint="33"/>
          </w:tcPr>
          <w:p w14:paraId="776B5765" w14:textId="77777777" w:rsidR="0035572B" w:rsidRPr="00FC723F" w:rsidRDefault="0035572B" w:rsidP="006810B1">
            <w:pPr>
              <w:pStyle w:val="08-Tabelageral"/>
              <w:ind w:left="113"/>
              <w:rPr>
                <w:rFonts w:cs="Arial"/>
                <w:szCs w:val="14"/>
              </w:rPr>
            </w:pPr>
            <w:r w:rsidRPr="00FC723F">
              <w:rPr>
                <w:rFonts w:cs="Arial"/>
                <w:szCs w:val="14"/>
              </w:rPr>
              <w:t>1.227</w:t>
            </w:r>
          </w:p>
        </w:tc>
        <w:tc>
          <w:tcPr>
            <w:tcW w:w="1412" w:type="dxa"/>
            <w:shd w:val="clear" w:color="auto" w:fill="D9E2F3" w:themeFill="accent5" w:themeFillTint="33"/>
          </w:tcPr>
          <w:p w14:paraId="6C04C6BC" w14:textId="77777777" w:rsidR="0035572B" w:rsidRPr="00FC723F" w:rsidRDefault="0035572B" w:rsidP="006810B1">
            <w:pPr>
              <w:pStyle w:val="08-Tabelageral"/>
              <w:ind w:left="113"/>
              <w:rPr>
                <w:rFonts w:cs="Arial"/>
              </w:rPr>
            </w:pPr>
            <w:r w:rsidRPr="00FC723F">
              <w:rPr>
                <w:rFonts w:cs="Arial"/>
              </w:rPr>
              <w:t>--</w:t>
            </w:r>
          </w:p>
        </w:tc>
        <w:tc>
          <w:tcPr>
            <w:tcW w:w="283" w:type="dxa"/>
            <w:shd w:val="clear" w:color="auto" w:fill="D9E2F3" w:themeFill="accent5" w:themeFillTint="33"/>
          </w:tcPr>
          <w:p w14:paraId="0E48FCAE" w14:textId="77777777" w:rsidR="0035572B" w:rsidRPr="00FC723F" w:rsidRDefault="0035572B" w:rsidP="006810B1">
            <w:pPr>
              <w:pStyle w:val="08-Tabelageral"/>
              <w:ind w:left="113"/>
              <w:rPr>
                <w:rFonts w:cs="Arial"/>
                <w:szCs w:val="14"/>
              </w:rPr>
            </w:pPr>
          </w:p>
        </w:tc>
        <w:tc>
          <w:tcPr>
            <w:tcW w:w="1417" w:type="dxa"/>
            <w:shd w:val="clear" w:color="auto" w:fill="D9E2F3" w:themeFill="accent5" w:themeFillTint="33"/>
          </w:tcPr>
          <w:p w14:paraId="211265B8" w14:textId="77777777" w:rsidR="0035572B" w:rsidRPr="00FC723F" w:rsidRDefault="0035572B" w:rsidP="006810B1">
            <w:pPr>
              <w:pStyle w:val="08-Tabelageral"/>
              <w:ind w:left="113"/>
              <w:rPr>
                <w:rFonts w:cs="Arial"/>
                <w:szCs w:val="14"/>
              </w:rPr>
            </w:pPr>
            <w:r w:rsidRPr="00FC723F">
              <w:rPr>
                <w:rFonts w:cs="Arial"/>
                <w:szCs w:val="14"/>
              </w:rPr>
              <w:t>(702)</w:t>
            </w:r>
          </w:p>
        </w:tc>
        <w:tc>
          <w:tcPr>
            <w:tcW w:w="1418" w:type="dxa"/>
            <w:shd w:val="clear" w:color="auto" w:fill="D9E2F3" w:themeFill="accent5" w:themeFillTint="33"/>
          </w:tcPr>
          <w:p w14:paraId="59D51AC2" w14:textId="77777777" w:rsidR="0035572B" w:rsidRPr="00FC723F" w:rsidRDefault="0035572B" w:rsidP="006810B1">
            <w:pPr>
              <w:pStyle w:val="08-Tabelageral"/>
              <w:ind w:left="113"/>
              <w:rPr>
                <w:rFonts w:cs="Arial"/>
                <w:szCs w:val="14"/>
              </w:rPr>
            </w:pPr>
            <w:r w:rsidRPr="00FC723F">
              <w:rPr>
                <w:rFonts w:cs="Arial"/>
                <w:szCs w:val="14"/>
              </w:rPr>
              <w:t>525</w:t>
            </w:r>
          </w:p>
        </w:tc>
      </w:tr>
      <w:tr w:rsidR="0035572B" w:rsidRPr="00FC723F" w14:paraId="677CD790" w14:textId="77777777" w:rsidTr="0035572B">
        <w:trPr>
          <w:trHeight w:val="238"/>
          <w:jc w:val="center"/>
        </w:trPr>
        <w:tc>
          <w:tcPr>
            <w:tcW w:w="3094" w:type="dxa"/>
            <w:shd w:val="clear" w:color="auto" w:fill="FFFFFF" w:themeFill="background1"/>
          </w:tcPr>
          <w:p w14:paraId="78E9EC8A" w14:textId="77777777" w:rsidR="0035572B" w:rsidRPr="00FC723F" w:rsidRDefault="0035572B" w:rsidP="006810B1">
            <w:pPr>
              <w:pStyle w:val="08-Tabelageral"/>
              <w:ind w:left="113"/>
              <w:jc w:val="left"/>
              <w:rPr>
                <w:rFonts w:cs="Arial"/>
                <w:szCs w:val="14"/>
              </w:rPr>
            </w:pPr>
            <w:r w:rsidRPr="00FC723F">
              <w:rPr>
                <w:rFonts w:cs="Arial"/>
                <w:szCs w:val="14"/>
              </w:rPr>
              <w:t>Provisões passivas</w:t>
            </w:r>
          </w:p>
        </w:tc>
        <w:tc>
          <w:tcPr>
            <w:tcW w:w="604" w:type="dxa"/>
            <w:shd w:val="clear" w:color="auto" w:fill="FFFFFF" w:themeFill="background1"/>
          </w:tcPr>
          <w:p w14:paraId="4124501C" w14:textId="77777777" w:rsidR="0035572B" w:rsidRPr="00FC723F" w:rsidRDefault="0035572B" w:rsidP="006810B1">
            <w:pPr>
              <w:pStyle w:val="08-Tabelageral"/>
              <w:ind w:left="113"/>
              <w:jc w:val="center"/>
              <w:rPr>
                <w:rFonts w:cs="Arial"/>
                <w:szCs w:val="14"/>
              </w:rPr>
            </w:pPr>
          </w:p>
        </w:tc>
        <w:tc>
          <w:tcPr>
            <w:tcW w:w="1411" w:type="dxa"/>
            <w:shd w:val="clear" w:color="auto" w:fill="FFFFFF" w:themeFill="background1"/>
          </w:tcPr>
          <w:p w14:paraId="29222441" w14:textId="77777777" w:rsidR="0035572B" w:rsidRPr="00FC723F" w:rsidRDefault="0035572B" w:rsidP="006810B1">
            <w:pPr>
              <w:pStyle w:val="08-Tabelageral"/>
              <w:ind w:left="113"/>
              <w:rPr>
                <w:rFonts w:cs="Arial"/>
                <w:szCs w:val="14"/>
              </w:rPr>
            </w:pPr>
            <w:r w:rsidRPr="00FC723F">
              <w:rPr>
                <w:rFonts w:cs="Arial"/>
                <w:szCs w:val="14"/>
              </w:rPr>
              <w:t>13.354</w:t>
            </w:r>
          </w:p>
        </w:tc>
        <w:tc>
          <w:tcPr>
            <w:tcW w:w="1412" w:type="dxa"/>
            <w:shd w:val="clear" w:color="auto" w:fill="FFFFFF" w:themeFill="background1"/>
          </w:tcPr>
          <w:p w14:paraId="1DD5A28A" w14:textId="77777777" w:rsidR="0035572B" w:rsidRPr="00FC723F" w:rsidRDefault="0035572B" w:rsidP="006810B1">
            <w:pPr>
              <w:pStyle w:val="08-Tabelageral"/>
              <w:ind w:left="113"/>
              <w:rPr>
                <w:rFonts w:cs="Arial"/>
              </w:rPr>
            </w:pPr>
            <w:r w:rsidRPr="00FC723F">
              <w:rPr>
                <w:rFonts w:cs="Arial"/>
              </w:rPr>
              <w:t>2.977</w:t>
            </w:r>
          </w:p>
        </w:tc>
        <w:tc>
          <w:tcPr>
            <w:tcW w:w="283" w:type="dxa"/>
            <w:shd w:val="clear" w:color="auto" w:fill="FFFFFF" w:themeFill="background1"/>
          </w:tcPr>
          <w:p w14:paraId="27C94234" w14:textId="77777777" w:rsidR="0035572B" w:rsidRPr="00FC723F" w:rsidRDefault="0035572B" w:rsidP="006810B1">
            <w:pPr>
              <w:pStyle w:val="08-Tabelageral"/>
              <w:ind w:left="113"/>
              <w:rPr>
                <w:rFonts w:cs="Arial"/>
                <w:szCs w:val="14"/>
              </w:rPr>
            </w:pPr>
          </w:p>
        </w:tc>
        <w:tc>
          <w:tcPr>
            <w:tcW w:w="1417" w:type="dxa"/>
            <w:shd w:val="clear" w:color="auto" w:fill="FFFFFF" w:themeFill="background1"/>
          </w:tcPr>
          <w:p w14:paraId="6EFD95F6" w14:textId="77777777" w:rsidR="0035572B" w:rsidRPr="00FC723F" w:rsidRDefault="0035572B" w:rsidP="006810B1">
            <w:pPr>
              <w:pStyle w:val="08-Tabelageral"/>
              <w:ind w:left="113"/>
              <w:rPr>
                <w:rFonts w:cs="Arial"/>
                <w:szCs w:val="14"/>
              </w:rPr>
            </w:pPr>
            <w:r w:rsidRPr="00FC723F">
              <w:rPr>
                <w:rFonts w:cs="Arial"/>
                <w:szCs w:val="14"/>
              </w:rPr>
              <w:t>(2.513)</w:t>
            </w:r>
          </w:p>
        </w:tc>
        <w:tc>
          <w:tcPr>
            <w:tcW w:w="1418" w:type="dxa"/>
            <w:shd w:val="clear" w:color="auto" w:fill="FFFFFF" w:themeFill="background1"/>
          </w:tcPr>
          <w:p w14:paraId="116EECBD" w14:textId="77777777" w:rsidR="0035572B" w:rsidRPr="00FC723F" w:rsidRDefault="0035572B" w:rsidP="006810B1">
            <w:pPr>
              <w:pStyle w:val="08-Tabelageral"/>
              <w:ind w:left="113"/>
              <w:rPr>
                <w:rFonts w:cs="Arial"/>
                <w:szCs w:val="14"/>
              </w:rPr>
            </w:pPr>
            <w:r w:rsidRPr="00FC723F">
              <w:rPr>
                <w:rFonts w:cs="Arial"/>
                <w:szCs w:val="14"/>
              </w:rPr>
              <w:t>13.818</w:t>
            </w:r>
          </w:p>
        </w:tc>
      </w:tr>
      <w:tr w:rsidR="0035572B" w:rsidRPr="00FC723F" w14:paraId="4783CD5A" w14:textId="77777777" w:rsidTr="0035572B">
        <w:trPr>
          <w:trHeight w:val="238"/>
          <w:jc w:val="center"/>
        </w:trPr>
        <w:tc>
          <w:tcPr>
            <w:tcW w:w="3094" w:type="dxa"/>
            <w:shd w:val="clear" w:color="auto" w:fill="D9E2F3" w:themeFill="accent5" w:themeFillTint="33"/>
          </w:tcPr>
          <w:p w14:paraId="3B66A566" w14:textId="77777777" w:rsidR="0035572B" w:rsidRPr="00FC723F" w:rsidRDefault="0035572B" w:rsidP="006810B1">
            <w:pPr>
              <w:pStyle w:val="08-Tabelageral"/>
              <w:ind w:left="113"/>
              <w:jc w:val="left"/>
              <w:rPr>
                <w:rFonts w:cs="Arial"/>
                <w:szCs w:val="14"/>
              </w:rPr>
            </w:pPr>
            <w:r w:rsidRPr="00FC723F">
              <w:rPr>
                <w:rFonts w:cs="Arial"/>
                <w:szCs w:val="14"/>
              </w:rPr>
              <w:t>Amortização de ágio</w:t>
            </w:r>
          </w:p>
        </w:tc>
        <w:tc>
          <w:tcPr>
            <w:tcW w:w="604" w:type="dxa"/>
            <w:shd w:val="clear" w:color="auto" w:fill="D9E2F3" w:themeFill="accent5" w:themeFillTint="33"/>
          </w:tcPr>
          <w:p w14:paraId="6BE41E15" w14:textId="77777777" w:rsidR="0035572B" w:rsidRPr="00FC723F" w:rsidRDefault="0035572B" w:rsidP="006810B1">
            <w:pPr>
              <w:pStyle w:val="08-Tabelageral"/>
              <w:ind w:left="113"/>
              <w:jc w:val="center"/>
              <w:rPr>
                <w:rFonts w:cs="Arial"/>
                <w:szCs w:val="14"/>
              </w:rPr>
            </w:pPr>
          </w:p>
        </w:tc>
        <w:tc>
          <w:tcPr>
            <w:tcW w:w="1411" w:type="dxa"/>
            <w:shd w:val="clear" w:color="auto" w:fill="D9E2F3" w:themeFill="accent5" w:themeFillTint="33"/>
          </w:tcPr>
          <w:p w14:paraId="2962F847" w14:textId="77777777" w:rsidR="0035572B" w:rsidRPr="00FC723F" w:rsidRDefault="0035572B" w:rsidP="006810B1">
            <w:pPr>
              <w:pStyle w:val="08-Tabelageral"/>
              <w:ind w:left="113"/>
              <w:rPr>
                <w:rFonts w:cs="Arial"/>
                <w:szCs w:val="14"/>
              </w:rPr>
            </w:pPr>
            <w:r w:rsidRPr="00FC723F">
              <w:rPr>
                <w:rFonts w:cs="Arial"/>
                <w:szCs w:val="14"/>
              </w:rPr>
              <w:t>3.053</w:t>
            </w:r>
          </w:p>
        </w:tc>
        <w:tc>
          <w:tcPr>
            <w:tcW w:w="1412" w:type="dxa"/>
            <w:shd w:val="clear" w:color="auto" w:fill="D9E2F3" w:themeFill="accent5" w:themeFillTint="33"/>
          </w:tcPr>
          <w:p w14:paraId="54DB7DF4" w14:textId="77777777" w:rsidR="0035572B" w:rsidRPr="00FC723F" w:rsidRDefault="0035572B" w:rsidP="006810B1">
            <w:pPr>
              <w:pStyle w:val="08-Tabelageral"/>
              <w:ind w:left="113"/>
              <w:rPr>
                <w:rFonts w:cs="Arial"/>
              </w:rPr>
            </w:pPr>
            <w:r w:rsidRPr="00FC723F">
              <w:rPr>
                <w:rFonts w:cs="Arial"/>
              </w:rPr>
              <w:t>--</w:t>
            </w:r>
          </w:p>
        </w:tc>
        <w:tc>
          <w:tcPr>
            <w:tcW w:w="283" w:type="dxa"/>
            <w:shd w:val="clear" w:color="auto" w:fill="D9E2F3" w:themeFill="accent5" w:themeFillTint="33"/>
          </w:tcPr>
          <w:p w14:paraId="037BE265" w14:textId="77777777" w:rsidR="0035572B" w:rsidRPr="00FC723F" w:rsidRDefault="0035572B" w:rsidP="006810B1">
            <w:pPr>
              <w:pStyle w:val="08-Tabelageral"/>
              <w:ind w:left="113"/>
              <w:rPr>
                <w:rFonts w:cs="Arial"/>
                <w:szCs w:val="14"/>
              </w:rPr>
            </w:pPr>
          </w:p>
        </w:tc>
        <w:tc>
          <w:tcPr>
            <w:tcW w:w="1417" w:type="dxa"/>
            <w:shd w:val="clear" w:color="auto" w:fill="D9E2F3" w:themeFill="accent5" w:themeFillTint="33"/>
          </w:tcPr>
          <w:p w14:paraId="42A8ED9F" w14:textId="77777777" w:rsidR="0035572B" w:rsidRPr="00FC723F" w:rsidRDefault="0035572B" w:rsidP="006810B1">
            <w:pPr>
              <w:pStyle w:val="08-Tabelageral"/>
              <w:ind w:left="113"/>
              <w:rPr>
                <w:rFonts w:cs="Arial"/>
                <w:szCs w:val="14"/>
              </w:rPr>
            </w:pPr>
            <w:r w:rsidRPr="00FC723F">
              <w:rPr>
                <w:rFonts w:cs="Arial"/>
                <w:szCs w:val="14"/>
              </w:rPr>
              <w:t>--</w:t>
            </w:r>
          </w:p>
        </w:tc>
        <w:tc>
          <w:tcPr>
            <w:tcW w:w="1418" w:type="dxa"/>
            <w:shd w:val="clear" w:color="auto" w:fill="D9E2F3" w:themeFill="accent5" w:themeFillTint="33"/>
          </w:tcPr>
          <w:p w14:paraId="65B0B7B0" w14:textId="77777777" w:rsidR="0035572B" w:rsidRPr="00FC723F" w:rsidRDefault="0035572B" w:rsidP="006810B1">
            <w:pPr>
              <w:pStyle w:val="08-Tabelageral"/>
              <w:ind w:left="113"/>
              <w:rPr>
                <w:rFonts w:cs="Arial"/>
                <w:szCs w:val="14"/>
              </w:rPr>
            </w:pPr>
            <w:r w:rsidRPr="00FC723F">
              <w:rPr>
                <w:rFonts w:cs="Arial"/>
                <w:szCs w:val="14"/>
              </w:rPr>
              <w:t>3.053</w:t>
            </w:r>
          </w:p>
        </w:tc>
      </w:tr>
      <w:tr w:rsidR="0035572B" w:rsidRPr="00FC723F" w14:paraId="319FAB23" w14:textId="77777777" w:rsidTr="0035572B">
        <w:trPr>
          <w:trHeight w:val="238"/>
          <w:jc w:val="center"/>
        </w:trPr>
        <w:tc>
          <w:tcPr>
            <w:tcW w:w="3094" w:type="dxa"/>
            <w:shd w:val="clear" w:color="auto" w:fill="FFFFFF" w:themeFill="background1"/>
          </w:tcPr>
          <w:p w14:paraId="2669DD8C" w14:textId="77777777" w:rsidR="0035572B" w:rsidRPr="00FC723F" w:rsidRDefault="0035572B" w:rsidP="006810B1">
            <w:pPr>
              <w:pStyle w:val="08-Tabelageral"/>
              <w:jc w:val="left"/>
              <w:rPr>
                <w:rFonts w:cs="Arial"/>
                <w:b/>
              </w:rPr>
            </w:pPr>
            <w:r w:rsidRPr="00FC723F">
              <w:rPr>
                <w:rFonts w:cs="Arial"/>
                <w:b/>
              </w:rPr>
              <w:t>Total dos Créditos Tributários Ativados</w:t>
            </w:r>
          </w:p>
        </w:tc>
        <w:tc>
          <w:tcPr>
            <w:tcW w:w="604" w:type="dxa"/>
            <w:shd w:val="clear" w:color="auto" w:fill="FFFFFF" w:themeFill="background1"/>
          </w:tcPr>
          <w:p w14:paraId="46651442" w14:textId="77777777" w:rsidR="0035572B" w:rsidRPr="00FC723F" w:rsidRDefault="0035572B" w:rsidP="006810B1">
            <w:pPr>
              <w:pStyle w:val="08-Tabelageral"/>
              <w:jc w:val="center"/>
              <w:rPr>
                <w:rFonts w:cs="Arial"/>
                <w:b/>
                <w:szCs w:val="14"/>
              </w:rPr>
            </w:pPr>
          </w:p>
        </w:tc>
        <w:tc>
          <w:tcPr>
            <w:tcW w:w="1411" w:type="dxa"/>
            <w:shd w:val="clear" w:color="auto" w:fill="FFFFFF" w:themeFill="background1"/>
          </w:tcPr>
          <w:p w14:paraId="2EC6FDFF" w14:textId="77777777" w:rsidR="0035572B" w:rsidRPr="00FC723F" w:rsidRDefault="0035572B" w:rsidP="006810B1">
            <w:pPr>
              <w:pStyle w:val="08-Tabelageral"/>
              <w:rPr>
                <w:rFonts w:cs="Arial"/>
                <w:b/>
                <w:szCs w:val="14"/>
              </w:rPr>
            </w:pPr>
            <w:r w:rsidRPr="00FC723F">
              <w:rPr>
                <w:rFonts w:cs="Arial"/>
                <w:b/>
                <w:szCs w:val="14"/>
              </w:rPr>
              <w:t>17.634</w:t>
            </w:r>
          </w:p>
        </w:tc>
        <w:tc>
          <w:tcPr>
            <w:tcW w:w="1412" w:type="dxa"/>
            <w:shd w:val="clear" w:color="auto" w:fill="FFFFFF" w:themeFill="background1"/>
          </w:tcPr>
          <w:p w14:paraId="230AE732" w14:textId="77777777" w:rsidR="0035572B" w:rsidRPr="00FC723F" w:rsidRDefault="0035572B" w:rsidP="006810B1">
            <w:pPr>
              <w:pStyle w:val="08-Tabelageral"/>
              <w:rPr>
                <w:rFonts w:cs="Arial"/>
                <w:b/>
              </w:rPr>
            </w:pPr>
            <w:r w:rsidRPr="00FC723F">
              <w:rPr>
                <w:rFonts w:cs="Arial"/>
                <w:b/>
              </w:rPr>
              <w:t>2.977</w:t>
            </w:r>
          </w:p>
        </w:tc>
        <w:tc>
          <w:tcPr>
            <w:tcW w:w="283" w:type="dxa"/>
            <w:shd w:val="clear" w:color="auto" w:fill="FFFFFF" w:themeFill="background1"/>
          </w:tcPr>
          <w:p w14:paraId="74542E8B" w14:textId="77777777" w:rsidR="0035572B" w:rsidRPr="00FC723F" w:rsidRDefault="0035572B" w:rsidP="006810B1">
            <w:pPr>
              <w:pStyle w:val="08-Tabelageral"/>
              <w:rPr>
                <w:rFonts w:cs="Arial"/>
                <w:b/>
                <w:szCs w:val="14"/>
              </w:rPr>
            </w:pPr>
          </w:p>
        </w:tc>
        <w:tc>
          <w:tcPr>
            <w:tcW w:w="1417" w:type="dxa"/>
            <w:shd w:val="clear" w:color="auto" w:fill="FFFFFF" w:themeFill="background1"/>
          </w:tcPr>
          <w:p w14:paraId="5C8A9257" w14:textId="77777777" w:rsidR="0035572B" w:rsidRPr="00FC723F" w:rsidRDefault="0035572B" w:rsidP="006810B1">
            <w:pPr>
              <w:pStyle w:val="08-Tabelageral"/>
              <w:rPr>
                <w:rFonts w:cs="Arial"/>
                <w:b/>
                <w:szCs w:val="14"/>
              </w:rPr>
            </w:pPr>
            <w:r w:rsidRPr="00FC723F">
              <w:rPr>
                <w:rFonts w:cs="Arial"/>
                <w:b/>
                <w:szCs w:val="14"/>
              </w:rPr>
              <w:t>(3.215)</w:t>
            </w:r>
          </w:p>
        </w:tc>
        <w:tc>
          <w:tcPr>
            <w:tcW w:w="1418" w:type="dxa"/>
            <w:shd w:val="clear" w:color="auto" w:fill="FFFFFF" w:themeFill="background1"/>
          </w:tcPr>
          <w:p w14:paraId="4B1CF995" w14:textId="77777777" w:rsidR="0035572B" w:rsidRPr="00FC723F" w:rsidRDefault="0035572B" w:rsidP="006810B1">
            <w:pPr>
              <w:pStyle w:val="08-Tabelageral"/>
              <w:rPr>
                <w:rFonts w:cs="Arial"/>
                <w:b/>
                <w:szCs w:val="14"/>
              </w:rPr>
            </w:pPr>
            <w:r w:rsidRPr="00FC723F">
              <w:rPr>
                <w:rFonts w:cs="Arial"/>
                <w:b/>
                <w:szCs w:val="14"/>
              </w:rPr>
              <w:t>17.396</w:t>
            </w:r>
          </w:p>
        </w:tc>
      </w:tr>
      <w:tr w:rsidR="0035572B" w:rsidRPr="00FC723F" w14:paraId="64B75A6E" w14:textId="77777777" w:rsidTr="0035572B">
        <w:trPr>
          <w:trHeight w:val="238"/>
          <w:jc w:val="center"/>
        </w:trPr>
        <w:tc>
          <w:tcPr>
            <w:tcW w:w="3094" w:type="dxa"/>
            <w:shd w:val="clear" w:color="auto" w:fill="D9E2F3" w:themeFill="accent5" w:themeFillTint="33"/>
          </w:tcPr>
          <w:p w14:paraId="557527AB" w14:textId="77777777" w:rsidR="0035572B" w:rsidRPr="00FC723F" w:rsidRDefault="0035572B" w:rsidP="006810B1">
            <w:pPr>
              <w:pStyle w:val="08-Tabelageral"/>
              <w:ind w:left="113"/>
              <w:jc w:val="left"/>
              <w:rPr>
                <w:rFonts w:cs="Arial"/>
              </w:rPr>
            </w:pPr>
            <w:r w:rsidRPr="00FC723F">
              <w:rPr>
                <w:rFonts w:cs="Arial"/>
              </w:rPr>
              <w:t>Imposto de renda</w:t>
            </w:r>
          </w:p>
        </w:tc>
        <w:tc>
          <w:tcPr>
            <w:tcW w:w="604" w:type="dxa"/>
            <w:shd w:val="clear" w:color="auto" w:fill="D9E2F3" w:themeFill="accent5" w:themeFillTint="33"/>
          </w:tcPr>
          <w:p w14:paraId="0A7FAFAE" w14:textId="77777777" w:rsidR="0035572B" w:rsidRPr="00FC723F" w:rsidRDefault="0035572B" w:rsidP="006810B1">
            <w:pPr>
              <w:pStyle w:val="08-Tabelageral"/>
              <w:jc w:val="center"/>
              <w:rPr>
                <w:rFonts w:cs="Arial"/>
                <w:szCs w:val="14"/>
              </w:rPr>
            </w:pPr>
          </w:p>
        </w:tc>
        <w:tc>
          <w:tcPr>
            <w:tcW w:w="1411" w:type="dxa"/>
            <w:shd w:val="clear" w:color="auto" w:fill="D9E2F3" w:themeFill="accent5" w:themeFillTint="33"/>
          </w:tcPr>
          <w:p w14:paraId="5F83508B" w14:textId="77777777" w:rsidR="0035572B" w:rsidRPr="00FC723F" w:rsidRDefault="0035572B" w:rsidP="006810B1">
            <w:pPr>
              <w:pStyle w:val="08-Tabelageral"/>
              <w:rPr>
                <w:rFonts w:cs="Arial"/>
                <w:szCs w:val="14"/>
              </w:rPr>
            </w:pPr>
            <w:r w:rsidRPr="00FC723F">
              <w:rPr>
                <w:rFonts w:cs="Arial"/>
                <w:szCs w:val="14"/>
              </w:rPr>
              <w:t>13.775</w:t>
            </w:r>
          </w:p>
        </w:tc>
        <w:tc>
          <w:tcPr>
            <w:tcW w:w="1412" w:type="dxa"/>
            <w:shd w:val="clear" w:color="auto" w:fill="D9E2F3" w:themeFill="accent5" w:themeFillTint="33"/>
          </w:tcPr>
          <w:p w14:paraId="4BB5D663" w14:textId="77777777" w:rsidR="0035572B" w:rsidRPr="00FC723F" w:rsidRDefault="0035572B" w:rsidP="006810B1">
            <w:pPr>
              <w:pStyle w:val="08-Tabelageral"/>
              <w:rPr>
                <w:rFonts w:cs="Arial"/>
              </w:rPr>
            </w:pPr>
            <w:r w:rsidRPr="00FC723F">
              <w:rPr>
                <w:rFonts w:cs="Arial"/>
              </w:rPr>
              <w:t>2.189</w:t>
            </w:r>
          </w:p>
        </w:tc>
        <w:tc>
          <w:tcPr>
            <w:tcW w:w="283" w:type="dxa"/>
            <w:shd w:val="clear" w:color="auto" w:fill="D9E2F3" w:themeFill="accent5" w:themeFillTint="33"/>
          </w:tcPr>
          <w:p w14:paraId="19EE7167" w14:textId="77777777" w:rsidR="0035572B" w:rsidRPr="00FC723F" w:rsidRDefault="0035572B" w:rsidP="006810B1">
            <w:pPr>
              <w:pStyle w:val="08-Tabelageral"/>
              <w:rPr>
                <w:rFonts w:cs="Arial"/>
                <w:szCs w:val="14"/>
              </w:rPr>
            </w:pPr>
          </w:p>
        </w:tc>
        <w:tc>
          <w:tcPr>
            <w:tcW w:w="1417" w:type="dxa"/>
            <w:shd w:val="clear" w:color="auto" w:fill="D9E2F3" w:themeFill="accent5" w:themeFillTint="33"/>
          </w:tcPr>
          <w:p w14:paraId="6B81434C" w14:textId="77777777" w:rsidR="0035572B" w:rsidRPr="00FC723F" w:rsidRDefault="0035572B" w:rsidP="006810B1">
            <w:pPr>
              <w:pStyle w:val="08-Tabelageral"/>
              <w:rPr>
                <w:rFonts w:cs="Arial"/>
                <w:szCs w:val="14"/>
              </w:rPr>
            </w:pPr>
            <w:r w:rsidRPr="00FC723F">
              <w:rPr>
                <w:rFonts w:cs="Arial"/>
                <w:szCs w:val="14"/>
              </w:rPr>
              <w:t>(2.343)</w:t>
            </w:r>
          </w:p>
        </w:tc>
        <w:tc>
          <w:tcPr>
            <w:tcW w:w="1418" w:type="dxa"/>
            <w:shd w:val="clear" w:color="auto" w:fill="D9E2F3" w:themeFill="accent5" w:themeFillTint="33"/>
          </w:tcPr>
          <w:p w14:paraId="58FFB45E" w14:textId="77777777" w:rsidR="0035572B" w:rsidRPr="00FC723F" w:rsidRDefault="0035572B" w:rsidP="006810B1">
            <w:pPr>
              <w:pStyle w:val="08-Tabelageral"/>
              <w:rPr>
                <w:rFonts w:cs="Arial"/>
                <w:szCs w:val="14"/>
              </w:rPr>
            </w:pPr>
            <w:r w:rsidRPr="00FC723F">
              <w:rPr>
                <w:rFonts w:cs="Arial"/>
                <w:szCs w:val="14"/>
              </w:rPr>
              <w:t>13.621</w:t>
            </w:r>
          </w:p>
        </w:tc>
      </w:tr>
      <w:tr w:rsidR="0035572B" w:rsidRPr="00FC723F" w14:paraId="795E4126" w14:textId="77777777" w:rsidTr="0035572B">
        <w:trPr>
          <w:trHeight w:val="238"/>
          <w:jc w:val="center"/>
        </w:trPr>
        <w:tc>
          <w:tcPr>
            <w:tcW w:w="3094" w:type="dxa"/>
            <w:shd w:val="clear" w:color="auto" w:fill="FFFFFF" w:themeFill="background1"/>
          </w:tcPr>
          <w:p w14:paraId="69151775" w14:textId="77777777" w:rsidR="0035572B" w:rsidRPr="00FC723F" w:rsidRDefault="0035572B" w:rsidP="006810B1">
            <w:pPr>
              <w:pStyle w:val="08-Tabelageral"/>
              <w:ind w:left="113"/>
              <w:jc w:val="left"/>
              <w:rPr>
                <w:rFonts w:cs="Arial"/>
              </w:rPr>
            </w:pPr>
            <w:r w:rsidRPr="00FC723F">
              <w:rPr>
                <w:rFonts w:cs="Arial"/>
              </w:rPr>
              <w:t>Contribuição social</w:t>
            </w:r>
          </w:p>
        </w:tc>
        <w:tc>
          <w:tcPr>
            <w:tcW w:w="604" w:type="dxa"/>
            <w:shd w:val="clear" w:color="auto" w:fill="FFFFFF" w:themeFill="background1"/>
          </w:tcPr>
          <w:p w14:paraId="6931DA1D" w14:textId="77777777" w:rsidR="0035572B" w:rsidRPr="00FC723F" w:rsidRDefault="0035572B" w:rsidP="006810B1">
            <w:pPr>
              <w:pStyle w:val="08-Tabelageral"/>
              <w:jc w:val="center"/>
              <w:rPr>
                <w:rFonts w:cs="Arial"/>
                <w:szCs w:val="14"/>
              </w:rPr>
            </w:pPr>
          </w:p>
        </w:tc>
        <w:tc>
          <w:tcPr>
            <w:tcW w:w="1411" w:type="dxa"/>
            <w:shd w:val="clear" w:color="auto" w:fill="FFFFFF" w:themeFill="background1"/>
          </w:tcPr>
          <w:p w14:paraId="388978FB" w14:textId="77777777" w:rsidR="0035572B" w:rsidRPr="00FC723F" w:rsidRDefault="0035572B" w:rsidP="006810B1">
            <w:pPr>
              <w:pStyle w:val="08-Tabelageral"/>
              <w:rPr>
                <w:rFonts w:cs="Arial"/>
                <w:szCs w:val="14"/>
              </w:rPr>
            </w:pPr>
            <w:r w:rsidRPr="00FC723F">
              <w:rPr>
                <w:rFonts w:cs="Arial"/>
                <w:szCs w:val="14"/>
              </w:rPr>
              <w:t>3.859</w:t>
            </w:r>
          </w:p>
        </w:tc>
        <w:tc>
          <w:tcPr>
            <w:tcW w:w="1412" w:type="dxa"/>
            <w:shd w:val="clear" w:color="auto" w:fill="FFFFFF" w:themeFill="background1"/>
          </w:tcPr>
          <w:p w14:paraId="0CF304FC" w14:textId="77777777" w:rsidR="0035572B" w:rsidRPr="00FC723F" w:rsidRDefault="0035572B" w:rsidP="006810B1">
            <w:pPr>
              <w:pStyle w:val="08-Tabelageral"/>
              <w:rPr>
                <w:rFonts w:cs="Arial"/>
              </w:rPr>
            </w:pPr>
            <w:r w:rsidRPr="00FC723F">
              <w:rPr>
                <w:rFonts w:cs="Arial"/>
              </w:rPr>
              <w:t>788</w:t>
            </w:r>
          </w:p>
        </w:tc>
        <w:tc>
          <w:tcPr>
            <w:tcW w:w="283" w:type="dxa"/>
            <w:shd w:val="clear" w:color="auto" w:fill="FFFFFF" w:themeFill="background1"/>
          </w:tcPr>
          <w:p w14:paraId="6212FC2E" w14:textId="77777777" w:rsidR="0035572B" w:rsidRPr="00FC723F" w:rsidRDefault="0035572B" w:rsidP="006810B1">
            <w:pPr>
              <w:pStyle w:val="08-Tabelageral"/>
              <w:rPr>
                <w:rFonts w:cs="Arial"/>
                <w:szCs w:val="14"/>
              </w:rPr>
            </w:pPr>
          </w:p>
        </w:tc>
        <w:tc>
          <w:tcPr>
            <w:tcW w:w="1417" w:type="dxa"/>
            <w:shd w:val="clear" w:color="auto" w:fill="FFFFFF" w:themeFill="background1"/>
          </w:tcPr>
          <w:p w14:paraId="0D61593D" w14:textId="77777777" w:rsidR="0035572B" w:rsidRPr="00FC723F" w:rsidRDefault="0035572B" w:rsidP="006810B1">
            <w:pPr>
              <w:pStyle w:val="08-Tabelageral"/>
              <w:rPr>
                <w:rFonts w:cs="Arial"/>
                <w:szCs w:val="14"/>
              </w:rPr>
            </w:pPr>
            <w:r w:rsidRPr="00FC723F">
              <w:rPr>
                <w:rFonts w:cs="Arial"/>
                <w:szCs w:val="14"/>
              </w:rPr>
              <w:t>(872)</w:t>
            </w:r>
          </w:p>
        </w:tc>
        <w:tc>
          <w:tcPr>
            <w:tcW w:w="1418" w:type="dxa"/>
            <w:shd w:val="clear" w:color="auto" w:fill="FFFFFF" w:themeFill="background1"/>
          </w:tcPr>
          <w:p w14:paraId="6AA93B8B" w14:textId="77777777" w:rsidR="0035572B" w:rsidRPr="00FC723F" w:rsidRDefault="0035572B" w:rsidP="006810B1">
            <w:pPr>
              <w:pStyle w:val="08-Tabelageral"/>
              <w:rPr>
                <w:rFonts w:cs="Arial"/>
                <w:szCs w:val="14"/>
              </w:rPr>
            </w:pPr>
            <w:r w:rsidRPr="00FC723F">
              <w:rPr>
                <w:rFonts w:cs="Arial"/>
                <w:szCs w:val="14"/>
              </w:rPr>
              <w:t>3.775</w:t>
            </w:r>
          </w:p>
        </w:tc>
      </w:tr>
    </w:tbl>
    <w:p w14:paraId="2FF64019" w14:textId="77777777" w:rsidR="0035572B" w:rsidRPr="00FC723F" w:rsidRDefault="0035572B">
      <w:pPr>
        <w:rPr>
          <w:rFonts w:cs="Arial"/>
          <w:b/>
          <w:color w:val="1F4E79" w:themeColor="accent1" w:themeShade="80"/>
          <w:szCs w:val="18"/>
        </w:rPr>
      </w:pPr>
    </w:p>
    <w:p w14:paraId="1505CB23" w14:textId="77777777" w:rsidR="0035572B" w:rsidRPr="00FC723F" w:rsidRDefault="0035572B" w:rsidP="00D061BE">
      <w:pPr>
        <w:keepNext/>
        <w:keepLines/>
        <w:spacing w:after="40"/>
        <w:rPr>
          <w:rFonts w:cs="Arial"/>
          <w:b/>
          <w:color w:val="1F4E79" w:themeColor="accent1" w:themeShade="80"/>
          <w:sz w:val="20"/>
          <w:szCs w:val="20"/>
        </w:rPr>
      </w:pPr>
      <w:r w:rsidRPr="00FC723F">
        <w:rPr>
          <w:rFonts w:cs="Arial"/>
          <w:b/>
          <w:color w:val="1F4E79" w:themeColor="accent1" w:themeShade="80"/>
          <w:sz w:val="20"/>
          <w:szCs w:val="20"/>
        </w:rPr>
        <w:lastRenderedPageBreak/>
        <w:t>f) Expectativa de Realização</w:t>
      </w:r>
    </w:p>
    <w:p w14:paraId="1A4EBF34" w14:textId="77777777" w:rsidR="0035572B" w:rsidRPr="00FC723F" w:rsidRDefault="0035572B" w:rsidP="005B40B4">
      <w:pPr>
        <w:keepNext/>
        <w:keepLines/>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35572B" w:rsidRPr="00FC723F" w14:paraId="301782FE" w14:textId="77777777" w:rsidTr="0035572B">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5A09FE4A" w14:textId="77777777" w:rsidR="0035572B" w:rsidRPr="00FC723F" w:rsidRDefault="0035572B" w:rsidP="00D061BE">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4C6D32E6" w14:textId="77777777" w:rsidR="0035572B" w:rsidRPr="00FC723F" w:rsidRDefault="0035572B" w:rsidP="00D061BE">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4468F7A" w14:textId="77777777" w:rsidR="0035572B" w:rsidRPr="00FC723F" w:rsidRDefault="0035572B" w:rsidP="00D061BE">
            <w:pPr>
              <w:keepNext/>
              <w:keepLines/>
              <w:spacing w:after="0"/>
              <w:jc w:val="center"/>
              <w:rPr>
                <w:rFonts w:cs="Arial"/>
                <w:b/>
                <w:sz w:val="14"/>
                <w:szCs w:val="18"/>
              </w:rPr>
            </w:pPr>
            <w:r w:rsidRPr="00FC723F">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71FB00B4" w14:textId="77777777" w:rsidR="0035572B" w:rsidRPr="00FC723F" w:rsidRDefault="0035572B" w:rsidP="00D061BE">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4556DADF" w14:textId="77777777" w:rsidR="0035572B" w:rsidRPr="00FC723F" w:rsidRDefault="0035572B" w:rsidP="00D061BE">
            <w:pPr>
              <w:keepNext/>
              <w:keepLines/>
              <w:spacing w:after="0"/>
              <w:jc w:val="center"/>
              <w:rPr>
                <w:rFonts w:cs="Arial"/>
                <w:b/>
                <w:szCs w:val="18"/>
              </w:rPr>
            </w:pPr>
            <w:r w:rsidRPr="00FC723F">
              <w:rPr>
                <w:rFonts w:cs="Arial"/>
                <w:b/>
                <w:sz w:val="14"/>
                <w:szCs w:val="18"/>
              </w:rPr>
              <w:t>Consolidado</w:t>
            </w:r>
          </w:p>
        </w:tc>
      </w:tr>
      <w:tr w:rsidR="0035572B" w:rsidRPr="00FC723F" w14:paraId="1BA7DEC7" w14:textId="77777777" w:rsidTr="0035572B">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110905EB" w14:textId="77777777" w:rsidR="0035572B" w:rsidRPr="00FC723F" w:rsidRDefault="0035572B" w:rsidP="00D061BE">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2234D254" w14:textId="77777777" w:rsidR="0035572B" w:rsidRPr="00FC723F" w:rsidRDefault="0035572B" w:rsidP="00D061BE">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5F759EB4" w14:textId="77777777" w:rsidR="0035572B" w:rsidRPr="00FC723F" w:rsidRDefault="0035572B" w:rsidP="00D061BE">
            <w:pPr>
              <w:pStyle w:val="08-Tabelageral"/>
              <w:rPr>
                <w:rFonts w:cs="Arial"/>
                <w:b/>
              </w:rPr>
            </w:pPr>
            <w:r w:rsidRPr="00FC723F">
              <w:rPr>
                <w:rFonts w:cs="Arial"/>
                <w:b/>
              </w:rPr>
              <w:t>Valor Nominal</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3E565674" w14:textId="77777777" w:rsidR="0035572B" w:rsidRPr="00FC723F" w:rsidRDefault="0035572B" w:rsidP="00D061BE">
            <w:pPr>
              <w:pStyle w:val="08-Tabelageral"/>
              <w:rPr>
                <w:rFonts w:cs="Arial"/>
                <w:b/>
              </w:rPr>
            </w:pPr>
            <w:r w:rsidRPr="00FC723F">
              <w:rPr>
                <w:rFonts w:cs="Arial"/>
                <w:b/>
              </w:rPr>
              <w:t>Valor Presente</w:t>
            </w:r>
          </w:p>
        </w:tc>
        <w:tc>
          <w:tcPr>
            <w:tcW w:w="283" w:type="dxa"/>
            <w:tcBorders>
              <w:top w:val="nil"/>
              <w:bottom w:val="single" w:sz="2" w:space="0" w:color="8EAADB" w:themeColor="accent5" w:themeTint="99"/>
            </w:tcBorders>
            <w:shd w:val="clear" w:color="auto" w:fill="D9E2F3" w:themeFill="accent5" w:themeFillTint="33"/>
          </w:tcPr>
          <w:p w14:paraId="113F6BAC" w14:textId="77777777" w:rsidR="0035572B" w:rsidRPr="00FC723F" w:rsidRDefault="0035572B" w:rsidP="00D061BE">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49125C8E" w14:textId="77777777" w:rsidR="0035572B" w:rsidRPr="00FC723F" w:rsidRDefault="0035572B" w:rsidP="00D061BE">
            <w:pPr>
              <w:pStyle w:val="08-Tabelageral"/>
              <w:rPr>
                <w:rFonts w:cs="Arial"/>
                <w:b/>
              </w:rPr>
            </w:pPr>
            <w:r w:rsidRPr="00FC723F">
              <w:rPr>
                <w:rFonts w:cs="Arial"/>
                <w:b/>
              </w:rPr>
              <w:t>Valor Nominal</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6075A0D4" w14:textId="77777777" w:rsidR="0035572B" w:rsidRPr="00FC723F" w:rsidRDefault="0035572B" w:rsidP="00D061BE">
            <w:pPr>
              <w:pStyle w:val="08-Tabelageral"/>
              <w:rPr>
                <w:rFonts w:cs="Arial"/>
                <w:b/>
              </w:rPr>
            </w:pPr>
            <w:r w:rsidRPr="00FC723F">
              <w:rPr>
                <w:rFonts w:cs="Arial"/>
                <w:b/>
              </w:rPr>
              <w:t>Valor Presente</w:t>
            </w:r>
          </w:p>
        </w:tc>
      </w:tr>
      <w:tr w:rsidR="0035572B" w:rsidRPr="00FC723F" w14:paraId="48984A3B" w14:textId="77777777" w:rsidTr="0035572B">
        <w:trPr>
          <w:trHeight w:val="238"/>
          <w:jc w:val="center"/>
        </w:trPr>
        <w:tc>
          <w:tcPr>
            <w:tcW w:w="3094" w:type="dxa"/>
            <w:tcBorders>
              <w:top w:val="single" w:sz="2" w:space="0" w:color="8EAADB" w:themeColor="accent5" w:themeTint="99"/>
            </w:tcBorders>
            <w:shd w:val="clear" w:color="auto" w:fill="FFFFFF" w:themeFill="background1"/>
          </w:tcPr>
          <w:p w14:paraId="121A3224" w14:textId="77777777" w:rsidR="0035572B" w:rsidRPr="00FC723F" w:rsidRDefault="0035572B" w:rsidP="00DC1AA1">
            <w:pPr>
              <w:pStyle w:val="08-Tabelageral"/>
              <w:ind w:left="113"/>
              <w:jc w:val="left"/>
              <w:rPr>
                <w:rFonts w:cs="Arial"/>
                <w:szCs w:val="14"/>
              </w:rPr>
            </w:pPr>
            <w:r w:rsidRPr="00FC723F">
              <w:rPr>
                <w:rFonts w:cs="Arial"/>
                <w:szCs w:val="14"/>
              </w:rPr>
              <w:t>Em 2021</w:t>
            </w:r>
          </w:p>
        </w:tc>
        <w:tc>
          <w:tcPr>
            <w:tcW w:w="604" w:type="dxa"/>
            <w:tcBorders>
              <w:top w:val="single" w:sz="2" w:space="0" w:color="8EAADB" w:themeColor="accent5" w:themeTint="99"/>
            </w:tcBorders>
            <w:shd w:val="clear" w:color="auto" w:fill="FFFFFF" w:themeFill="background1"/>
          </w:tcPr>
          <w:p w14:paraId="12024B40" w14:textId="77777777" w:rsidR="0035572B" w:rsidRPr="00FC723F" w:rsidRDefault="0035572B" w:rsidP="00D061BE">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tcPr>
          <w:p w14:paraId="7D0D8441" w14:textId="77777777" w:rsidR="0035572B" w:rsidRPr="00FC723F" w:rsidRDefault="0035572B" w:rsidP="00D061BE">
            <w:pPr>
              <w:pStyle w:val="08-Tabelageral"/>
              <w:ind w:left="113"/>
              <w:rPr>
                <w:rFonts w:cs="Arial"/>
                <w:szCs w:val="14"/>
              </w:rPr>
            </w:pPr>
            <w:r w:rsidRPr="00FC723F">
              <w:rPr>
                <w:rFonts w:cs="Arial"/>
                <w:szCs w:val="14"/>
              </w:rPr>
              <w:t>--</w:t>
            </w:r>
          </w:p>
        </w:tc>
        <w:tc>
          <w:tcPr>
            <w:tcW w:w="1412" w:type="dxa"/>
            <w:tcBorders>
              <w:top w:val="single" w:sz="2" w:space="0" w:color="8EAADB" w:themeColor="accent5" w:themeTint="99"/>
            </w:tcBorders>
            <w:shd w:val="clear" w:color="auto" w:fill="FFFFFF" w:themeFill="background1"/>
          </w:tcPr>
          <w:p w14:paraId="0A979FB0" w14:textId="77777777" w:rsidR="0035572B" w:rsidRPr="00FC723F" w:rsidRDefault="0035572B" w:rsidP="00D061BE">
            <w:pPr>
              <w:pStyle w:val="08-Tabelageral"/>
              <w:rPr>
                <w:rFonts w:cs="Arial"/>
              </w:rPr>
            </w:pPr>
            <w:r w:rsidRPr="00FC723F">
              <w:rPr>
                <w:rFonts w:cs="Arial"/>
              </w:rPr>
              <w:t>--</w:t>
            </w:r>
          </w:p>
        </w:tc>
        <w:tc>
          <w:tcPr>
            <w:tcW w:w="283" w:type="dxa"/>
            <w:tcBorders>
              <w:top w:val="single" w:sz="2" w:space="0" w:color="8EAADB" w:themeColor="accent5" w:themeTint="99"/>
            </w:tcBorders>
            <w:shd w:val="clear" w:color="auto" w:fill="FFFFFF" w:themeFill="background1"/>
          </w:tcPr>
          <w:p w14:paraId="75D5CFF7" w14:textId="77777777" w:rsidR="0035572B" w:rsidRPr="00FC723F" w:rsidRDefault="0035572B" w:rsidP="00D061BE">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tcPr>
          <w:p w14:paraId="26983D4E" w14:textId="77777777" w:rsidR="0035572B" w:rsidRPr="00FC723F" w:rsidRDefault="0035572B" w:rsidP="00D061BE">
            <w:pPr>
              <w:pStyle w:val="08-Tabelageral"/>
              <w:ind w:left="113"/>
              <w:rPr>
                <w:rFonts w:cs="Arial"/>
                <w:szCs w:val="14"/>
              </w:rPr>
            </w:pPr>
            <w:r w:rsidRPr="00FC723F">
              <w:rPr>
                <w:rFonts w:cs="Arial"/>
                <w:szCs w:val="14"/>
              </w:rPr>
              <w:t>2.227</w:t>
            </w:r>
          </w:p>
        </w:tc>
        <w:tc>
          <w:tcPr>
            <w:tcW w:w="1418" w:type="dxa"/>
            <w:tcBorders>
              <w:top w:val="single" w:sz="2" w:space="0" w:color="8EAADB" w:themeColor="accent5" w:themeTint="99"/>
            </w:tcBorders>
            <w:shd w:val="clear" w:color="auto" w:fill="FFFFFF" w:themeFill="background1"/>
          </w:tcPr>
          <w:p w14:paraId="39749581" w14:textId="77777777" w:rsidR="0035572B" w:rsidRPr="00FC723F" w:rsidRDefault="0035572B" w:rsidP="00D061BE">
            <w:pPr>
              <w:pStyle w:val="08-Tabelageral"/>
              <w:rPr>
                <w:rFonts w:cs="Arial"/>
              </w:rPr>
            </w:pPr>
            <w:r w:rsidRPr="00FC723F">
              <w:rPr>
                <w:rFonts w:cs="Arial"/>
              </w:rPr>
              <w:t>2.191</w:t>
            </w:r>
          </w:p>
        </w:tc>
      </w:tr>
      <w:tr w:rsidR="0035572B" w:rsidRPr="00FC723F" w14:paraId="1D0A47AF" w14:textId="77777777" w:rsidTr="0035572B">
        <w:trPr>
          <w:trHeight w:val="238"/>
          <w:jc w:val="center"/>
        </w:trPr>
        <w:tc>
          <w:tcPr>
            <w:tcW w:w="3094" w:type="dxa"/>
            <w:shd w:val="clear" w:color="auto" w:fill="D9E2F3" w:themeFill="accent5" w:themeFillTint="33"/>
          </w:tcPr>
          <w:p w14:paraId="1564A782" w14:textId="77777777" w:rsidR="0035572B" w:rsidRPr="00FC723F" w:rsidRDefault="0035572B" w:rsidP="00DC1AA1">
            <w:pPr>
              <w:pStyle w:val="08-Tabelageral"/>
              <w:ind w:left="113"/>
              <w:jc w:val="left"/>
              <w:rPr>
                <w:rFonts w:cs="Arial"/>
                <w:szCs w:val="14"/>
              </w:rPr>
            </w:pPr>
            <w:r w:rsidRPr="00FC723F">
              <w:rPr>
                <w:rFonts w:cs="Arial"/>
                <w:szCs w:val="14"/>
              </w:rPr>
              <w:t>Em 2022</w:t>
            </w:r>
          </w:p>
        </w:tc>
        <w:tc>
          <w:tcPr>
            <w:tcW w:w="604" w:type="dxa"/>
            <w:shd w:val="clear" w:color="auto" w:fill="D9E2F3" w:themeFill="accent5" w:themeFillTint="33"/>
          </w:tcPr>
          <w:p w14:paraId="517AD32F" w14:textId="77777777" w:rsidR="0035572B" w:rsidRPr="00FC723F" w:rsidRDefault="0035572B" w:rsidP="00D061BE">
            <w:pPr>
              <w:pStyle w:val="08-Tabelageral"/>
              <w:ind w:left="113"/>
              <w:jc w:val="center"/>
              <w:rPr>
                <w:rFonts w:cs="Arial"/>
                <w:szCs w:val="14"/>
              </w:rPr>
            </w:pPr>
          </w:p>
        </w:tc>
        <w:tc>
          <w:tcPr>
            <w:tcW w:w="1411" w:type="dxa"/>
            <w:shd w:val="clear" w:color="auto" w:fill="D9E2F3" w:themeFill="accent5" w:themeFillTint="33"/>
          </w:tcPr>
          <w:p w14:paraId="70048B50" w14:textId="77777777" w:rsidR="0035572B" w:rsidRPr="00FC723F" w:rsidRDefault="0035572B" w:rsidP="00D061BE">
            <w:pPr>
              <w:pStyle w:val="08-Tabelageral"/>
              <w:ind w:left="113"/>
              <w:rPr>
                <w:rFonts w:cs="Arial"/>
                <w:szCs w:val="14"/>
              </w:rPr>
            </w:pPr>
            <w:r w:rsidRPr="00FC723F">
              <w:rPr>
                <w:rFonts w:cs="Arial"/>
                <w:szCs w:val="14"/>
              </w:rPr>
              <w:t>--</w:t>
            </w:r>
          </w:p>
        </w:tc>
        <w:tc>
          <w:tcPr>
            <w:tcW w:w="1412" w:type="dxa"/>
            <w:shd w:val="clear" w:color="auto" w:fill="D9E2F3" w:themeFill="accent5" w:themeFillTint="33"/>
          </w:tcPr>
          <w:p w14:paraId="796162B6" w14:textId="77777777" w:rsidR="0035572B" w:rsidRPr="00FC723F" w:rsidRDefault="0035572B" w:rsidP="00D061BE">
            <w:pPr>
              <w:pStyle w:val="08-Tabelageral"/>
              <w:rPr>
                <w:rFonts w:cs="Arial"/>
              </w:rPr>
            </w:pPr>
            <w:r w:rsidRPr="00FC723F">
              <w:rPr>
                <w:rFonts w:cs="Arial"/>
              </w:rPr>
              <w:t>--</w:t>
            </w:r>
          </w:p>
        </w:tc>
        <w:tc>
          <w:tcPr>
            <w:tcW w:w="283" w:type="dxa"/>
            <w:shd w:val="clear" w:color="auto" w:fill="D9E2F3" w:themeFill="accent5" w:themeFillTint="33"/>
          </w:tcPr>
          <w:p w14:paraId="2814DAA0" w14:textId="77777777" w:rsidR="0035572B" w:rsidRPr="00FC723F" w:rsidRDefault="0035572B" w:rsidP="00D061BE">
            <w:pPr>
              <w:pStyle w:val="08-Tabelageral"/>
              <w:ind w:left="113"/>
              <w:rPr>
                <w:rFonts w:cs="Arial"/>
                <w:szCs w:val="14"/>
              </w:rPr>
            </w:pPr>
          </w:p>
        </w:tc>
        <w:tc>
          <w:tcPr>
            <w:tcW w:w="1417" w:type="dxa"/>
            <w:shd w:val="clear" w:color="auto" w:fill="D9E2F3" w:themeFill="accent5" w:themeFillTint="33"/>
          </w:tcPr>
          <w:p w14:paraId="4314055D" w14:textId="77777777" w:rsidR="0035572B" w:rsidRPr="00FC723F" w:rsidRDefault="0035572B" w:rsidP="00D061BE">
            <w:pPr>
              <w:pStyle w:val="08-Tabelageral"/>
              <w:ind w:left="113"/>
              <w:rPr>
                <w:rFonts w:cs="Arial"/>
                <w:szCs w:val="14"/>
              </w:rPr>
            </w:pPr>
            <w:r w:rsidRPr="00FC723F">
              <w:rPr>
                <w:rFonts w:cs="Arial"/>
                <w:szCs w:val="14"/>
              </w:rPr>
              <w:t>2.324</w:t>
            </w:r>
          </w:p>
        </w:tc>
        <w:tc>
          <w:tcPr>
            <w:tcW w:w="1418" w:type="dxa"/>
            <w:shd w:val="clear" w:color="auto" w:fill="D9E2F3" w:themeFill="accent5" w:themeFillTint="33"/>
          </w:tcPr>
          <w:p w14:paraId="721EA76F" w14:textId="77777777" w:rsidR="0035572B" w:rsidRPr="00FC723F" w:rsidRDefault="0035572B" w:rsidP="00D061BE">
            <w:pPr>
              <w:pStyle w:val="08-Tabelageral"/>
              <w:rPr>
                <w:rFonts w:cs="Arial"/>
              </w:rPr>
            </w:pPr>
            <w:r w:rsidRPr="00FC723F">
              <w:rPr>
                <w:rFonts w:cs="Arial"/>
              </w:rPr>
              <w:t>2.216</w:t>
            </w:r>
          </w:p>
        </w:tc>
      </w:tr>
      <w:tr w:rsidR="0035572B" w:rsidRPr="00FC723F" w14:paraId="0EA01706" w14:textId="77777777" w:rsidTr="0035572B">
        <w:trPr>
          <w:trHeight w:val="238"/>
          <w:jc w:val="center"/>
        </w:trPr>
        <w:tc>
          <w:tcPr>
            <w:tcW w:w="3094" w:type="dxa"/>
            <w:shd w:val="clear" w:color="auto" w:fill="FFFFFF" w:themeFill="background1"/>
          </w:tcPr>
          <w:p w14:paraId="2E6CCFE1" w14:textId="77777777" w:rsidR="0035572B" w:rsidRPr="00FC723F" w:rsidRDefault="0035572B" w:rsidP="00DC1AA1">
            <w:pPr>
              <w:pStyle w:val="08-Tabelageral"/>
              <w:ind w:left="113"/>
              <w:jc w:val="left"/>
              <w:rPr>
                <w:rFonts w:cs="Arial"/>
                <w:szCs w:val="14"/>
              </w:rPr>
            </w:pPr>
            <w:r w:rsidRPr="00FC723F">
              <w:rPr>
                <w:rFonts w:cs="Arial"/>
                <w:szCs w:val="14"/>
              </w:rPr>
              <w:t>Em 2023</w:t>
            </w:r>
          </w:p>
        </w:tc>
        <w:tc>
          <w:tcPr>
            <w:tcW w:w="604" w:type="dxa"/>
            <w:shd w:val="clear" w:color="auto" w:fill="FFFFFF" w:themeFill="background1"/>
          </w:tcPr>
          <w:p w14:paraId="1F6FB345" w14:textId="77777777" w:rsidR="0035572B" w:rsidRPr="00FC723F" w:rsidRDefault="0035572B" w:rsidP="00D061BE">
            <w:pPr>
              <w:pStyle w:val="08-Tabelageral"/>
              <w:ind w:left="113"/>
              <w:jc w:val="center"/>
              <w:rPr>
                <w:rFonts w:cs="Arial"/>
                <w:szCs w:val="14"/>
              </w:rPr>
            </w:pPr>
          </w:p>
        </w:tc>
        <w:tc>
          <w:tcPr>
            <w:tcW w:w="1411" w:type="dxa"/>
            <w:shd w:val="clear" w:color="auto" w:fill="FFFFFF" w:themeFill="background1"/>
          </w:tcPr>
          <w:p w14:paraId="1B3D3150" w14:textId="77777777" w:rsidR="0035572B" w:rsidRPr="00FC723F" w:rsidRDefault="0035572B" w:rsidP="00D061BE">
            <w:pPr>
              <w:pStyle w:val="08-Tabelageral"/>
              <w:ind w:left="113"/>
              <w:rPr>
                <w:rFonts w:cs="Arial"/>
                <w:szCs w:val="14"/>
              </w:rPr>
            </w:pPr>
            <w:r w:rsidRPr="00FC723F">
              <w:rPr>
                <w:rFonts w:cs="Arial"/>
                <w:szCs w:val="14"/>
              </w:rPr>
              <w:t>1.305</w:t>
            </w:r>
          </w:p>
        </w:tc>
        <w:tc>
          <w:tcPr>
            <w:tcW w:w="1412" w:type="dxa"/>
            <w:shd w:val="clear" w:color="auto" w:fill="FFFFFF" w:themeFill="background1"/>
          </w:tcPr>
          <w:p w14:paraId="15999C56" w14:textId="77777777" w:rsidR="0035572B" w:rsidRPr="00FC723F" w:rsidRDefault="0035572B" w:rsidP="00D061BE">
            <w:pPr>
              <w:pStyle w:val="08-Tabelageral"/>
              <w:rPr>
                <w:rFonts w:cs="Arial"/>
              </w:rPr>
            </w:pPr>
            <w:r w:rsidRPr="00FC723F">
              <w:rPr>
                <w:rFonts w:cs="Arial"/>
              </w:rPr>
              <w:t>1.203</w:t>
            </w:r>
          </w:p>
        </w:tc>
        <w:tc>
          <w:tcPr>
            <w:tcW w:w="283" w:type="dxa"/>
            <w:shd w:val="clear" w:color="auto" w:fill="FFFFFF" w:themeFill="background1"/>
          </w:tcPr>
          <w:p w14:paraId="410F53A7" w14:textId="77777777" w:rsidR="0035572B" w:rsidRPr="00FC723F" w:rsidRDefault="0035572B" w:rsidP="00D061BE">
            <w:pPr>
              <w:pStyle w:val="08-Tabelageral"/>
              <w:ind w:left="113"/>
              <w:rPr>
                <w:rFonts w:cs="Arial"/>
                <w:szCs w:val="14"/>
              </w:rPr>
            </w:pPr>
          </w:p>
        </w:tc>
        <w:tc>
          <w:tcPr>
            <w:tcW w:w="1417" w:type="dxa"/>
            <w:shd w:val="clear" w:color="auto" w:fill="FFFFFF" w:themeFill="background1"/>
          </w:tcPr>
          <w:p w14:paraId="0409014B" w14:textId="77777777" w:rsidR="0035572B" w:rsidRPr="00FC723F" w:rsidRDefault="0035572B" w:rsidP="00D061BE">
            <w:pPr>
              <w:pStyle w:val="08-Tabelageral"/>
              <w:ind w:left="113"/>
              <w:rPr>
                <w:rFonts w:cs="Arial"/>
                <w:szCs w:val="14"/>
              </w:rPr>
            </w:pPr>
            <w:r w:rsidRPr="00FC723F">
              <w:rPr>
                <w:rFonts w:cs="Arial"/>
                <w:szCs w:val="14"/>
              </w:rPr>
              <w:t>3.420</w:t>
            </w:r>
          </w:p>
        </w:tc>
        <w:tc>
          <w:tcPr>
            <w:tcW w:w="1418" w:type="dxa"/>
            <w:shd w:val="clear" w:color="auto" w:fill="FFFFFF" w:themeFill="background1"/>
          </w:tcPr>
          <w:p w14:paraId="688342A1" w14:textId="77777777" w:rsidR="0035572B" w:rsidRPr="00FC723F" w:rsidRDefault="0035572B" w:rsidP="00D061BE">
            <w:pPr>
              <w:pStyle w:val="08-Tabelageral"/>
              <w:rPr>
                <w:rFonts w:cs="Arial"/>
              </w:rPr>
            </w:pPr>
            <w:r w:rsidRPr="00FC723F">
              <w:rPr>
                <w:rFonts w:cs="Arial"/>
              </w:rPr>
              <w:t>3.129</w:t>
            </w:r>
          </w:p>
        </w:tc>
      </w:tr>
      <w:tr w:rsidR="0035572B" w:rsidRPr="00FC723F" w14:paraId="3248538A" w14:textId="77777777" w:rsidTr="0035572B">
        <w:trPr>
          <w:trHeight w:val="238"/>
          <w:jc w:val="center"/>
        </w:trPr>
        <w:tc>
          <w:tcPr>
            <w:tcW w:w="3094" w:type="dxa"/>
            <w:shd w:val="clear" w:color="auto" w:fill="D9E2F3" w:themeFill="accent5" w:themeFillTint="33"/>
          </w:tcPr>
          <w:p w14:paraId="2E9FF050" w14:textId="77777777" w:rsidR="0035572B" w:rsidRPr="00FC723F" w:rsidRDefault="0035572B" w:rsidP="00DC1AA1">
            <w:pPr>
              <w:pStyle w:val="08-Tabelageral"/>
              <w:ind w:left="113"/>
              <w:jc w:val="left"/>
              <w:rPr>
                <w:rFonts w:cs="Arial"/>
                <w:szCs w:val="14"/>
              </w:rPr>
            </w:pPr>
            <w:r w:rsidRPr="00FC723F">
              <w:rPr>
                <w:rFonts w:cs="Arial"/>
                <w:szCs w:val="14"/>
              </w:rPr>
              <w:t>Em 2024</w:t>
            </w:r>
          </w:p>
        </w:tc>
        <w:tc>
          <w:tcPr>
            <w:tcW w:w="604" w:type="dxa"/>
            <w:shd w:val="clear" w:color="auto" w:fill="D9E2F3" w:themeFill="accent5" w:themeFillTint="33"/>
          </w:tcPr>
          <w:p w14:paraId="48D2EA34" w14:textId="77777777" w:rsidR="0035572B" w:rsidRPr="00FC723F" w:rsidRDefault="0035572B" w:rsidP="00D061BE">
            <w:pPr>
              <w:pStyle w:val="08-Tabelageral"/>
              <w:ind w:left="113"/>
              <w:jc w:val="center"/>
              <w:rPr>
                <w:rFonts w:cs="Arial"/>
                <w:szCs w:val="14"/>
              </w:rPr>
            </w:pPr>
          </w:p>
        </w:tc>
        <w:tc>
          <w:tcPr>
            <w:tcW w:w="1411" w:type="dxa"/>
            <w:shd w:val="clear" w:color="auto" w:fill="D9E2F3" w:themeFill="accent5" w:themeFillTint="33"/>
          </w:tcPr>
          <w:p w14:paraId="5E6FAF1F" w14:textId="77777777" w:rsidR="0035572B" w:rsidRPr="00FC723F" w:rsidRDefault="0035572B" w:rsidP="00D061BE">
            <w:pPr>
              <w:pStyle w:val="08-Tabelageral"/>
              <w:ind w:left="113"/>
              <w:rPr>
                <w:rFonts w:cs="Arial"/>
                <w:szCs w:val="14"/>
              </w:rPr>
            </w:pPr>
            <w:r w:rsidRPr="00FC723F">
              <w:rPr>
                <w:rFonts w:cs="Arial"/>
                <w:szCs w:val="14"/>
              </w:rPr>
              <w:t>--</w:t>
            </w:r>
          </w:p>
        </w:tc>
        <w:tc>
          <w:tcPr>
            <w:tcW w:w="1412" w:type="dxa"/>
            <w:shd w:val="clear" w:color="auto" w:fill="D9E2F3" w:themeFill="accent5" w:themeFillTint="33"/>
          </w:tcPr>
          <w:p w14:paraId="7D9E171E" w14:textId="77777777" w:rsidR="0035572B" w:rsidRPr="00FC723F" w:rsidRDefault="0035572B" w:rsidP="00D061BE">
            <w:pPr>
              <w:pStyle w:val="08-Tabelageral"/>
              <w:rPr>
                <w:rFonts w:cs="Arial"/>
              </w:rPr>
            </w:pPr>
            <w:r w:rsidRPr="00FC723F">
              <w:rPr>
                <w:rFonts w:cs="Arial"/>
              </w:rPr>
              <w:t>--</w:t>
            </w:r>
          </w:p>
        </w:tc>
        <w:tc>
          <w:tcPr>
            <w:tcW w:w="283" w:type="dxa"/>
            <w:shd w:val="clear" w:color="auto" w:fill="D9E2F3" w:themeFill="accent5" w:themeFillTint="33"/>
          </w:tcPr>
          <w:p w14:paraId="34E9D874" w14:textId="77777777" w:rsidR="0035572B" w:rsidRPr="00FC723F" w:rsidRDefault="0035572B" w:rsidP="00D061BE">
            <w:pPr>
              <w:pStyle w:val="08-Tabelageral"/>
              <w:ind w:left="113"/>
              <w:rPr>
                <w:rFonts w:cs="Arial"/>
                <w:szCs w:val="14"/>
              </w:rPr>
            </w:pPr>
          </w:p>
        </w:tc>
        <w:tc>
          <w:tcPr>
            <w:tcW w:w="1417" w:type="dxa"/>
            <w:shd w:val="clear" w:color="auto" w:fill="D9E2F3" w:themeFill="accent5" w:themeFillTint="33"/>
          </w:tcPr>
          <w:p w14:paraId="0A21AC0A" w14:textId="77777777" w:rsidR="0035572B" w:rsidRPr="00FC723F" w:rsidRDefault="0035572B" w:rsidP="00D061BE">
            <w:pPr>
              <w:pStyle w:val="08-Tabelageral"/>
              <w:ind w:left="113"/>
              <w:rPr>
                <w:rFonts w:cs="Arial"/>
                <w:szCs w:val="14"/>
              </w:rPr>
            </w:pPr>
            <w:r w:rsidRPr="00FC723F">
              <w:rPr>
                <w:rFonts w:cs="Arial"/>
                <w:szCs w:val="14"/>
              </w:rPr>
              <w:t>2.462</w:t>
            </w:r>
          </w:p>
        </w:tc>
        <w:tc>
          <w:tcPr>
            <w:tcW w:w="1418" w:type="dxa"/>
            <w:shd w:val="clear" w:color="auto" w:fill="D9E2F3" w:themeFill="accent5" w:themeFillTint="33"/>
          </w:tcPr>
          <w:p w14:paraId="48D1C390" w14:textId="77777777" w:rsidR="0035572B" w:rsidRPr="00FC723F" w:rsidRDefault="0035572B" w:rsidP="00D061BE">
            <w:pPr>
              <w:pStyle w:val="08-Tabelageral"/>
              <w:rPr>
                <w:rFonts w:cs="Arial"/>
              </w:rPr>
            </w:pPr>
            <w:r w:rsidRPr="00FC723F">
              <w:rPr>
                <w:rFonts w:cs="Arial"/>
              </w:rPr>
              <w:t>2.114</w:t>
            </w:r>
          </w:p>
        </w:tc>
      </w:tr>
      <w:tr w:rsidR="0035572B" w:rsidRPr="00FC723F" w14:paraId="11128323" w14:textId="77777777" w:rsidTr="0035572B">
        <w:trPr>
          <w:trHeight w:val="238"/>
          <w:jc w:val="center"/>
        </w:trPr>
        <w:tc>
          <w:tcPr>
            <w:tcW w:w="3094" w:type="dxa"/>
            <w:shd w:val="clear" w:color="auto" w:fill="FFFFFF" w:themeFill="background1"/>
          </w:tcPr>
          <w:p w14:paraId="1BB9A203" w14:textId="77777777" w:rsidR="0035572B" w:rsidRPr="00FC723F" w:rsidRDefault="0035572B" w:rsidP="00DC1AA1">
            <w:pPr>
              <w:pStyle w:val="08-Tabelageral"/>
              <w:ind w:left="113"/>
              <w:jc w:val="left"/>
              <w:rPr>
                <w:rFonts w:cs="Arial"/>
                <w:szCs w:val="14"/>
              </w:rPr>
            </w:pPr>
            <w:r w:rsidRPr="00FC723F">
              <w:rPr>
                <w:rFonts w:cs="Arial"/>
                <w:szCs w:val="14"/>
              </w:rPr>
              <w:t>Em 2025</w:t>
            </w:r>
          </w:p>
        </w:tc>
        <w:tc>
          <w:tcPr>
            <w:tcW w:w="604" w:type="dxa"/>
            <w:shd w:val="clear" w:color="auto" w:fill="FFFFFF" w:themeFill="background1"/>
          </w:tcPr>
          <w:p w14:paraId="3B890E81" w14:textId="77777777" w:rsidR="0035572B" w:rsidRPr="00FC723F" w:rsidRDefault="0035572B" w:rsidP="00D061BE">
            <w:pPr>
              <w:pStyle w:val="08-Tabelageral"/>
              <w:ind w:left="113"/>
              <w:jc w:val="center"/>
              <w:rPr>
                <w:rFonts w:cs="Arial"/>
                <w:szCs w:val="14"/>
              </w:rPr>
            </w:pPr>
          </w:p>
        </w:tc>
        <w:tc>
          <w:tcPr>
            <w:tcW w:w="1411" w:type="dxa"/>
            <w:shd w:val="clear" w:color="auto" w:fill="FFFFFF" w:themeFill="background1"/>
          </w:tcPr>
          <w:p w14:paraId="13FE344C" w14:textId="77777777" w:rsidR="0035572B" w:rsidRPr="00FC723F" w:rsidRDefault="0035572B" w:rsidP="00D061BE">
            <w:pPr>
              <w:pStyle w:val="08-Tabelageral"/>
              <w:ind w:left="113"/>
              <w:rPr>
                <w:rFonts w:cs="Arial"/>
                <w:szCs w:val="14"/>
              </w:rPr>
            </w:pPr>
            <w:r w:rsidRPr="00FC723F">
              <w:rPr>
                <w:rFonts w:cs="Arial"/>
                <w:szCs w:val="14"/>
              </w:rPr>
              <w:t>--</w:t>
            </w:r>
          </w:p>
        </w:tc>
        <w:tc>
          <w:tcPr>
            <w:tcW w:w="1412" w:type="dxa"/>
            <w:shd w:val="clear" w:color="auto" w:fill="FFFFFF" w:themeFill="background1"/>
          </w:tcPr>
          <w:p w14:paraId="1A28FB63" w14:textId="77777777" w:rsidR="0035572B" w:rsidRPr="00FC723F" w:rsidRDefault="0035572B" w:rsidP="00D061BE">
            <w:pPr>
              <w:pStyle w:val="08-Tabelageral"/>
              <w:rPr>
                <w:rFonts w:cs="Arial"/>
              </w:rPr>
            </w:pPr>
            <w:r w:rsidRPr="00FC723F">
              <w:rPr>
                <w:rFonts w:cs="Arial"/>
              </w:rPr>
              <w:t>--</w:t>
            </w:r>
          </w:p>
        </w:tc>
        <w:tc>
          <w:tcPr>
            <w:tcW w:w="283" w:type="dxa"/>
            <w:shd w:val="clear" w:color="auto" w:fill="FFFFFF" w:themeFill="background1"/>
          </w:tcPr>
          <w:p w14:paraId="3140CC26" w14:textId="77777777" w:rsidR="0035572B" w:rsidRPr="00FC723F" w:rsidRDefault="0035572B" w:rsidP="00D061BE">
            <w:pPr>
              <w:pStyle w:val="08-Tabelageral"/>
              <w:ind w:left="113"/>
              <w:rPr>
                <w:rFonts w:cs="Arial"/>
                <w:szCs w:val="14"/>
              </w:rPr>
            </w:pPr>
          </w:p>
        </w:tc>
        <w:tc>
          <w:tcPr>
            <w:tcW w:w="1417" w:type="dxa"/>
            <w:shd w:val="clear" w:color="auto" w:fill="FFFFFF" w:themeFill="background1"/>
          </w:tcPr>
          <w:p w14:paraId="1DE496B6" w14:textId="77777777" w:rsidR="0035572B" w:rsidRPr="00FC723F" w:rsidRDefault="0035572B" w:rsidP="00D061BE">
            <w:pPr>
              <w:pStyle w:val="08-Tabelageral"/>
              <w:ind w:left="113"/>
              <w:rPr>
                <w:rFonts w:cs="Arial"/>
                <w:szCs w:val="14"/>
              </w:rPr>
            </w:pPr>
            <w:r w:rsidRPr="00FC723F">
              <w:rPr>
                <w:rFonts w:cs="Arial"/>
                <w:szCs w:val="14"/>
              </w:rPr>
              <w:t>2.390</w:t>
            </w:r>
          </w:p>
        </w:tc>
        <w:tc>
          <w:tcPr>
            <w:tcW w:w="1418" w:type="dxa"/>
            <w:shd w:val="clear" w:color="auto" w:fill="FFFFFF" w:themeFill="background1"/>
          </w:tcPr>
          <w:p w14:paraId="657693D7" w14:textId="77777777" w:rsidR="0035572B" w:rsidRPr="00FC723F" w:rsidRDefault="0035572B" w:rsidP="00D061BE">
            <w:pPr>
              <w:pStyle w:val="08-Tabelageral"/>
              <w:rPr>
                <w:rFonts w:cs="Arial"/>
              </w:rPr>
            </w:pPr>
            <w:r w:rsidRPr="00FC723F">
              <w:rPr>
                <w:rFonts w:cs="Arial"/>
              </w:rPr>
              <w:t>1.928</w:t>
            </w:r>
          </w:p>
        </w:tc>
      </w:tr>
      <w:tr w:rsidR="0035572B" w:rsidRPr="00FC723F" w14:paraId="0C311921" w14:textId="77777777" w:rsidTr="0035572B">
        <w:trPr>
          <w:trHeight w:val="238"/>
          <w:jc w:val="center"/>
        </w:trPr>
        <w:tc>
          <w:tcPr>
            <w:tcW w:w="3094" w:type="dxa"/>
            <w:shd w:val="clear" w:color="auto" w:fill="D9E2F3" w:themeFill="accent5" w:themeFillTint="33"/>
          </w:tcPr>
          <w:p w14:paraId="0E3D9C00" w14:textId="77777777" w:rsidR="0035572B" w:rsidRPr="00FC723F" w:rsidRDefault="0035572B" w:rsidP="003B6E10">
            <w:pPr>
              <w:pStyle w:val="08-Tabelageral"/>
              <w:ind w:left="113"/>
              <w:jc w:val="left"/>
              <w:rPr>
                <w:rFonts w:cs="Arial"/>
                <w:szCs w:val="14"/>
              </w:rPr>
            </w:pPr>
            <w:r w:rsidRPr="00FC723F">
              <w:rPr>
                <w:rFonts w:cs="Arial"/>
                <w:szCs w:val="14"/>
              </w:rPr>
              <w:t>Após 2025</w:t>
            </w:r>
          </w:p>
        </w:tc>
        <w:tc>
          <w:tcPr>
            <w:tcW w:w="604" w:type="dxa"/>
            <w:shd w:val="clear" w:color="auto" w:fill="D9E2F3" w:themeFill="accent5" w:themeFillTint="33"/>
          </w:tcPr>
          <w:p w14:paraId="6C966E02" w14:textId="77777777" w:rsidR="0035572B" w:rsidRPr="00FC723F" w:rsidRDefault="0035572B" w:rsidP="00D061BE">
            <w:pPr>
              <w:pStyle w:val="08-Tabelageral"/>
              <w:jc w:val="center"/>
              <w:rPr>
                <w:rFonts w:cs="Arial"/>
                <w:szCs w:val="14"/>
              </w:rPr>
            </w:pPr>
          </w:p>
        </w:tc>
        <w:tc>
          <w:tcPr>
            <w:tcW w:w="1411" w:type="dxa"/>
            <w:shd w:val="clear" w:color="auto" w:fill="D9E2F3" w:themeFill="accent5" w:themeFillTint="33"/>
          </w:tcPr>
          <w:p w14:paraId="620743E7" w14:textId="77777777" w:rsidR="0035572B" w:rsidRPr="00FC723F" w:rsidRDefault="0035572B" w:rsidP="00D061BE">
            <w:pPr>
              <w:pStyle w:val="08-Tabelageral"/>
              <w:rPr>
                <w:rFonts w:cs="Arial"/>
                <w:szCs w:val="14"/>
              </w:rPr>
            </w:pPr>
            <w:r w:rsidRPr="00FC723F">
              <w:rPr>
                <w:rFonts w:cs="Arial"/>
                <w:szCs w:val="14"/>
              </w:rPr>
              <w:t>--</w:t>
            </w:r>
          </w:p>
        </w:tc>
        <w:tc>
          <w:tcPr>
            <w:tcW w:w="1412" w:type="dxa"/>
            <w:shd w:val="clear" w:color="auto" w:fill="D9E2F3" w:themeFill="accent5" w:themeFillTint="33"/>
          </w:tcPr>
          <w:p w14:paraId="4BC4D473" w14:textId="77777777" w:rsidR="0035572B" w:rsidRPr="00FC723F" w:rsidRDefault="0035572B" w:rsidP="00D061BE">
            <w:pPr>
              <w:pStyle w:val="08-Tabelageral"/>
              <w:rPr>
                <w:rFonts w:cs="Arial"/>
              </w:rPr>
            </w:pPr>
            <w:r w:rsidRPr="00FC723F">
              <w:rPr>
                <w:rFonts w:cs="Arial"/>
              </w:rPr>
              <w:t>--</w:t>
            </w:r>
          </w:p>
        </w:tc>
        <w:tc>
          <w:tcPr>
            <w:tcW w:w="283" w:type="dxa"/>
            <w:shd w:val="clear" w:color="auto" w:fill="D9E2F3" w:themeFill="accent5" w:themeFillTint="33"/>
          </w:tcPr>
          <w:p w14:paraId="59173052" w14:textId="77777777" w:rsidR="0035572B" w:rsidRPr="00FC723F" w:rsidRDefault="0035572B" w:rsidP="00D061BE">
            <w:pPr>
              <w:pStyle w:val="08-Tabelageral"/>
              <w:rPr>
                <w:rFonts w:cs="Arial"/>
                <w:szCs w:val="14"/>
              </w:rPr>
            </w:pPr>
          </w:p>
        </w:tc>
        <w:tc>
          <w:tcPr>
            <w:tcW w:w="1417" w:type="dxa"/>
            <w:shd w:val="clear" w:color="auto" w:fill="D9E2F3" w:themeFill="accent5" w:themeFillTint="33"/>
          </w:tcPr>
          <w:p w14:paraId="69A58CE2" w14:textId="77777777" w:rsidR="0035572B" w:rsidRPr="00FC723F" w:rsidRDefault="0035572B" w:rsidP="00D061BE">
            <w:pPr>
              <w:pStyle w:val="08-Tabelageral"/>
              <w:rPr>
                <w:rFonts w:cs="Arial"/>
                <w:szCs w:val="14"/>
              </w:rPr>
            </w:pPr>
            <w:r w:rsidRPr="00FC723F">
              <w:rPr>
                <w:rFonts w:cs="Arial"/>
                <w:szCs w:val="14"/>
              </w:rPr>
              <w:t>4.811</w:t>
            </w:r>
          </w:p>
        </w:tc>
        <w:tc>
          <w:tcPr>
            <w:tcW w:w="1418" w:type="dxa"/>
            <w:shd w:val="clear" w:color="auto" w:fill="D9E2F3" w:themeFill="accent5" w:themeFillTint="33"/>
          </w:tcPr>
          <w:p w14:paraId="0F1AA4CE" w14:textId="77777777" w:rsidR="0035572B" w:rsidRPr="00FC723F" w:rsidRDefault="0035572B" w:rsidP="00D061BE">
            <w:pPr>
              <w:pStyle w:val="08-Tabelageral"/>
              <w:rPr>
                <w:rFonts w:cs="Arial"/>
              </w:rPr>
            </w:pPr>
            <w:r w:rsidRPr="00FC723F">
              <w:rPr>
                <w:rFonts w:cs="Arial"/>
              </w:rPr>
              <w:t>3.610</w:t>
            </w:r>
          </w:p>
        </w:tc>
      </w:tr>
      <w:tr w:rsidR="0035572B" w:rsidRPr="00FC723F" w14:paraId="53396051" w14:textId="77777777" w:rsidTr="0035572B">
        <w:trPr>
          <w:trHeight w:val="238"/>
          <w:jc w:val="center"/>
        </w:trPr>
        <w:tc>
          <w:tcPr>
            <w:tcW w:w="3094" w:type="dxa"/>
            <w:shd w:val="clear" w:color="auto" w:fill="FFFFFF" w:themeFill="background1"/>
          </w:tcPr>
          <w:p w14:paraId="529DB37F" w14:textId="77777777" w:rsidR="0035572B" w:rsidRPr="00FC723F" w:rsidRDefault="0035572B" w:rsidP="00D061BE">
            <w:pPr>
              <w:pStyle w:val="08-Tabelageral"/>
              <w:jc w:val="left"/>
              <w:rPr>
                <w:rFonts w:cs="Arial"/>
                <w:b/>
              </w:rPr>
            </w:pPr>
            <w:r w:rsidRPr="00FC723F">
              <w:rPr>
                <w:rFonts w:cs="Arial"/>
                <w:b/>
              </w:rPr>
              <w:t>Total</w:t>
            </w:r>
          </w:p>
        </w:tc>
        <w:tc>
          <w:tcPr>
            <w:tcW w:w="604" w:type="dxa"/>
            <w:shd w:val="clear" w:color="auto" w:fill="FFFFFF" w:themeFill="background1"/>
          </w:tcPr>
          <w:p w14:paraId="06FBE4EF" w14:textId="77777777" w:rsidR="0035572B" w:rsidRPr="00FC723F" w:rsidRDefault="0035572B" w:rsidP="00D061BE">
            <w:pPr>
              <w:pStyle w:val="08-Tabelageral"/>
              <w:jc w:val="center"/>
              <w:rPr>
                <w:rFonts w:cs="Arial"/>
                <w:b/>
                <w:szCs w:val="14"/>
              </w:rPr>
            </w:pPr>
          </w:p>
        </w:tc>
        <w:tc>
          <w:tcPr>
            <w:tcW w:w="1411" w:type="dxa"/>
            <w:shd w:val="clear" w:color="auto" w:fill="FFFFFF" w:themeFill="background1"/>
          </w:tcPr>
          <w:p w14:paraId="088A577B" w14:textId="77777777" w:rsidR="0035572B" w:rsidRPr="00FC723F" w:rsidRDefault="0035572B" w:rsidP="00D061BE">
            <w:pPr>
              <w:pStyle w:val="08-Tabelageral"/>
              <w:rPr>
                <w:rFonts w:cs="Arial"/>
                <w:b/>
                <w:szCs w:val="14"/>
              </w:rPr>
            </w:pPr>
            <w:r w:rsidRPr="00FC723F">
              <w:rPr>
                <w:rFonts w:cs="Arial"/>
                <w:b/>
                <w:szCs w:val="14"/>
              </w:rPr>
              <w:t>1.305</w:t>
            </w:r>
          </w:p>
        </w:tc>
        <w:tc>
          <w:tcPr>
            <w:tcW w:w="1412" w:type="dxa"/>
            <w:shd w:val="clear" w:color="auto" w:fill="FFFFFF" w:themeFill="background1"/>
          </w:tcPr>
          <w:p w14:paraId="3E4AB511" w14:textId="77777777" w:rsidR="0035572B" w:rsidRPr="00FC723F" w:rsidRDefault="0035572B" w:rsidP="00D061BE">
            <w:pPr>
              <w:pStyle w:val="08-Tabelageral"/>
              <w:rPr>
                <w:rFonts w:cs="Arial"/>
                <w:b/>
              </w:rPr>
            </w:pPr>
            <w:r w:rsidRPr="00FC723F">
              <w:rPr>
                <w:rFonts w:cs="Arial"/>
                <w:b/>
              </w:rPr>
              <w:t>1.203</w:t>
            </w:r>
          </w:p>
        </w:tc>
        <w:tc>
          <w:tcPr>
            <w:tcW w:w="283" w:type="dxa"/>
            <w:shd w:val="clear" w:color="auto" w:fill="FFFFFF" w:themeFill="background1"/>
          </w:tcPr>
          <w:p w14:paraId="53112D88" w14:textId="77777777" w:rsidR="0035572B" w:rsidRPr="00FC723F" w:rsidRDefault="0035572B" w:rsidP="00D061BE">
            <w:pPr>
              <w:pStyle w:val="08-Tabelageral"/>
              <w:rPr>
                <w:rFonts w:cs="Arial"/>
                <w:b/>
                <w:szCs w:val="14"/>
              </w:rPr>
            </w:pPr>
          </w:p>
        </w:tc>
        <w:tc>
          <w:tcPr>
            <w:tcW w:w="1417" w:type="dxa"/>
            <w:shd w:val="clear" w:color="auto" w:fill="FFFFFF" w:themeFill="background1"/>
          </w:tcPr>
          <w:p w14:paraId="550CAADF" w14:textId="77777777" w:rsidR="0035572B" w:rsidRPr="00FC723F" w:rsidRDefault="0035572B" w:rsidP="00D061BE">
            <w:pPr>
              <w:pStyle w:val="08-Tabelageral"/>
              <w:rPr>
                <w:rFonts w:cs="Arial"/>
                <w:b/>
                <w:szCs w:val="14"/>
              </w:rPr>
            </w:pPr>
            <w:r w:rsidRPr="00FC723F">
              <w:rPr>
                <w:rFonts w:cs="Arial"/>
                <w:b/>
                <w:szCs w:val="14"/>
              </w:rPr>
              <w:t>17.634</w:t>
            </w:r>
          </w:p>
        </w:tc>
        <w:tc>
          <w:tcPr>
            <w:tcW w:w="1418" w:type="dxa"/>
            <w:shd w:val="clear" w:color="auto" w:fill="FFFFFF" w:themeFill="background1"/>
          </w:tcPr>
          <w:p w14:paraId="62041F80" w14:textId="77777777" w:rsidR="0035572B" w:rsidRPr="00FC723F" w:rsidRDefault="0035572B" w:rsidP="00D061BE">
            <w:pPr>
              <w:pStyle w:val="08-Tabelageral"/>
              <w:rPr>
                <w:rFonts w:cs="Arial"/>
                <w:b/>
              </w:rPr>
            </w:pPr>
            <w:r w:rsidRPr="00FC723F">
              <w:rPr>
                <w:rFonts w:cs="Arial"/>
                <w:b/>
              </w:rPr>
              <w:t>15.188</w:t>
            </w:r>
          </w:p>
        </w:tc>
      </w:tr>
    </w:tbl>
    <w:p w14:paraId="5B30F611" w14:textId="77777777" w:rsidR="0035572B" w:rsidRPr="00FC723F" w:rsidRDefault="0035572B" w:rsidP="00D061BE">
      <w:pPr>
        <w:pStyle w:val="05-Textonormal"/>
        <w:keepNext/>
        <w:keepLines/>
        <w:rPr>
          <w:rFonts w:cs="Arial"/>
        </w:rPr>
      </w:pPr>
      <w:r w:rsidRPr="00FC723F">
        <w:rPr>
          <w:rFonts w:cs="Arial"/>
        </w:rPr>
        <w:t>A expectativa de realização dos ativos fiscais diferidos (créditos tributários) respalda-se em estudo técnico elaborado para a data base de 31.12.2020, sendo o valor presente descontado da Taxa Média Selic (TMS) projetada para cada período de apuração.</w:t>
      </w:r>
    </w:p>
    <w:p w14:paraId="005CC093" w14:textId="77777777" w:rsidR="0035572B" w:rsidRPr="00FC723F" w:rsidRDefault="0035572B" w:rsidP="00D061BE">
      <w:pPr>
        <w:pStyle w:val="05-Textonormal"/>
        <w:keepNext/>
        <w:keepLines/>
        <w:rPr>
          <w:rFonts w:cs="Arial"/>
        </w:rPr>
      </w:pPr>
      <w:r w:rsidRPr="00FC723F">
        <w:rPr>
          <w:rFonts w:cs="Arial"/>
        </w:rPr>
        <w:t>Durante o primeiro semestre de 2021, observou-se a realização de parte dos créditos tributários no montante de R$ 702 mil no controlador e de R$ 3.215 mil no consolidado.</w:t>
      </w:r>
    </w:p>
    <w:p w14:paraId="01546514" w14:textId="77777777" w:rsidR="0035572B" w:rsidRPr="00FC723F" w:rsidRDefault="0035572B" w:rsidP="007D4A37">
      <w:pPr>
        <w:pStyle w:val="03-SubttulodeNota"/>
        <w:keepNext/>
        <w:keepLines/>
        <w:rPr>
          <w:rFonts w:cs="Arial"/>
          <w:color w:val="1F3864" w:themeColor="accent5" w:themeShade="80"/>
        </w:rPr>
      </w:pPr>
      <w:r w:rsidRPr="00FC723F">
        <w:rPr>
          <w:rFonts w:cs="Arial"/>
          <w:color w:val="1F3864" w:themeColor="accent5" w:themeShade="80"/>
        </w:rPr>
        <w:t>g) Passivos por Impostos Correntes</w:t>
      </w:r>
    </w:p>
    <w:p w14:paraId="1DB6610C" w14:textId="77777777" w:rsidR="0035572B" w:rsidRPr="00FC723F" w:rsidRDefault="0035572B" w:rsidP="00AF39FB">
      <w:pPr>
        <w:keepNext/>
        <w:keepLines/>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96"/>
        <w:gridCol w:w="1411"/>
        <w:gridCol w:w="1412"/>
        <w:gridCol w:w="283"/>
        <w:gridCol w:w="1417"/>
        <w:gridCol w:w="1418"/>
      </w:tblGrid>
      <w:tr w:rsidR="0035572B" w:rsidRPr="00FC723F" w14:paraId="3830F182" w14:textId="77777777" w:rsidTr="0035572B">
        <w:trPr>
          <w:trHeight w:val="238"/>
          <w:jc w:val="center"/>
        </w:trPr>
        <w:tc>
          <w:tcPr>
            <w:tcW w:w="3402" w:type="dxa"/>
            <w:tcBorders>
              <w:top w:val="single" w:sz="2" w:space="0" w:color="8EAADB" w:themeColor="accent5" w:themeTint="99"/>
              <w:bottom w:val="nil"/>
            </w:tcBorders>
            <w:shd w:val="clear" w:color="auto" w:fill="D9E2F3" w:themeFill="accent5" w:themeFillTint="33"/>
          </w:tcPr>
          <w:p w14:paraId="78B5D4B9" w14:textId="77777777" w:rsidR="0035572B" w:rsidRPr="00FC723F" w:rsidRDefault="0035572B" w:rsidP="00AF39FB">
            <w:pPr>
              <w:keepNext/>
              <w:keepLines/>
              <w:spacing w:after="0"/>
              <w:jc w:val="center"/>
              <w:rPr>
                <w:rFonts w:cs="Arial"/>
                <w:b/>
                <w:szCs w:val="18"/>
              </w:rPr>
            </w:pPr>
          </w:p>
        </w:tc>
        <w:tc>
          <w:tcPr>
            <w:tcW w:w="296" w:type="dxa"/>
            <w:tcBorders>
              <w:top w:val="single" w:sz="2" w:space="0" w:color="8EAADB" w:themeColor="accent5" w:themeTint="99"/>
              <w:bottom w:val="nil"/>
            </w:tcBorders>
            <w:shd w:val="clear" w:color="auto" w:fill="D9E2F3" w:themeFill="accent5" w:themeFillTint="33"/>
          </w:tcPr>
          <w:p w14:paraId="72AEA7AD" w14:textId="77777777" w:rsidR="0035572B" w:rsidRPr="00FC723F" w:rsidRDefault="0035572B" w:rsidP="00AF39FB">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639C66" w14:textId="77777777" w:rsidR="0035572B" w:rsidRPr="00FC723F" w:rsidRDefault="0035572B" w:rsidP="00AF39FB">
            <w:pPr>
              <w:keepNext/>
              <w:keepLines/>
              <w:spacing w:after="0"/>
              <w:jc w:val="center"/>
              <w:rPr>
                <w:rFonts w:cs="Arial"/>
                <w:b/>
                <w:sz w:val="14"/>
                <w:szCs w:val="18"/>
              </w:rPr>
            </w:pPr>
            <w:r w:rsidRPr="00FC723F">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5573B4F8" w14:textId="77777777" w:rsidR="0035572B" w:rsidRPr="00FC723F" w:rsidRDefault="0035572B" w:rsidP="00AF39FB">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F2659C" w14:textId="77777777" w:rsidR="0035572B" w:rsidRPr="00FC723F" w:rsidRDefault="0035572B" w:rsidP="00B1137D">
            <w:pPr>
              <w:keepNext/>
              <w:keepLines/>
              <w:spacing w:after="0"/>
              <w:jc w:val="center"/>
              <w:rPr>
                <w:rFonts w:cs="Arial"/>
                <w:b/>
                <w:szCs w:val="18"/>
                <w:vertAlign w:val="superscript"/>
              </w:rPr>
            </w:pPr>
            <w:r w:rsidRPr="00FC723F">
              <w:rPr>
                <w:rFonts w:cs="Arial"/>
                <w:b/>
                <w:sz w:val="14"/>
                <w:szCs w:val="18"/>
              </w:rPr>
              <w:t>Consolidado</w:t>
            </w:r>
          </w:p>
        </w:tc>
      </w:tr>
      <w:tr w:rsidR="0035572B" w:rsidRPr="00FC723F" w14:paraId="696489D6" w14:textId="77777777" w:rsidTr="0035572B">
        <w:trPr>
          <w:trHeight w:val="238"/>
          <w:jc w:val="center"/>
        </w:trPr>
        <w:tc>
          <w:tcPr>
            <w:tcW w:w="3402" w:type="dxa"/>
            <w:tcBorders>
              <w:top w:val="nil"/>
              <w:bottom w:val="single" w:sz="2" w:space="0" w:color="8EAADB" w:themeColor="accent5" w:themeTint="99"/>
            </w:tcBorders>
            <w:shd w:val="clear" w:color="auto" w:fill="D9E2F3" w:themeFill="accent5" w:themeFillTint="33"/>
          </w:tcPr>
          <w:p w14:paraId="48ADC7EA" w14:textId="77777777" w:rsidR="0035572B" w:rsidRPr="00FC723F" w:rsidRDefault="0035572B" w:rsidP="00AF39FB">
            <w:pPr>
              <w:pStyle w:val="08-Tabelageral"/>
              <w:rPr>
                <w:rFonts w:cs="Arial"/>
                <w:b/>
              </w:rPr>
            </w:pPr>
          </w:p>
        </w:tc>
        <w:tc>
          <w:tcPr>
            <w:tcW w:w="296" w:type="dxa"/>
            <w:tcBorders>
              <w:top w:val="nil"/>
              <w:bottom w:val="single" w:sz="2" w:space="0" w:color="8EAADB" w:themeColor="accent5" w:themeTint="99"/>
            </w:tcBorders>
            <w:shd w:val="clear" w:color="auto" w:fill="D9E2F3" w:themeFill="accent5" w:themeFillTint="33"/>
          </w:tcPr>
          <w:p w14:paraId="4DDB44FB" w14:textId="77777777" w:rsidR="0035572B" w:rsidRPr="00FC723F" w:rsidRDefault="0035572B" w:rsidP="00AF39FB">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F23D61" w14:textId="77777777" w:rsidR="0035572B" w:rsidRPr="00FC723F" w:rsidRDefault="0035572B" w:rsidP="0005068D">
            <w:pPr>
              <w:pStyle w:val="08-Tabelageral"/>
              <w:rPr>
                <w:rFonts w:cs="Arial"/>
                <w:b/>
                <w:vertAlign w:val="superscript"/>
              </w:rPr>
            </w:pPr>
            <w:r w:rsidRPr="00FC723F">
              <w:rPr>
                <w:rFonts w:cs="Arial"/>
                <w:b/>
              </w:rPr>
              <w:t>30.06.2021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29972B" w14:textId="77777777" w:rsidR="0035572B" w:rsidRPr="00FC723F" w:rsidRDefault="0035572B" w:rsidP="00B1137D">
            <w:pPr>
              <w:pStyle w:val="08-Tabelageral"/>
              <w:rPr>
                <w:rFonts w:cs="Arial"/>
                <w:b/>
                <w:vertAlign w:val="superscript"/>
              </w:rPr>
            </w:pPr>
            <w:r w:rsidRPr="00FC723F">
              <w:rPr>
                <w:rFonts w:cs="Arial"/>
                <w:b/>
              </w:rPr>
              <w:t>31.12.2020</w:t>
            </w:r>
          </w:p>
        </w:tc>
        <w:tc>
          <w:tcPr>
            <w:tcW w:w="283" w:type="dxa"/>
            <w:tcBorders>
              <w:top w:val="nil"/>
              <w:bottom w:val="single" w:sz="2" w:space="0" w:color="8EAADB" w:themeColor="accent5" w:themeTint="99"/>
            </w:tcBorders>
            <w:shd w:val="clear" w:color="auto" w:fill="D9E2F3" w:themeFill="accent5" w:themeFillTint="33"/>
            <w:vAlign w:val="center"/>
          </w:tcPr>
          <w:p w14:paraId="459919DF" w14:textId="77777777" w:rsidR="0035572B" w:rsidRPr="00FC723F" w:rsidRDefault="0035572B" w:rsidP="00AF39FB">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826445" w14:textId="77777777" w:rsidR="0035572B" w:rsidRPr="00FC723F" w:rsidRDefault="0035572B" w:rsidP="0005068D">
            <w:pPr>
              <w:pStyle w:val="08-Tabelageral"/>
              <w:rPr>
                <w:rFonts w:cs="Arial"/>
                <w:b/>
              </w:rPr>
            </w:pPr>
            <w:r w:rsidRPr="00FC723F">
              <w:rPr>
                <w:rFonts w:cs="Arial"/>
                <w:b/>
              </w:rPr>
              <w:t>30.06.2021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4D5FE4" w14:textId="77777777" w:rsidR="0035572B" w:rsidRPr="00FC723F" w:rsidRDefault="0035572B" w:rsidP="00B1137D">
            <w:pPr>
              <w:pStyle w:val="08-Tabelageral"/>
              <w:rPr>
                <w:rFonts w:cs="Arial"/>
                <w:b/>
              </w:rPr>
            </w:pPr>
            <w:r w:rsidRPr="00FC723F">
              <w:rPr>
                <w:rFonts w:cs="Arial"/>
                <w:b/>
              </w:rPr>
              <w:t>31.12.2020</w:t>
            </w:r>
          </w:p>
        </w:tc>
      </w:tr>
      <w:tr w:rsidR="0035572B" w:rsidRPr="00FC723F" w14:paraId="2AB5671B" w14:textId="77777777" w:rsidTr="0035572B">
        <w:trPr>
          <w:trHeight w:val="238"/>
          <w:jc w:val="center"/>
        </w:trPr>
        <w:tc>
          <w:tcPr>
            <w:tcW w:w="3402" w:type="dxa"/>
            <w:tcBorders>
              <w:top w:val="single" w:sz="2" w:space="0" w:color="8EAADB" w:themeColor="accent5" w:themeTint="99"/>
            </w:tcBorders>
            <w:shd w:val="clear" w:color="auto" w:fill="FFFFFF" w:themeFill="background1"/>
          </w:tcPr>
          <w:p w14:paraId="5108D90B" w14:textId="77777777" w:rsidR="0035572B" w:rsidRPr="00FC723F" w:rsidRDefault="0035572B" w:rsidP="00B1137D">
            <w:pPr>
              <w:pStyle w:val="08-Tabelageral"/>
              <w:ind w:left="113"/>
              <w:jc w:val="left"/>
              <w:rPr>
                <w:rFonts w:cs="Arial"/>
                <w:szCs w:val="14"/>
              </w:rPr>
            </w:pPr>
            <w:r w:rsidRPr="00FC723F">
              <w:rPr>
                <w:rFonts w:cs="Arial"/>
                <w:szCs w:val="14"/>
              </w:rPr>
              <w:t>Imposto de renda</w:t>
            </w:r>
          </w:p>
        </w:tc>
        <w:tc>
          <w:tcPr>
            <w:tcW w:w="296" w:type="dxa"/>
            <w:tcBorders>
              <w:top w:val="single" w:sz="2" w:space="0" w:color="8EAADB" w:themeColor="accent5" w:themeTint="99"/>
            </w:tcBorders>
            <w:shd w:val="clear" w:color="auto" w:fill="FFFFFF" w:themeFill="background1"/>
          </w:tcPr>
          <w:p w14:paraId="5B7B4FF7" w14:textId="77777777" w:rsidR="0035572B" w:rsidRPr="00FC723F" w:rsidRDefault="0035572B" w:rsidP="00B1137D">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vAlign w:val="center"/>
          </w:tcPr>
          <w:p w14:paraId="24B78FD2" w14:textId="77777777" w:rsidR="0035572B" w:rsidRPr="00FC723F" w:rsidRDefault="0035572B" w:rsidP="00B1137D">
            <w:pPr>
              <w:pStyle w:val="08-Tabelageral"/>
              <w:ind w:left="113"/>
              <w:rPr>
                <w:rFonts w:cs="Arial"/>
                <w:szCs w:val="14"/>
              </w:rPr>
            </w:pPr>
            <w:r w:rsidRPr="00FC723F">
              <w:rPr>
                <w:rFonts w:cs="Arial"/>
                <w:szCs w:val="14"/>
              </w:rPr>
              <w:t>1.143</w:t>
            </w:r>
          </w:p>
        </w:tc>
        <w:tc>
          <w:tcPr>
            <w:tcW w:w="1412" w:type="dxa"/>
            <w:tcBorders>
              <w:top w:val="single" w:sz="2" w:space="0" w:color="8EAADB" w:themeColor="accent5" w:themeTint="99"/>
            </w:tcBorders>
            <w:shd w:val="clear" w:color="auto" w:fill="FFFFFF" w:themeFill="background1"/>
            <w:vAlign w:val="center"/>
          </w:tcPr>
          <w:p w14:paraId="31154401" w14:textId="77777777" w:rsidR="0035572B" w:rsidRPr="00FC723F" w:rsidRDefault="0035572B" w:rsidP="00B1137D">
            <w:pPr>
              <w:pStyle w:val="08-Tabelageral"/>
              <w:ind w:left="113"/>
              <w:rPr>
                <w:rFonts w:cs="Arial"/>
                <w:szCs w:val="14"/>
              </w:rPr>
            </w:pPr>
            <w:r w:rsidRPr="00FC723F">
              <w:rPr>
                <w:rFonts w:cs="Arial"/>
                <w:szCs w:val="14"/>
              </w:rPr>
              <w:t>--</w:t>
            </w:r>
          </w:p>
        </w:tc>
        <w:tc>
          <w:tcPr>
            <w:tcW w:w="283" w:type="dxa"/>
            <w:tcBorders>
              <w:top w:val="single" w:sz="2" w:space="0" w:color="8EAADB" w:themeColor="accent5" w:themeTint="99"/>
            </w:tcBorders>
            <w:shd w:val="clear" w:color="auto" w:fill="FFFFFF" w:themeFill="background1"/>
            <w:vAlign w:val="center"/>
          </w:tcPr>
          <w:p w14:paraId="17DEB69A" w14:textId="77777777" w:rsidR="0035572B" w:rsidRPr="00FC723F" w:rsidRDefault="0035572B" w:rsidP="00B1137D">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vAlign w:val="center"/>
          </w:tcPr>
          <w:p w14:paraId="560FFC6C" w14:textId="77777777" w:rsidR="0035572B" w:rsidRPr="00FC723F" w:rsidRDefault="0035572B" w:rsidP="00B1137D">
            <w:pPr>
              <w:pStyle w:val="08-Tabelageral"/>
              <w:ind w:left="113"/>
              <w:rPr>
                <w:rFonts w:cs="Arial"/>
                <w:szCs w:val="14"/>
              </w:rPr>
            </w:pPr>
            <w:r w:rsidRPr="00FC723F">
              <w:rPr>
                <w:rFonts w:cs="Arial"/>
                <w:szCs w:val="14"/>
              </w:rPr>
              <w:t>393.927</w:t>
            </w:r>
          </w:p>
        </w:tc>
        <w:tc>
          <w:tcPr>
            <w:tcW w:w="1418" w:type="dxa"/>
            <w:tcBorders>
              <w:top w:val="single" w:sz="2" w:space="0" w:color="8EAADB" w:themeColor="accent5" w:themeTint="99"/>
            </w:tcBorders>
            <w:shd w:val="clear" w:color="auto" w:fill="FFFFFF" w:themeFill="background1"/>
            <w:vAlign w:val="center"/>
          </w:tcPr>
          <w:p w14:paraId="3E53AA34" w14:textId="77777777" w:rsidR="0035572B" w:rsidRPr="00FC723F" w:rsidRDefault="0035572B" w:rsidP="00B1137D">
            <w:pPr>
              <w:pStyle w:val="08-Tabelageral"/>
              <w:ind w:left="113"/>
              <w:rPr>
                <w:rFonts w:cs="Arial"/>
                <w:szCs w:val="14"/>
              </w:rPr>
            </w:pPr>
            <w:r w:rsidRPr="00FC723F">
              <w:rPr>
                <w:rFonts w:cs="Arial"/>
                <w:szCs w:val="14"/>
              </w:rPr>
              <w:t>491.329</w:t>
            </w:r>
          </w:p>
        </w:tc>
      </w:tr>
      <w:tr w:rsidR="0035572B" w:rsidRPr="00FC723F" w14:paraId="2EA1A505" w14:textId="77777777" w:rsidTr="0035572B">
        <w:trPr>
          <w:trHeight w:val="238"/>
          <w:jc w:val="center"/>
        </w:trPr>
        <w:tc>
          <w:tcPr>
            <w:tcW w:w="3402" w:type="dxa"/>
            <w:shd w:val="clear" w:color="auto" w:fill="D9E2F3" w:themeFill="accent5" w:themeFillTint="33"/>
          </w:tcPr>
          <w:p w14:paraId="0C4144F6" w14:textId="77777777" w:rsidR="0035572B" w:rsidRPr="00FC723F" w:rsidRDefault="0035572B" w:rsidP="00B1137D">
            <w:pPr>
              <w:pStyle w:val="08-Tabelageral"/>
              <w:tabs>
                <w:tab w:val="right" w:pos="2878"/>
              </w:tabs>
              <w:ind w:left="113"/>
              <w:jc w:val="left"/>
              <w:rPr>
                <w:rFonts w:cs="Arial"/>
                <w:szCs w:val="14"/>
              </w:rPr>
            </w:pPr>
            <w:r w:rsidRPr="00FC723F">
              <w:rPr>
                <w:rFonts w:cs="Arial"/>
                <w:szCs w:val="14"/>
              </w:rPr>
              <w:t>Contribuição social</w:t>
            </w:r>
            <w:r w:rsidRPr="00FC723F">
              <w:rPr>
                <w:rFonts w:cs="Arial"/>
                <w:szCs w:val="14"/>
              </w:rPr>
              <w:tab/>
            </w:r>
          </w:p>
        </w:tc>
        <w:tc>
          <w:tcPr>
            <w:tcW w:w="296" w:type="dxa"/>
            <w:shd w:val="clear" w:color="auto" w:fill="D9E2F3" w:themeFill="accent5" w:themeFillTint="33"/>
          </w:tcPr>
          <w:p w14:paraId="3EFF5627" w14:textId="77777777" w:rsidR="0035572B" w:rsidRPr="00FC723F" w:rsidRDefault="0035572B" w:rsidP="00B1137D">
            <w:pPr>
              <w:pStyle w:val="08-Tabelageral"/>
              <w:ind w:left="113"/>
              <w:jc w:val="center"/>
              <w:rPr>
                <w:rFonts w:cs="Arial"/>
                <w:szCs w:val="14"/>
              </w:rPr>
            </w:pPr>
          </w:p>
        </w:tc>
        <w:tc>
          <w:tcPr>
            <w:tcW w:w="1411" w:type="dxa"/>
            <w:shd w:val="clear" w:color="auto" w:fill="D9E2F3" w:themeFill="accent5" w:themeFillTint="33"/>
            <w:vAlign w:val="center"/>
          </w:tcPr>
          <w:p w14:paraId="6498E644" w14:textId="77777777" w:rsidR="0035572B" w:rsidRPr="00FC723F" w:rsidRDefault="0035572B" w:rsidP="00B1137D">
            <w:pPr>
              <w:pStyle w:val="08-Tabelageral"/>
              <w:ind w:left="113"/>
              <w:rPr>
                <w:rFonts w:cs="Arial"/>
                <w:szCs w:val="14"/>
              </w:rPr>
            </w:pPr>
            <w:r w:rsidRPr="00FC723F">
              <w:rPr>
                <w:rFonts w:cs="Arial"/>
                <w:szCs w:val="14"/>
              </w:rPr>
              <w:t>483</w:t>
            </w:r>
          </w:p>
        </w:tc>
        <w:tc>
          <w:tcPr>
            <w:tcW w:w="1412" w:type="dxa"/>
            <w:shd w:val="clear" w:color="auto" w:fill="D9E2F3" w:themeFill="accent5" w:themeFillTint="33"/>
            <w:vAlign w:val="center"/>
          </w:tcPr>
          <w:p w14:paraId="58C69F36" w14:textId="77777777" w:rsidR="0035572B" w:rsidRPr="00FC723F" w:rsidRDefault="0035572B" w:rsidP="00B1137D">
            <w:pPr>
              <w:pStyle w:val="08-Tabelageral"/>
              <w:ind w:left="113"/>
              <w:rPr>
                <w:rFonts w:cs="Arial"/>
                <w:szCs w:val="14"/>
              </w:rPr>
            </w:pPr>
            <w:r w:rsidRPr="00FC723F">
              <w:rPr>
                <w:rFonts w:cs="Arial"/>
                <w:szCs w:val="14"/>
              </w:rPr>
              <w:t>--</w:t>
            </w:r>
          </w:p>
        </w:tc>
        <w:tc>
          <w:tcPr>
            <w:tcW w:w="283" w:type="dxa"/>
            <w:shd w:val="clear" w:color="auto" w:fill="D9E2F3" w:themeFill="accent5" w:themeFillTint="33"/>
            <w:vAlign w:val="center"/>
          </w:tcPr>
          <w:p w14:paraId="56D6B2A8" w14:textId="77777777" w:rsidR="0035572B" w:rsidRPr="00FC723F" w:rsidRDefault="0035572B" w:rsidP="00B1137D">
            <w:pPr>
              <w:pStyle w:val="08-Tabelageral"/>
              <w:ind w:left="113"/>
              <w:rPr>
                <w:rFonts w:cs="Arial"/>
                <w:szCs w:val="14"/>
              </w:rPr>
            </w:pPr>
          </w:p>
        </w:tc>
        <w:tc>
          <w:tcPr>
            <w:tcW w:w="1417" w:type="dxa"/>
            <w:shd w:val="clear" w:color="auto" w:fill="D9E2F3" w:themeFill="accent5" w:themeFillTint="33"/>
            <w:vAlign w:val="center"/>
          </w:tcPr>
          <w:p w14:paraId="0590C149" w14:textId="77777777" w:rsidR="0035572B" w:rsidRPr="00FC723F" w:rsidRDefault="0035572B" w:rsidP="00B1137D">
            <w:pPr>
              <w:pStyle w:val="08-Tabelageral"/>
              <w:ind w:left="113"/>
              <w:rPr>
                <w:rFonts w:cs="Arial"/>
                <w:szCs w:val="14"/>
              </w:rPr>
            </w:pPr>
            <w:r w:rsidRPr="00FC723F">
              <w:rPr>
                <w:rFonts w:cs="Arial"/>
                <w:szCs w:val="14"/>
              </w:rPr>
              <w:t>141.890</w:t>
            </w:r>
          </w:p>
        </w:tc>
        <w:tc>
          <w:tcPr>
            <w:tcW w:w="1418" w:type="dxa"/>
            <w:shd w:val="clear" w:color="auto" w:fill="D9E2F3" w:themeFill="accent5" w:themeFillTint="33"/>
            <w:vAlign w:val="center"/>
          </w:tcPr>
          <w:p w14:paraId="1D53B05D" w14:textId="77777777" w:rsidR="0035572B" w:rsidRPr="00FC723F" w:rsidRDefault="0035572B" w:rsidP="00B1137D">
            <w:pPr>
              <w:pStyle w:val="08-Tabelageral"/>
              <w:ind w:left="113"/>
              <w:rPr>
                <w:rFonts w:cs="Arial"/>
                <w:szCs w:val="14"/>
              </w:rPr>
            </w:pPr>
            <w:r w:rsidRPr="00FC723F">
              <w:rPr>
                <w:rFonts w:cs="Arial"/>
                <w:szCs w:val="14"/>
              </w:rPr>
              <w:t>170.504</w:t>
            </w:r>
          </w:p>
        </w:tc>
      </w:tr>
      <w:tr w:rsidR="0035572B" w:rsidRPr="00FC723F" w14:paraId="2D754ED6" w14:textId="77777777" w:rsidTr="0035572B">
        <w:trPr>
          <w:trHeight w:val="238"/>
          <w:jc w:val="center"/>
        </w:trPr>
        <w:tc>
          <w:tcPr>
            <w:tcW w:w="3402" w:type="dxa"/>
            <w:shd w:val="clear" w:color="auto" w:fill="FFFFFF" w:themeFill="background1"/>
          </w:tcPr>
          <w:p w14:paraId="0A44845D" w14:textId="77777777" w:rsidR="0035572B" w:rsidRPr="00FC723F" w:rsidRDefault="0035572B" w:rsidP="00B1137D">
            <w:pPr>
              <w:pStyle w:val="08-Tabelageral"/>
              <w:ind w:left="113"/>
              <w:jc w:val="left"/>
              <w:rPr>
                <w:rFonts w:cs="Arial"/>
                <w:szCs w:val="14"/>
              </w:rPr>
            </w:pPr>
            <w:proofErr w:type="spellStart"/>
            <w:r w:rsidRPr="00FC723F">
              <w:rPr>
                <w:rFonts w:cs="Arial"/>
                <w:szCs w:val="14"/>
              </w:rPr>
              <w:t>Cofins</w:t>
            </w:r>
            <w:proofErr w:type="spellEnd"/>
          </w:p>
        </w:tc>
        <w:tc>
          <w:tcPr>
            <w:tcW w:w="296" w:type="dxa"/>
            <w:shd w:val="clear" w:color="auto" w:fill="FFFFFF" w:themeFill="background1"/>
          </w:tcPr>
          <w:p w14:paraId="0196AB92" w14:textId="77777777" w:rsidR="0035572B" w:rsidRPr="00FC723F" w:rsidRDefault="0035572B" w:rsidP="00B1137D">
            <w:pPr>
              <w:pStyle w:val="08-Tabelageral"/>
              <w:ind w:left="113"/>
              <w:jc w:val="center"/>
              <w:rPr>
                <w:rFonts w:cs="Arial"/>
                <w:szCs w:val="14"/>
              </w:rPr>
            </w:pPr>
          </w:p>
        </w:tc>
        <w:tc>
          <w:tcPr>
            <w:tcW w:w="1411" w:type="dxa"/>
            <w:shd w:val="clear" w:color="auto" w:fill="FFFFFF" w:themeFill="background1"/>
            <w:vAlign w:val="center"/>
          </w:tcPr>
          <w:p w14:paraId="0C40B3F8" w14:textId="77777777" w:rsidR="0035572B" w:rsidRPr="00FC723F" w:rsidRDefault="0035572B" w:rsidP="00B1137D">
            <w:pPr>
              <w:pStyle w:val="08-Tabelageral"/>
              <w:ind w:left="113"/>
              <w:rPr>
                <w:rFonts w:cs="Arial"/>
                <w:szCs w:val="14"/>
              </w:rPr>
            </w:pPr>
            <w:r w:rsidRPr="00FC723F">
              <w:rPr>
                <w:rFonts w:cs="Arial"/>
                <w:szCs w:val="14"/>
              </w:rPr>
              <w:t>53</w:t>
            </w:r>
          </w:p>
        </w:tc>
        <w:tc>
          <w:tcPr>
            <w:tcW w:w="1412" w:type="dxa"/>
            <w:shd w:val="clear" w:color="auto" w:fill="FFFFFF" w:themeFill="background1"/>
            <w:vAlign w:val="center"/>
          </w:tcPr>
          <w:p w14:paraId="2944DFDA" w14:textId="77777777" w:rsidR="0035572B" w:rsidRPr="00FC723F" w:rsidRDefault="0035572B" w:rsidP="00B1137D">
            <w:pPr>
              <w:pStyle w:val="08-Tabelageral"/>
              <w:ind w:left="113"/>
              <w:rPr>
                <w:rFonts w:cs="Arial"/>
                <w:szCs w:val="14"/>
              </w:rPr>
            </w:pPr>
            <w:r w:rsidRPr="00FC723F">
              <w:rPr>
                <w:rFonts w:cs="Arial"/>
                <w:szCs w:val="14"/>
              </w:rPr>
              <w:t>16</w:t>
            </w:r>
          </w:p>
        </w:tc>
        <w:tc>
          <w:tcPr>
            <w:tcW w:w="283" w:type="dxa"/>
            <w:shd w:val="clear" w:color="auto" w:fill="FFFFFF" w:themeFill="background1"/>
            <w:vAlign w:val="center"/>
          </w:tcPr>
          <w:p w14:paraId="524C7A5C" w14:textId="77777777" w:rsidR="0035572B" w:rsidRPr="00FC723F" w:rsidRDefault="0035572B" w:rsidP="00B1137D">
            <w:pPr>
              <w:pStyle w:val="08-Tabelageral"/>
              <w:ind w:left="113"/>
              <w:rPr>
                <w:rFonts w:cs="Arial"/>
                <w:szCs w:val="14"/>
              </w:rPr>
            </w:pPr>
          </w:p>
        </w:tc>
        <w:tc>
          <w:tcPr>
            <w:tcW w:w="1417" w:type="dxa"/>
            <w:shd w:val="clear" w:color="auto" w:fill="FFFFFF" w:themeFill="background1"/>
            <w:vAlign w:val="center"/>
          </w:tcPr>
          <w:p w14:paraId="5AFEFA8B" w14:textId="77777777" w:rsidR="0035572B" w:rsidRPr="00FC723F" w:rsidRDefault="0035572B" w:rsidP="00B1137D">
            <w:pPr>
              <w:pStyle w:val="08-Tabelageral"/>
              <w:ind w:left="113"/>
              <w:rPr>
                <w:rFonts w:cs="Arial"/>
                <w:szCs w:val="14"/>
              </w:rPr>
            </w:pPr>
            <w:r w:rsidRPr="00FC723F">
              <w:rPr>
                <w:rFonts w:cs="Arial"/>
                <w:szCs w:val="14"/>
              </w:rPr>
              <w:t>25.502</w:t>
            </w:r>
          </w:p>
        </w:tc>
        <w:tc>
          <w:tcPr>
            <w:tcW w:w="1418" w:type="dxa"/>
            <w:shd w:val="clear" w:color="auto" w:fill="FFFFFF" w:themeFill="background1"/>
            <w:vAlign w:val="center"/>
          </w:tcPr>
          <w:p w14:paraId="02DE83DC" w14:textId="77777777" w:rsidR="0035572B" w:rsidRPr="00FC723F" w:rsidRDefault="0035572B" w:rsidP="00B1137D">
            <w:pPr>
              <w:pStyle w:val="08-Tabelageral"/>
              <w:ind w:left="113"/>
              <w:rPr>
                <w:rFonts w:cs="Arial"/>
                <w:szCs w:val="14"/>
              </w:rPr>
            </w:pPr>
            <w:r w:rsidRPr="00FC723F">
              <w:rPr>
                <w:rFonts w:cs="Arial"/>
                <w:szCs w:val="14"/>
              </w:rPr>
              <w:t>25.225</w:t>
            </w:r>
          </w:p>
        </w:tc>
      </w:tr>
      <w:tr w:rsidR="0035572B" w:rsidRPr="00FC723F" w14:paraId="4A6AC83F" w14:textId="77777777" w:rsidTr="0035572B">
        <w:trPr>
          <w:trHeight w:val="238"/>
          <w:jc w:val="center"/>
        </w:trPr>
        <w:tc>
          <w:tcPr>
            <w:tcW w:w="3402" w:type="dxa"/>
            <w:shd w:val="clear" w:color="auto" w:fill="D9E2F3" w:themeFill="accent5" w:themeFillTint="33"/>
          </w:tcPr>
          <w:p w14:paraId="085E3F44" w14:textId="77777777" w:rsidR="0035572B" w:rsidRPr="00FC723F" w:rsidRDefault="0035572B" w:rsidP="00B1137D">
            <w:pPr>
              <w:pStyle w:val="08-Tabelageral"/>
              <w:ind w:left="113"/>
              <w:jc w:val="left"/>
              <w:rPr>
                <w:rFonts w:cs="Arial"/>
                <w:szCs w:val="14"/>
              </w:rPr>
            </w:pPr>
            <w:r w:rsidRPr="00FC723F">
              <w:rPr>
                <w:rFonts w:cs="Arial"/>
                <w:szCs w:val="14"/>
              </w:rPr>
              <w:t>ISS</w:t>
            </w:r>
          </w:p>
        </w:tc>
        <w:tc>
          <w:tcPr>
            <w:tcW w:w="296" w:type="dxa"/>
            <w:shd w:val="clear" w:color="auto" w:fill="D9E2F3" w:themeFill="accent5" w:themeFillTint="33"/>
          </w:tcPr>
          <w:p w14:paraId="22ADBDD1" w14:textId="77777777" w:rsidR="0035572B" w:rsidRPr="00FC723F" w:rsidRDefault="0035572B" w:rsidP="00B1137D">
            <w:pPr>
              <w:pStyle w:val="08-Tabelageral"/>
              <w:ind w:left="113"/>
              <w:jc w:val="center"/>
              <w:rPr>
                <w:rFonts w:cs="Arial"/>
                <w:szCs w:val="14"/>
              </w:rPr>
            </w:pPr>
          </w:p>
        </w:tc>
        <w:tc>
          <w:tcPr>
            <w:tcW w:w="1411" w:type="dxa"/>
            <w:shd w:val="clear" w:color="auto" w:fill="D9E2F3" w:themeFill="accent5" w:themeFillTint="33"/>
            <w:vAlign w:val="center"/>
          </w:tcPr>
          <w:p w14:paraId="7E57B18C" w14:textId="77777777" w:rsidR="0035572B" w:rsidRPr="00FC723F" w:rsidRDefault="0035572B" w:rsidP="00B1137D">
            <w:pPr>
              <w:pStyle w:val="08-Tabelageral"/>
              <w:ind w:left="113"/>
              <w:rPr>
                <w:rFonts w:cs="Arial"/>
                <w:szCs w:val="14"/>
              </w:rPr>
            </w:pPr>
            <w:r w:rsidRPr="00FC723F">
              <w:rPr>
                <w:rFonts w:cs="Arial"/>
                <w:szCs w:val="14"/>
              </w:rPr>
              <w:t>--</w:t>
            </w:r>
          </w:p>
        </w:tc>
        <w:tc>
          <w:tcPr>
            <w:tcW w:w="1412" w:type="dxa"/>
            <w:shd w:val="clear" w:color="auto" w:fill="D9E2F3" w:themeFill="accent5" w:themeFillTint="33"/>
            <w:vAlign w:val="center"/>
          </w:tcPr>
          <w:p w14:paraId="054331A9" w14:textId="77777777" w:rsidR="0035572B" w:rsidRPr="00FC723F" w:rsidRDefault="0035572B" w:rsidP="00B1137D">
            <w:pPr>
              <w:pStyle w:val="08-Tabelageral"/>
              <w:ind w:left="113"/>
              <w:rPr>
                <w:rFonts w:cs="Arial"/>
                <w:szCs w:val="14"/>
              </w:rPr>
            </w:pPr>
            <w:r w:rsidRPr="00FC723F">
              <w:rPr>
                <w:rFonts w:cs="Arial"/>
                <w:szCs w:val="14"/>
              </w:rPr>
              <w:t>--</w:t>
            </w:r>
          </w:p>
        </w:tc>
        <w:tc>
          <w:tcPr>
            <w:tcW w:w="283" w:type="dxa"/>
            <w:shd w:val="clear" w:color="auto" w:fill="D9E2F3" w:themeFill="accent5" w:themeFillTint="33"/>
            <w:vAlign w:val="center"/>
          </w:tcPr>
          <w:p w14:paraId="7DD4E626" w14:textId="77777777" w:rsidR="0035572B" w:rsidRPr="00FC723F" w:rsidRDefault="0035572B" w:rsidP="00B1137D">
            <w:pPr>
              <w:pStyle w:val="08-Tabelageral"/>
              <w:ind w:left="113"/>
              <w:rPr>
                <w:rFonts w:cs="Arial"/>
                <w:szCs w:val="14"/>
              </w:rPr>
            </w:pPr>
          </w:p>
        </w:tc>
        <w:tc>
          <w:tcPr>
            <w:tcW w:w="1417" w:type="dxa"/>
            <w:shd w:val="clear" w:color="auto" w:fill="D9E2F3" w:themeFill="accent5" w:themeFillTint="33"/>
            <w:vAlign w:val="center"/>
          </w:tcPr>
          <w:p w14:paraId="6B8E4420" w14:textId="77777777" w:rsidR="0035572B" w:rsidRPr="00FC723F" w:rsidRDefault="0035572B" w:rsidP="00B1137D">
            <w:pPr>
              <w:pStyle w:val="08-Tabelageral"/>
              <w:ind w:left="113"/>
              <w:rPr>
                <w:rFonts w:cs="Arial"/>
                <w:szCs w:val="14"/>
              </w:rPr>
            </w:pPr>
            <w:r w:rsidRPr="00FC723F">
              <w:rPr>
                <w:rFonts w:cs="Arial"/>
                <w:szCs w:val="14"/>
              </w:rPr>
              <w:t>10.019</w:t>
            </w:r>
          </w:p>
        </w:tc>
        <w:tc>
          <w:tcPr>
            <w:tcW w:w="1418" w:type="dxa"/>
            <w:shd w:val="clear" w:color="auto" w:fill="D9E2F3" w:themeFill="accent5" w:themeFillTint="33"/>
            <w:vAlign w:val="center"/>
          </w:tcPr>
          <w:p w14:paraId="4BD8776F" w14:textId="77777777" w:rsidR="0035572B" w:rsidRPr="00FC723F" w:rsidRDefault="0035572B" w:rsidP="00B1137D">
            <w:pPr>
              <w:pStyle w:val="08-Tabelageral"/>
              <w:ind w:left="113"/>
              <w:rPr>
                <w:rFonts w:cs="Arial"/>
                <w:szCs w:val="14"/>
              </w:rPr>
            </w:pPr>
            <w:r w:rsidRPr="00FC723F">
              <w:rPr>
                <w:rFonts w:cs="Arial"/>
                <w:szCs w:val="14"/>
              </w:rPr>
              <w:t>16.671</w:t>
            </w:r>
          </w:p>
        </w:tc>
      </w:tr>
      <w:tr w:rsidR="0035572B" w:rsidRPr="00FC723F" w14:paraId="047052A7" w14:textId="77777777" w:rsidTr="0035572B">
        <w:trPr>
          <w:trHeight w:val="238"/>
          <w:jc w:val="center"/>
        </w:trPr>
        <w:tc>
          <w:tcPr>
            <w:tcW w:w="3402" w:type="dxa"/>
            <w:shd w:val="clear" w:color="auto" w:fill="FFFFFF" w:themeFill="background1"/>
          </w:tcPr>
          <w:p w14:paraId="7D90FA71" w14:textId="77777777" w:rsidR="0035572B" w:rsidRPr="00FC723F" w:rsidRDefault="0035572B" w:rsidP="00B1137D">
            <w:pPr>
              <w:pStyle w:val="08-Tabelageral"/>
              <w:ind w:left="113"/>
              <w:jc w:val="left"/>
              <w:rPr>
                <w:rFonts w:cs="Arial"/>
                <w:szCs w:val="14"/>
              </w:rPr>
            </w:pPr>
            <w:r w:rsidRPr="00FC723F">
              <w:rPr>
                <w:rFonts w:cs="Arial"/>
                <w:szCs w:val="14"/>
              </w:rPr>
              <w:t>Pasep</w:t>
            </w:r>
          </w:p>
        </w:tc>
        <w:tc>
          <w:tcPr>
            <w:tcW w:w="296" w:type="dxa"/>
            <w:shd w:val="clear" w:color="auto" w:fill="FFFFFF" w:themeFill="background1"/>
          </w:tcPr>
          <w:p w14:paraId="3DE4ADEC" w14:textId="77777777" w:rsidR="0035572B" w:rsidRPr="00FC723F" w:rsidRDefault="0035572B" w:rsidP="00B1137D">
            <w:pPr>
              <w:pStyle w:val="08-Tabelageral"/>
              <w:ind w:left="113"/>
              <w:jc w:val="center"/>
              <w:rPr>
                <w:rFonts w:cs="Arial"/>
                <w:szCs w:val="14"/>
              </w:rPr>
            </w:pPr>
          </w:p>
        </w:tc>
        <w:tc>
          <w:tcPr>
            <w:tcW w:w="1411" w:type="dxa"/>
            <w:shd w:val="clear" w:color="auto" w:fill="FFFFFF" w:themeFill="background1"/>
            <w:vAlign w:val="center"/>
          </w:tcPr>
          <w:p w14:paraId="08F10DBB" w14:textId="77777777" w:rsidR="0035572B" w:rsidRPr="00FC723F" w:rsidRDefault="0035572B" w:rsidP="00B1137D">
            <w:pPr>
              <w:pStyle w:val="08-Tabelageral"/>
              <w:ind w:left="113"/>
              <w:rPr>
                <w:rFonts w:cs="Arial"/>
                <w:szCs w:val="14"/>
              </w:rPr>
            </w:pPr>
            <w:r w:rsidRPr="00FC723F">
              <w:rPr>
                <w:rFonts w:cs="Arial"/>
                <w:szCs w:val="14"/>
              </w:rPr>
              <w:t>8</w:t>
            </w:r>
          </w:p>
        </w:tc>
        <w:tc>
          <w:tcPr>
            <w:tcW w:w="1412" w:type="dxa"/>
            <w:shd w:val="clear" w:color="auto" w:fill="FFFFFF" w:themeFill="background1"/>
            <w:vAlign w:val="center"/>
          </w:tcPr>
          <w:p w14:paraId="22A86DFE" w14:textId="77777777" w:rsidR="0035572B" w:rsidRPr="00FC723F" w:rsidRDefault="0035572B" w:rsidP="00B1137D">
            <w:pPr>
              <w:pStyle w:val="08-Tabelageral"/>
              <w:ind w:left="113"/>
              <w:rPr>
                <w:rFonts w:cs="Arial"/>
                <w:szCs w:val="14"/>
              </w:rPr>
            </w:pPr>
            <w:r w:rsidRPr="00FC723F">
              <w:rPr>
                <w:rFonts w:cs="Arial"/>
                <w:szCs w:val="14"/>
              </w:rPr>
              <w:t>2</w:t>
            </w:r>
          </w:p>
        </w:tc>
        <w:tc>
          <w:tcPr>
            <w:tcW w:w="283" w:type="dxa"/>
            <w:shd w:val="clear" w:color="auto" w:fill="FFFFFF" w:themeFill="background1"/>
            <w:vAlign w:val="center"/>
          </w:tcPr>
          <w:p w14:paraId="32905F73" w14:textId="77777777" w:rsidR="0035572B" w:rsidRPr="00FC723F" w:rsidRDefault="0035572B" w:rsidP="00B1137D">
            <w:pPr>
              <w:pStyle w:val="08-Tabelageral"/>
              <w:ind w:left="113"/>
              <w:rPr>
                <w:rFonts w:cs="Arial"/>
                <w:szCs w:val="14"/>
              </w:rPr>
            </w:pPr>
          </w:p>
        </w:tc>
        <w:tc>
          <w:tcPr>
            <w:tcW w:w="1417" w:type="dxa"/>
            <w:shd w:val="clear" w:color="auto" w:fill="FFFFFF" w:themeFill="background1"/>
            <w:vAlign w:val="center"/>
          </w:tcPr>
          <w:p w14:paraId="67AA7EC4" w14:textId="77777777" w:rsidR="0035572B" w:rsidRPr="00FC723F" w:rsidRDefault="0035572B" w:rsidP="00B1137D">
            <w:pPr>
              <w:pStyle w:val="08-Tabelageral"/>
              <w:ind w:left="113"/>
              <w:rPr>
                <w:rFonts w:cs="Arial"/>
                <w:szCs w:val="14"/>
              </w:rPr>
            </w:pPr>
            <w:r w:rsidRPr="00FC723F">
              <w:rPr>
                <w:rFonts w:cs="Arial"/>
                <w:szCs w:val="14"/>
              </w:rPr>
              <w:t>5.513</w:t>
            </w:r>
          </w:p>
        </w:tc>
        <w:tc>
          <w:tcPr>
            <w:tcW w:w="1418" w:type="dxa"/>
            <w:shd w:val="clear" w:color="auto" w:fill="FFFFFF" w:themeFill="background1"/>
            <w:vAlign w:val="center"/>
          </w:tcPr>
          <w:p w14:paraId="12CE03B1" w14:textId="77777777" w:rsidR="0035572B" w:rsidRPr="00FC723F" w:rsidRDefault="0035572B" w:rsidP="00B1137D">
            <w:pPr>
              <w:pStyle w:val="08-Tabelageral"/>
              <w:ind w:left="113"/>
              <w:rPr>
                <w:rFonts w:cs="Arial"/>
                <w:szCs w:val="14"/>
              </w:rPr>
            </w:pPr>
            <w:r w:rsidRPr="00FC723F">
              <w:rPr>
                <w:rFonts w:cs="Arial"/>
                <w:szCs w:val="14"/>
              </w:rPr>
              <w:t>5.463</w:t>
            </w:r>
          </w:p>
        </w:tc>
      </w:tr>
      <w:tr w:rsidR="0035572B" w:rsidRPr="00FC723F" w14:paraId="0C1CAA58" w14:textId="77777777" w:rsidTr="0035572B">
        <w:trPr>
          <w:trHeight w:val="238"/>
          <w:jc w:val="center"/>
        </w:trPr>
        <w:tc>
          <w:tcPr>
            <w:tcW w:w="3402" w:type="dxa"/>
            <w:shd w:val="clear" w:color="auto" w:fill="D9E2F3" w:themeFill="accent5" w:themeFillTint="33"/>
          </w:tcPr>
          <w:p w14:paraId="641F90BB" w14:textId="77777777" w:rsidR="0035572B" w:rsidRPr="00FC723F" w:rsidRDefault="0035572B" w:rsidP="00B1137D">
            <w:pPr>
              <w:pStyle w:val="08-Tabelageral"/>
              <w:ind w:left="113"/>
              <w:jc w:val="left"/>
              <w:rPr>
                <w:rFonts w:cs="Arial"/>
                <w:szCs w:val="14"/>
              </w:rPr>
            </w:pPr>
            <w:r w:rsidRPr="00FC723F">
              <w:rPr>
                <w:rFonts w:cs="Arial"/>
                <w:szCs w:val="14"/>
              </w:rPr>
              <w:t>Outros</w:t>
            </w:r>
          </w:p>
        </w:tc>
        <w:tc>
          <w:tcPr>
            <w:tcW w:w="296" w:type="dxa"/>
            <w:shd w:val="clear" w:color="auto" w:fill="D9E2F3" w:themeFill="accent5" w:themeFillTint="33"/>
          </w:tcPr>
          <w:p w14:paraId="2A003B63" w14:textId="77777777" w:rsidR="0035572B" w:rsidRPr="00FC723F" w:rsidRDefault="0035572B" w:rsidP="00B1137D">
            <w:pPr>
              <w:pStyle w:val="08-Tabelageral"/>
              <w:jc w:val="center"/>
              <w:rPr>
                <w:rFonts w:cs="Arial"/>
                <w:szCs w:val="14"/>
              </w:rPr>
            </w:pPr>
          </w:p>
        </w:tc>
        <w:tc>
          <w:tcPr>
            <w:tcW w:w="1411" w:type="dxa"/>
            <w:shd w:val="clear" w:color="auto" w:fill="D9E2F3" w:themeFill="accent5" w:themeFillTint="33"/>
            <w:vAlign w:val="center"/>
          </w:tcPr>
          <w:p w14:paraId="65F31C8E" w14:textId="77777777" w:rsidR="0035572B" w:rsidRPr="00FC723F" w:rsidRDefault="0035572B" w:rsidP="00B1137D">
            <w:pPr>
              <w:pStyle w:val="08-Tabelageral"/>
              <w:rPr>
                <w:rFonts w:cs="Arial"/>
                <w:szCs w:val="14"/>
              </w:rPr>
            </w:pPr>
            <w:r w:rsidRPr="00FC723F">
              <w:rPr>
                <w:rFonts w:cs="Arial"/>
                <w:szCs w:val="14"/>
              </w:rPr>
              <w:t>29</w:t>
            </w:r>
          </w:p>
        </w:tc>
        <w:tc>
          <w:tcPr>
            <w:tcW w:w="1412" w:type="dxa"/>
            <w:shd w:val="clear" w:color="auto" w:fill="D9E2F3" w:themeFill="accent5" w:themeFillTint="33"/>
            <w:vAlign w:val="center"/>
          </w:tcPr>
          <w:p w14:paraId="3A9B5A63" w14:textId="77777777" w:rsidR="0035572B" w:rsidRPr="00FC723F" w:rsidRDefault="0035572B" w:rsidP="00B1137D">
            <w:pPr>
              <w:pStyle w:val="08-Tabelageral"/>
              <w:rPr>
                <w:rFonts w:cs="Arial"/>
                <w:szCs w:val="14"/>
              </w:rPr>
            </w:pPr>
            <w:r w:rsidRPr="00FC723F">
              <w:rPr>
                <w:rFonts w:cs="Arial"/>
                <w:szCs w:val="14"/>
              </w:rPr>
              <w:t>81</w:t>
            </w:r>
          </w:p>
        </w:tc>
        <w:tc>
          <w:tcPr>
            <w:tcW w:w="283" w:type="dxa"/>
            <w:shd w:val="clear" w:color="auto" w:fill="D9E2F3" w:themeFill="accent5" w:themeFillTint="33"/>
            <w:vAlign w:val="center"/>
          </w:tcPr>
          <w:p w14:paraId="74E769E5" w14:textId="77777777" w:rsidR="0035572B" w:rsidRPr="00FC723F" w:rsidRDefault="0035572B" w:rsidP="00B1137D">
            <w:pPr>
              <w:pStyle w:val="08-Tabelageral"/>
              <w:rPr>
                <w:rFonts w:cs="Arial"/>
                <w:szCs w:val="14"/>
              </w:rPr>
            </w:pPr>
          </w:p>
        </w:tc>
        <w:tc>
          <w:tcPr>
            <w:tcW w:w="1417" w:type="dxa"/>
            <w:shd w:val="clear" w:color="auto" w:fill="D9E2F3" w:themeFill="accent5" w:themeFillTint="33"/>
            <w:vAlign w:val="center"/>
          </w:tcPr>
          <w:p w14:paraId="6CD65F8A" w14:textId="77777777" w:rsidR="0035572B" w:rsidRPr="00FC723F" w:rsidRDefault="0035572B" w:rsidP="00B1137D">
            <w:pPr>
              <w:pStyle w:val="08-Tabelageral"/>
              <w:rPr>
                <w:rFonts w:cs="Arial"/>
                <w:szCs w:val="14"/>
              </w:rPr>
            </w:pPr>
            <w:r w:rsidRPr="00FC723F">
              <w:rPr>
                <w:rFonts w:cs="Arial"/>
                <w:szCs w:val="14"/>
              </w:rPr>
              <w:t>28</w:t>
            </w:r>
          </w:p>
        </w:tc>
        <w:tc>
          <w:tcPr>
            <w:tcW w:w="1418" w:type="dxa"/>
            <w:shd w:val="clear" w:color="auto" w:fill="D9E2F3" w:themeFill="accent5" w:themeFillTint="33"/>
            <w:vAlign w:val="center"/>
          </w:tcPr>
          <w:p w14:paraId="771C19F4" w14:textId="77777777" w:rsidR="0035572B" w:rsidRPr="00FC723F" w:rsidRDefault="0035572B" w:rsidP="00B1137D">
            <w:pPr>
              <w:pStyle w:val="08-Tabelageral"/>
              <w:rPr>
                <w:rFonts w:cs="Arial"/>
                <w:szCs w:val="14"/>
              </w:rPr>
            </w:pPr>
            <w:r w:rsidRPr="00FC723F">
              <w:rPr>
                <w:rFonts w:cs="Arial"/>
                <w:szCs w:val="14"/>
              </w:rPr>
              <w:t>115</w:t>
            </w:r>
          </w:p>
        </w:tc>
      </w:tr>
      <w:tr w:rsidR="0035572B" w:rsidRPr="00FC723F" w14:paraId="0C5D525C" w14:textId="77777777" w:rsidTr="0035572B">
        <w:trPr>
          <w:trHeight w:val="238"/>
          <w:jc w:val="center"/>
        </w:trPr>
        <w:tc>
          <w:tcPr>
            <w:tcW w:w="3402" w:type="dxa"/>
            <w:shd w:val="clear" w:color="auto" w:fill="FFFFFF" w:themeFill="background1"/>
          </w:tcPr>
          <w:p w14:paraId="42BF9975" w14:textId="77777777" w:rsidR="0035572B" w:rsidRPr="00FC723F" w:rsidRDefault="0035572B" w:rsidP="00B1137D">
            <w:pPr>
              <w:pStyle w:val="08-Tabelageral"/>
              <w:ind w:left="113"/>
              <w:jc w:val="left"/>
              <w:rPr>
                <w:rFonts w:cs="Arial"/>
                <w:szCs w:val="14"/>
              </w:rPr>
            </w:pPr>
            <w:r w:rsidRPr="00FC723F">
              <w:rPr>
                <w:rFonts w:cs="Arial"/>
                <w:szCs w:val="14"/>
              </w:rPr>
              <w:t>(-) Impostos correntes deduzidos/compensados</w:t>
            </w:r>
          </w:p>
        </w:tc>
        <w:tc>
          <w:tcPr>
            <w:tcW w:w="296" w:type="dxa"/>
            <w:shd w:val="clear" w:color="auto" w:fill="FFFFFF" w:themeFill="background1"/>
          </w:tcPr>
          <w:p w14:paraId="4B6EECC7" w14:textId="77777777" w:rsidR="0035572B" w:rsidRPr="00FC723F" w:rsidRDefault="0035572B" w:rsidP="00B1137D">
            <w:pPr>
              <w:pStyle w:val="08-Tabelageral"/>
              <w:ind w:left="113"/>
              <w:jc w:val="center"/>
              <w:rPr>
                <w:rFonts w:cs="Arial"/>
                <w:szCs w:val="14"/>
              </w:rPr>
            </w:pPr>
          </w:p>
        </w:tc>
        <w:tc>
          <w:tcPr>
            <w:tcW w:w="1411" w:type="dxa"/>
            <w:shd w:val="clear" w:color="auto" w:fill="FFFFFF" w:themeFill="background1"/>
            <w:vAlign w:val="center"/>
          </w:tcPr>
          <w:p w14:paraId="797E6EDF" w14:textId="77777777" w:rsidR="0035572B" w:rsidRPr="00FC723F" w:rsidRDefault="0035572B" w:rsidP="00C13CE5">
            <w:pPr>
              <w:pStyle w:val="08-Tabelageral"/>
              <w:ind w:left="113"/>
              <w:rPr>
                <w:rFonts w:cs="Arial"/>
                <w:szCs w:val="14"/>
              </w:rPr>
            </w:pPr>
            <w:r w:rsidRPr="00FC723F">
              <w:rPr>
                <w:rFonts w:cs="Arial"/>
                <w:szCs w:val="14"/>
              </w:rPr>
              <w:t>(1.688)</w:t>
            </w:r>
          </w:p>
        </w:tc>
        <w:tc>
          <w:tcPr>
            <w:tcW w:w="1412" w:type="dxa"/>
            <w:shd w:val="clear" w:color="auto" w:fill="FFFFFF" w:themeFill="background1"/>
            <w:vAlign w:val="center"/>
          </w:tcPr>
          <w:p w14:paraId="02706663" w14:textId="77777777" w:rsidR="0035572B" w:rsidRPr="00FC723F" w:rsidRDefault="0035572B" w:rsidP="00B1137D">
            <w:pPr>
              <w:pStyle w:val="08-Tabelageral"/>
              <w:ind w:left="113"/>
              <w:rPr>
                <w:rFonts w:cs="Arial"/>
                <w:szCs w:val="14"/>
              </w:rPr>
            </w:pPr>
            <w:r w:rsidRPr="00FC723F">
              <w:rPr>
                <w:rFonts w:cs="Arial"/>
                <w:szCs w:val="14"/>
              </w:rPr>
              <w:t>(18)</w:t>
            </w:r>
          </w:p>
        </w:tc>
        <w:tc>
          <w:tcPr>
            <w:tcW w:w="283" w:type="dxa"/>
            <w:shd w:val="clear" w:color="auto" w:fill="FFFFFF" w:themeFill="background1"/>
            <w:vAlign w:val="center"/>
          </w:tcPr>
          <w:p w14:paraId="2D14A3BB" w14:textId="77777777" w:rsidR="0035572B" w:rsidRPr="00FC723F" w:rsidRDefault="0035572B" w:rsidP="00B1137D">
            <w:pPr>
              <w:pStyle w:val="08-Tabelageral"/>
              <w:ind w:left="113"/>
              <w:rPr>
                <w:rFonts w:cs="Arial"/>
                <w:szCs w:val="14"/>
              </w:rPr>
            </w:pPr>
          </w:p>
        </w:tc>
        <w:tc>
          <w:tcPr>
            <w:tcW w:w="1417" w:type="dxa"/>
            <w:shd w:val="clear" w:color="auto" w:fill="FFFFFF" w:themeFill="background1"/>
            <w:vAlign w:val="center"/>
          </w:tcPr>
          <w:p w14:paraId="0BDA0685" w14:textId="77777777" w:rsidR="0035572B" w:rsidRPr="00FC723F" w:rsidRDefault="0035572B" w:rsidP="00B1137D">
            <w:pPr>
              <w:pStyle w:val="08-Tabelageral"/>
              <w:ind w:left="113"/>
              <w:rPr>
                <w:rFonts w:cs="Arial"/>
                <w:szCs w:val="14"/>
              </w:rPr>
            </w:pPr>
            <w:r w:rsidRPr="00FC723F">
              <w:rPr>
                <w:rFonts w:cs="Arial"/>
                <w:szCs w:val="14"/>
              </w:rPr>
              <w:t>(186.770)</w:t>
            </w:r>
          </w:p>
        </w:tc>
        <w:tc>
          <w:tcPr>
            <w:tcW w:w="1418" w:type="dxa"/>
            <w:shd w:val="clear" w:color="auto" w:fill="FFFFFF" w:themeFill="background1"/>
            <w:vAlign w:val="center"/>
          </w:tcPr>
          <w:p w14:paraId="4638CEAB" w14:textId="77777777" w:rsidR="0035572B" w:rsidRPr="00FC723F" w:rsidRDefault="0035572B" w:rsidP="00B1137D">
            <w:pPr>
              <w:pStyle w:val="08-Tabelageral"/>
              <w:ind w:left="113"/>
              <w:rPr>
                <w:rFonts w:cs="Arial"/>
                <w:szCs w:val="14"/>
              </w:rPr>
            </w:pPr>
            <w:r w:rsidRPr="00FC723F">
              <w:rPr>
                <w:rFonts w:cs="Arial"/>
                <w:szCs w:val="14"/>
              </w:rPr>
              <w:t>(26.357)</w:t>
            </w:r>
          </w:p>
        </w:tc>
      </w:tr>
      <w:tr w:rsidR="0035572B" w:rsidRPr="00FC723F" w14:paraId="5ABA9A92" w14:textId="77777777" w:rsidTr="0035572B">
        <w:trPr>
          <w:trHeight w:val="238"/>
          <w:jc w:val="center"/>
        </w:trPr>
        <w:tc>
          <w:tcPr>
            <w:tcW w:w="3402" w:type="dxa"/>
            <w:shd w:val="clear" w:color="auto" w:fill="D9E2F3" w:themeFill="accent5" w:themeFillTint="33"/>
          </w:tcPr>
          <w:p w14:paraId="732D5DE6" w14:textId="77777777" w:rsidR="0035572B" w:rsidRPr="00FC723F" w:rsidRDefault="0035572B" w:rsidP="00B1137D">
            <w:pPr>
              <w:pStyle w:val="08-Tabelageral"/>
              <w:jc w:val="left"/>
              <w:rPr>
                <w:rFonts w:cs="Arial"/>
                <w:b/>
                <w:vertAlign w:val="superscript"/>
              </w:rPr>
            </w:pPr>
            <w:r w:rsidRPr="00FC723F">
              <w:rPr>
                <w:rFonts w:cs="Arial"/>
                <w:b/>
              </w:rPr>
              <w:t>Total</w:t>
            </w:r>
          </w:p>
        </w:tc>
        <w:tc>
          <w:tcPr>
            <w:tcW w:w="296" w:type="dxa"/>
            <w:shd w:val="clear" w:color="auto" w:fill="D9E2F3" w:themeFill="accent5" w:themeFillTint="33"/>
          </w:tcPr>
          <w:p w14:paraId="2E782F86" w14:textId="77777777" w:rsidR="0035572B" w:rsidRPr="00FC723F" w:rsidRDefault="0035572B" w:rsidP="00B1137D">
            <w:pPr>
              <w:pStyle w:val="08-Tabelageral"/>
              <w:jc w:val="center"/>
              <w:rPr>
                <w:rFonts w:cs="Arial"/>
                <w:b/>
                <w:szCs w:val="14"/>
              </w:rPr>
            </w:pPr>
          </w:p>
        </w:tc>
        <w:tc>
          <w:tcPr>
            <w:tcW w:w="1411" w:type="dxa"/>
            <w:shd w:val="clear" w:color="auto" w:fill="D9E2F3" w:themeFill="accent5" w:themeFillTint="33"/>
            <w:vAlign w:val="center"/>
          </w:tcPr>
          <w:p w14:paraId="53C401F8" w14:textId="77777777" w:rsidR="0035572B" w:rsidRPr="00FC723F" w:rsidRDefault="0035572B" w:rsidP="00C13CE5">
            <w:pPr>
              <w:pStyle w:val="08-Tabelageral"/>
              <w:rPr>
                <w:rFonts w:cs="Arial"/>
                <w:b/>
                <w:szCs w:val="14"/>
              </w:rPr>
            </w:pPr>
            <w:r w:rsidRPr="00FC723F">
              <w:rPr>
                <w:rFonts w:cs="Arial"/>
                <w:b/>
                <w:szCs w:val="14"/>
              </w:rPr>
              <w:t>28</w:t>
            </w:r>
          </w:p>
        </w:tc>
        <w:tc>
          <w:tcPr>
            <w:tcW w:w="1412" w:type="dxa"/>
            <w:shd w:val="clear" w:color="auto" w:fill="D9E2F3" w:themeFill="accent5" w:themeFillTint="33"/>
            <w:vAlign w:val="center"/>
          </w:tcPr>
          <w:p w14:paraId="218C5C37" w14:textId="77777777" w:rsidR="0035572B" w:rsidRPr="00FC723F" w:rsidRDefault="0035572B" w:rsidP="00B1137D">
            <w:pPr>
              <w:pStyle w:val="08-Tabelageral"/>
              <w:rPr>
                <w:rFonts w:cs="Arial"/>
                <w:b/>
                <w:szCs w:val="14"/>
              </w:rPr>
            </w:pPr>
            <w:r w:rsidRPr="00FC723F">
              <w:rPr>
                <w:rFonts w:cs="Arial"/>
                <w:b/>
                <w:szCs w:val="14"/>
              </w:rPr>
              <w:t>81</w:t>
            </w:r>
          </w:p>
        </w:tc>
        <w:tc>
          <w:tcPr>
            <w:tcW w:w="283" w:type="dxa"/>
            <w:shd w:val="clear" w:color="auto" w:fill="D9E2F3" w:themeFill="accent5" w:themeFillTint="33"/>
            <w:vAlign w:val="center"/>
          </w:tcPr>
          <w:p w14:paraId="20BA6AA5" w14:textId="77777777" w:rsidR="0035572B" w:rsidRPr="00FC723F" w:rsidRDefault="0035572B" w:rsidP="00B1137D">
            <w:pPr>
              <w:pStyle w:val="08-Tabelageral"/>
              <w:rPr>
                <w:rFonts w:cs="Arial"/>
                <w:b/>
                <w:szCs w:val="14"/>
              </w:rPr>
            </w:pPr>
          </w:p>
        </w:tc>
        <w:tc>
          <w:tcPr>
            <w:tcW w:w="1417" w:type="dxa"/>
            <w:shd w:val="clear" w:color="auto" w:fill="D9E2F3" w:themeFill="accent5" w:themeFillTint="33"/>
            <w:vAlign w:val="center"/>
          </w:tcPr>
          <w:p w14:paraId="2A9A0C6B" w14:textId="77777777" w:rsidR="0035572B" w:rsidRPr="00FC723F" w:rsidRDefault="0035572B" w:rsidP="00B1137D">
            <w:pPr>
              <w:pStyle w:val="08-Tabelageral"/>
              <w:rPr>
                <w:rFonts w:cs="Arial"/>
                <w:b/>
                <w:szCs w:val="14"/>
              </w:rPr>
            </w:pPr>
            <w:r w:rsidRPr="00FC723F">
              <w:rPr>
                <w:rFonts w:cs="Arial"/>
                <w:b/>
                <w:szCs w:val="14"/>
              </w:rPr>
              <w:t>390.109</w:t>
            </w:r>
          </w:p>
        </w:tc>
        <w:tc>
          <w:tcPr>
            <w:tcW w:w="1418" w:type="dxa"/>
            <w:shd w:val="clear" w:color="auto" w:fill="D9E2F3" w:themeFill="accent5" w:themeFillTint="33"/>
            <w:vAlign w:val="center"/>
          </w:tcPr>
          <w:p w14:paraId="72DB1B7E" w14:textId="77777777" w:rsidR="0035572B" w:rsidRPr="00FC723F" w:rsidRDefault="0035572B" w:rsidP="00B1137D">
            <w:pPr>
              <w:pStyle w:val="08-Tabelageral"/>
              <w:rPr>
                <w:rFonts w:cs="Arial"/>
                <w:b/>
                <w:szCs w:val="14"/>
              </w:rPr>
            </w:pPr>
            <w:r w:rsidRPr="00FC723F">
              <w:rPr>
                <w:rFonts w:cs="Arial"/>
                <w:b/>
                <w:szCs w:val="14"/>
              </w:rPr>
              <w:t>682.950</w:t>
            </w:r>
          </w:p>
        </w:tc>
      </w:tr>
    </w:tbl>
    <w:p w14:paraId="43C8BF29" w14:textId="77777777" w:rsidR="0035572B" w:rsidRPr="00FC723F" w:rsidRDefault="0035572B" w:rsidP="007220E5">
      <w:pPr>
        <w:jc w:val="both"/>
        <w:rPr>
          <w:rFonts w:cs="Arial"/>
          <w:sz w:val="14"/>
          <w:szCs w:val="14"/>
        </w:rPr>
      </w:pPr>
    </w:p>
    <w:p w14:paraId="075A65DC" w14:textId="77777777" w:rsidR="0035572B" w:rsidRPr="00FC723F" w:rsidRDefault="0035572B" w:rsidP="0075135E">
      <w:pPr>
        <w:keepNext/>
        <w:keepLines/>
        <w:spacing w:after="40"/>
        <w:rPr>
          <w:rFonts w:cs="Arial"/>
          <w:b/>
          <w:color w:val="1F4E79" w:themeColor="accent1" w:themeShade="80"/>
          <w:sz w:val="20"/>
          <w:szCs w:val="20"/>
        </w:rPr>
      </w:pPr>
      <w:r w:rsidRPr="00FC723F">
        <w:rPr>
          <w:rFonts w:cs="Arial"/>
          <w:b/>
          <w:color w:val="1F4E79" w:themeColor="accent1" w:themeShade="80"/>
          <w:sz w:val="20"/>
          <w:szCs w:val="20"/>
        </w:rPr>
        <w:t>h) Passivos por Impostos Diferidos</w:t>
      </w:r>
    </w:p>
    <w:p w14:paraId="320253DB" w14:textId="77777777" w:rsidR="0035572B" w:rsidRPr="00FC723F" w:rsidRDefault="0035572B" w:rsidP="0075135E">
      <w:pPr>
        <w:keepNext/>
        <w:keepLines/>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5030"/>
        <w:gridCol w:w="2304"/>
        <w:gridCol w:w="2305"/>
      </w:tblGrid>
      <w:tr w:rsidR="0035572B" w:rsidRPr="00FC723F" w14:paraId="207F027B" w14:textId="77777777" w:rsidTr="0035572B">
        <w:trPr>
          <w:trHeight w:val="238"/>
          <w:jc w:val="center"/>
        </w:trPr>
        <w:tc>
          <w:tcPr>
            <w:tcW w:w="5030" w:type="dxa"/>
            <w:tcBorders>
              <w:top w:val="single" w:sz="2" w:space="0" w:color="8EAADB" w:themeColor="accent5" w:themeTint="99"/>
              <w:bottom w:val="nil"/>
            </w:tcBorders>
            <w:shd w:val="clear" w:color="auto" w:fill="D9E2F3" w:themeFill="accent5" w:themeFillTint="33"/>
          </w:tcPr>
          <w:p w14:paraId="1E57D579" w14:textId="77777777" w:rsidR="0035572B" w:rsidRPr="00FC723F" w:rsidRDefault="0035572B" w:rsidP="0075135E">
            <w:pPr>
              <w:keepNext/>
              <w:keepLines/>
              <w:spacing w:after="0"/>
              <w:jc w:val="center"/>
              <w:rPr>
                <w:rFonts w:cs="Arial"/>
                <w:b/>
                <w:szCs w:val="18"/>
              </w:rPr>
            </w:pPr>
          </w:p>
        </w:tc>
        <w:tc>
          <w:tcPr>
            <w:tcW w:w="460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A53F6D" w14:textId="77777777" w:rsidR="0035572B" w:rsidRPr="00FC723F" w:rsidRDefault="0035572B" w:rsidP="0075135E">
            <w:pPr>
              <w:keepNext/>
              <w:keepLines/>
              <w:spacing w:after="0"/>
              <w:jc w:val="center"/>
              <w:rPr>
                <w:rFonts w:cs="Arial"/>
                <w:b/>
                <w:szCs w:val="18"/>
              </w:rPr>
            </w:pPr>
            <w:r w:rsidRPr="00FC723F">
              <w:rPr>
                <w:rFonts w:cs="Arial"/>
                <w:b/>
                <w:sz w:val="14"/>
                <w:szCs w:val="18"/>
              </w:rPr>
              <w:t>Consolidado</w:t>
            </w:r>
          </w:p>
        </w:tc>
      </w:tr>
      <w:tr w:rsidR="0035572B" w:rsidRPr="00FC723F" w14:paraId="4AAA3A8A" w14:textId="77777777" w:rsidTr="0035572B">
        <w:trPr>
          <w:trHeight w:val="238"/>
          <w:jc w:val="center"/>
        </w:trPr>
        <w:tc>
          <w:tcPr>
            <w:tcW w:w="5030" w:type="dxa"/>
            <w:tcBorders>
              <w:top w:val="nil"/>
              <w:bottom w:val="single" w:sz="2" w:space="0" w:color="8EAADB" w:themeColor="accent5" w:themeTint="99"/>
            </w:tcBorders>
            <w:shd w:val="clear" w:color="auto" w:fill="D9E2F3" w:themeFill="accent5" w:themeFillTint="33"/>
          </w:tcPr>
          <w:p w14:paraId="438EDFE8" w14:textId="77777777" w:rsidR="0035572B" w:rsidRPr="00FC723F" w:rsidRDefault="0035572B" w:rsidP="0075135E">
            <w:pPr>
              <w:pStyle w:val="08-Tabelageral"/>
              <w:rPr>
                <w:rFonts w:cs="Arial"/>
                <w:b/>
              </w:rPr>
            </w:pPr>
          </w:p>
        </w:tc>
        <w:tc>
          <w:tcPr>
            <w:tcW w:w="23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309C19" w14:textId="77777777" w:rsidR="0035572B" w:rsidRPr="00FC723F" w:rsidRDefault="0035572B" w:rsidP="00250547">
            <w:pPr>
              <w:pStyle w:val="08-Tabelageral"/>
              <w:rPr>
                <w:rFonts w:cs="Arial"/>
                <w:b/>
              </w:rPr>
            </w:pPr>
            <w:r w:rsidRPr="00FC723F">
              <w:rPr>
                <w:rFonts w:cs="Arial"/>
                <w:b/>
              </w:rPr>
              <w:t>30.06.2021</w:t>
            </w:r>
          </w:p>
        </w:tc>
        <w:tc>
          <w:tcPr>
            <w:tcW w:w="23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E15C98" w14:textId="77777777" w:rsidR="0035572B" w:rsidRPr="00FC723F" w:rsidRDefault="0035572B" w:rsidP="005F379C">
            <w:pPr>
              <w:pStyle w:val="08-Tabelageral"/>
              <w:rPr>
                <w:rFonts w:cs="Arial"/>
                <w:b/>
              </w:rPr>
            </w:pPr>
            <w:r w:rsidRPr="00FC723F">
              <w:rPr>
                <w:rFonts w:cs="Arial"/>
                <w:b/>
              </w:rPr>
              <w:t>31.12.2020</w:t>
            </w:r>
          </w:p>
        </w:tc>
      </w:tr>
      <w:tr w:rsidR="0035572B" w:rsidRPr="00FC723F" w14:paraId="4FC70A13" w14:textId="77777777" w:rsidTr="0035572B">
        <w:trPr>
          <w:trHeight w:val="238"/>
          <w:jc w:val="center"/>
        </w:trPr>
        <w:tc>
          <w:tcPr>
            <w:tcW w:w="5030" w:type="dxa"/>
            <w:tcBorders>
              <w:top w:val="single" w:sz="2" w:space="0" w:color="8EAADB" w:themeColor="accent5" w:themeTint="99"/>
            </w:tcBorders>
            <w:shd w:val="clear" w:color="auto" w:fill="FFFFFF" w:themeFill="background1"/>
          </w:tcPr>
          <w:p w14:paraId="7F949BC4" w14:textId="77777777" w:rsidR="0035572B" w:rsidRPr="00FC723F" w:rsidRDefault="0035572B" w:rsidP="005F379C">
            <w:pPr>
              <w:pStyle w:val="08-Tabelageral"/>
              <w:ind w:left="113"/>
              <w:jc w:val="left"/>
              <w:rPr>
                <w:rFonts w:cs="Arial"/>
                <w:szCs w:val="14"/>
                <w:vertAlign w:val="superscript"/>
              </w:rPr>
            </w:pPr>
            <w:r w:rsidRPr="00FC723F">
              <w:rPr>
                <w:rFonts w:cs="Arial"/>
                <w:szCs w:val="14"/>
              </w:rPr>
              <w:t xml:space="preserve">Decorrentes da parceria com a </w:t>
            </w:r>
            <w:proofErr w:type="gramStart"/>
            <w:r w:rsidRPr="00FC723F">
              <w:rPr>
                <w:rFonts w:cs="Arial"/>
                <w:szCs w:val="14"/>
              </w:rPr>
              <w:t>Mapfre</w:t>
            </w:r>
            <w:r w:rsidRPr="00FC723F">
              <w:rPr>
                <w:rFonts w:cs="Arial"/>
                <w:vertAlign w:val="superscript"/>
              </w:rPr>
              <w:t>(</w:t>
            </w:r>
            <w:proofErr w:type="gramEnd"/>
            <w:r w:rsidRPr="00FC723F">
              <w:rPr>
                <w:rFonts w:cs="Arial"/>
                <w:vertAlign w:val="superscript"/>
              </w:rPr>
              <w:t>1)</w:t>
            </w:r>
          </w:p>
        </w:tc>
        <w:tc>
          <w:tcPr>
            <w:tcW w:w="2304" w:type="dxa"/>
            <w:tcBorders>
              <w:top w:val="single" w:sz="2" w:space="0" w:color="8EAADB" w:themeColor="accent5" w:themeTint="99"/>
            </w:tcBorders>
            <w:shd w:val="clear" w:color="auto" w:fill="FFFFFF" w:themeFill="background1"/>
            <w:vAlign w:val="center"/>
          </w:tcPr>
          <w:p w14:paraId="0328B407" w14:textId="77777777" w:rsidR="0035572B" w:rsidRPr="00FC723F" w:rsidRDefault="0035572B" w:rsidP="005F379C">
            <w:pPr>
              <w:pStyle w:val="08-Tabelageral"/>
              <w:ind w:left="113"/>
              <w:rPr>
                <w:rFonts w:cs="Arial"/>
                <w:szCs w:val="14"/>
              </w:rPr>
            </w:pPr>
            <w:r w:rsidRPr="00FC723F">
              <w:rPr>
                <w:rFonts w:cs="Arial"/>
                <w:szCs w:val="14"/>
              </w:rPr>
              <w:t>223.387</w:t>
            </w:r>
          </w:p>
        </w:tc>
        <w:tc>
          <w:tcPr>
            <w:tcW w:w="2305" w:type="dxa"/>
            <w:tcBorders>
              <w:top w:val="single" w:sz="2" w:space="0" w:color="8EAADB" w:themeColor="accent5" w:themeTint="99"/>
            </w:tcBorders>
            <w:shd w:val="clear" w:color="auto" w:fill="FFFFFF" w:themeFill="background1"/>
            <w:vAlign w:val="center"/>
          </w:tcPr>
          <w:p w14:paraId="4B8F33E7" w14:textId="77777777" w:rsidR="0035572B" w:rsidRPr="00FC723F" w:rsidRDefault="0035572B" w:rsidP="005F379C">
            <w:pPr>
              <w:pStyle w:val="08-Tabelageral"/>
              <w:ind w:left="113"/>
              <w:rPr>
                <w:rFonts w:cs="Arial"/>
                <w:szCs w:val="14"/>
              </w:rPr>
            </w:pPr>
            <w:r w:rsidRPr="00FC723F">
              <w:rPr>
                <w:rFonts w:cs="Arial"/>
                <w:szCs w:val="14"/>
              </w:rPr>
              <w:t>223.387</w:t>
            </w:r>
          </w:p>
        </w:tc>
      </w:tr>
      <w:tr w:rsidR="0035572B" w:rsidRPr="00FC723F" w14:paraId="18ED900D" w14:textId="77777777" w:rsidTr="0035572B">
        <w:trPr>
          <w:trHeight w:val="238"/>
          <w:jc w:val="center"/>
        </w:trPr>
        <w:tc>
          <w:tcPr>
            <w:tcW w:w="5030" w:type="dxa"/>
            <w:shd w:val="clear" w:color="auto" w:fill="D9E2F3" w:themeFill="accent5" w:themeFillTint="33"/>
          </w:tcPr>
          <w:p w14:paraId="21DA4DA0" w14:textId="77777777" w:rsidR="0035572B" w:rsidRPr="00FC723F" w:rsidRDefault="0035572B" w:rsidP="005F379C">
            <w:pPr>
              <w:pStyle w:val="08-Tabelageral"/>
              <w:ind w:left="113"/>
              <w:jc w:val="left"/>
              <w:rPr>
                <w:rFonts w:cs="Arial"/>
                <w:szCs w:val="14"/>
              </w:rPr>
            </w:pPr>
            <w:r w:rsidRPr="00FC723F">
              <w:rPr>
                <w:rFonts w:cs="Arial"/>
                <w:szCs w:val="14"/>
              </w:rPr>
              <w:t xml:space="preserve">Decorrentes de amortização de ágio da </w:t>
            </w:r>
            <w:proofErr w:type="spellStart"/>
            <w:r w:rsidRPr="00FC723F">
              <w:rPr>
                <w:rFonts w:cs="Arial"/>
                <w:szCs w:val="14"/>
              </w:rPr>
              <w:t>Brasilcap</w:t>
            </w:r>
            <w:proofErr w:type="spellEnd"/>
          </w:p>
        </w:tc>
        <w:tc>
          <w:tcPr>
            <w:tcW w:w="2304" w:type="dxa"/>
            <w:shd w:val="clear" w:color="auto" w:fill="D9E2F3" w:themeFill="accent5" w:themeFillTint="33"/>
            <w:vAlign w:val="center"/>
          </w:tcPr>
          <w:p w14:paraId="4EE0BAFB" w14:textId="77777777" w:rsidR="0035572B" w:rsidRPr="00FC723F" w:rsidRDefault="0035572B" w:rsidP="005F379C">
            <w:pPr>
              <w:pStyle w:val="08-Tabelageral"/>
              <w:ind w:left="113"/>
              <w:rPr>
                <w:rFonts w:cs="Arial"/>
                <w:szCs w:val="14"/>
              </w:rPr>
            </w:pPr>
            <w:r w:rsidRPr="00FC723F">
              <w:rPr>
                <w:rFonts w:cs="Arial"/>
                <w:szCs w:val="14"/>
              </w:rPr>
              <w:t>4.647</w:t>
            </w:r>
          </w:p>
        </w:tc>
        <w:tc>
          <w:tcPr>
            <w:tcW w:w="2305" w:type="dxa"/>
            <w:shd w:val="clear" w:color="auto" w:fill="D9E2F3" w:themeFill="accent5" w:themeFillTint="33"/>
            <w:vAlign w:val="center"/>
          </w:tcPr>
          <w:p w14:paraId="1E721071" w14:textId="77777777" w:rsidR="0035572B" w:rsidRPr="00FC723F" w:rsidRDefault="0035572B" w:rsidP="005F379C">
            <w:pPr>
              <w:pStyle w:val="08-Tabelageral"/>
              <w:ind w:left="113"/>
              <w:rPr>
                <w:rFonts w:cs="Arial"/>
                <w:szCs w:val="14"/>
              </w:rPr>
            </w:pPr>
            <w:r w:rsidRPr="00FC723F">
              <w:rPr>
                <w:rFonts w:cs="Arial"/>
                <w:szCs w:val="14"/>
              </w:rPr>
              <w:t>4.647</w:t>
            </w:r>
          </w:p>
        </w:tc>
      </w:tr>
      <w:tr w:rsidR="0035572B" w:rsidRPr="00FC723F" w14:paraId="7331772A" w14:textId="77777777" w:rsidTr="0035572B">
        <w:trPr>
          <w:trHeight w:val="238"/>
          <w:jc w:val="center"/>
        </w:trPr>
        <w:tc>
          <w:tcPr>
            <w:tcW w:w="5030" w:type="dxa"/>
            <w:shd w:val="clear" w:color="auto" w:fill="FFFFFF" w:themeFill="background1"/>
          </w:tcPr>
          <w:p w14:paraId="6CBC03C2" w14:textId="77777777" w:rsidR="0035572B" w:rsidRPr="00FC723F" w:rsidRDefault="0035572B" w:rsidP="005F379C">
            <w:pPr>
              <w:pStyle w:val="08-Tabelageral"/>
              <w:ind w:left="113"/>
              <w:jc w:val="left"/>
              <w:rPr>
                <w:rFonts w:cs="Arial"/>
                <w:szCs w:val="14"/>
              </w:rPr>
            </w:pPr>
            <w:r w:rsidRPr="00FC723F">
              <w:rPr>
                <w:rFonts w:cs="Arial"/>
                <w:szCs w:val="14"/>
              </w:rPr>
              <w:t>Outras diferenças temporárias</w:t>
            </w:r>
          </w:p>
        </w:tc>
        <w:tc>
          <w:tcPr>
            <w:tcW w:w="2304" w:type="dxa"/>
            <w:shd w:val="clear" w:color="auto" w:fill="FFFFFF" w:themeFill="background1"/>
            <w:vAlign w:val="center"/>
          </w:tcPr>
          <w:p w14:paraId="03E91CCC" w14:textId="77777777" w:rsidR="0035572B" w:rsidRPr="00FC723F" w:rsidRDefault="0035572B" w:rsidP="005F379C">
            <w:pPr>
              <w:pStyle w:val="08-Tabelageral"/>
              <w:ind w:left="113"/>
              <w:rPr>
                <w:rFonts w:cs="Arial"/>
                <w:szCs w:val="14"/>
              </w:rPr>
            </w:pPr>
            <w:r w:rsidRPr="00FC723F">
              <w:rPr>
                <w:rFonts w:cs="Arial"/>
                <w:szCs w:val="14"/>
              </w:rPr>
              <w:t>531</w:t>
            </w:r>
          </w:p>
        </w:tc>
        <w:tc>
          <w:tcPr>
            <w:tcW w:w="2305" w:type="dxa"/>
            <w:shd w:val="clear" w:color="auto" w:fill="FFFFFF" w:themeFill="background1"/>
            <w:vAlign w:val="center"/>
          </w:tcPr>
          <w:p w14:paraId="21026034" w14:textId="77777777" w:rsidR="0035572B" w:rsidRPr="00FC723F" w:rsidRDefault="0035572B" w:rsidP="005F379C">
            <w:pPr>
              <w:pStyle w:val="08-Tabelageral"/>
              <w:ind w:left="113"/>
              <w:rPr>
                <w:rFonts w:cs="Arial"/>
                <w:szCs w:val="14"/>
              </w:rPr>
            </w:pPr>
            <w:r w:rsidRPr="00FC723F">
              <w:rPr>
                <w:rFonts w:cs="Arial"/>
                <w:szCs w:val="14"/>
              </w:rPr>
              <w:t>531</w:t>
            </w:r>
          </w:p>
        </w:tc>
      </w:tr>
      <w:tr w:rsidR="0035572B" w:rsidRPr="00FC723F" w14:paraId="53970C78" w14:textId="77777777" w:rsidTr="0035572B">
        <w:trPr>
          <w:trHeight w:val="238"/>
          <w:jc w:val="center"/>
        </w:trPr>
        <w:tc>
          <w:tcPr>
            <w:tcW w:w="5030" w:type="dxa"/>
            <w:shd w:val="clear" w:color="auto" w:fill="D9E2F3" w:themeFill="accent5" w:themeFillTint="33"/>
          </w:tcPr>
          <w:p w14:paraId="4BB58303" w14:textId="77777777" w:rsidR="0035572B" w:rsidRPr="00FC723F" w:rsidRDefault="0035572B" w:rsidP="005F379C">
            <w:pPr>
              <w:pStyle w:val="08-Tabelageral"/>
              <w:jc w:val="left"/>
              <w:rPr>
                <w:rFonts w:cs="Arial"/>
                <w:b/>
                <w:szCs w:val="14"/>
              </w:rPr>
            </w:pPr>
            <w:r w:rsidRPr="00FC723F">
              <w:rPr>
                <w:rFonts w:cs="Arial"/>
                <w:b/>
              </w:rPr>
              <w:t>Total da Obrigações Fiscais Diferidas</w:t>
            </w:r>
          </w:p>
        </w:tc>
        <w:tc>
          <w:tcPr>
            <w:tcW w:w="2304" w:type="dxa"/>
            <w:shd w:val="clear" w:color="auto" w:fill="D9E2F3" w:themeFill="accent5" w:themeFillTint="33"/>
            <w:vAlign w:val="center"/>
          </w:tcPr>
          <w:p w14:paraId="0D6FF491" w14:textId="77777777" w:rsidR="0035572B" w:rsidRPr="00FC723F" w:rsidRDefault="0035572B" w:rsidP="005F379C">
            <w:pPr>
              <w:pStyle w:val="08-Tabelageral"/>
              <w:rPr>
                <w:rFonts w:cs="Arial"/>
                <w:b/>
                <w:szCs w:val="14"/>
              </w:rPr>
            </w:pPr>
            <w:r w:rsidRPr="00FC723F">
              <w:rPr>
                <w:rFonts w:cs="Arial"/>
                <w:b/>
                <w:szCs w:val="14"/>
              </w:rPr>
              <w:t>228.565</w:t>
            </w:r>
          </w:p>
        </w:tc>
        <w:tc>
          <w:tcPr>
            <w:tcW w:w="2305" w:type="dxa"/>
            <w:shd w:val="clear" w:color="auto" w:fill="D9E2F3" w:themeFill="accent5" w:themeFillTint="33"/>
            <w:vAlign w:val="center"/>
          </w:tcPr>
          <w:p w14:paraId="1B06166D" w14:textId="77777777" w:rsidR="0035572B" w:rsidRPr="00FC723F" w:rsidRDefault="0035572B" w:rsidP="005F379C">
            <w:pPr>
              <w:pStyle w:val="08-Tabelageral"/>
              <w:rPr>
                <w:rFonts w:cs="Arial"/>
                <w:b/>
                <w:szCs w:val="14"/>
              </w:rPr>
            </w:pPr>
            <w:r w:rsidRPr="00FC723F">
              <w:rPr>
                <w:rFonts w:cs="Arial"/>
                <w:b/>
                <w:szCs w:val="14"/>
              </w:rPr>
              <w:t>228.565</w:t>
            </w:r>
          </w:p>
        </w:tc>
      </w:tr>
    </w:tbl>
    <w:p w14:paraId="64C62C43" w14:textId="77777777" w:rsidR="0035572B" w:rsidRPr="00FC723F" w:rsidRDefault="0035572B" w:rsidP="0035572B">
      <w:pPr>
        <w:pStyle w:val="07-Legenda"/>
        <w:numPr>
          <w:ilvl w:val="0"/>
          <w:numId w:val="36"/>
        </w:numPr>
        <w:ind w:left="284" w:hanging="284"/>
        <w:rPr>
          <w:rFonts w:cs="Arial"/>
          <w:szCs w:val="14"/>
        </w:rPr>
      </w:pPr>
      <w:r w:rsidRPr="00FC723F">
        <w:rPr>
          <w:rFonts w:cs="Arial"/>
          <w:spacing w:val="0"/>
          <w:szCs w:val="14"/>
        </w:rPr>
        <w:t>Refere-se a provisão de tributos diferidos decorrentes de intangíveis no investimento na BB Mapfre.</w:t>
      </w:r>
    </w:p>
    <w:p w14:paraId="219CE9EC" w14:textId="77777777" w:rsidR="0035572B" w:rsidRPr="00FC723F" w:rsidRDefault="0035572B" w:rsidP="0075135E">
      <w:pPr>
        <w:keepNext/>
        <w:keepLines/>
        <w:spacing w:after="0"/>
        <w:jc w:val="right"/>
        <w:rPr>
          <w:rFonts w:cs="Arial"/>
          <w:b/>
          <w:sz w:val="14"/>
          <w:lang w:eastAsia="pt-BR"/>
        </w:rPr>
      </w:pPr>
    </w:p>
    <w:p w14:paraId="1BC6C593" w14:textId="77777777" w:rsidR="0035572B" w:rsidRPr="00FC723F" w:rsidRDefault="0035572B" w:rsidP="0075135E">
      <w:pPr>
        <w:keepNext/>
        <w:keepLines/>
        <w:spacing w:after="0"/>
        <w:jc w:val="right"/>
        <w:rPr>
          <w:rFonts w:cs="Arial"/>
          <w:b/>
          <w:sz w:val="14"/>
          <w:lang w:eastAsia="pt-BR"/>
        </w:rPr>
      </w:pPr>
    </w:p>
    <w:p w14:paraId="33964CC7" w14:textId="77777777" w:rsidR="0035572B" w:rsidRPr="00FC723F" w:rsidRDefault="0035572B" w:rsidP="004E5234">
      <w:pPr>
        <w:pStyle w:val="05-Textonormal"/>
        <w:rPr>
          <w:rFonts w:cs="Arial"/>
        </w:rPr>
      </w:pPr>
      <w:r w:rsidRPr="00FC723F">
        <w:rPr>
          <w:rFonts w:cs="Arial"/>
        </w:rPr>
        <w:t>Não há saldo de passivos por impostos diferidos no Controlador.</w:t>
      </w:r>
      <w:bookmarkEnd w:id="59"/>
    </w:p>
    <w:p w14:paraId="1A587D2E" w14:textId="789E21A9" w:rsidR="00F62C60" w:rsidRPr="00FC723F" w:rsidRDefault="00F62C60" w:rsidP="0035572B">
      <w:pPr>
        <w:pStyle w:val="02-TtulodeNota"/>
        <w:keepNext/>
        <w:keepLines/>
        <w:pageBreakBefore/>
        <w:rPr>
          <w:rFonts w:cs="Arial"/>
          <w:color w:val="1F3864" w:themeColor="accent5" w:themeShade="80"/>
        </w:rPr>
      </w:pPr>
      <w:bookmarkStart w:id="61" w:name="_Toc78552835"/>
      <w:r w:rsidRPr="00FC723F">
        <w:rPr>
          <w:rFonts w:cs="Arial"/>
          <w:color w:val="1F3864" w:themeColor="accent5" w:themeShade="80"/>
        </w:rPr>
        <w:lastRenderedPageBreak/>
        <w:t>13 – OUTRAS RECEITAS E DESPESAS</w:t>
      </w:r>
      <w:bookmarkEnd w:id="61"/>
    </w:p>
    <w:p w14:paraId="4FC7089B" w14:textId="77777777" w:rsidR="00F62C60" w:rsidRPr="00FC723F" w:rsidRDefault="00F62C60" w:rsidP="00434CBC">
      <w:pPr>
        <w:pStyle w:val="06-Rmil"/>
        <w:rPr>
          <w:rFonts w:cs="Arial"/>
          <w:sz w:val="12"/>
          <w:szCs w:val="12"/>
        </w:rPr>
      </w:pPr>
      <w:r w:rsidRPr="00FC723F">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296"/>
        <w:gridCol w:w="1411"/>
        <w:gridCol w:w="1412"/>
        <w:gridCol w:w="283"/>
        <w:gridCol w:w="1417"/>
        <w:gridCol w:w="1418"/>
      </w:tblGrid>
      <w:tr w:rsidR="00F62C60" w:rsidRPr="00FC723F" w14:paraId="1E2F753A" w14:textId="77777777" w:rsidTr="000310B9">
        <w:trPr>
          <w:trHeight w:hRule="exact" w:val="283"/>
          <w:jc w:val="center"/>
        </w:trPr>
        <w:tc>
          <w:tcPr>
            <w:tcW w:w="850" w:type="dxa"/>
            <w:tcBorders>
              <w:top w:val="single" w:sz="2" w:space="0" w:color="8EAADB" w:themeColor="accent5" w:themeTint="99"/>
              <w:bottom w:val="nil"/>
            </w:tcBorders>
            <w:shd w:val="clear" w:color="auto" w:fill="D9E2F3" w:themeFill="accent5" w:themeFillTint="33"/>
          </w:tcPr>
          <w:p w14:paraId="21A1F34F" w14:textId="77777777" w:rsidR="00F62C60" w:rsidRPr="00FC723F" w:rsidRDefault="00F62C60" w:rsidP="0053539B">
            <w:pPr>
              <w:keepNext/>
              <w:keepLines/>
              <w:spacing w:before="40" w:after="40"/>
              <w:jc w:val="center"/>
              <w:rPr>
                <w:rFonts w:cs="Arial"/>
                <w:b/>
                <w:bCs/>
                <w:spacing w:val="-2"/>
                <w:sz w:val="14"/>
                <w:szCs w:val="14"/>
              </w:rPr>
            </w:pPr>
          </w:p>
        </w:tc>
        <w:tc>
          <w:tcPr>
            <w:tcW w:w="2848" w:type="dxa"/>
            <w:gridSpan w:val="3"/>
            <w:tcBorders>
              <w:top w:val="single" w:sz="2" w:space="0" w:color="8EAADB" w:themeColor="accent5" w:themeTint="99"/>
              <w:bottom w:val="nil"/>
            </w:tcBorders>
            <w:shd w:val="clear" w:color="auto" w:fill="D9E2F3" w:themeFill="accent5" w:themeFillTint="33"/>
          </w:tcPr>
          <w:p w14:paraId="5CFFDEBC" w14:textId="77777777" w:rsidR="00F62C60" w:rsidRPr="00FC723F" w:rsidRDefault="00F62C60" w:rsidP="0053539B">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10C59C" w14:textId="77777777" w:rsidR="00F62C60" w:rsidRPr="00FC723F" w:rsidRDefault="00F62C60" w:rsidP="000310B9">
            <w:pPr>
              <w:keepNext/>
              <w:keepLines/>
              <w:spacing w:before="40" w:after="40"/>
              <w:jc w:val="center"/>
              <w:rPr>
                <w:rFonts w:cs="Arial"/>
                <w:b/>
                <w:spacing w:val="-2"/>
                <w:sz w:val="14"/>
                <w:szCs w:val="14"/>
              </w:rPr>
            </w:pPr>
            <w:r w:rsidRPr="00FC723F">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2179E06B" w14:textId="77777777" w:rsidR="00F62C60" w:rsidRPr="00FC723F" w:rsidRDefault="00F62C60" w:rsidP="000310B9">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A32E2E" w14:textId="77777777" w:rsidR="00F62C60" w:rsidRPr="00FC723F" w:rsidRDefault="00F62C60" w:rsidP="000310B9">
            <w:pPr>
              <w:keepNext/>
              <w:keepLines/>
              <w:spacing w:before="40" w:after="40"/>
              <w:jc w:val="center"/>
              <w:rPr>
                <w:rFonts w:cs="Arial"/>
                <w:b/>
                <w:spacing w:val="-2"/>
                <w:sz w:val="14"/>
                <w:szCs w:val="14"/>
              </w:rPr>
            </w:pPr>
            <w:r w:rsidRPr="00FC723F">
              <w:rPr>
                <w:rFonts w:cs="Arial"/>
                <w:b/>
                <w:spacing w:val="-2"/>
                <w:sz w:val="14"/>
                <w:szCs w:val="14"/>
              </w:rPr>
              <w:t>Consolidado</w:t>
            </w:r>
          </w:p>
        </w:tc>
      </w:tr>
      <w:tr w:rsidR="00F62C60" w:rsidRPr="00FC723F" w14:paraId="67831D47" w14:textId="77777777" w:rsidTr="000310B9">
        <w:trPr>
          <w:trHeight w:hRule="exac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1DB0F5BC" w14:textId="77777777" w:rsidR="00F62C60" w:rsidRPr="00FC723F" w:rsidRDefault="00F62C60" w:rsidP="00A947C0">
            <w:pPr>
              <w:keepNext/>
              <w:keepLines/>
              <w:spacing w:before="40" w:after="40"/>
              <w:jc w:val="right"/>
              <w:rPr>
                <w:rFonts w:cs="Arial"/>
                <w:b/>
                <w:spacing w:val="-2"/>
                <w:sz w:val="14"/>
                <w:szCs w:val="14"/>
              </w:rPr>
            </w:pPr>
          </w:p>
        </w:tc>
        <w:tc>
          <w:tcPr>
            <w:tcW w:w="604" w:type="dxa"/>
            <w:gridSpan w:val="2"/>
            <w:tcBorders>
              <w:top w:val="nil"/>
              <w:bottom w:val="single" w:sz="2" w:space="0" w:color="8EAADB" w:themeColor="accent5" w:themeTint="99"/>
            </w:tcBorders>
            <w:shd w:val="clear" w:color="auto" w:fill="D9E2F3" w:themeFill="accent5" w:themeFillTint="33"/>
          </w:tcPr>
          <w:p w14:paraId="28CFE199" w14:textId="77777777" w:rsidR="00F62C60" w:rsidRPr="00FC723F" w:rsidRDefault="00F62C60" w:rsidP="00A947C0">
            <w:pPr>
              <w:keepNext/>
              <w:keepLines/>
              <w:spacing w:before="40" w:after="40"/>
              <w:jc w:val="right"/>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0E7C2E" w14:textId="77777777" w:rsidR="00F62C60" w:rsidRPr="00FC723F" w:rsidRDefault="00F62C60" w:rsidP="00A947C0">
            <w:pPr>
              <w:pStyle w:val="08-Tabelageral"/>
              <w:rPr>
                <w:rFonts w:cs="Arial"/>
                <w:b/>
                <w:szCs w:val="14"/>
              </w:rPr>
            </w:pPr>
            <w:r w:rsidRPr="00FC723F">
              <w:rPr>
                <w:rFonts w:cs="Arial"/>
                <w:b/>
                <w:szCs w:val="14"/>
              </w:rPr>
              <w:t xml:space="preserve">2º </w:t>
            </w:r>
            <w:proofErr w:type="spellStart"/>
            <w:r w:rsidRPr="00FC723F">
              <w:rPr>
                <w:rFonts w:cs="Arial"/>
                <w:b/>
                <w:szCs w:val="14"/>
              </w:rPr>
              <w:t>Trim</w:t>
            </w:r>
            <w:proofErr w:type="spellEnd"/>
            <w:r w:rsidRPr="00FC723F">
              <w:rPr>
                <w:rFonts w:cs="Arial"/>
                <w:b/>
                <w:szCs w:val="14"/>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BEC322" w14:textId="77777777" w:rsidR="00F62C60" w:rsidRPr="00FC723F" w:rsidRDefault="00F62C60" w:rsidP="00A947C0">
            <w:pPr>
              <w:pStyle w:val="08-Tabelageral"/>
              <w:rPr>
                <w:rFonts w:cs="Arial"/>
                <w:b/>
                <w:szCs w:val="14"/>
              </w:rPr>
            </w:pPr>
            <w:r w:rsidRPr="00FC723F">
              <w:rPr>
                <w:rFonts w:cs="Arial"/>
                <w:b/>
                <w:szCs w:val="14"/>
              </w:rPr>
              <w:t xml:space="preserve">2º </w:t>
            </w:r>
            <w:proofErr w:type="spellStart"/>
            <w:r w:rsidRPr="00FC723F">
              <w:rPr>
                <w:rFonts w:cs="Arial"/>
                <w:b/>
                <w:szCs w:val="14"/>
              </w:rPr>
              <w:t>Trim</w:t>
            </w:r>
            <w:proofErr w:type="spellEnd"/>
            <w:r w:rsidRPr="00FC723F">
              <w:rPr>
                <w:rFonts w:cs="Arial"/>
                <w:b/>
                <w:szCs w:val="14"/>
              </w:rPr>
              <w:t>/2020</w:t>
            </w:r>
          </w:p>
        </w:tc>
        <w:tc>
          <w:tcPr>
            <w:tcW w:w="283" w:type="dxa"/>
            <w:tcBorders>
              <w:top w:val="nil"/>
              <w:bottom w:val="single" w:sz="2" w:space="0" w:color="8EAADB" w:themeColor="accent5" w:themeTint="99"/>
            </w:tcBorders>
            <w:shd w:val="clear" w:color="auto" w:fill="D9E2F3" w:themeFill="accent5" w:themeFillTint="33"/>
            <w:vAlign w:val="center"/>
          </w:tcPr>
          <w:p w14:paraId="3950C1B3" w14:textId="77777777" w:rsidR="00F62C60" w:rsidRPr="00FC723F" w:rsidRDefault="00F62C60" w:rsidP="00A947C0">
            <w:pPr>
              <w:pStyle w:val="08-Tabelageral"/>
              <w:rPr>
                <w:rFonts w:cs="Arial"/>
                <w:b/>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23BB67" w14:textId="77777777" w:rsidR="00F62C60" w:rsidRPr="00FC723F" w:rsidRDefault="00F62C60" w:rsidP="00A947C0">
            <w:pPr>
              <w:pStyle w:val="08-Tabelageral"/>
              <w:rPr>
                <w:rFonts w:cs="Arial"/>
                <w:b/>
                <w:szCs w:val="14"/>
              </w:rPr>
            </w:pPr>
            <w:r w:rsidRPr="00FC723F">
              <w:rPr>
                <w:rFonts w:cs="Arial"/>
                <w:b/>
                <w:szCs w:val="14"/>
              </w:rPr>
              <w:t xml:space="preserve">2º </w:t>
            </w:r>
            <w:proofErr w:type="spellStart"/>
            <w:r w:rsidRPr="00FC723F">
              <w:rPr>
                <w:rFonts w:cs="Arial"/>
                <w:b/>
                <w:szCs w:val="14"/>
              </w:rPr>
              <w:t>Trim</w:t>
            </w:r>
            <w:proofErr w:type="spellEnd"/>
            <w:r w:rsidRPr="00FC723F">
              <w:rPr>
                <w:rFonts w:cs="Arial"/>
                <w:b/>
                <w:szCs w:val="14"/>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D95447" w14:textId="77777777" w:rsidR="00F62C60" w:rsidRPr="00FC723F" w:rsidRDefault="00F62C60" w:rsidP="00A947C0">
            <w:pPr>
              <w:pStyle w:val="08-Tabelageral"/>
              <w:rPr>
                <w:rFonts w:cs="Arial"/>
                <w:b/>
                <w:szCs w:val="14"/>
              </w:rPr>
            </w:pPr>
            <w:r w:rsidRPr="00FC723F">
              <w:rPr>
                <w:rFonts w:cs="Arial"/>
                <w:b/>
                <w:szCs w:val="14"/>
              </w:rPr>
              <w:t xml:space="preserve">2º </w:t>
            </w:r>
            <w:proofErr w:type="spellStart"/>
            <w:r w:rsidRPr="00FC723F">
              <w:rPr>
                <w:rFonts w:cs="Arial"/>
                <w:b/>
                <w:szCs w:val="14"/>
              </w:rPr>
              <w:t>Trim</w:t>
            </w:r>
            <w:proofErr w:type="spellEnd"/>
            <w:r w:rsidRPr="00FC723F">
              <w:rPr>
                <w:rFonts w:cs="Arial"/>
                <w:b/>
                <w:szCs w:val="14"/>
              </w:rPr>
              <w:t>/2020</w:t>
            </w:r>
          </w:p>
        </w:tc>
      </w:tr>
      <w:tr w:rsidR="00F62C60" w:rsidRPr="00FC723F" w14:paraId="5E08C512" w14:textId="77777777" w:rsidTr="003A069B">
        <w:trPr>
          <w:trHeight w:val="263"/>
          <w:jc w:val="center"/>
        </w:trPr>
        <w:tc>
          <w:tcPr>
            <w:tcW w:w="3402" w:type="dxa"/>
            <w:gridSpan w:val="3"/>
            <w:shd w:val="clear" w:color="auto" w:fill="auto"/>
            <w:vAlign w:val="center"/>
          </w:tcPr>
          <w:p w14:paraId="2C0725CE" w14:textId="77777777" w:rsidR="00F62C60" w:rsidRPr="00FC723F" w:rsidRDefault="00F62C60" w:rsidP="006E72DC">
            <w:pPr>
              <w:pStyle w:val="08-Tabelageral"/>
              <w:ind w:left="113"/>
              <w:jc w:val="left"/>
              <w:rPr>
                <w:rFonts w:cs="Arial"/>
                <w:szCs w:val="14"/>
              </w:rPr>
            </w:pPr>
            <w:r w:rsidRPr="00FC723F">
              <w:rPr>
                <w:rFonts w:cs="Arial"/>
                <w:szCs w:val="14"/>
              </w:rPr>
              <w:t xml:space="preserve">Receita com ADR </w:t>
            </w:r>
            <w:r w:rsidRPr="00FC723F">
              <w:rPr>
                <w:rFonts w:cs="Arial"/>
                <w:szCs w:val="14"/>
                <w:vertAlign w:val="superscript"/>
              </w:rPr>
              <w:t>(1)</w:t>
            </w:r>
          </w:p>
        </w:tc>
        <w:tc>
          <w:tcPr>
            <w:tcW w:w="296" w:type="dxa"/>
            <w:shd w:val="clear" w:color="auto" w:fill="auto"/>
          </w:tcPr>
          <w:p w14:paraId="294210BA" w14:textId="77777777" w:rsidR="00F62C60" w:rsidRPr="00FC723F" w:rsidRDefault="00F62C60" w:rsidP="006E72DC">
            <w:pPr>
              <w:pStyle w:val="08-Tabelageral"/>
              <w:rPr>
                <w:rFonts w:cs="Arial"/>
                <w:szCs w:val="14"/>
              </w:rPr>
            </w:pPr>
          </w:p>
        </w:tc>
        <w:tc>
          <w:tcPr>
            <w:tcW w:w="1411" w:type="dxa"/>
            <w:tcBorders>
              <w:top w:val="nil"/>
              <w:left w:val="nil"/>
              <w:bottom w:val="nil"/>
              <w:right w:val="nil"/>
            </w:tcBorders>
            <w:shd w:val="clear" w:color="auto" w:fill="auto"/>
            <w:vAlign w:val="center"/>
          </w:tcPr>
          <w:p w14:paraId="66886E95" w14:textId="77777777" w:rsidR="00F62C60" w:rsidRPr="00FC723F" w:rsidRDefault="00F62C60" w:rsidP="006E72DC">
            <w:pPr>
              <w:pStyle w:val="08-Tabelageral"/>
              <w:rPr>
                <w:rFonts w:cs="Arial"/>
              </w:rPr>
            </w:pPr>
            <w:r w:rsidRPr="00FC723F">
              <w:rPr>
                <w:rFonts w:cs="Arial"/>
                <w:color w:val="000000"/>
                <w:szCs w:val="14"/>
              </w:rPr>
              <w:t xml:space="preserve">862 </w:t>
            </w:r>
          </w:p>
        </w:tc>
        <w:tc>
          <w:tcPr>
            <w:tcW w:w="1412" w:type="dxa"/>
            <w:tcBorders>
              <w:top w:val="nil"/>
              <w:left w:val="nil"/>
              <w:bottom w:val="nil"/>
              <w:right w:val="nil"/>
            </w:tcBorders>
            <w:shd w:val="clear" w:color="auto" w:fill="auto"/>
            <w:vAlign w:val="center"/>
          </w:tcPr>
          <w:p w14:paraId="1B07411E" w14:textId="77777777" w:rsidR="00F62C60" w:rsidRPr="00FC723F" w:rsidRDefault="00F62C60" w:rsidP="006E72DC">
            <w:pPr>
              <w:pStyle w:val="08-Tabelageral"/>
              <w:rPr>
                <w:rFonts w:cs="Arial"/>
              </w:rPr>
            </w:pPr>
            <w:r w:rsidRPr="00FC723F">
              <w:rPr>
                <w:rFonts w:cs="Arial"/>
                <w:color w:val="000000"/>
                <w:szCs w:val="14"/>
              </w:rPr>
              <w:t xml:space="preserve">407 </w:t>
            </w:r>
          </w:p>
        </w:tc>
        <w:tc>
          <w:tcPr>
            <w:tcW w:w="283" w:type="dxa"/>
            <w:tcBorders>
              <w:top w:val="nil"/>
              <w:left w:val="nil"/>
              <w:bottom w:val="nil"/>
              <w:right w:val="nil"/>
            </w:tcBorders>
            <w:shd w:val="clear" w:color="auto" w:fill="auto"/>
            <w:vAlign w:val="center"/>
          </w:tcPr>
          <w:p w14:paraId="0059E076" w14:textId="77777777" w:rsidR="00F62C60" w:rsidRPr="00FC723F" w:rsidRDefault="00F62C60" w:rsidP="006E72DC">
            <w:pPr>
              <w:pStyle w:val="08-Tabelageral"/>
              <w:rPr>
                <w:rFonts w:cs="Arial"/>
              </w:rPr>
            </w:pPr>
          </w:p>
        </w:tc>
        <w:tc>
          <w:tcPr>
            <w:tcW w:w="1417" w:type="dxa"/>
            <w:tcBorders>
              <w:top w:val="nil"/>
              <w:left w:val="nil"/>
              <w:bottom w:val="nil"/>
              <w:right w:val="nil"/>
            </w:tcBorders>
            <w:shd w:val="clear" w:color="auto" w:fill="auto"/>
            <w:vAlign w:val="center"/>
          </w:tcPr>
          <w:p w14:paraId="1304CA10" w14:textId="77777777" w:rsidR="00F62C60" w:rsidRPr="00FC723F" w:rsidRDefault="00F62C60" w:rsidP="006E72DC">
            <w:pPr>
              <w:pStyle w:val="08-Tabelageral"/>
              <w:rPr>
                <w:rFonts w:cs="Arial"/>
              </w:rPr>
            </w:pPr>
            <w:r w:rsidRPr="00FC723F">
              <w:rPr>
                <w:rFonts w:cs="Arial"/>
                <w:color w:val="000000"/>
                <w:szCs w:val="14"/>
              </w:rPr>
              <w:t xml:space="preserve">862 </w:t>
            </w:r>
          </w:p>
        </w:tc>
        <w:tc>
          <w:tcPr>
            <w:tcW w:w="1418" w:type="dxa"/>
            <w:tcBorders>
              <w:top w:val="nil"/>
              <w:left w:val="nil"/>
              <w:bottom w:val="nil"/>
              <w:right w:val="nil"/>
            </w:tcBorders>
            <w:shd w:val="clear" w:color="auto" w:fill="auto"/>
            <w:vAlign w:val="center"/>
          </w:tcPr>
          <w:p w14:paraId="39C88E52" w14:textId="77777777" w:rsidR="00F62C60" w:rsidRPr="00FC723F" w:rsidRDefault="00F62C60" w:rsidP="006E72DC">
            <w:pPr>
              <w:pStyle w:val="08-Tabelageral"/>
              <w:rPr>
                <w:rFonts w:cs="Arial"/>
              </w:rPr>
            </w:pPr>
            <w:r w:rsidRPr="00FC723F">
              <w:rPr>
                <w:rFonts w:cs="Arial"/>
                <w:color w:val="000000"/>
                <w:szCs w:val="14"/>
              </w:rPr>
              <w:t xml:space="preserve">407 </w:t>
            </w:r>
          </w:p>
        </w:tc>
      </w:tr>
      <w:tr w:rsidR="00F62C60" w:rsidRPr="00FC723F" w14:paraId="359EB3CE" w14:textId="77777777" w:rsidTr="0091515D">
        <w:trPr>
          <w:trHeight w:val="263"/>
          <w:jc w:val="center"/>
        </w:trPr>
        <w:tc>
          <w:tcPr>
            <w:tcW w:w="3402" w:type="dxa"/>
            <w:gridSpan w:val="3"/>
            <w:shd w:val="clear" w:color="auto" w:fill="D9E2F3" w:themeFill="accent5" w:themeFillTint="33"/>
            <w:vAlign w:val="center"/>
          </w:tcPr>
          <w:p w14:paraId="117D3B6D" w14:textId="77777777" w:rsidR="00F62C60" w:rsidRPr="00FC723F" w:rsidRDefault="00F62C60" w:rsidP="006E72DC">
            <w:pPr>
              <w:pStyle w:val="08-Tabelageral"/>
              <w:ind w:left="113"/>
              <w:jc w:val="left"/>
              <w:rPr>
                <w:rFonts w:cs="Arial"/>
                <w:szCs w:val="14"/>
              </w:rPr>
            </w:pPr>
            <w:r w:rsidRPr="00FC723F">
              <w:rPr>
                <w:rFonts w:cs="Arial"/>
                <w:szCs w:val="14"/>
              </w:rPr>
              <w:t>(Constituição)/reversão de provisões trabalhistas, fiscais e cíveis</w:t>
            </w:r>
          </w:p>
        </w:tc>
        <w:tc>
          <w:tcPr>
            <w:tcW w:w="296" w:type="dxa"/>
            <w:shd w:val="clear" w:color="auto" w:fill="D9E2F3" w:themeFill="accent5" w:themeFillTint="33"/>
          </w:tcPr>
          <w:p w14:paraId="0C5D900E" w14:textId="77777777" w:rsidR="00F62C60" w:rsidRPr="00FC723F" w:rsidRDefault="00F62C60" w:rsidP="006E72DC">
            <w:pPr>
              <w:pStyle w:val="08-Tabelageral"/>
              <w:rPr>
                <w:rFonts w:cs="Arial"/>
                <w:szCs w:val="14"/>
              </w:rPr>
            </w:pPr>
          </w:p>
        </w:tc>
        <w:tc>
          <w:tcPr>
            <w:tcW w:w="1411" w:type="dxa"/>
            <w:shd w:val="clear" w:color="auto" w:fill="D9E2F3" w:themeFill="accent5" w:themeFillTint="33"/>
            <w:vAlign w:val="center"/>
          </w:tcPr>
          <w:p w14:paraId="7C6C1930" w14:textId="77777777" w:rsidR="00F62C60" w:rsidRPr="00FC723F" w:rsidRDefault="00F62C60" w:rsidP="006E72DC">
            <w:pPr>
              <w:pStyle w:val="08-Tabelageral"/>
              <w:rPr>
                <w:rFonts w:cs="Arial"/>
              </w:rPr>
            </w:pPr>
            <w:r w:rsidRPr="00FC723F">
              <w:rPr>
                <w:rFonts w:cs="Arial"/>
                <w:color w:val="000000"/>
                <w:szCs w:val="14"/>
              </w:rPr>
              <w:t xml:space="preserve">-- </w:t>
            </w:r>
          </w:p>
        </w:tc>
        <w:tc>
          <w:tcPr>
            <w:tcW w:w="1412" w:type="dxa"/>
            <w:shd w:val="clear" w:color="auto" w:fill="D9E2F3" w:themeFill="accent5" w:themeFillTint="33"/>
            <w:vAlign w:val="center"/>
          </w:tcPr>
          <w:p w14:paraId="5A0F37CE" w14:textId="77777777" w:rsidR="00F62C60" w:rsidRPr="00FC723F" w:rsidRDefault="00F62C60" w:rsidP="006E72DC">
            <w:pPr>
              <w:pStyle w:val="08-Tabelageral"/>
              <w:rPr>
                <w:rFonts w:cs="Arial"/>
              </w:rPr>
            </w:pPr>
            <w:r w:rsidRPr="00FC723F">
              <w:rPr>
                <w:rFonts w:cs="Arial"/>
                <w:color w:val="000000"/>
                <w:szCs w:val="14"/>
              </w:rPr>
              <w:t>--</w:t>
            </w:r>
          </w:p>
        </w:tc>
        <w:tc>
          <w:tcPr>
            <w:tcW w:w="283" w:type="dxa"/>
            <w:shd w:val="clear" w:color="auto" w:fill="D9E2F3" w:themeFill="accent5" w:themeFillTint="33"/>
            <w:vAlign w:val="center"/>
          </w:tcPr>
          <w:p w14:paraId="14DCACEF" w14:textId="77777777" w:rsidR="00F62C60" w:rsidRPr="00FC723F" w:rsidRDefault="00F62C60" w:rsidP="006E72DC">
            <w:pPr>
              <w:pStyle w:val="08-Tabelageral"/>
              <w:rPr>
                <w:rFonts w:cs="Arial"/>
              </w:rPr>
            </w:pPr>
          </w:p>
        </w:tc>
        <w:tc>
          <w:tcPr>
            <w:tcW w:w="1417" w:type="dxa"/>
            <w:shd w:val="clear" w:color="auto" w:fill="D9E2F3" w:themeFill="accent5" w:themeFillTint="33"/>
            <w:vAlign w:val="center"/>
          </w:tcPr>
          <w:p w14:paraId="70E31128" w14:textId="77777777" w:rsidR="00F62C60" w:rsidRPr="00FC723F" w:rsidRDefault="00F62C60" w:rsidP="006E72DC">
            <w:pPr>
              <w:pStyle w:val="08-Tabelageral"/>
              <w:rPr>
                <w:rFonts w:cs="Arial"/>
              </w:rPr>
            </w:pPr>
            <w:r w:rsidRPr="00FC723F">
              <w:rPr>
                <w:rFonts w:cs="Arial"/>
                <w:color w:val="000000"/>
                <w:szCs w:val="14"/>
              </w:rPr>
              <w:t xml:space="preserve">2.349 </w:t>
            </w:r>
          </w:p>
        </w:tc>
        <w:tc>
          <w:tcPr>
            <w:tcW w:w="1418" w:type="dxa"/>
            <w:shd w:val="clear" w:color="auto" w:fill="D9E2F3" w:themeFill="accent5" w:themeFillTint="33"/>
            <w:vAlign w:val="center"/>
          </w:tcPr>
          <w:p w14:paraId="52161E8C" w14:textId="77777777" w:rsidR="00F62C60" w:rsidRPr="00FC723F" w:rsidRDefault="00F62C60" w:rsidP="006E72DC">
            <w:pPr>
              <w:pStyle w:val="08-Tabelageral"/>
              <w:rPr>
                <w:rFonts w:cs="Arial"/>
              </w:rPr>
            </w:pPr>
            <w:r w:rsidRPr="00FC723F">
              <w:rPr>
                <w:rFonts w:cs="Arial"/>
                <w:color w:val="000000"/>
                <w:szCs w:val="14"/>
              </w:rPr>
              <w:t xml:space="preserve">246 </w:t>
            </w:r>
          </w:p>
        </w:tc>
      </w:tr>
      <w:tr w:rsidR="00F62C60" w:rsidRPr="00FC723F" w14:paraId="6B89F1CC" w14:textId="77777777" w:rsidTr="0091515D">
        <w:trPr>
          <w:trHeight w:val="263"/>
          <w:jc w:val="center"/>
        </w:trPr>
        <w:tc>
          <w:tcPr>
            <w:tcW w:w="3402" w:type="dxa"/>
            <w:gridSpan w:val="3"/>
            <w:shd w:val="clear" w:color="auto" w:fill="auto"/>
            <w:vAlign w:val="center"/>
          </w:tcPr>
          <w:p w14:paraId="2464C299" w14:textId="77777777" w:rsidR="00F62C60" w:rsidRPr="00FC723F" w:rsidRDefault="00F62C60" w:rsidP="006E72DC">
            <w:pPr>
              <w:pStyle w:val="08-Tabelageral"/>
              <w:ind w:left="113"/>
              <w:jc w:val="left"/>
              <w:rPr>
                <w:rFonts w:cs="Arial"/>
                <w:szCs w:val="14"/>
              </w:rPr>
            </w:pPr>
            <w:r w:rsidRPr="00FC723F">
              <w:rPr>
                <w:rFonts w:cs="Arial"/>
                <w:szCs w:val="14"/>
              </w:rPr>
              <w:t>Despesas de depreciação/amortização</w:t>
            </w:r>
          </w:p>
        </w:tc>
        <w:tc>
          <w:tcPr>
            <w:tcW w:w="296" w:type="dxa"/>
            <w:shd w:val="clear" w:color="auto" w:fill="auto"/>
          </w:tcPr>
          <w:p w14:paraId="488A3C7A" w14:textId="77777777" w:rsidR="00F62C60" w:rsidRPr="00FC723F" w:rsidRDefault="00F62C60" w:rsidP="006E72DC">
            <w:pPr>
              <w:pStyle w:val="08-Tabelageral"/>
              <w:rPr>
                <w:rFonts w:cs="Arial"/>
                <w:szCs w:val="14"/>
              </w:rPr>
            </w:pPr>
          </w:p>
        </w:tc>
        <w:tc>
          <w:tcPr>
            <w:tcW w:w="1411" w:type="dxa"/>
            <w:shd w:val="clear" w:color="auto" w:fill="auto"/>
            <w:vAlign w:val="center"/>
          </w:tcPr>
          <w:p w14:paraId="7A3EE670" w14:textId="77777777" w:rsidR="00F62C60" w:rsidRPr="00FC723F" w:rsidRDefault="00F62C60" w:rsidP="006E72DC">
            <w:pPr>
              <w:pStyle w:val="08-Tabelageral"/>
              <w:rPr>
                <w:rFonts w:cs="Arial"/>
              </w:rPr>
            </w:pPr>
            <w:r w:rsidRPr="00FC723F">
              <w:rPr>
                <w:rFonts w:cs="Arial"/>
                <w:color w:val="000000"/>
                <w:szCs w:val="14"/>
              </w:rPr>
              <w:t xml:space="preserve">(51) </w:t>
            </w:r>
          </w:p>
        </w:tc>
        <w:tc>
          <w:tcPr>
            <w:tcW w:w="1412" w:type="dxa"/>
            <w:shd w:val="clear" w:color="auto" w:fill="auto"/>
            <w:vAlign w:val="center"/>
          </w:tcPr>
          <w:p w14:paraId="5A1B59E3" w14:textId="77777777" w:rsidR="00F62C60" w:rsidRPr="00FC723F" w:rsidRDefault="00F62C60" w:rsidP="006E72DC">
            <w:pPr>
              <w:pStyle w:val="08-Tabelageral"/>
              <w:rPr>
                <w:rFonts w:cs="Arial"/>
              </w:rPr>
            </w:pPr>
            <w:r w:rsidRPr="00FC723F">
              <w:rPr>
                <w:rFonts w:cs="Arial"/>
                <w:color w:val="000000"/>
                <w:szCs w:val="14"/>
              </w:rPr>
              <w:t xml:space="preserve">(47) </w:t>
            </w:r>
          </w:p>
        </w:tc>
        <w:tc>
          <w:tcPr>
            <w:tcW w:w="283" w:type="dxa"/>
            <w:shd w:val="clear" w:color="auto" w:fill="auto"/>
            <w:vAlign w:val="center"/>
          </w:tcPr>
          <w:p w14:paraId="66543566" w14:textId="77777777" w:rsidR="00F62C60" w:rsidRPr="00FC723F" w:rsidRDefault="00F62C60" w:rsidP="006E72DC">
            <w:pPr>
              <w:pStyle w:val="08-Tabelageral"/>
              <w:rPr>
                <w:rFonts w:cs="Arial"/>
              </w:rPr>
            </w:pPr>
            <w:r w:rsidRPr="00FC723F">
              <w:rPr>
                <w:rFonts w:cs="Arial"/>
                <w:color w:val="000000"/>
                <w:szCs w:val="14"/>
              </w:rPr>
              <w:t> </w:t>
            </w:r>
          </w:p>
        </w:tc>
        <w:tc>
          <w:tcPr>
            <w:tcW w:w="1417" w:type="dxa"/>
            <w:shd w:val="clear" w:color="auto" w:fill="auto"/>
            <w:vAlign w:val="center"/>
          </w:tcPr>
          <w:p w14:paraId="47918563" w14:textId="77777777" w:rsidR="00F62C60" w:rsidRPr="00FC723F" w:rsidRDefault="00F62C60" w:rsidP="006E72DC">
            <w:pPr>
              <w:pStyle w:val="08-Tabelageral"/>
              <w:rPr>
                <w:rFonts w:cs="Arial"/>
              </w:rPr>
            </w:pPr>
            <w:r w:rsidRPr="00FC723F">
              <w:rPr>
                <w:rFonts w:cs="Arial"/>
                <w:color w:val="000000"/>
                <w:szCs w:val="14"/>
              </w:rPr>
              <w:t xml:space="preserve">(262) </w:t>
            </w:r>
          </w:p>
        </w:tc>
        <w:tc>
          <w:tcPr>
            <w:tcW w:w="1418" w:type="dxa"/>
            <w:shd w:val="clear" w:color="auto" w:fill="auto"/>
            <w:vAlign w:val="center"/>
          </w:tcPr>
          <w:p w14:paraId="34B7000E" w14:textId="77777777" w:rsidR="00F62C60" w:rsidRPr="00FC723F" w:rsidRDefault="00F62C60" w:rsidP="006E72DC">
            <w:pPr>
              <w:pStyle w:val="08-Tabelageral"/>
              <w:rPr>
                <w:rFonts w:cs="Arial"/>
              </w:rPr>
            </w:pPr>
            <w:r w:rsidRPr="00FC723F">
              <w:rPr>
                <w:rFonts w:cs="Arial"/>
                <w:color w:val="000000"/>
                <w:szCs w:val="14"/>
              </w:rPr>
              <w:t xml:space="preserve">(249) </w:t>
            </w:r>
          </w:p>
        </w:tc>
      </w:tr>
      <w:tr w:rsidR="00F62C60" w:rsidRPr="00FC723F" w14:paraId="29CCCCAA" w14:textId="77777777" w:rsidTr="0091515D">
        <w:trPr>
          <w:trHeight w:val="263"/>
          <w:jc w:val="center"/>
        </w:trPr>
        <w:tc>
          <w:tcPr>
            <w:tcW w:w="3402" w:type="dxa"/>
            <w:gridSpan w:val="3"/>
            <w:shd w:val="clear" w:color="auto" w:fill="D9E2F3" w:themeFill="accent5" w:themeFillTint="33"/>
            <w:vAlign w:val="center"/>
          </w:tcPr>
          <w:p w14:paraId="260E21B6" w14:textId="0ECFDE89" w:rsidR="00F62C60" w:rsidRPr="008736E7" w:rsidRDefault="00F62C60" w:rsidP="001A40AB">
            <w:pPr>
              <w:pStyle w:val="08-Tabelageral"/>
              <w:ind w:left="113"/>
              <w:jc w:val="left"/>
              <w:rPr>
                <w:rFonts w:cs="Arial"/>
                <w:szCs w:val="14"/>
                <w:lang w:val="en-US"/>
              </w:rPr>
            </w:pPr>
            <w:proofErr w:type="spellStart"/>
            <w:r w:rsidRPr="008736E7">
              <w:rPr>
                <w:rFonts w:cs="Arial"/>
                <w:szCs w:val="14"/>
                <w:lang w:val="en-US"/>
              </w:rPr>
              <w:t>Ganho</w:t>
            </w:r>
            <w:proofErr w:type="spellEnd"/>
            <w:r w:rsidRPr="008736E7">
              <w:rPr>
                <w:rFonts w:cs="Arial"/>
                <w:szCs w:val="14"/>
                <w:lang w:val="en-US"/>
              </w:rPr>
              <w:t>/(</w:t>
            </w:r>
            <w:proofErr w:type="spellStart"/>
            <w:r w:rsidRPr="008736E7">
              <w:rPr>
                <w:rFonts w:cs="Arial"/>
                <w:szCs w:val="14"/>
                <w:lang w:val="en-US"/>
              </w:rPr>
              <w:t>perda</w:t>
            </w:r>
            <w:proofErr w:type="spellEnd"/>
            <w:r w:rsidRPr="008736E7">
              <w:rPr>
                <w:rFonts w:cs="Arial"/>
                <w:szCs w:val="14"/>
                <w:lang w:val="en-US"/>
              </w:rPr>
              <w:t xml:space="preserve">) </w:t>
            </w:r>
            <w:r w:rsidRPr="008736E7">
              <w:rPr>
                <w:rFonts w:cs="Arial"/>
                <w:i/>
                <w:szCs w:val="14"/>
                <w:lang w:val="en-US"/>
              </w:rPr>
              <w:t>earn in earn out</w:t>
            </w:r>
            <w:r w:rsidRPr="008736E7">
              <w:rPr>
                <w:rFonts w:cs="Arial"/>
                <w:szCs w:val="14"/>
                <w:lang w:val="en-US"/>
              </w:rPr>
              <w:t xml:space="preserve"> </w:t>
            </w:r>
            <w:r w:rsidRPr="008736E7">
              <w:rPr>
                <w:rFonts w:cs="Arial"/>
                <w:szCs w:val="14"/>
                <w:vertAlign w:val="superscript"/>
                <w:lang w:val="en-US"/>
              </w:rPr>
              <w:t>(2)</w:t>
            </w:r>
          </w:p>
        </w:tc>
        <w:tc>
          <w:tcPr>
            <w:tcW w:w="296" w:type="dxa"/>
            <w:shd w:val="clear" w:color="auto" w:fill="D9E2F3" w:themeFill="accent5" w:themeFillTint="33"/>
          </w:tcPr>
          <w:p w14:paraId="07300DAD" w14:textId="77777777" w:rsidR="00F62C60" w:rsidRPr="008736E7" w:rsidRDefault="00F62C60" w:rsidP="001A40AB">
            <w:pPr>
              <w:pStyle w:val="08-Tabelageral"/>
              <w:rPr>
                <w:rFonts w:cs="Arial"/>
                <w:szCs w:val="14"/>
                <w:lang w:val="en-US"/>
              </w:rPr>
            </w:pPr>
          </w:p>
        </w:tc>
        <w:tc>
          <w:tcPr>
            <w:tcW w:w="1411" w:type="dxa"/>
            <w:shd w:val="clear" w:color="auto" w:fill="D9E2F3" w:themeFill="accent5" w:themeFillTint="33"/>
            <w:vAlign w:val="center"/>
          </w:tcPr>
          <w:p w14:paraId="59894F0F" w14:textId="77777777" w:rsidR="00F62C60" w:rsidRPr="00FC723F" w:rsidRDefault="00F62C60" w:rsidP="001A40AB">
            <w:pPr>
              <w:pStyle w:val="08-Tabelageral"/>
              <w:rPr>
                <w:rFonts w:cs="Arial"/>
              </w:rPr>
            </w:pPr>
            <w:r w:rsidRPr="00FC723F">
              <w:rPr>
                <w:rFonts w:cs="Arial"/>
                <w:color w:val="000000"/>
                <w:szCs w:val="14"/>
              </w:rPr>
              <w:t>--</w:t>
            </w:r>
          </w:p>
        </w:tc>
        <w:tc>
          <w:tcPr>
            <w:tcW w:w="1412" w:type="dxa"/>
            <w:shd w:val="clear" w:color="auto" w:fill="D9E2F3" w:themeFill="accent5" w:themeFillTint="33"/>
            <w:vAlign w:val="center"/>
          </w:tcPr>
          <w:p w14:paraId="03AAC88C" w14:textId="77777777" w:rsidR="00F62C60" w:rsidRPr="00FC723F" w:rsidRDefault="00F62C60" w:rsidP="001A40AB">
            <w:pPr>
              <w:pStyle w:val="08-Tabelageral"/>
              <w:rPr>
                <w:rFonts w:cs="Arial"/>
              </w:rPr>
            </w:pPr>
            <w:r w:rsidRPr="00FC723F">
              <w:rPr>
                <w:rFonts w:cs="Arial"/>
                <w:color w:val="000000"/>
                <w:szCs w:val="14"/>
              </w:rPr>
              <w:t>--</w:t>
            </w:r>
          </w:p>
        </w:tc>
        <w:tc>
          <w:tcPr>
            <w:tcW w:w="283" w:type="dxa"/>
            <w:shd w:val="clear" w:color="auto" w:fill="D9E2F3" w:themeFill="accent5" w:themeFillTint="33"/>
            <w:vAlign w:val="center"/>
          </w:tcPr>
          <w:p w14:paraId="49DC4B05" w14:textId="77777777" w:rsidR="00F62C60" w:rsidRPr="00FC723F" w:rsidRDefault="00F62C60" w:rsidP="001A40AB">
            <w:pPr>
              <w:pStyle w:val="08-Tabelageral"/>
              <w:rPr>
                <w:rFonts w:cs="Arial"/>
              </w:rPr>
            </w:pPr>
          </w:p>
        </w:tc>
        <w:tc>
          <w:tcPr>
            <w:tcW w:w="1417" w:type="dxa"/>
            <w:shd w:val="clear" w:color="auto" w:fill="D9E2F3" w:themeFill="accent5" w:themeFillTint="33"/>
            <w:vAlign w:val="center"/>
          </w:tcPr>
          <w:p w14:paraId="2336E672" w14:textId="77777777" w:rsidR="00F62C60" w:rsidRPr="00FC723F" w:rsidRDefault="00F62C60" w:rsidP="001A40AB">
            <w:pPr>
              <w:pStyle w:val="08-Tabelageral"/>
              <w:rPr>
                <w:rFonts w:cs="Arial"/>
              </w:rPr>
            </w:pPr>
            <w:r w:rsidRPr="00FC723F">
              <w:rPr>
                <w:rFonts w:cs="Arial"/>
                <w:color w:val="000000"/>
                <w:szCs w:val="14"/>
              </w:rPr>
              <w:t xml:space="preserve">(5.263) </w:t>
            </w:r>
          </w:p>
        </w:tc>
        <w:tc>
          <w:tcPr>
            <w:tcW w:w="1418" w:type="dxa"/>
            <w:shd w:val="clear" w:color="auto" w:fill="D9E2F3" w:themeFill="accent5" w:themeFillTint="33"/>
            <w:vAlign w:val="center"/>
          </w:tcPr>
          <w:p w14:paraId="0C335EE9" w14:textId="77777777" w:rsidR="00F62C60" w:rsidRPr="00FC723F" w:rsidRDefault="00F62C60" w:rsidP="001A40AB">
            <w:pPr>
              <w:pStyle w:val="08-Tabelageral"/>
              <w:rPr>
                <w:rFonts w:cs="Arial"/>
              </w:rPr>
            </w:pPr>
            <w:r w:rsidRPr="00FC723F">
              <w:rPr>
                <w:rFonts w:cs="Arial"/>
                <w:color w:val="000000"/>
                <w:szCs w:val="14"/>
              </w:rPr>
              <w:t xml:space="preserve">(4.794) </w:t>
            </w:r>
          </w:p>
        </w:tc>
      </w:tr>
      <w:tr w:rsidR="00F62C60" w:rsidRPr="00FC723F" w14:paraId="467198DF" w14:textId="77777777" w:rsidTr="0091515D">
        <w:trPr>
          <w:trHeight w:val="263"/>
          <w:jc w:val="center"/>
        </w:trPr>
        <w:tc>
          <w:tcPr>
            <w:tcW w:w="3402" w:type="dxa"/>
            <w:gridSpan w:val="3"/>
            <w:shd w:val="clear" w:color="auto" w:fill="auto"/>
            <w:vAlign w:val="center"/>
          </w:tcPr>
          <w:p w14:paraId="30D45C31" w14:textId="77777777" w:rsidR="00F62C60" w:rsidRPr="00FC723F" w:rsidRDefault="00F62C60" w:rsidP="00B801FF">
            <w:pPr>
              <w:pStyle w:val="08-Tabelageral"/>
              <w:ind w:left="113"/>
              <w:jc w:val="left"/>
              <w:rPr>
                <w:rFonts w:cs="Arial"/>
                <w:szCs w:val="14"/>
              </w:rPr>
            </w:pPr>
            <w:r w:rsidRPr="00FC723F">
              <w:rPr>
                <w:rFonts w:cs="Arial"/>
                <w:szCs w:val="14"/>
              </w:rPr>
              <w:t xml:space="preserve">Outras Receitas/(Despesas) </w:t>
            </w:r>
            <w:r w:rsidRPr="00FC723F">
              <w:rPr>
                <w:rFonts w:cs="Arial"/>
                <w:szCs w:val="14"/>
                <w:vertAlign w:val="superscript"/>
              </w:rPr>
              <w:t>(3)</w:t>
            </w:r>
          </w:p>
        </w:tc>
        <w:tc>
          <w:tcPr>
            <w:tcW w:w="296" w:type="dxa"/>
            <w:shd w:val="clear" w:color="auto" w:fill="auto"/>
          </w:tcPr>
          <w:p w14:paraId="5DE193BF" w14:textId="77777777" w:rsidR="00F62C60" w:rsidRPr="00FC723F" w:rsidRDefault="00F62C60" w:rsidP="00B801FF">
            <w:pPr>
              <w:pStyle w:val="08-Tabelageral"/>
              <w:rPr>
                <w:rFonts w:cs="Arial"/>
                <w:szCs w:val="14"/>
              </w:rPr>
            </w:pPr>
          </w:p>
        </w:tc>
        <w:tc>
          <w:tcPr>
            <w:tcW w:w="1411" w:type="dxa"/>
            <w:shd w:val="clear" w:color="auto" w:fill="auto"/>
            <w:vAlign w:val="center"/>
          </w:tcPr>
          <w:p w14:paraId="31EDFF52" w14:textId="77777777" w:rsidR="00F62C60" w:rsidRPr="00FC723F" w:rsidRDefault="00F62C60" w:rsidP="00B801FF">
            <w:pPr>
              <w:pStyle w:val="08-Tabelageral"/>
              <w:rPr>
                <w:rFonts w:cs="Arial"/>
              </w:rPr>
            </w:pPr>
            <w:r w:rsidRPr="00FC723F">
              <w:rPr>
                <w:rFonts w:cs="Arial"/>
                <w:color w:val="000000"/>
                <w:szCs w:val="14"/>
              </w:rPr>
              <w:t xml:space="preserve">75 </w:t>
            </w:r>
          </w:p>
        </w:tc>
        <w:tc>
          <w:tcPr>
            <w:tcW w:w="1412" w:type="dxa"/>
            <w:shd w:val="clear" w:color="auto" w:fill="auto"/>
            <w:vAlign w:val="center"/>
          </w:tcPr>
          <w:p w14:paraId="1268CD13" w14:textId="77777777" w:rsidR="00F62C60" w:rsidRPr="00FC723F" w:rsidRDefault="00F62C60" w:rsidP="00B801FF">
            <w:pPr>
              <w:pStyle w:val="08-Tabelageral"/>
              <w:rPr>
                <w:rFonts w:cs="Arial"/>
              </w:rPr>
            </w:pPr>
            <w:r w:rsidRPr="00FC723F">
              <w:rPr>
                <w:rFonts w:cs="Arial"/>
                <w:szCs w:val="14"/>
              </w:rPr>
              <w:t>--</w:t>
            </w:r>
          </w:p>
        </w:tc>
        <w:tc>
          <w:tcPr>
            <w:tcW w:w="283" w:type="dxa"/>
            <w:shd w:val="clear" w:color="auto" w:fill="auto"/>
            <w:vAlign w:val="center"/>
          </w:tcPr>
          <w:p w14:paraId="59901509" w14:textId="77777777" w:rsidR="00F62C60" w:rsidRPr="00FC723F" w:rsidRDefault="00F62C60" w:rsidP="00B801FF">
            <w:pPr>
              <w:pStyle w:val="08-Tabelageral"/>
              <w:rPr>
                <w:rFonts w:cs="Arial"/>
              </w:rPr>
            </w:pPr>
          </w:p>
        </w:tc>
        <w:tc>
          <w:tcPr>
            <w:tcW w:w="1417" w:type="dxa"/>
            <w:shd w:val="clear" w:color="auto" w:fill="auto"/>
            <w:vAlign w:val="center"/>
          </w:tcPr>
          <w:p w14:paraId="0783F0E3" w14:textId="77777777" w:rsidR="00F62C60" w:rsidRPr="00FC723F" w:rsidRDefault="00F62C60" w:rsidP="00B801FF">
            <w:pPr>
              <w:pStyle w:val="08-Tabelageral"/>
              <w:rPr>
                <w:rFonts w:cs="Arial"/>
              </w:rPr>
            </w:pPr>
            <w:r w:rsidRPr="00FC723F">
              <w:rPr>
                <w:rFonts w:cs="Arial"/>
                <w:color w:val="000000"/>
                <w:szCs w:val="14"/>
              </w:rPr>
              <w:t xml:space="preserve">(1.558) </w:t>
            </w:r>
          </w:p>
        </w:tc>
        <w:tc>
          <w:tcPr>
            <w:tcW w:w="1418" w:type="dxa"/>
            <w:shd w:val="clear" w:color="auto" w:fill="auto"/>
            <w:vAlign w:val="center"/>
          </w:tcPr>
          <w:p w14:paraId="6BBCD62E" w14:textId="77777777" w:rsidR="00F62C60" w:rsidRPr="00FC723F" w:rsidRDefault="00F62C60" w:rsidP="00B801FF">
            <w:pPr>
              <w:pStyle w:val="08-Tabelageral"/>
              <w:rPr>
                <w:rFonts w:cs="Arial"/>
              </w:rPr>
            </w:pPr>
            <w:r w:rsidRPr="00FC723F">
              <w:rPr>
                <w:rFonts w:cs="Arial"/>
                <w:szCs w:val="14"/>
              </w:rPr>
              <w:t>(1.635)</w:t>
            </w:r>
          </w:p>
        </w:tc>
      </w:tr>
      <w:tr w:rsidR="00F62C60" w:rsidRPr="00FC723F" w14:paraId="2AAE352D" w14:textId="77777777" w:rsidTr="0091515D">
        <w:trPr>
          <w:trHeight w:val="263"/>
          <w:jc w:val="center"/>
        </w:trPr>
        <w:tc>
          <w:tcPr>
            <w:tcW w:w="3402" w:type="dxa"/>
            <w:gridSpan w:val="3"/>
            <w:shd w:val="clear" w:color="auto" w:fill="D9E2F3" w:themeFill="accent5" w:themeFillTint="33"/>
            <w:vAlign w:val="center"/>
          </w:tcPr>
          <w:p w14:paraId="0F028E16" w14:textId="77777777" w:rsidR="00F62C60" w:rsidRPr="00FC723F" w:rsidRDefault="00F62C60" w:rsidP="00B801FF">
            <w:pPr>
              <w:pStyle w:val="08-Tabelageral"/>
              <w:jc w:val="left"/>
              <w:rPr>
                <w:rFonts w:cs="Arial"/>
                <w:b/>
                <w:szCs w:val="14"/>
              </w:rPr>
            </w:pPr>
            <w:r w:rsidRPr="00FC723F">
              <w:rPr>
                <w:rFonts w:cs="Arial"/>
                <w:b/>
                <w:szCs w:val="14"/>
              </w:rPr>
              <w:t>Total</w:t>
            </w:r>
          </w:p>
        </w:tc>
        <w:tc>
          <w:tcPr>
            <w:tcW w:w="296" w:type="dxa"/>
            <w:shd w:val="clear" w:color="auto" w:fill="D9E2F3" w:themeFill="accent5" w:themeFillTint="33"/>
          </w:tcPr>
          <w:p w14:paraId="7011AB1F" w14:textId="77777777" w:rsidR="00F62C60" w:rsidRPr="00FC723F" w:rsidRDefault="00F62C60" w:rsidP="00B801FF">
            <w:pPr>
              <w:pStyle w:val="08-Tabelageral"/>
              <w:rPr>
                <w:rFonts w:cs="Arial"/>
                <w:b/>
                <w:szCs w:val="14"/>
              </w:rPr>
            </w:pPr>
          </w:p>
        </w:tc>
        <w:tc>
          <w:tcPr>
            <w:tcW w:w="1411" w:type="dxa"/>
            <w:shd w:val="clear" w:color="auto" w:fill="D9E2F3" w:themeFill="accent5" w:themeFillTint="33"/>
            <w:vAlign w:val="center"/>
          </w:tcPr>
          <w:p w14:paraId="70DEA8E3" w14:textId="77777777" w:rsidR="00F62C60" w:rsidRPr="00FC723F" w:rsidRDefault="00F62C60" w:rsidP="00B801FF">
            <w:pPr>
              <w:pStyle w:val="08-Tabelageral"/>
              <w:rPr>
                <w:rFonts w:cs="Arial"/>
                <w:b/>
              </w:rPr>
            </w:pPr>
            <w:r w:rsidRPr="00FC723F">
              <w:rPr>
                <w:rFonts w:cs="Arial"/>
                <w:b/>
                <w:color w:val="000000"/>
                <w:szCs w:val="14"/>
              </w:rPr>
              <w:t xml:space="preserve">886 </w:t>
            </w:r>
          </w:p>
        </w:tc>
        <w:tc>
          <w:tcPr>
            <w:tcW w:w="1412" w:type="dxa"/>
            <w:shd w:val="clear" w:color="auto" w:fill="D9E2F3" w:themeFill="accent5" w:themeFillTint="33"/>
            <w:vAlign w:val="center"/>
          </w:tcPr>
          <w:p w14:paraId="29020A92" w14:textId="77777777" w:rsidR="00F62C60" w:rsidRPr="00FC723F" w:rsidRDefault="00F62C60" w:rsidP="00B801FF">
            <w:pPr>
              <w:pStyle w:val="08-Tabelageral"/>
              <w:rPr>
                <w:rFonts w:cs="Arial"/>
                <w:b/>
              </w:rPr>
            </w:pPr>
            <w:r w:rsidRPr="00FC723F">
              <w:rPr>
                <w:rFonts w:cs="Arial"/>
                <w:b/>
                <w:szCs w:val="14"/>
              </w:rPr>
              <w:t>360</w:t>
            </w:r>
          </w:p>
        </w:tc>
        <w:tc>
          <w:tcPr>
            <w:tcW w:w="283" w:type="dxa"/>
            <w:shd w:val="clear" w:color="auto" w:fill="D9E2F3" w:themeFill="accent5" w:themeFillTint="33"/>
            <w:vAlign w:val="center"/>
          </w:tcPr>
          <w:p w14:paraId="4E5C517D" w14:textId="77777777" w:rsidR="00F62C60" w:rsidRPr="00FC723F" w:rsidRDefault="00F62C60" w:rsidP="00B801FF">
            <w:pPr>
              <w:pStyle w:val="08-Tabelageral"/>
              <w:rPr>
                <w:rFonts w:cs="Arial"/>
                <w:b/>
              </w:rPr>
            </w:pPr>
          </w:p>
        </w:tc>
        <w:tc>
          <w:tcPr>
            <w:tcW w:w="1417" w:type="dxa"/>
            <w:shd w:val="clear" w:color="auto" w:fill="D9E2F3" w:themeFill="accent5" w:themeFillTint="33"/>
            <w:vAlign w:val="center"/>
          </w:tcPr>
          <w:p w14:paraId="46AF0911" w14:textId="77777777" w:rsidR="00F62C60" w:rsidRPr="00FC723F" w:rsidRDefault="00F62C60" w:rsidP="00B801FF">
            <w:pPr>
              <w:pStyle w:val="08-Tabelageral"/>
              <w:rPr>
                <w:rFonts w:cs="Arial"/>
                <w:b/>
              </w:rPr>
            </w:pPr>
            <w:r w:rsidRPr="00FC723F">
              <w:rPr>
                <w:rFonts w:cs="Arial"/>
                <w:b/>
                <w:color w:val="000000"/>
                <w:szCs w:val="14"/>
              </w:rPr>
              <w:t xml:space="preserve">(3.872) </w:t>
            </w:r>
          </w:p>
        </w:tc>
        <w:tc>
          <w:tcPr>
            <w:tcW w:w="1418" w:type="dxa"/>
            <w:shd w:val="clear" w:color="auto" w:fill="D9E2F3" w:themeFill="accent5" w:themeFillTint="33"/>
            <w:vAlign w:val="center"/>
          </w:tcPr>
          <w:p w14:paraId="43FBB727" w14:textId="77777777" w:rsidR="00F62C60" w:rsidRPr="00FC723F" w:rsidRDefault="00F62C60" w:rsidP="00B801FF">
            <w:pPr>
              <w:pStyle w:val="08-Tabelageral"/>
              <w:rPr>
                <w:rFonts w:cs="Arial"/>
                <w:b/>
              </w:rPr>
            </w:pPr>
            <w:r w:rsidRPr="00FC723F">
              <w:rPr>
                <w:rFonts w:cs="Arial"/>
                <w:b/>
                <w:szCs w:val="14"/>
              </w:rPr>
              <w:t>(6.025)</w:t>
            </w:r>
          </w:p>
        </w:tc>
      </w:tr>
    </w:tbl>
    <w:p w14:paraId="783AC94C" w14:textId="77777777" w:rsidR="00F62C60" w:rsidRPr="00FC723F" w:rsidRDefault="00F62C60" w:rsidP="00F62C60">
      <w:pPr>
        <w:pStyle w:val="07-Legenda"/>
        <w:numPr>
          <w:ilvl w:val="0"/>
          <w:numId w:val="10"/>
        </w:numPr>
        <w:tabs>
          <w:tab w:val="clear" w:pos="284"/>
        </w:tabs>
        <w:ind w:left="284" w:hanging="284"/>
        <w:rPr>
          <w:rFonts w:cs="Arial"/>
          <w:szCs w:val="14"/>
        </w:rPr>
      </w:pPr>
      <w:r w:rsidRPr="00FC723F">
        <w:rPr>
          <w:rFonts w:cs="Arial"/>
          <w:szCs w:val="14"/>
        </w:rPr>
        <w:t>Refere-se ao compartilhamento, pelo banco depositário do programa de ADR Nível I, das receitas com tarifas de emissão, cancelamento e processamento de dividendos cobradas dos investidores que detêm ADRs (</w:t>
      </w:r>
      <w:r w:rsidRPr="00FC723F">
        <w:rPr>
          <w:rFonts w:cs="Arial"/>
          <w:i/>
          <w:szCs w:val="14"/>
        </w:rPr>
        <w:t xml:space="preserve">American </w:t>
      </w:r>
      <w:proofErr w:type="spellStart"/>
      <w:r w:rsidRPr="00FC723F">
        <w:rPr>
          <w:rFonts w:cs="Arial"/>
          <w:i/>
          <w:szCs w:val="14"/>
        </w:rPr>
        <w:t>Depositary</w:t>
      </w:r>
      <w:proofErr w:type="spellEnd"/>
      <w:r w:rsidRPr="00FC723F">
        <w:rPr>
          <w:rFonts w:cs="Arial"/>
          <w:i/>
          <w:szCs w:val="14"/>
        </w:rPr>
        <w:t xml:space="preserve"> </w:t>
      </w:r>
      <w:proofErr w:type="spellStart"/>
      <w:r w:rsidRPr="00FC723F">
        <w:rPr>
          <w:rFonts w:cs="Arial"/>
          <w:i/>
          <w:szCs w:val="14"/>
        </w:rPr>
        <w:t>Receipts</w:t>
      </w:r>
      <w:proofErr w:type="spellEnd"/>
      <w:r w:rsidRPr="00FC723F">
        <w:rPr>
          <w:rFonts w:cs="Arial"/>
          <w:szCs w:val="14"/>
        </w:rPr>
        <w:t>) da BB Seguridade, com o objetivo de custear as despesas do Programa.</w:t>
      </w:r>
    </w:p>
    <w:p w14:paraId="02497388" w14:textId="77777777" w:rsidR="00F62C60" w:rsidRPr="00FC723F" w:rsidRDefault="00F62C60" w:rsidP="00F62C60">
      <w:pPr>
        <w:pStyle w:val="07-Legenda"/>
        <w:numPr>
          <w:ilvl w:val="0"/>
          <w:numId w:val="10"/>
        </w:numPr>
        <w:tabs>
          <w:tab w:val="clear" w:pos="284"/>
        </w:tabs>
        <w:ind w:left="284" w:hanging="284"/>
        <w:rPr>
          <w:rFonts w:cs="Arial"/>
          <w:szCs w:val="14"/>
        </w:rPr>
      </w:pPr>
      <w:r w:rsidRPr="00FC723F">
        <w:rPr>
          <w:rFonts w:cs="Arial"/>
          <w:szCs w:val="14"/>
        </w:rPr>
        <w:t xml:space="preserve">Refere-se ao mecanismo de ajuste de preço dos ativos da </w:t>
      </w:r>
      <w:proofErr w:type="spellStart"/>
      <w:r w:rsidRPr="00FC723F">
        <w:rPr>
          <w:rFonts w:cs="Arial"/>
          <w:szCs w:val="14"/>
        </w:rPr>
        <w:t>Brasilveículos</w:t>
      </w:r>
      <w:proofErr w:type="spellEnd"/>
      <w:r w:rsidRPr="00FC723F">
        <w:rPr>
          <w:rFonts w:cs="Arial"/>
          <w:szCs w:val="14"/>
        </w:rPr>
        <w:t xml:space="preserve"> (atual Mapfre Seguros Gerais) alienados à MAPFRE Brasil em 30.11.2018, com apuração, provisionamentos mensais e pagamento anual, feita com base no cumprimento de metas nas vendas dos seguros de automóveis. O mecanismo prevê possibilidade de </w:t>
      </w:r>
      <w:proofErr w:type="spellStart"/>
      <w:r w:rsidRPr="00FC723F">
        <w:rPr>
          <w:rFonts w:cs="Arial"/>
          <w:i/>
          <w:szCs w:val="14"/>
        </w:rPr>
        <w:t>earn</w:t>
      </w:r>
      <w:proofErr w:type="spellEnd"/>
      <w:r w:rsidRPr="00FC723F">
        <w:rPr>
          <w:rFonts w:cs="Arial"/>
          <w:i/>
          <w:szCs w:val="14"/>
        </w:rPr>
        <w:t xml:space="preserve"> in</w:t>
      </w:r>
      <w:r w:rsidRPr="00FC723F">
        <w:rPr>
          <w:rFonts w:cs="Arial"/>
          <w:szCs w:val="14"/>
        </w:rPr>
        <w:t xml:space="preserve"> ou </w:t>
      </w:r>
      <w:proofErr w:type="spellStart"/>
      <w:r w:rsidRPr="00FC723F">
        <w:rPr>
          <w:rFonts w:cs="Arial"/>
          <w:i/>
          <w:szCs w:val="14"/>
        </w:rPr>
        <w:t>earn</w:t>
      </w:r>
      <w:proofErr w:type="spellEnd"/>
      <w:r w:rsidRPr="00FC723F">
        <w:rPr>
          <w:rFonts w:cs="Arial"/>
          <w:i/>
          <w:szCs w:val="14"/>
        </w:rPr>
        <w:t xml:space="preserve"> out</w:t>
      </w:r>
      <w:r w:rsidRPr="00FC723F">
        <w:rPr>
          <w:rFonts w:cs="Arial"/>
          <w:szCs w:val="14"/>
        </w:rPr>
        <w:t>, ou seja, pagamento da MAPFRE Brasil para BB Seguros ou da BB Seguros para MAPFRE Brasil e será calculado a cada exercício até 2031.</w:t>
      </w:r>
    </w:p>
    <w:p w14:paraId="56E1D2E4" w14:textId="77777777" w:rsidR="00F62C60" w:rsidRPr="00FC723F" w:rsidRDefault="00F62C60" w:rsidP="00F62C60">
      <w:pPr>
        <w:pStyle w:val="07-Legenda"/>
        <w:numPr>
          <w:ilvl w:val="0"/>
          <w:numId w:val="10"/>
        </w:numPr>
        <w:tabs>
          <w:tab w:val="clear" w:pos="284"/>
        </w:tabs>
        <w:ind w:left="284" w:hanging="284"/>
        <w:rPr>
          <w:rFonts w:cs="Arial"/>
          <w:szCs w:val="14"/>
        </w:rPr>
      </w:pPr>
      <w:r w:rsidRPr="00FC723F">
        <w:rPr>
          <w:rFonts w:cs="Arial"/>
          <w:szCs w:val="14"/>
        </w:rPr>
        <w:t xml:space="preserve">No Consolidado do 2º Trimestre de 2021 e 2020 inclui o montante de R$ 1.638 mil referente à provisão para corretagem a devolver à </w:t>
      </w:r>
      <w:proofErr w:type="spellStart"/>
      <w:r w:rsidRPr="00FC723F">
        <w:rPr>
          <w:rFonts w:cs="Arial"/>
          <w:szCs w:val="14"/>
        </w:rPr>
        <w:t>Brasilprev</w:t>
      </w:r>
      <w:proofErr w:type="spellEnd"/>
      <w:r w:rsidRPr="00FC723F">
        <w:rPr>
          <w:rFonts w:cs="Arial"/>
          <w:szCs w:val="14"/>
        </w:rPr>
        <w:t>.</w:t>
      </w:r>
    </w:p>
    <w:p w14:paraId="30644E4C" w14:textId="77777777" w:rsidR="00F62C60" w:rsidRPr="00FC723F" w:rsidRDefault="00F62C60" w:rsidP="008C69E2">
      <w:pPr>
        <w:pStyle w:val="07-Legenda"/>
        <w:tabs>
          <w:tab w:val="clear" w:pos="284"/>
        </w:tabs>
        <w:rPr>
          <w:rFonts w:cs="Arial"/>
          <w:szCs w:val="14"/>
        </w:rPr>
      </w:pPr>
    </w:p>
    <w:p w14:paraId="131C7F72" w14:textId="77777777" w:rsidR="00F62C60" w:rsidRPr="00FC723F" w:rsidRDefault="00F62C60" w:rsidP="008C69E2">
      <w:pPr>
        <w:pStyle w:val="06-Rmil"/>
        <w:rPr>
          <w:rFonts w:cs="Arial"/>
          <w:sz w:val="12"/>
          <w:szCs w:val="12"/>
        </w:rPr>
      </w:pPr>
      <w:r w:rsidRPr="00FC723F">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296"/>
        <w:gridCol w:w="1411"/>
        <w:gridCol w:w="1412"/>
        <w:gridCol w:w="283"/>
        <w:gridCol w:w="1417"/>
        <w:gridCol w:w="1418"/>
      </w:tblGrid>
      <w:tr w:rsidR="00F62C60" w:rsidRPr="00FC723F" w14:paraId="2185753D" w14:textId="77777777" w:rsidTr="005C1CDF">
        <w:trPr>
          <w:trHeight w:hRule="exact" w:val="283"/>
          <w:jc w:val="center"/>
        </w:trPr>
        <w:tc>
          <w:tcPr>
            <w:tcW w:w="850" w:type="dxa"/>
            <w:tcBorders>
              <w:top w:val="single" w:sz="2" w:space="0" w:color="8EAADB" w:themeColor="accent5" w:themeTint="99"/>
              <w:bottom w:val="nil"/>
            </w:tcBorders>
            <w:shd w:val="clear" w:color="auto" w:fill="D9E2F3" w:themeFill="accent5" w:themeFillTint="33"/>
          </w:tcPr>
          <w:p w14:paraId="4751F6FB" w14:textId="77777777" w:rsidR="00F62C60" w:rsidRPr="00FC723F" w:rsidRDefault="00F62C60" w:rsidP="005C1CDF">
            <w:pPr>
              <w:keepNext/>
              <w:keepLines/>
              <w:spacing w:before="40" w:after="40"/>
              <w:jc w:val="center"/>
              <w:rPr>
                <w:rFonts w:cs="Arial"/>
                <w:b/>
                <w:bCs/>
                <w:spacing w:val="-2"/>
                <w:sz w:val="14"/>
                <w:szCs w:val="14"/>
              </w:rPr>
            </w:pPr>
          </w:p>
        </w:tc>
        <w:tc>
          <w:tcPr>
            <w:tcW w:w="2848" w:type="dxa"/>
            <w:gridSpan w:val="3"/>
            <w:tcBorders>
              <w:top w:val="single" w:sz="2" w:space="0" w:color="8EAADB" w:themeColor="accent5" w:themeTint="99"/>
              <w:bottom w:val="nil"/>
            </w:tcBorders>
            <w:shd w:val="clear" w:color="auto" w:fill="D9E2F3" w:themeFill="accent5" w:themeFillTint="33"/>
          </w:tcPr>
          <w:p w14:paraId="2E7CC85C" w14:textId="77777777" w:rsidR="00F62C60" w:rsidRPr="00FC723F" w:rsidRDefault="00F62C60" w:rsidP="005C1CDF">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1F4EB6" w14:textId="77777777" w:rsidR="00F62C60" w:rsidRPr="00FC723F" w:rsidRDefault="00F62C60" w:rsidP="005C1CDF">
            <w:pPr>
              <w:keepNext/>
              <w:keepLines/>
              <w:spacing w:before="40" w:after="40"/>
              <w:jc w:val="center"/>
              <w:rPr>
                <w:rFonts w:cs="Arial"/>
                <w:b/>
                <w:spacing w:val="-2"/>
                <w:sz w:val="14"/>
                <w:szCs w:val="14"/>
              </w:rPr>
            </w:pPr>
            <w:r w:rsidRPr="00FC723F">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401B5510" w14:textId="77777777" w:rsidR="00F62C60" w:rsidRPr="00FC723F" w:rsidRDefault="00F62C60" w:rsidP="005C1CDF">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9B2272" w14:textId="77777777" w:rsidR="00F62C60" w:rsidRPr="00FC723F" w:rsidRDefault="00F62C60" w:rsidP="005C1CDF">
            <w:pPr>
              <w:keepNext/>
              <w:keepLines/>
              <w:spacing w:before="40" w:after="40"/>
              <w:jc w:val="center"/>
              <w:rPr>
                <w:rFonts w:cs="Arial"/>
                <w:b/>
                <w:spacing w:val="-2"/>
                <w:sz w:val="14"/>
                <w:szCs w:val="14"/>
              </w:rPr>
            </w:pPr>
            <w:r w:rsidRPr="00FC723F">
              <w:rPr>
                <w:rFonts w:cs="Arial"/>
                <w:b/>
                <w:spacing w:val="-2"/>
                <w:sz w:val="14"/>
                <w:szCs w:val="14"/>
              </w:rPr>
              <w:t>Consolidado</w:t>
            </w:r>
          </w:p>
        </w:tc>
      </w:tr>
      <w:tr w:rsidR="00F62C60" w:rsidRPr="00FC723F" w14:paraId="4267F37A" w14:textId="77777777" w:rsidTr="005C1CDF">
        <w:trPr>
          <w:trHeight w:hRule="exac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17EF6886" w14:textId="77777777" w:rsidR="00F62C60" w:rsidRPr="00FC723F" w:rsidRDefault="00F62C60" w:rsidP="008C69E2">
            <w:pPr>
              <w:keepNext/>
              <w:keepLines/>
              <w:spacing w:before="40" w:after="40"/>
              <w:jc w:val="right"/>
              <w:rPr>
                <w:rFonts w:cs="Arial"/>
                <w:b/>
                <w:spacing w:val="-2"/>
                <w:sz w:val="14"/>
                <w:szCs w:val="14"/>
              </w:rPr>
            </w:pPr>
          </w:p>
        </w:tc>
        <w:tc>
          <w:tcPr>
            <w:tcW w:w="604" w:type="dxa"/>
            <w:gridSpan w:val="2"/>
            <w:tcBorders>
              <w:top w:val="nil"/>
              <w:bottom w:val="single" w:sz="2" w:space="0" w:color="8EAADB" w:themeColor="accent5" w:themeTint="99"/>
            </w:tcBorders>
            <w:shd w:val="clear" w:color="auto" w:fill="D9E2F3" w:themeFill="accent5" w:themeFillTint="33"/>
          </w:tcPr>
          <w:p w14:paraId="56899B78" w14:textId="77777777" w:rsidR="00F62C60" w:rsidRPr="00FC723F" w:rsidRDefault="00F62C60" w:rsidP="008C69E2">
            <w:pPr>
              <w:keepNext/>
              <w:keepLines/>
              <w:spacing w:before="40" w:after="40"/>
              <w:jc w:val="right"/>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1E2CAC" w14:textId="77777777" w:rsidR="00F62C60" w:rsidRPr="00FC723F" w:rsidRDefault="00F62C60" w:rsidP="008C69E2">
            <w:pPr>
              <w:pStyle w:val="08-Tabelageral"/>
              <w:rPr>
                <w:rFonts w:cs="Arial"/>
                <w:b/>
                <w:szCs w:val="14"/>
              </w:rPr>
            </w:pPr>
            <w:r w:rsidRPr="00FC723F">
              <w:rPr>
                <w:rFonts w:cs="Arial"/>
                <w:b/>
                <w:szCs w:val="14"/>
              </w:rPr>
              <w:t>1º Sem/2021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A4B9C5" w14:textId="77777777" w:rsidR="00F62C60" w:rsidRPr="00FC723F" w:rsidRDefault="00F62C60" w:rsidP="008C69E2">
            <w:pPr>
              <w:pStyle w:val="08-Tabelageral"/>
              <w:rPr>
                <w:rFonts w:cs="Arial"/>
                <w:b/>
                <w:szCs w:val="14"/>
              </w:rPr>
            </w:pPr>
            <w:r w:rsidRPr="00FC723F">
              <w:rPr>
                <w:rFonts w:cs="Arial"/>
                <w:b/>
                <w:szCs w:val="14"/>
              </w:rPr>
              <w:t>1º Sem/2020</w:t>
            </w:r>
          </w:p>
        </w:tc>
        <w:tc>
          <w:tcPr>
            <w:tcW w:w="283" w:type="dxa"/>
            <w:tcBorders>
              <w:top w:val="nil"/>
              <w:bottom w:val="single" w:sz="2" w:space="0" w:color="8EAADB" w:themeColor="accent5" w:themeTint="99"/>
            </w:tcBorders>
            <w:shd w:val="clear" w:color="auto" w:fill="D9E2F3" w:themeFill="accent5" w:themeFillTint="33"/>
            <w:vAlign w:val="center"/>
          </w:tcPr>
          <w:p w14:paraId="22779B00" w14:textId="77777777" w:rsidR="00F62C60" w:rsidRPr="00FC723F" w:rsidRDefault="00F62C60" w:rsidP="008C69E2">
            <w:pPr>
              <w:pStyle w:val="08-Tabelageral"/>
              <w:rPr>
                <w:rFonts w:cs="Arial"/>
                <w:b/>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822012" w14:textId="77777777" w:rsidR="00F62C60" w:rsidRPr="00FC723F" w:rsidRDefault="00F62C60" w:rsidP="008C69E2">
            <w:pPr>
              <w:pStyle w:val="08-Tabelageral"/>
              <w:rPr>
                <w:rFonts w:cs="Arial"/>
                <w:b/>
                <w:szCs w:val="14"/>
              </w:rPr>
            </w:pPr>
            <w:r w:rsidRPr="00FC723F">
              <w:rPr>
                <w:rFonts w:cs="Arial"/>
                <w:b/>
                <w:szCs w:val="14"/>
              </w:rPr>
              <w:t>1º Sem/2021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1540E8" w14:textId="77777777" w:rsidR="00F62C60" w:rsidRPr="00FC723F" w:rsidRDefault="00F62C60" w:rsidP="008C69E2">
            <w:pPr>
              <w:pStyle w:val="08-Tabelageral"/>
              <w:rPr>
                <w:rFonts w:cs="Arial"/>
                <w:b/>
                <w:szCs w:val="14"/>
              </w:rPr>
            </w:pPr>
            <w:r w:rsidRPr="00FC723F">
              <w:rPr>
                <w:rFonts w:cs="Arial"/>
                <w:b/>
                <w:szCs w:val="14"/>
              </w:rPr>
              <w:t>1º Sem/2020</w:t>
            </w:r>
          </w:p>
        </w:tc>
      </w:tr>
      <w:tr w:rsidR="00F62C60" w:rsidRPr="00FC723F" w14:paraId="6DFA724D" w14:textId="77777777" w:rsidTr="005C1CDF">
        <w:trPr>
          <w:trHeight w:val="263"/>
          <w:jc w:val="center"/>
        </w:trPr>
        <w:tc>
          <w:tcPr>
            <w:tcW w:w="3402" w:type="dxa"/>
            <w:gridSpan w:val="3"/>
            <w:shd w:val="clear" w:color="auto" w:fill="auto"/>
            <w:vAlign w:val="center"/>
          </w:tcPr>
          <w:p w14:paraId="28F45814" w14:textId="77777777" w:rsidR="00F62C60" w:rsidRPr="00FC723F" w:rsidRDefault="00F62C60" w:rsidP="00BB215A">
            <w:pPr>
              <w:pStyle w:val="08-Tabelageral"/>
              <w:ind w:left="113"/>
              <w:jc w:val="left"/>
              <w:rPr>
                <w:rFonts w:cs="Arial"/>
                <w:szCs w:val="14"/>
              </w:rPr>
            </w:pPr>
            <w:r w:rsidRPr="00FC723F">
              <w:rPr>
                <w:rFonts w:cs="Arial"/>
                <w:szCs w:val="14"/>
              </w:rPr>
              <w:t xml:space="preserve">Receita com ADR </w:t>
            </w:r>
            <w:r w:rsidRPr="00FC723F">
              <w:rPr>
                <w:rFonts w:cs="Arial"/>
                <w:szCs w:val="14"/>
                <w:vertAlign w:val="superscript"/>
              </w:rPr>
              <w:t>(1)</w:t>
            </w:r>
          </w:p>
        </w:tc>
        <w:tc>
          <w:tcPr>
            <w:tcW w:w="296" w:type="dxa"/>
            <w:shd w:val="clear" w:color="auto" w:fill="auto"/>
          </w:tcPr>
          <w:p w14:paraId="40E3B90E" w14:textId="77777777" w:rsidR="00F62C60" w:rsidRPr="00FC723F" w:rsidRDefault="00F62C60" w:rsidP="00BB215A">
            <w:pPr>
              <w:pStyle w:val="08-Tabelageral"/>
              <w:rPr>
                <w:rFonts w:cs="Arial"/>
                <w:szCs w:val="14"/>
              </w:rPr>
            </w:pPr>
          </w:p>
        </w:tc>
        <w:tc>
          <w:tcPr>
            <w:tcW w:w="1411" w:type="dxa"/>
            <w:shd w:val="clear" w:color="auto" w:fill="auto"/>
            <w:vAlign w:val="center"/>
          </w:tcPr>
          <w:p w14:paraId="7B3F13FE" w14:textId="77777777" w:rsidR="00F62C60" w:rsidRPr="00FC723F" w:rsidRDefault="00F62C60" w:rsidP="00BB215A">
            <w:pPr>
              <w:pStyle w:val="08-Tabelageral"/>
              <w:rPr>
                <w:rFonts w:cs="Arial"/>
              </w:rPr>
            </w:pPr>
            <w:r w:rsidRPr="00FC723F">
              <w:rPr>
                <w:rFonts w:cs="Arial"/>
                <w:color w:val="000000"/>
                <w:szCs w:val="14"/>
              </w:rPr>
              <w:t xml:space="preserve">3.764 </w:t>
            </w:r>
          </w:p>
        </w:tc>
        <w:tc>
          <w:tcPr>
            <w:tcW w:w="1412" w:type="dxa"/>
            <w:shd w:val="clear" w:color="auto" w:fill="auto"/>
            <w:vAlign w:val="center"/>
          </w:tcPr>
          <w:p w14:paraId="3DEEE32C" w14:textId="77777777" w:rsidR="00F62C60" w:rsidRPr="00FC723F" w:rsidRDefault="00F62C60" w:rsidP="00BB215A">
            <w:pPr>
              <w:pStyle w:val="08-Tabelageral"/>
              <w:rPr>
                <w:rFonts w:cs="Arial"/>
              </w:rPr>
            </w:pPr>
            <w:r w:rsidRPr="00FC723F">
              <w:rPr>
                <w:rFonts w:cs="Arial"/>
                <w:color w:val="000000"/>
                <w:szCs w:val="14"/>
              </w:rPr>
              <w:t xml:space="preserve">4.554 </w:t>
            </w:r>
          </w:p>
        </w:tc>
        <w:tc>
          <w:tcPr>
            <w:tcW w:w="283" w:type="dxa"/>
            <w:shd w:val="clear" w:color="auto" w:fill="auto"/>
            <w:vAlign w:val="center"/>
          </w:tcPr>
          <w:p w14:paraId="108DD80B" w14:textId="77777777" w:rsidR="00F62C60" w:rsidRPr="00FC723F" w:rsidRDefault="00F62C60" w:rsidP="00BB215A">
            <w:pPr>
              <w:pStyle w:val="08-Tabelageral"/>
              <w:rPr>
                <w:rFonts w:cs="Arial"/>
              </w:rPr>
            </w:pPr>
          </w:p>
        </w:tc>
        <w:tc>
          <w:tcPr>
            <w:tcW w:w="1417" w:type="dxa"/>
            <w:shd w:val="clear" w:color="auto" w:fill="auto"/>
            <w:vAlign w:val="center"/>
          </w:tcPr>
          <w:p w14:paraId="2CA5D54B" w14:textId="77777777" w:rsidR="00F62C60" w:rsidRPr="00FC723F" w:rsidRDefault="00F62C60" w:rsidP="00BB215A">
            <w:pPr>
              <w:pStyle w:val="08-Tabelageral"/>
              <w:rPr>
                <w:rFonts w:cs="Arial"/>
              </w:rPr>
            </w:pPr>
            <w:r w:rsidRPr="00FC723F">
              <w:rPr>
                <w:rFonts w:cs="Arial"/>
                <w:color w:val="000000"/>
                <w:szCs w:val="14"/>
              </w:rPr>
              <w:t xml:space="preserve">3.764 </w:t>
            </w:r>
          </w:p>
        </w:tc>
        <w:tc>
          <w:tcPr>
            <w:tcW w:w="1418" w:type="dxa"/>
            <w:shd w:val="clear" w:color="auto" w:fill="auto"/>
            <w:vAlign w:val="center"/>
          </w:tcPr>
          <w:p w14:paraId="70F47A08" w14:textId="77777777" w:rsidR="00F62C60" w:rsidRPr="00FC723F" w:rsidRDefault="00F62C60" w:rsidP="00BB215A">
            <w:pPr>
              <w:pStyle w:val="08-Tabelageral"/>
              <w:rPr>
                <w:rFonts w:cs="Arial"/>
              </w:rPr>
            </w:pPr>
            <w:r w:rsidRPr="00FC723F">
              <w:rPr>
                <w:rFonts w:cs="Arial"/>
                <w:color w:val="000000"/>
                <w:szCs w:val="14"/>
              </w:rPr>
              <w:t xml:space="preserve">4.554 </w:t>
            </w:r>
          </w:p>
        </w:tc>
      </w:tr>
      <w:tr w:rsidR="00F62C60" w:rsidRPr="00FC723F" w14:paraId="2D364607" w14:textId="77777777" w:rsidTr="005C1CDF">
        <w:trPr>
          <w:trHeight w:val="263"/>
          <w:jc w:val="center"/>
        </w:trPr>
        <w:tc>
          <w:tcPr>
            <w:tcW w:w="3402" w:type="dxa"/>
            <w:gridSpan w:val="3"/>
            <w:shd w:val="clear" w:color="auto" w:fill="D9E2F3" w:themeFill="accent5" w:themeFillTint="33"/>
            <w:vAlign w:val="center"/>
          </w:tcPr>
          <w:p w14:paraId="3BFFD54E" w14:textId="77777777" w:rsidR="00F62C60" w:rsidRPr="00FC723F" w:rsidRDefault="00F62C60" w:rsidP="00BB215A">
            <w:pPr>
              <w:pStyle w:val="08-Tabelageral"/>
              <w:ind w:left="113"/>
              <w:jc w:val="left"/>
              <w:rPr>
                <w:rFonts w:cs="Arial"/>
                <w:szCs w:val="14"/>
              </w:rPr>
            </w:pPr>
            <w:r w:rsidRPr="00FC723F">
              <w:rPr>
                <w:rFonts w:cs="Arial"/>
                <w:szCs w:val="14"/>
              </w:rPr>
              <w:t>(Constituição)/reversão de provisões trabalhistas, fiscais e cíveis</w:t>
            </w:r>
          </w:p>
        </w:tc>
        <w:tc>
          <w:tcPr>
            <w:tcW w:w="296" w:type="dxa"/>
            <w:shd w:val="clear" w:color="auto" w:fill="D9E2F3" w:themeFill="accent5" w:themeFillTint="33"/>
          </w:tcPr>
          <w:p w14:paraId="60A6E960" w14:textId="77777777" w:rsidR="00F62C60" w:rsidRPr="00FC723F" w:rsidRDefault="00F62C60" w:rsidP="00BB215A">
            <w:pPr>
              <w:pStyle w:val="08-Tabelageral"/>
              <w:rPr>
                <w:rFonts w:cs="Arial"/>
                <w:szCs w:val="14"/>
              </w:rPr>
            </w:pPr>
          </w:p>
        </w:tc>
        <w:tc>
          <w:tcPr>
            <w:tcW w:w="1411" w:type="dxa"/>
            <w:shd w:val="clear" w:color="auto" w:fill="D9E2F3" w:themeFill="accent5" w:themeFillTint="33"/>
            <w:vAlign w:val="center"/>
          </w:tcPr>
          <w:p w14:paraId="7E53F21F" w14:textId="77777777" w:rsidR="00F62C60" w:rsidRPr="00FC723F" w:rsidRDefault="00F62C60" w:rsidP="00BB215A">
            <w:pPr>
              <w:pStyle w:val="08-Tabelageral"/>
              <w:rPr>
                <w:rFonts w:cs="Arial"/>
              </w:rPr>
            </w:pPr>
            <w:r w:rsidRPr="00FC723F">
              <w:rPr>
                <w:rFonts w:cs="Arial"/>
                <w:color w:val="000000"/>
                <w:szCs w:val="14"/>
              </w:rPr>
              <w:t xml:space="preserve">202 </w:t>
            </w:r>
          </w:p>
        </w:tc>
        <w:tc>
          <w:tcPr>
            <w:tcW w:w="1412" w:type="dxa"/>
            <w:shd w:val="clear" w:color="auto" w:fill="D9E2F3" w:themeFill="accent5" w:themeFillTint="33"/>
            <w:vAlign w:val="center"/>
          </w:tcPr>
          <w:p w14:paraId="757C7ED4" w14:textId="77777777" w:rsidR="00F62C60" w:rsidRPr="00FC723F" w:rsidRDefault="00F62C60" w:rsidP="00BB215A">
            <w:pPr>
              <w:pStyle w:val="08-Tabelageral"/>
              <w:rPr>
                <w:rFonts w:cs="Arial"/>
              </w:rPr>
            </w:pPr>
            <w:r w:rsidRPr="00FC723F">
              <w:rPr>
                <w:rFonts w:cs="Arial"/>
                <w:szCs w:val="14"/>
              </w:rPr>
              <w:t>(127)</w:t>
            </w:r>
          </w:p>
        </w:tc>
        <w:tc>
          <w:tcPr>
            <w:tcW w:w="283" w:type="dxa"/>
            <w:shd w:val="clear" w:color="auto" w:fill="D9E2F3" w:themeFill="accent5" w:themeFillTint="33"/>
            <w:vAlign w:val="center"/>
          </w:tcPr>
          <w:p w14:paraId="441A76B0" w14:textId="77777777" w:rsidR="00F62C60" w:rsidRPr="00FC723F" w:rsidRDefault="00F62C60" w:rsidP="00BB215A">
            <w:pPr>
              <w:pStyle w:val="08-Tabelageral"/>
              <w:rPr>
                <w:rFonts w:cs="Arial"/>
              </w:rPr>
            </w:pPr>
          </w:p>
        </w:tc>
        <w:tc>
          <w:tcPr>
            <w:tcW w:w="1417" w:type="dxa"/>
            <w:shd w:val="clear" w:color="auto" w:fill="D9E2F3" w:themeFill="accent5" w:themeFillTint="33"/>
            <w:vAlign w:val="center"/>
          </w:tcPr>
          <w:p w14:paraId="46481887" w14:textId="77777777" w:rsidR="00F62C60" w:rsidRPr="00FC723F" w:rsidRDefault="00F62C60" w:rsidP="00BB215A">
            <w:pPr>
              <w:pStyle w:val="08-Tabelageral"/>
              <w:rPr>
                <w:rFonts w:cs="Arial"/>
              </w:rPr>
            </w:pPr>
            <w:r w:rsidRPr="00FC723F">
              <w:rPr>
                <w:rFonts w:cs="Arial"/>
                <w:color w:val="000000"/>
                <w:szCs w:val="14"/>
              </w:rPr>
              <w:t xml:space="preserve">2.198 </w:t>
            </w:r>
          </w:p>
        </w:tc>
        <w:tc>
          <w:tcPr>
            <w:tcW w:w="1418" w:type="dxa"/>
            <w:shd w:val="clear" w:color="auto" w:fill="D9E2F3" w:themeFill="accent5" w:themeFillTint="33"/>
            <w:vAlign w:val="center"/>
          </w:tcPr>
          <w:p w14:paraId="56E1BDAC" w14:textId="77777777" w:rsidR="00F62C60" w:rsidRPr="00FC723F" w:rsidRDefault="00F62C60" w:rsidP="00BB215A">
            <w:pPr>
              <w:pStyle w:val="08-Tabelageral"/>
              <w:rPr>
                <w:rFonts w:cs="Arial"/>
              </w:rPr>
            </w:pPr>
            <w:r w:rsidRPr="00FC723F">
              <w:rPr>
                <w:rFonts w:cs="Arial"/>
                <w:szCs w:val="14"/>
              </w:rPr>
              <w:t xml:space="preserve"> 589 </w:t>
            </w:r>
          </w:p>
        </w:tc>
      </w:tr>
      <w:tr w:rsidR="00F62C60" w:rsidRPr="00FC723F" w14:paraId="05F06A86" w14:textId="77777777" w:rsidTr="005C1CDF">
        <w:trPr>
          <w:trHeight w:val="263"/>
          <w:jc w:val="center"/>
        </w:trPr>
        <w:tc>
          <w:tcPr>
            <w:tcW w:w="3402" w:type="dxa"/>
            <w:gridSpan w:val="3"/>
            <w:shd w:val="clear" w:color="auto" w:fill="auto"/>
            <w:vAlign w:val="center"/>
          </w:tcPr>
          <w:p w14:paraId="16294C84" w14:textId="77777777" w:rsidR="00F62C60" w:rsidRPr="00FC723F" w:rsidRDefault="00F62C60" w:rsidP="00BB215A">
            <w:pPr>
              <w:pStyle w:val="08-Tabelageral"/>
              <w:ind w:left="113"/>
              <w:jc w:val="left"/>
              <w:rPr>
                <w:rFonts w:cs="Arial"/>
                <w:szCs w:val="14"/>
              </w:rPr>
            </w:pPr>
            <w:r w:rsidRPr="00FC723F">
              <w:rPr>
                <w:rFonts w:cs="Arial"/>
                <w:szCs w:val="14"/>
              </w:rPr>
              <w:t>Despesas de depreciação/amortização</w:t>
            </w:r>
          </w:p>
        </w:tc>
        <w:tc>
          <w:tcPr>
            <w:tcW w:w="296" w:type="dxa"/>
            <w:shd w:val="clear" w:color="auto" w:fill="auto"/>
          </w:tcPr>
          <w:p w14:paraId="496932DA" w14:textId="77777777" w:rsidR="00F62C60" w:rsidRPr="00FC723F" w:rsidRDefault="00F62C60" w:rsidP="00BB215A">
            <w:pPr>
              <w:pStyle w:val="08-Tabelageral"/>
              <w:rPr>
                <w:rFonts w:cs="Arial"/>
                <w:szCs w:val="14"/>
              </w:rPr>
            </w:pPr>
          </w:p>
        </w:tc>
        <w:tc>
          <w:tcPr>
            <w:tcW w:w="1411" w:type="dxa"/>
            <w:shd w:val="clear" w:color="auto" w:fill="auto"/>
            <w:vAlign w:val="center"/>
          </w:tcPr>
          <w:p w14:paraId="63D0B94C" w14:textId="77777777" w:rsidR="00F62C60" w:rsidRPr="00FC723F" w:rsidRDefault="00F62C60" w:rsidP="00BB215A">
            <w:pPr>
              <w:pStyle w:val="08-Tabelageral"/>
              <w:rPr>
                <w:rFonts w:cs="Arial"/>
              </w:rPr>
            </w:pPr>
            <w:r w:rsidRPr="00FC723F">
              <w:rPr>
                <w:rFonts w:cs="Arial"/>
                <w:color w:val="000000"/>
                <w:szCs w:val="14"/>
              </w:rPr>
              <w:t xml:space="preserve">(82) </w:t>
            </w:r>
          </w:p>
        </w:tc>
        <w:tc>
          <w:tcPr>
            <w:tcW w:w="1412" w:type="dxa"/>
            <w:shd w:val="clear" w:color="auto" w:fill="auto"/>
            <w:vAlign w:val="center"/>
          </w:tcPr>
          <w:p w14:paraId="59618C39" w14:textId="77777777" w:rsidR="00F62C60" w:rsidRPr="00FC723F" w:rsidRDefault="00F62C60" w:rsidP="00BB215A">
            <w:pPr>
              <w:pStyle w:val="08-Tabelageral"/>
              <w:rPr>
                <w:rFonts w:cs="Arial"/>
              </w:rPr>
            </w:pPr>
            <w:r w:rsidRPr="00FC723F">
              <w:rPr>
                <w:rFonts w:cs="Arial"/>
                <w:szCs w:val="14"/>
              </w:rPr>
              <w:t>(94)</w:t>
            </w:r>
          </w:p>
        </w:tc>
        <w:tc>
          <w:tcPr>
            <w:tcW w:w="283" w:type="dxa"/>
            <w:shd w:val="clear" w:color="auto" w:fill="auto"/>
            <w:vAlign w:val="center"/>
          </w:tcPr>
          <w:p w14:paraId="0E4D4AF7" w14:textId="77777777" w:rsidR="00F62C60" w:rsidRPr="00FC723F" w:rsidRDefault="00F62C60" w:rsidP="00BB215A">
            <w:pPr>
              <w:pStyle w:val="08-Tabelageral"/>
              <w:rPr>
                <w:rFonts w:cs="Arial"/>
              </w:rPr>
            </w:pPr>
          </w:p>
        </w:tc>
        <w:tc>
          <w:tcPr>
            <w:tcW w:w="1417" w:type="dxa"/>
            <w:shd w:val="clear" w:color="auto" w:fill="auto"/>
            <w:vAlign w:val="center"/>
          </w:tcPr>
          <w:p w14:paraId="46419A8E" w14:textId="77777777" w:rsidR="00F62C60" w:rsidRPr="00FC723F" w:rsidRDefault="00F62C60" w:rsidP="00BB215A">
            <w:pPr>
              <w:pStyle w:val="08-Tabelageral"/>
              <w:rPr>
                <w:rFonts w:cs="Arial"/>
              </w:rPr>
            </w:pPr>
            <w:r w:rsidRPr="00FC723F">
              <w:rPr>
                <w:rFonts w:cs="Arial"/>
                <w:color w:val="000000"/>
                <w:szCs w:val="14"/>
              </w:rPr>
              <w:t xml:space="preserve">(519) </w:t>
            </w:r>
          </w:p>
        </w:tc>
        <w:tc>
          <w:tcPr>
            <w:tcW w:w="1418" w:type="dxa"/>
            <w:shd w:val="clear" w:color="auto" w:fill="auto"/>
            <w:vAlign w:val="center"/>
          </w:tcPr>
          <w:p w14:paraId="5DD31599" w14:textId="77777777" w:rsidR="00F62C60" w:rsidRPr="00FC723F" w:rsidRDefault="00F62C60" w:rsidP="00BB215A">
            <w:pPr>
              <w:pStyle w:val="08-Tabelageral"/>
              <w:rPr>
                <w:rFonts w:cs="Arial"/>
              </w:rPr>
            </w:pPr>
            <w:r w:rsidRPr="00FC723F">
              <w:rPr>
                <w:rFonts w:cs="Arial"/>
                <w:szCs w:val="14"/>
              </w:rPr>
              <w:t xml:space="preserve">(498) </w:t>
            </w:r>
          </w:p>
        </w:tc>
      </w:tr>
      <w:tr w:rsidR="00F62C60" w:rsidRPr="00FC723F" w14:paraId="5672F597" w14:textId="77777777" w:rsidTr="005C1CDF">
        <w:trPr>
          <w:trHeight w:val="263"/>
          <w:jc w:val="center"/>
        </w:trPr>
        <w:tc>
          <w:tcPr>
            <w:tcW w:w="3402" w:type="dxa"/>
            <w:gridSpan w:val="3"/>
            <w:shd w:val="clear" w:color="auto" w:fill="D9E2F3" w:themeFill="accent5" w:themeFillTint="33"/>
            <w:vAlign w:val="center"/>
          </w:tcPr>
          <w:p w14:paraId="73334548" w14:textId="77777777" w:rsidR="00F62C60" w:rsidRPr="008736E7" w:rsidRDefault="00F62C60" w:rsidP="00BB215A">
            <w:pPr>
              <w:pStyle w:val="08-Tabelageral"/>
              <w:ind w:left="113"/>
              <w:jc w:val="left"/>
              <w:rPr>
                <w:rFonts w:cs="Arial"/>
                <w:szCs w:val="14"/>
                <w:lang w:val="en-US"/>
              </w:rPr>
            </w:pPr>
            <w:proofErr w:type="spellStart"/>
            <w:r w:rsidRPr="008736E7">
              <w:rPr>
                <w:rFonts w:cs="Arial"/>
                <w:szCs w:val="14"/>
                <w:lang w:val="en-US"/>
              </w:rPr>
              <w:t>Ganho</w:t>
            </w:r>
            <w:proofErr w:type="spellEnd"/>
            <w:r w:rsidRPr="008736E7">
              <w:rPr>
                <w:rFonts w:cs="Arial"/>
                <w:szCs w:val="14"/>
                <w:lang w:val="en-US"/>
              </w:rPr>
              <w:t>/(</w:t>
            </w:r>
            <w:proofErr w:type="spellStart"/>
            <w:r w:rsidRPr="008736E7">
              <w:rPr>
                <w:rFonts w:cs="Arial"/>
                <w:szCs w:val="14"/>
                <w:lang w:val="en-US"/>
              </w:rPr>
              <w:t>perda</w:t>
            </w:r>
            <w:proofErr w:type="spellEnd"/>
            <w:r w:rsidRPr="008736E7">
              <w:rPr>
                <w:rFonts w:cs="Arial"/>
                <w:szCs w:val="14"/>
                <w:lang w:val="en-US"/>
              </w:rPr>
              <w:t xml:space="preserve">) </w:t>
            </w:r>
            <w:r w:rsidRPr="008736E7">
              <w:rPr>
                <w:rFonts w:cs="Arial"/>
                <w:i/>
                <w:szCs w:val="14"/>
                <w:lang w:val="en-US"/>
              </w:rPr>
              <w:t>earn in earn out</w:t>
            </w:r>
            <w:r w:rsidRPr="008736E7">
              <w:rPr>
                <w:rFonts w:cs="Arial"/>
                <w:szCs w:val="14"/>
                <w:lang w:val="en-US"/>
              </w:rPr>
              <w:t xml:space="preserve"> </w:t>
            </w:r>
            <w:r w:rsidRPr="008736E7">
              <w:rPr>
                <w:rFonts w:cs="Arial"/>
                <w:szCs w:val="14"/>
                <w:vertAlign w:val="superscript"/>
                <w:lang w:val="en-US"/>
              </w:rPr>
              <w:t>(2)</w:t>
            </w:r>
          </w:p>
        </w:tc>
        <w:tc>
          <w:tcPr>
            <w:tcW w:w="296" w:type="dxa"/>
            <w:shd w:val="clear" w:color="auto" w:fill="D9E2F3" w:themeFill="accent5" w:themeFillTint="33"/>
          </w:tcPr>
          <w:p w14:paraId="10F5DA9D" w14:textId="77777777" w:rsidR="00F62C60" w:rsidRPr="008736E7" w:rsidRDefault="00F62C60" w:rsidP="00BB215A">
            <w:pPr>
              <w:pStyle w:val="08-Tabelageral"/>
              <w:rPr>
                <w:rFonts w:cs="Arial"/>
                <w:szCs w:val="14"/>
                <w:lang w:val="en-US"/>
              </w:rPr>
            </w:pPr>
          </w:p>
        </w:tc>
        <w:tc>
          <w:tcPr>
            <w:tcW w:w="1411" w:type="dxa"/>
            <w:shd w:val="clear" w:color="auto" w:fill="D9E2F3" w:themeFill="accent5" w:themeFillTint="33"/>
            <w:vAlign w:val="center"/>
          </w:tcPr>
          <w:p w14:paraId="42D06B76" w14:textId="77777777" w:rsidR="00F62C60" w:rsidRPr="00FC723F" w:rsidRDefault="00F62C60" w:rsidP="00BB215A">
            <w:pPr>
              <w:pStyle w:val="08-Tabelageral"/>
              <w:rPr>
                <w:rFonts w:cs="Arial"/>
              </w:rPr>
            </w:pPr>
            <w:r w:rsidRPr="00FC723F">
              <w:rPr>
                <w:rFonts w:cs="Arial"/>
                <w:color w:val="000000"/>
                <w:szCs w:val="14"/>
              </w:rPr>
              <w:t>--</w:t>
            </w:r>
          </w:p>
        </w:tc>
        <w:tc>
          <w:tcPr>
            <w:tcW w:w="1412" w:type="dxa"/>
            <w:shd w:val="clear" w:color="auto" w:fill="D9E2F3" w:themeFill="accent5" w:themeFillTint="33"/>
            <w:vAlign w:val="center"/>
          </w:tcPr>
          <w:p w14:paraId="50B77112" w14:textId="77777777" w:rsidR="00F62C60" w:rsidRPr="00FC723F" w:rsidRDefault="00F62C60" w:rsidP="00BB215A">
            <w:pPr>
              <w:pStyle w:val="08-Tabelageral"/>
              <w:rPr>
                <w:rFonts w:cs="Arial"/>
              </w:rPr>
            </w:pPr>
            <w:r w:rsidRPr="00FC723F">
              <w:rPr>
                <w:rFonts w:cs="Arial"/>
                <w:szCs w:val="14"/>
              </w:rPr>
              <w:t xml:space="preserve"> -- </w:t>
            </w:r>
          </w:p>
        </w:tc>
        <w:tc>
          <w:tcPr>
            <w:tcW w:w="283" w:type="dxa"/>
            <w:shd w:val="clear" w:color="auto" w:fill="D9E2F3" w:themeFill="accent5" w:themeFillTint="33"/>
            <w:vAlign w:val="center"/>
          </w:tcPr>
          <w:p w14:paraId="2879AC43" w14:textId="77777777" w:rsidR="00F62C60" w:rsidRPr="00FC723F" w:rsidRDefault="00F62C60" w:rsidP="00BB215A">
            <w:pPr>
              <w:pStyle w:val="08-Tabelageral"/>
              <w:rPr>
                <w:rFonts w:cs="Arial"/>
              </w:rPr>
            </w:pPr>
          </w:p>
        </w:tc>
        <w:tc>
          <w:tcPr>
            <w:tcW w:w="1417" w:type="dxa"/>
            <w:shd w:val="clear" w:color="auto" w:fill="D9E2F3" w:themeFill="accent5" w:themeFillTint="33"/>
            <w:vAlign w:val="center"/>
          </w:tcPr>
          <w:p w14:paraId="5ED24F52" w14:textId="77777777" w:rsidR="00F62C60" w:rsidRPr="00FC723F" w:rsidRDefault="00F62C60" w:rsidP="00BB215A">
            <w:pPr>
              <w:pStyle w:val="08-Tabelageral"/>
              <w:rPr>
                <w:rFonts w:cs="Arial"/>
              </w:rPr>
            </w:pPr>
            <w:r w:rsidRPr="00FC723F">
              <w:rPr>
                <w:rFonts w:cs="Arial"/>
                <w:color w:val="000000"/>
                <w:szCs w:val="14"/>
              </w:rPr>
              <w:t xml:space="preserve">(13.439) </w:t>
            </w:r>
          </w:p>
        </w:tc>
        <w:tc>
          <w:tcPr>
            <w:tcW w:w="1418" w:type="dxa"/>
            <w:shd w:val="clear" w:color="auto" w:fill="D9E2F3" w:themeFill="accent5" w:themeFillTint="33"/>
            <w:vAlign w:val="center"/>
          </w:tcPr>
          <w:p w14:paraId="4539D37B" w14:textId="77777777" w:rsidR="00F62C60" w:rsidRPr="00FC723F" w:rsidRDefault="00F62C60" w:rsidP="00BB215A">
            <w:pPr>
              <w:pStyle w:val="08-Tabelageral"/>
              <w:rPr>
                <w:rFonts w:cs="Arial"/>
              </w:rPr>
            </w:pPr>
            <w:r w:rsidRPr="00FC723F">
              <w:rPr>
                <w:rFonts w:cs="Arial"/>
                <w:szCs w:val="14"/>
              </w:rPr>
              <w:t xml:space="preserve">(13.919) </w:t>
            </w:r>
          </w:p>
        </w:tc>
      </w:tr>
      <w:tr w:rsidR="00F62C60" w:rsidRPr="00FC723F" w14:paraId="7B672D52" w14:textId="77777777" w:rsidTr="005C1CDF">
        <w:trPr>
          <w:trHeight w:val="263"/>
          <w:jc w:val="center"/>
        </w:trPr>
        <w:tc>
          <w:tcPr>
            <w:tcW w:w="3402" w:type="dxa"/>
            <w:gridSpan w:val="3"/>
            <w:shd w:val="clear" w:color="auto" w:fill="auto"/>
            <w:vAlign w:val="center"/>
          </w:tcPr>
          <w:p w14:paraId="13448EE1" w14:textId="77777777" w:rsidR="00F62C60" w:rsidRPr="00FC723F" w:rsidRDefault="00F62C60" w:rsidP="00BB215A">
            <w:pPr>
              <w:pStyle w:val="08-Tabelageral"/>
              <w:ind w:left="113"/>
              <w:jc w:val="left"/>
              <w:rPr>
                <w:rFonts w:cs="Arial"/>
                <w:szCs w:val="14"/>
              </w:rPr>
            </w:pPr>
            <w:r w:rsidRPr="00FC723F">
              <w:rPr>
                <w:rFonts w:cs="Arial"/>
                <w:szCs w:val="14"/>
              </w:rPr>
              <w:t xml:space="preserve">Outras Receitas/(Despesas) </w:t>
            </w:r>
            <w:r w:rsidRPr="00FC723F">
              <w:rPr>
                <w:rFonts w:cs="Arial"/>
                <w:szCs w:val="14"/>
                <w:vertAlign w:val="superscript"/>
              </w:rPr>
              <w:t>(3)</w:t>
            </w:r>
          </w:p>
        </w:tc>
        <w:tc>
          <w:tcPr>
            <w:tcW w:w="296" w:type="dxa"/>
            <w:shd w:val="clear" w:color="auto" w:fill="auto"/>
          </w:tcPr>
          <w:p w14:paraId="482A0C3A" w14:textId="77777777" w:rsidR="00F62C60" w:rsidRPr="00FC723F" w:rsidRDefault="00F62C60" w:rsidP="00BB215A">
            <w:pPr>
              <w:pStyle w:val="08-Tabelageral"/>
              <w:rPr>
                <w:rFonts w:cs="Arial"/>
                <w:szCs w:val="14"/>
              </w:rPr>
            </w:pPr>
          </w:p>
        </w:tc>
        <w:tc>
          <w:tcPr>
            <w:tcW w:w="1411" w:type="dxa"/>
            <w:shd w:val="clear" w:color="auto" w:fill="auto"/>
            <w:vAlign w:val="center"/>
          </w:tcPr>
          <w:p w14:paraId="1023F9A5" w14:textId="77777777" w:rsidR="00F62C60" w:rsidRPr="00FC723F" w:rsidRDefault="00F62C60" w:rsidP="00BB215A">
            <w:pPr>
              <w:pStyle w:val="08-Tabelageral"/>
              <w:rPr>
                <w:rFonts w:cs="Arial"/>
              </w:rPr>
            </w:pPr>
            <w:r w:rsidRPr="00FC723F">
              <w:rPr>
                <w:rFonts w:cs="Arial"/>
                <w:color w:val="000000"/>
                <w:szCs w:val="14"/>
              </w:rPr>
              <w:t xml:space="preserve">74 </w:t>
            </w:r>
          </w:p>
        </w:tc>
        <w:tc>
          <w:tcPr>
            <w:tcW w:w="1412" w:type="dxa"/>
            <w:shd w:val="clear" w:color="auto" w:fill="auto"/>
            <w:vAlign w:val="center"/>
          </w:tcPr>
          <w:p w14:paraId="4F2CE9FC" w14:textId="77777777" w:rsidR="00F62C60" w:rsidRPr="00FC723F" w:rsidRDefault="00F62C60" w:rsidP="00BB215A">
            <w:pPr>
              <w:pStyle w:val="08-Tabelageral"/>
              <w:rPr>
                <w:rFonts w:cs="Arial"/>
              </w:rPr>
            </w:pPr>
            <w:r w:rsidRPr="00FC723F">
              <w:rPr>
                <w:rFonts w:cs="Arial"/>
                <w:szCs w:val="14"/>
              </w:rPr>
              <w:t>16</w:t>
            </w:r>
          </w:p>
        </w:tc>
        <w:tc>
          <w:tcPr>
            <w:tcW w:w="283" w:type="dxa"/>
            <w:shd w:val="clear" w:color="auto" w:fill="auto"/>
            <w:vAlign w:val="center"/>
          </w:tcPr>
          <w:p w14:paraId="0919477C" w14:textId="77777777" w:rsidR="00F62C60" w:rsidRPr="00FC723F" w:rsidRDefault="00F62C60" w:rsidP="00BB215A">
            <w:pPr>
              <w:pStyle w:val="08-Tabelageral"/>
              <w:rPr>
                <w:rFonts w:cs="Arial"/>
              </w:rPr>
            </w:pPr>
          </w:p>
        </w:tc>
        <w:tc>
          <w:tcPr>
            <w:tcW w:w="1417" w:type="dxa"/>
            <w:shd w:val="clear" w:color="auto" w:fill="auto"/>
            <w:vAlign w:val="center"/>
          </w:tcPr>
          <w:p w14:paraId="29D818D8" w14:textId="77777777" w:rsidR="00F62C60" w:rsidRPr="00FC723F" w:rsidRDefault="00F62C60" w:rsidP="00BB215A">
            <w:pPr>
              <w:pStyle w:val="08-Tabelageral"/>
              <w:rPr>
                <w:rFonts w:cs="Arial"/>
              </w:rPr>
            </w:pPr>
            <w:r w:rsidRPr="00FC723F">
              <w:rPr>
                <w:rFonts w:cs="Arial"/>
                <w:color w:val="000000"/>
                <w:szCs w:val="14"/>
              </w:rPr>
              <w:t xml:space="preserve">(3.197) </w:t>
            </w:r>
          </w:p>
        </w:tc>
        <w:tc>
          <w:tcPr>
            <w:tcW w:w="1418" w:type="dxa"/>
            <w:shd w:val="clear" w:color="auto" w:fill="auto"/>
            <w:vAlign w:val="center"/>
          </w:tcPr>
          <w:p w14:paraId="623DE42B" w14:textId="77777777" w:rsidR="00F62C60" w:rsidRPr="00FC723F" w:rsidRDefault="00F62C60" w:rsidP="00BB215A">
            <w:pPr>
              <w:pStyle w:val="08-Tabelageral"/>
              <w:rPr>
                <w:rFonts w:cs="Arial"/>
              </w:rPr>
            </w:pPr>
            <w:r w:rsidRPr="00FC723F">
              <w:rPr>
                <w:rFonts w:cs="Arial"/>
                <w:szCs w:val="14"/>
              </w:rPr>
              <w:t xml:space="preserve">(3.287) </w:t>
            </w:r>
          </w:p>
        </w:tc>
      </w:tr>
      <w:tr w:rsidR="00F62C60" w:rsidRPr="00FC723F" w14:paraId="5CADEE63" w14:textId="77777777" w:rsidTr="005C1CDF">
        <w:trPr>
          <w:trHeight w:val="263"/>
          <w:jc w:val="center"/>
        </w:trPr>
        <w:tc>
          <w:tcPr>
            <w:tcW w:w="3402" w:type="dxa"/>
            <w:gridSpan w:val="3"/>
            <w:shd w:val="clear" w:color="auto" w:fill="D9E2F3" w:themeFill="accent5" w:themeFillTint="33"/>
            <w:vAlign w:val="center"/>
          </w:tcPr>
          <w:p w14:paraId="40428B9D" w14:textId="77777777" w:rsidR="00F62C60" w:rsidRPr="00FC723F" w:rsidRDefault="00F62C60" w:rsidP="00BB215A">
            <w:pPr>
              <w:pStyle w:val="08-Tabelageral"/>
              <w:jc w:val="left"/>
              <w:rPr>
                <w:rFonts w:cs="Arial"/>
                <w:b/>
                <w:szCs w:val="14"/>
              </w:rPr>
            </w:pPr>
            <w:r w:rsidRPr="00FC723F">
              <w:rPr>
                <w:rFonts w:cs="Arial"/>
                <w:b/>
                <w:szCs w:val="14"/>
              </w:rPr>
              <w:t>Total</w:t>
            </w:r>
          </w:p>
        </w:tc>
        <w:tc>
          <w:tcPr>
            <w:tcW w:w="296" w:type="dxa"/>
            <w:shd w:val="clear" w:color="auto" w:fill="D9E2F3" w:themeFill="accent5" w:themeFillTint="33"/>
          </w:tcPr>
          <w:p w14:paraId="53F2E45E" w14:textId="77777777" w:rsidR="00F62C60" w:rsidRPr="00FC723F" w:rsidRDefault="00F62C60" w:rsidP="00BB215A">
            <w:pPr>
              <w:pStyle w:val="08-Tabelageral"/>
              <w:rPr>
                <w:rFonts w:cs="Arial"/>
                <w:b/>
                <w:szCs w:val="14"/>
              </w:rPr>
            </w:pPr>
          </w:p>
        </w:tc>
        <w:tc>
          <w:tcPr>
            <w:tcW w:w="1411" w:type="dxa"/>
            <w:shd w:val="clear" w:color="auto" w:fill="D9E2F3" w:themeFill="accent5" w:themeFillTint="33"/>
            <w:vAlign w:val="center"/>
          </w:tcPr>
          <w:p w14:paraId="282FDE4A" w14:textId="77777777" w:rsidR="00F62C60" w:rsidRPr="00FC723F" w:rsidRDefault="00F62C60" w:rsidP="00BB215A">
            <w:pPr>
              <w:pStyle w:val="08-Tabelageral"/>
              <w:rPr>
                <w:rFonts w:cs="Arial"/>
                <w:b/>
              </w:rPr>
            </w:pPr>
            <w:r w:rsidRPr="00FC723F">
              <w:rPr>
                <w:rFonts w:cs="Arial"/>
                <w:b/>
                <w:color w:val="000000"/>
                <w:szCs w:val="14"/>
              </w:rPr>
              <w:t xml:space="preserve">3.958 </w:t>
            </w:r>
          </w:p>
        </w:tc>
        <w:tc>
          <w:tcPr>
            <w:tcW w:w="1412" w:type="dxa"/>
            <w:shd w:val="clear" w:color="auto" w:fill="D9E2F3" w:themeFill="accent5" w:themeFillTint="33"/>
            <w:vAlign w:val="center"/>
          </w:tcPr>
          <w:p w14:paraId="4F6F8530" w14:textId="77777777" w:rsidR="00F62C60" w:rsidRPr="00FC723F" w:rsidRDefault="00F62C60" w:rsidP="00BB215A">
            <w:pPr>
              <w:pStyle w:val="08-Tabelageral"/>
              <w:rPr>
                <w:rFonts w:cs="Arial"/>
                <w:b/>
              </w:rPr>
            </w:pPr>
            <w:r w:rsidRPr="00FC723F">
              <w:rPr>
                <w:rFonts w:cs="Arial"/>
                <w:b/>
                <w:szCs w:val="14"/>
              </w:rPr>
              <w:t xml:space="preserve"> 4.349 </w:t>
            </w:r>
          </w:p>
        </w:tc>
        <w:tc>
          <w:tcPr>
            <w:tcW w:w="283" w:type="dxa"/>
            <w:shd w:val="clear" w:color="auto" w:fill="D9E2F3" w:themeFill="accent5" w:themeFillTint="33"/>
            <w:vAlign w:val="center"/>
          </w:tcPr>
          <w:p w14:paraId="04556725" w14:textId="77777777" w:rsidR="00F62C60" w:rsidRPr="00FC723F" w:rsidRDefault="00F62C60" w:rsidP="00BB215A">
            <w:pPr>
              <w:pStyle w:val="08-Tabelageral"/>
              <w:rPr>
                <w:rFonts w:cs="Arial"/>
                <w:b/>
              </w:rPr>
            </w:pPr>
          </w:p>
        </w:tc>
        <w:tc>
          <w:tcPr>
            <w:tcW w:w="1417" w:type="dxa"/>
            <w:shd w:val="clear" w:color="auto" w:fill="D9E2F3" w:themeFill="accent5" w:themeFillTint="33"/>
            <w:vAlign w:val="center"/>
          </w:tcPr>
          <w:p w14:paraId="5B62AEB6" w14:textId="77777777" w:rsidR="00F62C60" w:rsidRPr="00FC723F" w:rsidRDefault="00F62C60" w:rsidP="00BB215A">
            <w:pPr>
              <w:pStyle w:val="08-Tabelageral"/>
              <w:rPr>
                <w:rFonts w:cs="Arial"/>
                <w:b/>
              </w:rPr>
            </w:pPr>
            <w:r w:rsidRPr="00FC723F">
              <w:rPr>
                <w:rFonts w:cs="Arial"/>
                <w:b/>
                <w:color w:val="000000"/>
                <w:szCs w:val="14"/>
              </w:rPr>
              <w:t xml:space="preserve">(11.193) </w:t>
            </w:r>
          </w:p>
        </w:tc>
        <w:tc>
          <w:tcPr>
            <w:tcW w:w="1418" w:type="dxa"/>
            <w:shd w:val="clear" w:color="auto" w:fill="D9E2F3" w:themeFill="accent5" w:themeFillTint="33"/>
            <w:vAlign w:val="center"/>
          </w:tcPr>
          <w:p w14:paraId="73D565C3" w14:textId="77777777" w:rsidR="00F62C60" w:rsidRPr="00FC723F" w:rsidRDefault="00F62C60" w:rsidP="00BB215A">
            <w:pPr>
              <w:pStyle w:val="08-Tabelageral"/>
              <w:rPr>
                <w:rFonts w:cs="Arial"/>
                <w:b/>
              </w:rPr>
            </w:pPr>
            <w:r w:rsidRPr="00FC723F">
              <w:rPr>
                <w:rFonts w:cs="Arial"/>
                <w:b/>
                <w:szCs w:val="14"/>
              </w:rPr>
              <w:t>(12.561)</w:t>
            </w:r>
          </w:p>
        </w:tc>
      </w:tr>
    </w:tbl>
    <w:p w14:paraId="179F323F" w14:textId="77777777" w:rsidR="00F62C60" w:rsidRPr="00FC723F" w:rsidRDefault="00F62C60" w:rsidP="00F62C60">
      <w:pPr>
        <w:pStyle w:val="07-Legenda"/>
        <w:numPr>
          <w:ilvl w:val="0"/>
          <w:numId w:val="42"/>
        </w:numPr>
        <w:tabs>
          <w:tab w:val="clear" w:pos="284"/>
        </w:tabs>
        <w:ind w:left="284" w:hanging="284"/>
        <w:rPr>
          <w:rFonts w:cs="Arial"/>
          <w:szCs w:val="14"/>
        </w:rPr>
      </w:pPr>
      <w:r w:rsidRPr="00FC723F">
        <w:rPr>
          <w:rFonts w:cs="Arial"/>
          <w:szCs w:val="14"/>
        </w:rPr>
        <w:t>Refere-se ao compartilhamento, pelo banco depositário do programa de ADR Nível I, das receitas com tarifas de emissão, cancelamento e processamento de dividendos cobradas dos investidores que detêm ADRs (</w:t>
      </w:r>
      <w:r w:rsidRPr="00FC723F">
        <w:rPr>
          <w:rFonts w:cs="Arial"/>
          <w:i/>
          <w:szCs w:val="14"/>
        </w:rPr>
        <w:t xml:space="preserve">American </w:t>
      </w:r>
      <w:proofErr w:type="spellStart"/>
      <w:r w:rsidRPr="00FC723F">
        <w:rPr>
          <w:rFonts w:cs="Arial"/>
          <w:i/>
          <w:szCs w:val="14"/>
        </w:rPr>
        <w:t>Depositary</w:t>
      </w:r>
      <w:proofErr w:type="spellEnd"/>
      <w:r w:rsidRPr="00FC723F">
        <w:rPr>
          <w:rFonts w:cs="Arial"/>
          <w:i/>
          <w:szCs w:val="14"/>
        </w:rPr>
        <w:t xml:space="preserve"> </w:t>
      </w:r>
      <w:proofErr w:type="spellStart"/>
      <w:r w:rsidRPr="00FC723F">
        <w:rPr>
          <w:rFonts w:cs="Arial"/>
          <w:i/>
          <w:szCs w:val="14"/>
        </w:rPr>
        <w:t>Receipts</w:t>
      </w:r>
      <w:proofErr w:type="spellEnd"/>
      <w:r w:rsidRPr="00FC723F">
        <w:rPr>
          <w:rFonts w:cs="Arial"/>
          <w:szCs w:val="14"/>
        </w:rPr>
        <w:t>) da BB Seguridade, com o objetivo de custear as despesas do Programa.</w:t>
      </w:r>
    </w:p>
    <w:p w14:paraId="51574C0A" w14:textId="77777777" w:rsidR="00F62C60" w:rsidRPr="00FC723F" w:rsidRDefault="00F62C60" w:rsidP="00F62C60">
      <w:pPr>
        <w:pStyle w:val="07-Legenda"/>
        <w:numPr>
          <w:ilvl w:val="0"/>
          <w:numId w:val="42"/>
        </w:numPr>
        <w:tabs>
          <w:tab w:val="clear" w:pos="284"/>
        </w:tabs>
        <w:ind w:left="284" w:hanging="284"/>
        <w:rPr>
          <w:rFonts w:cs="Arial"/>
          <w:szCs w:val="14"/>
        </w:rPr>
      </w:pPr>
      <w:r w:rsidRPr="00FC723F">
        <w:rPr>
          <w:rFonts w:cs="Arial"/>
          <w:szCs w:val="14"/>
        </w:rPr>
        <w:t xml:space="preserve">Refere-se ao mecanismo de ajuste de preço dos ativos da </w:t>
      </w:r>
      <w:proofErr w:type="spellStart"/>
      <w:r w:rsidRPr="00FC723F">
        <w:rPr>
          <w:rFonts w:cs="Arial"/>
          <w:szCs w:val="14"/>
        </w:rPr>
        <w:t>Brasilveículos</w:t>
      </w:r>
      <w:proofErr w:type="spellEnd"/>
      <w:r w:rsidRPr="00FC723F">
        <w:rPr>
          <w:rFonts w:cs="Arial"/>
          <w:szCs w:val="14"/>
        </w:rPr>
        <w:t xml:space="preserve"> (atual Mapfre Seguros Gerais) alienados à MAPFRE Brasil em 30.11.2018, com apuração, provisionamentos mensais e pagamento anual, feita com base no cumprimento de metas nas vendas dos seguros de automóveis. O mecanismo prevê possibilidade de </w:t>
      </w:r>
      <w:proofErr w:type="spellStart"/>
      <w:r w:rsidRPr="00FC723F">
        <w:rPr>
          <w:rFonts w:cs="Arial"/>
          <w:i/>
          <w:szCs w:val="14"/>
        </w:rPr>
        <w:t>earn</w:t>
      </w:r>
      <w:proofErr w:type="spellEnd"/>
      <w:r w:rsidRPr="00FC723F">
        <w:rPr>
          <w:rFonts w:cs="Arial"/>
          <w:i/>
          <w:szCs w:val="14"/>
        </w:rPr>
        <w:t xml:space="preserve"> in</w:t>
      </w:r>
      <w:r w:rsidRPr="00FC723F">
        <w:rPr>
          <w:rFonts w:cs="Arial"/>
          <w:szCs w:val="14"/>
        </w:rPr>
        <w:t xml:space="preserve"> ou </w:t>
      </w:r>
      <w:proofErr w:type="spellStart"/>
      <w:r w:rsidRPr="00FC723F">
        <w:rPr>
          <w:rFonts w:cs="Arial"/>
          <w:i/>
          <w:szCs w:val="14"/>
        </w:rPr>
        <w:t>earn</w:t>
      </w:r>
      <w:proofErr w:type="spellEnd"/>
      <w:r w:rsidRPr="00FC723F">
        <w:rPr>
          <w:rFonts w:cs="Arial"/>
          <w:i/>
          <w:szCs w:val="14"/>
        </w:rPr>
        <w:t xml:space="preserve"> out</w:t>
      </w:r>
      <w:r w:rsidRPr="00FC723F">
        <w:rPr>
          <w:rFonts w:cs="Arial"/>
          <w:szCs w:val="14"/>
        </w:rPr>
        <w:t>, ou seja, pagamento da MAPFRE Brasil para BB Seguros ou da BB Seguros para MAPFRE Brasil e será calculado a cada exercício até 2031.</w:t>
      </w:r>
    </w:p>
    <w:p w14:paraId="1D0CFB78" w14:textId="77777777" w:rsidR="00F62C60" w:rsidRPr="00FC723F" w:rsidRDefault="00F62C60" w:rsidP="00F62C60">
      <w:pPr>
        <w:pStyle w:val="07-Legenda"/>
        <w:numPr>
          <w:ilvl w:val="0"/>
          <w:numId w:val="42"/>
        </w:numPr>
        <w:tabs>
          <w:tab w:val="clear" w:pos="284"/>
        </w:tabs>
        <w:ind w:left="284" w:hanging="284"/>
        <w:rPr>
          <w:rFonts w:cs="Arial"/>
          <w:szCs w:val="14"/>
        </w:rPr>
      </w:pPr>
      <w:r w:rsidRPr="00FC723F">
        <w:rPr>
          <w:rFonts w:cs="Arial"/>
          <w:szCs w:val="14"/>
        </w:rPr>
        <w:t xml:space="preserve">No Consolidado do 1º Semestre de 2021 e 2020 inclui o montante de R$ 3.276 mil referente à provisão para corretagem a devolver à </w:t>
      </w:r>
      <w:proofErr w:type="spellStart"/>
      <w:r w:rsidRPr="00FC723F">
        <w:rPr>
          <w:rFonts w:cs="Arial"/>
          <w:szCs w:val="14"/>
        </w:rPr>
        <w:t>Brasilprev</w:t>
      </w:r>
      <w:proofErr w:type="spellEnd"/>
      <w:r w:rsidRPr="00FC723F">
        <w:rPr>
          <w:rFonts w:cs="Arial"/>
          <w:szCs w:val="14"/>
        </w:rPr>
        <w:t>.</w:t>
      </w:r>
    </w:p>
    <w:p w14:paraId="1617EA49" w14:textId="77777777" w:rsidR="00F62C60" w:rsidRPr="00FC723F" w:rsidRDefault="00F62C60" w:rsidP="008C69E2">
      <w:pPr>
        <w:pStyle w:val="07-Legenda"/>
        <w:tabs>
          <w:tab w:val="clear" w:pos="284"/>
        </w:tabs>
        <w:rPr>
          <w:rFonts w:cs="Arial"/>
          <w:szCs w:val="14"/>
        </w:rPr>
      </w:pPr>
    </w:p>
    <w:p w14:paraId="2D61C7C8" w14:textId="2020187E" w:rsidR="00F62C60" w:rsidRPr="00FC723F" w:rsidRDefault="00F62C60" w:rsidP="00FD2995">
      <w:pPr>
        <w:pStyle w:val="02-TtulodeNota"/>
        <w:rPr>
          <w:rFonts w:cs="Arial"/>
          <w:color w:val="1F3864" w:themeColor="accent5" w:themeShade="80"/>
        </w:rPr>
      </w:pPr>
      <w:bookmarkStart w:id="62" w:name="_Toc28866213"/>
      <w:bookmarkStart w:id="63" w:name="OLE_LINK21"/>
      <w:bookmarkStart w:id="64" w:name="_Toc78552836"/>
      <w:r w:rsidRPr="00FC723F">
        <w:rPr>
          <w:rFonts w:cs="Arial"/>
          <w:color w:val="1F3864" w:themeColor="accent5" w:themeShade="80"/>
        </w:rPr>
        <w:t>14 – RESULTADO FINANCEIRO</w:t>
      </w:r>
      <w:bookmarkEnd w:id="64"/>
    </w:p>
    <w:bookmarkEnd w:id="62"/>
    <w:p w14:paraId="1B3A199A" w14:textId="77777777" w:rsidR="00F62C60" w:rsidRPr="00FC723F" w:rsidRDefault="00F62C60" w:rsidP="00D318B6">
      <w:pPr>
        <w:pStyle w:val="06-Rmil"/>
        <w:rPr>
          <w:rFonts w:cs="Arial"/>
        </w:rPr>
      </w:pPr>
      <w:r w:rsidRPr="00FC723F">
        <w:rPr>
          <w:rFonts w:cs="Arial"/>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5"/>
        <w:gridCol w:w="603"/>
        <w:gridCol w:w="1411"/>
        <w:gridCol w:w="1411"/>
        <w:gridCol w:w="283"/>
        <w:gridCol w:w="1417"/>
        <w:gridCol w:w="1419"/>
      </w:tblGrid>
      <w:tr w:rsidR="00F62C60" w:rsidRPr="00FC723F" w14:paraId="133B119F" w14:textId="77777777" w:rsidTr="00F62C60">
        <w:trPr>
          <w:trHeight w:val="238"/>
          <w:jc w:val="center"/>
        </w:trPr>
        <w:tc>
          <w:tcPr>
            <w:tcW w:w="1605" w:type="pct"/>
            <w:tcBorders>
              <w:top w:val="single" w:sz="2" w:space="0" w:color="8EAADB" w:themeColor="accent5" w:themeTint="99"/>
              <w:bottom w:val="nil"/>
            </w:tcBorders>
            <w:shd w:val="clear" w:color="auto" w:fill="D9E2F3" w:themeFill="accent5" w:themeFillTint="33"/>
          </w:tcPr>
          <w:p w14:paraId="1EF4E989" w14:textId="77777777" w:rsidR="00F62C60" w:rsidRPr="00FC723F" w:rsidRDefault="00F62C60" w:rsidP="00465E14">
            <w:pPr>
              <w:spacing w:after="0"/>
              <w:jc w:val="center"/>
              <w:rPr>
                <w:rFonts w:cs="Arial"/>
                <w:b/>
                <w:szCs w:val="18"/>
              </w:rPr>
            </w:pPr>
          </w:p>
        </w:tc>
        <w:tc>
          <w:tcPr>
            <w:tcW w:w="313" w:type="pct"/>
            <w:tcBorders>
              <w:top w:val="single" w:sz="2" w:space="0" w:color="8EAADB" w:themeColor="accent5" w:themeTint="99"/>
              <w:bottom w:val="nil"/>
            </w:tcBorders>
            <w:shd w:val="clear" w:color="auto" w:fill="D9E2F3" w:themeFill="accent5" w:themeFillTint="33"/>
          </w:tcPr>
          <w:p w14:paraId="34AFF646" w14:textId="77777777" w:rsidR="00F62C60" w:rsidRPr="00FC723F" w:rsidRDefault="00F62C60" w:rsidP="00465E14">
            <w:pPr>
              <w:spacing w:after="0"/>
              <w:jc w:val="center"/>
              <w:rPr>
                <w:rFonts w:cs="Arial"/>
                <w:b/>
                <w:szCs w:val="18"/>
              </w:rPr>
            </w:pPr>
          </w:p>
        </w:tc>
        <w:tc>
          <w:tcPr>
            <w:tcW w:w="1464"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87BC89" w14:textId="77777777" w:rsidR="00F62C60" w:rsidRPr="00FC723F" w:rsidRDefault="00F62C60" w:rsidP="007C0E3C">
            <w:pPr>
              <w:spacing w:after="0"/>
              <w:jc w:val="center"/>
              <w:rPr>
                <w:rFonts w:cs="Arial"/>
                <w:b/>
                <w:sz w:val="14"/>
                <w:szCs w:val="18"/>
              </w:rPr>
            </w:pPr>
            <w:r w:rsidRPr="00FC723F">
              <w:rPr>
                <w:rFonts w:cs="Arial"/>
                <w:b/>
                <w:sz w:val="14"/>
                <w:szCs w:val="18"/>
              </w:rPr>
              <w:t>Controlador</w:t>
            </w:r>
          </w:p>
        </w:tc>
        <w:tc>
          <w:tcPr>
            <w:tcW w:w="147" w:type="pct"/>
            <w:tcBorders>
              <w:top w:val="single" w:sz="2" w:space="0" w:color="8EAADB" w:themeColor="accent5" w:themeTint="99"/>
              <w:bottom w:val="nil"/>
            </w:tcBorders>
            <w:shd w:val="clear" w:color="auto" w:fill="D9E2F3" w:themeFill="accent5" w:themeFillTint="33"/>
            <w:vAlign w:val="center"/>
          </w:tcPr>
          <w:p w14:paraId="3B58BD32" w14:textId="77777777" w:rsidR="00F62C60" w:rsidRPr="00FC723F" w:rsidRDefault="00F62C60" w:rsidP="007C0E3C">
            <w:pPr>
              <w:spacing w:after="0"/>
              <w:jc w:val="center"/>
              <w:rPr>
                <w:rFonts w:cs="Arial"/>
                <w:b/>
                <w:szCs w:val="18"/>
              </w:rPr>
            </w:pPr>
          </w:p>
        </w:tc>
        <w:tc>
          <w:tcPr>
            <w:tcW w:w="1471"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5EF071" w14:textId="77777777" w:rsidR="00F62C60" w:rsidRPr="00FC723F" w:rsidRDefault="00F62C60" w:rsidP="007C0E3C">
            <w:pPr>
              <w:spacing w:after="0"/>
              <w:jc w:val="center"/>
              <w:rPr>
                <w:rFonts w:cs="Arial"/>
                <w:b/>
                <w:szCs w:val="18"/>
              </w:rPr>
            </w:pPr>
            <w:r w:rsidRPr="00FC723F">
              <w:rPr>
                <w:rFonts w:cs="Arial"/>
                <w:b/>
                <w:sz w:val="14"/>
                <w:szCs w:val="18"/>
              </w:rPr>
              <w:t>Consolidado</w:t>
            </w:r>
          </w:p>
        </w:tc>
      </w:tr>
      <w:tr w:rsidR="00F62C60" w:rsidRPr="00FC723F" w14:paraId="5325E519" w14:textId="77777777" w:rsidTr="00F62C60">
        <w:trPr>
          <w:trHeight w:val="238"/>
          <w:jc w:val="center"/>
        </w:trPr>
        <w:tc>
          <w:tcPr>
            <w:tcW w:w="1605" w:type="pct"/>
            <w:tcBorders>
              <w:top w:val="nil"/>
              <w:bottom w:val="single" w:sz="2" w:space="0" w:color="8EAADB" w:themeColor="accent5" w:themeTint="99"/>
            </w:tcBorders>
            <w:shd w:val="clear" w:color="auto" w:fill="D9E2F3" w:themeFill="accent5" w:themeFillTint="33"/>
          </w:tcPr>
          <w:p w14:paraId="5C1FA9D2" w14:textId="77777777" w:rsidR="00F62C60" w:rsidRPr="00FC723F" w:rsidRDefault="00F62C60" w:rsidP="006233AF">
            <w:pPr>
              <w:pStyle w:val="08-Tabelageral"/>
              <w:rPr>
                <w:rFonts w:cs="Arial"/>
                <w:b/>
              </w:rPr>
            </w:pPr>
          </w:p>
        </w:tc>
        <w:tc>
          <w:tcPr>
            <w:tcW w:w="313" w:type="pct"/>
            <w:tcBorders>
              <w:top w:val="nil"/>
              <w:bottom w:val="single" w:sz="2" w:space="0" w:color="8EAADB" w:themeColor="accent5" w:themeTint="99"/>
            </w:tcBorders>
            <w:shd w:val="clear" w:color="auto" w:fill="D9E2F3" w:themeFill="accent5" w:themeFillTint="33"/>
          </w:tcPr>
          <w:p w14:paraId="45C2CBCF" w14:textId="77777777" w:rsidR="00F62C60" w:rsidRPr="00FC723F" w:rsidRDefault="00F62C60" w:rsidP="006233AF">
            <w:pPr>
              <w:pStyle w:val="08-Tabelageral"/>
              <w:rPr>
                <w:rFonts w:cs="Arial"/>
                <w:b/>
              </w:rPr>
            </w:pP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119AF7" w14:textId="77777777" w:rsidR="00F62C60" w:rsidRPr="00FC723F" w:rsidRDefault="00F62C60" w:rsidP="006233AF">
            <w:pPr>
              <w:pStyle w:val="08-Tabelageral"/>
              <w:rPr>
                <w:rFonts w:cs="Arial"/>
                <w:b/>
              </w:rPr>
            </w:pPr>
            <w:r w:rsidRPr="00FC723F">
              <w:rPr>
                <w:rFonts w:cs="Arial"/>
                <w:b/>
                <w:szCs w:val="14"/>
              </w:rPr>
              <w:t xml:space="preserve">2° </w:t>
            </w:r>
            <w:proofErr w:type="spellStart"/>
            <w:r w:rsidRPr="00FC723F">
              <w:rPr>
                <w:rFonts w:cs="Arial"/>
                <w:b/>
                <w:szCs w:val="14"/>
              </w:rPr>
              <w:t>Trim</w:t>
            </w:r>
            <w:proofErr w:type="spellEnd"/>
            <w:r w:rsidRPr="00FC723F">
              <w:rPr>
                <w:rFonts w:cs="Arial"/>
                <w:b/>
                <w:szCs w:val="14"/>
              </w:rPr>
              <w:t>/2021</w:t>
            </w: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72DC9C" w14:textId="77777777" w:rsidR="00F62C60" w:rsidRPr="00FC723F" w:rsidRDefault="00F62C60" w:rsidP="006233AF">
            <w:pPr>
              <w:pStyle w:val="08-Tabelageral"/>
              <w:rPr>
                <w:rFonts w:cs="Arial"/>
                <w:b/>
              </w:rPr>
            </w:pPr>
            <w:r w:rsidRPr="00FC723F">
              <w:rPr>
                <w:rFonts w:cs="Arial"/>
                <w:b/>
                <w:szCs w:val="14"/>
              </w:rPr>
              <w:t xml:space="preserve">2° </w:t>
            </w:r>
            <w:proofErr w:type="spellStart"/>
            <w:r w:rsidRPr="00FC723F">
              <w:rPr>
                <w:rFonts w:cs="Arial"/>
                <w:b/>
                <w:szCs w:val="14"/>
              </w:rPr>
              <w:t>Trim</w:t>
            </w:r>
            <w:proofErr w:type="spellEnd"/>
            <w:r w:rsidRPr="00FC723F">
              <w:rPr>
                <w:rFonts w:cs="Arial"/>
                <w:b/>
                <w:szCs w:val="14"/>
              </w:rPr>
              <w:t>/2020</w:t>
            </w:r>
          </w:p>
        </w:tc>
        <w:tc>
          <w:tcPr>
            <w:tcW w:w="147" w:type="pct"/>
            <w:tcBorders>
              <w:top w:val="nil"/>
              <w:bottom w:val="single" w:sz="2" w:space="0" w:color="8EAADB" w:themeColor="accent5" w:themeTint="99"/>
            </w:tcBorders>
            <w:shd w:val="clear" w:color="auto" w:fill="D9E2F3" w:themeFill="accent5" w:themeFillTint="33"/>
            <w:vAlign w:val="center"/>
          </w:tcPr>
          <w:p w14:paraId="5C860F35" w14:textId="77777777" w:rsidR="00F62C60" w:rsidRPr="00FC723F" w:rsidRDefault="00F62C60" w:rsidP="006233AF">
            <w:pPr>
              <w:pStyle w:val="08-Tabelageral"/>
              <w:rPr>
                <w:rFonts w:cs="Arial"/>
                <w:b/>
              </w:rPr>
            </w:pPr>
          </w:p>
        </w:tc>
        <w:tc>
          <w:tcPr>
            <w:tcW w:w="735"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02497C" w14:textId="77777777" w:rsidR="00F62C60" w:rsidRPr="00FC723F" w:rsidRDefault="00F62C60" w:rsidP="006233AF">
            <w:pPr>
              <w:pStyle w:val="08-Tabelageral"/>
              <w:rPr>
                <w:rFonts w:cs="Arial"/>
                <w:b/>
              </w:rPr>
            </w:pPr>
            <w:r w:rsidRPr="00FC723F">
              <w:rPr>
                <w:rFonts w:cs="Arial"/>
                <w:b/>
                <w:szCs w:val="14"/>
              </w:rPr>
              <w:t xml:space="preserve">2° </w:t>
            </w:r>
            <w:proofErr w:type="spellStart"/>
            <w:r w:rsidRPr="00FC723F">
              <w:rPr>
                <w:rFonts w:cs="Arial"/>
                <w:b/>
                <w:szCs w:val="14"/>
              </w:rPr>
              <w:t>Trim</w:t>
            </w:r>
            <w:proofErr w:type="spellEnd"/>
            <w:r w:rsidRPr="00FC723F">
              <w:rPr>
                <w:rFonts w:cs="Arial"/>
                <w:b/>
                <w:szCs w:val="14"/>
              </w:rPr>
              <w:t>/2021</w:t>
            </w:r>
          </w:p>
        </w:tc>
        <w:tc>
          <w:tcPr>
            <w:tcW w:w="736"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C9DCBB" w14:textId="77777777" w:rsidR="00F62C60" w:rsidRPr="00FC723F" w:rsidRDefault="00F62C60" w:rsidP="006233AF">
            <w:pPr>
              <w:pStyle w:val="08-Tabelageral"/>
              <w:rPr>
                <w:rFonts w:cs="Arial"/>
                <w:b/>
              </w:rPr>
            </w:pPr>
            <w:r w:rsidRPr="00FC723F">
              <w:rPr>
                <w:rFonts w:cs="Arial"/>
                <w:b/>
                <w:szCs w:val="14"/>
              </w:rPr>
              <w:t xml:space="preserve">2° </w:t>
            </w:r>
            <w:proofErr w:type="spellStart"/>
            <w:r w:rsidRPr="00FC723F">
              <w:rPr>
                <w:rFonts w:cs="Arial"/>
                <w:b/>
                <w:szCs w:val="14"/>
              </w:rPr>
              <w:t>Trim</w:t>
            </w:r>
            <w:proofErr w:type="spellEnd"/>
            <w:r w:rsidRPr="00FC723F">
              <w:rPr>
                <w:rFonts w:cs="Arial"/>
                <w:b/>
                <w:szCs w:val="14"/>
              </w:rPr>
              <w:t>/2020</w:t>
            </w:r>
          </w:p>
        </w:tc>
      </w:tr>
      <w:tr w:rsidR="00F62C60" w:rsidRPr="00FC723F" w14:paraId="61A2A685" w14:textId="77777777" w:rsidTr="00F62C60">
        <w:trPr>
          <w:trHeight w:val="238"/>
          <w:jc w:val="center"/>
        </w:trPr>
        <w:tc>
          <w:tcPr>
            <w:tcW w:w="1605" w:type="pct"/>
            <w:tcBorders>
              <w:top w:val="single" w:sz="2" w:space="0" w:color="8EAADB" w:themeColor="accent5" w:themeTint="99"/>
            </w:tcBorders>
            <w:shd w:val="clear" w:color="auto" w:fill="FFFFFF" w:themeFill="background1"/>
            <w:vAlign w:val="center"/>
          </w:tcPr>
          <w:p w14:paraId="6FD2D0E3" w14:textId="77777777" w:rsidR="00F62C60" w:rsidRPr="00FC723F" w:rsidRDefault="00F62C60" w:rsidP="007C0E3C">
            <w:pPr>
              <w:pStyle w:val="08-Tabelageral"/>
              <w:jc w:val="left"/>
              <w:rPr>
                <w:rFonts w:cs="Arial"/>
                <w:b/>
              </w:rPr>
            </w:pPr>
            <w:r w:rsidRPr="00FC723F">
              <w:rPr>
                <w:rFonts w:cs="Arial"/>
                <w:b/>
              </w:rPr>
              <w:t>Receitas Financeiras</w:t>
            </w:r>
          </w:p>
        </w:tc>
        <w:tc>
          <w:tcPr>
            <w:tcW w:w="313" w:type="pct"/>
            <w:tcBorders>
              <w:top w:val="single" w:sz="2" w:space="0" w:color="8EAADB" w:themeColor="accent5" w:themeTint="99"/>
            </w:tcBorders>
            <w:shd w:val="clear" w:color="auto" w:fill="FFFFFF" w:themeFill="background1"/>
          </w:tcPr>
          <w:p w14:paraId="05A48862" w14:textId="77777777" w:rsidR="00F62C60" w:rsidRPr="00FC723F" w:rsidRDefault="00F62C60" w:rsidP="00FD7E5F">
            <w:pPr>
              <w:pStyle w:val="08-Tabelageral"/>
              <w:jc w:val="center"/>
              <w:rPr>
                <w:rFonts w:cs="Arial"/>
                <w:b/>
                <w:szCs w:val="14"/>
              </w:rPr>
            </w:pPr>
          </w:p>
        </w:tc>
        <w:tc>
          <w:tcPr>
            <w:tcW w:w="732" w:type="pct"/>
            <w:tcBorders>
              <w:top w:val="single" w:sz="2" w:space="0" w:color="8EAADB" w:themeColor="accent5" w:themeTint="99"/>
            </w:tcBorders>
            <w:shd w:val="clear" w:color="auto" w:fill="FFFFFF" w:themeFill="background1"/>
            <w:vAlign w:val="center"/>
          </w:tcPr>
          <w:p w14:paraId="1410CB15" w14:textId="77777777" w:rsidR="00F62C60" w:rsidRPr="00FC723F" w:rsidRDefault="00F62C60" w:rsidP="00FD7E5F">
            <w:pPr>
              <w:pStyle w:val="08-Tabelageral"/>
              <w:rPr>
                <w:rFonts w:cs="Arial"/>
                <w:b/>
              </w:rPr>
            </w:pPr>
            <w:r w:rsidRPr="00FC723F">
              <w:rPr>
                <w:rFonts w:cs="Arial"/>
                <w:b/>
              </w:rPr>
              <w:t>3.212</w:t>
            </w:r>
          </w:p>
        </w:tc>
        <w:tc>
          <w:tcPr>
            <w:tcW w:w="732" w:type="pct"/>
            <w:tcBorders>
              <w:top w:val="single" w:sz="2" w:space="0" w:color="8EAADB" w:themeColor="accent5" w:themeTint="99"/>
            </w:tcBorders>
            <w:shd w:val="clear" w:color="auto" w:fill="FFFFFF" w:themeFill="background1"/>
            <w:vAlign w:val="center"/>
          </w:tcPr>
          <w:p w14:paraId="634B8FF0" w14:textId="77777777" w:rsidR="00F62C60" w:rsidRPr="00FC723F" w:rsidRDefault="00F62C60" w:rsidP="00FD7E5F">
            <w:pPr>
              <w:pStyle w:val="08-Tabelageral"/>
              <w:rPr>
                <w:rFonts w:cs="Arial"/>
                <w:b/>
              </w:rPr>
            </w:pPr>
            <w:r w:rsidRPr="00FC723F">
              <w:rPr>
                <w:rFonts w:cs="Arial"/>
                <w:b/>
              </w:rPr>
              <w:t>8.000</w:t>
            </w:r>
          </w:p>
        </w:tc>
        <w:tc>
          <w:tcPr>
            <w:tcW w:w="147" w:type="pct"/>
            <w:tcBorders>
              <w:top w:val="single" w:sz="2" w:space="0" w:color="8EAADB" w:themeColor="accent5" w:themeTint="99"/>
            </w:tcBorders>
            <w:shd w:val="clear" w:color="auto" w:fill="FFFFFF" w:themeFill="background1"/>
            <w:vAlign w:val="center"/>
          </w:tcPr>
          <w:p w14:paraId="64DDC393" w14:textId="77777777" w:rsidR="00F62C60" w:rsidRPr="00FC723F" w:rsidRDefault="00F62C60" w:rsidP="00FD7E5F">
            <w:pPr>
              <w:pStyle w:val="08-Tabelageral"/>
              <w:rPr>
                <w:rFonts w:cs="Arial"/>
                <w:b/>
              </w:rPr>
            </w:pPr>
          </w:p>
        </w:tc>
        <w:tc>
          <w:tcPr>
            <w:tcW w:w="735" w:type="pct"/>
            <w:tcBorders>
              <w:top w:val="single" w:sz="2" w:space="0" w:color="8EAADB" w:themeColor="accent5" w:themeTint="99"/>
            </w:tcBorders>
            <w:shd w:val="clear" w:color="auto" w:fill="FFFFFF" w:themeFill="background1"/>
            <w:vAlign w:val="center"/>
          </w:tcPr>
          <w:p w14:paraId="2AA4D2FE" w14:textId="77777777" w:rsidR="00F62C60" w:rsidRPr="00FC723F" w:rsidRDefault="00F62C60" w:rsidP="00FD7E5F">
            <w:pPr>
              <w:pStyle w:val="08-Tabelageral"/>
              <w:rPr>
                <w:rFonts w:cs="Arial"/>
                <w:b/>
              </w:rPr>
            </w:pPr>
            <w:r w:rsidRPr="00FC723F">
              <w:rPr>
                <w:rFonts w:cs="Arial"/>
                <w:b/>
              </w:rPr>
              <w:t>24.898</w:t>
            </w:r>
          </w:p>
        </w:tc>
        <w:tc>
          <w:tcPr>
            <w:tcW w:w="736" w:type="pct"/>
            <w:tcBorders>
              <w:top w:val="single" w:sz="2" w:space="0" w:color="8EAADB" w:themeColor="accent5" w:themeTint="99"/>
            </w:tcBorders>
            <w:shd w:val="clear" w:color="auto" w:fill="FFFFFF" w:themeFill="background1"/>
            <w:vAlign w:val="center"/>
          </w:tcPr>
          <w:p w14:paraId="103F2607" w14:textId="77777777" w:rsidR="00F62C60" w:rsidRPr="00FC723F" w:rsidRDefault="00F62C60" w:rsidP="00FD7E5F">
            <w:pPr>
              <w:pStyle w:val="08-Tabelageral"/>
              <w:rPr>
                <w:rFonts w:cs="Arial"/>
                <w:b/>
              </w:rPr>
            </w:pPr>
            <w:r w:rsidRPr="00FC723F">
              <w:rPr>
                <w:rFonts w:cs="Arial"/>
                <w:b/>
              </w:rPr>
              <w:t>31.255</w:t>
            </w:r>
          </w:p>
        </w:tc>
      </w:tr>
      <w:tr w:rsidR="00F62C60" w:rsidRPr="00FC723F" w14:paraId="79AE809B" w14:textId="77777777" w:rsidTr="00F62C60">
        <w:trPr>
          <w:trHeight w:val="238"/>
          <w:jc w:val="center"/>
        </w:trPr>
        <w:tc>
          <w:tcPr>
            <w:tcW w:w="1605" w:type="pct"/>
            <w:shd w:val="clear" w:color="auto" w:fill="D9E2F3" w:themeFill="accent5" w:themeFillTint="33"/>
            <w:vAlign w:val="center"/>
          </w:tcPr>
          <w:p w14:paraId="37DB1D33" w14:textId="77777777" w:rsidR="00F62C60" w:rsidRPr="00FC723F" w:rsidRDefault="00F62C60" w:rsidP="007C0E3C">
            <w:pPr>
              <w:pStyle w:val="08-Tabelageral"/>
              <w:ind w:left="113"/>
              <w:jc w:val="left"/>
              <w:rPr>
                <w:rFonts w:cs="Arial"/>
              </w:rPr>
            </w:pPr>
            <w:r w:rsidRPr="00FC723F">
              <w:rPr>
                <w:rFonts w:cs="Arial"/>
              </w:rPr>
              <w:t>Rendimento de aplicações financeiras</w:t>
            </w:r>
          </w:p>
        </w:tc>
        <w:tc>
          <w:tcPr>
            <w:tcW w:w="313" w:type="pct"/>
            <w:shd w:val="clear" w:color="auto" w:fill="D9E2F3" w:themeFill="accent5" w:themeFillTint="33"/>
          </w:tcPr>
          <w:p w14:paraId="6BFC020B" w14:textId="77777777" w:rsidR="00F62C60" w:rsidRPr="00FC723F" w:rsidRDefault="00F62C60" w:rsidP="00FD7E5F">
            <w:pPr>
              <w:pStyle w:val="08-Tabelageral"/>
              <w:ind w:left="113"/>
              <w:jc w:val="center"/>
              <w:rPr>
                <w:rFonts w:cs="Arial"/>
                <w:szCs w:val="14"/>
              </w:rPr>
            </w:pPr>
          </w:p>
        </w:tc>
        <w:tc>
          <w:tcPr>
            <w:tcW w:w="732" w:type="pct"/>
            <w:shd w:val="clear" w:color="auto" w:fill="D9E2F3" w:themeFill="accent5" w:themeFillTint="33"/>
            <w:vAlign w:val="center"/>
          </w:tcPr>
          <w:p w14:paraId="3DE75C01" w14:textId="77777777" w:rsidR="00F62C60" w:rsidRPr="00FC723F" w:rsidRDefault="00F62C60" w:rsidP="00FD7E5F">
            <w:pPr>
              <w:pStyle w:val="08-Tabelageral"/>
              <w:rPr>
                <w:rFonts w:cs="Arial"/>
              </w:rPr>
            </w:pPr>
            <w:r w:rsidRPr="00FC723F">
              <w:rPr>
                <w:rFonts w:cs="Arial"/>
              </w:rPr>
              <w:t>2.686</w:t>
            </w:r>
          </w:p>
        </w:tc>
        <w:tc>
          <w:tcPr>
            <w:tcW w:w="732" w:type="pct"/>
            <w:shd w:val="clear" w:color="auto" w:fill="D9E2F3" w:themeFill="accent5" w:themeFillTint="33"/>
            <w:vAlign w:val="center"/>
          </w:tcPr>
          <w:p w14:paraId="6FC15D84" w14:textId="77777777" w:rsidR="00F62C60" w:rsidRPr="00FC723F" w:rsidRDefault="00F62C60" w:rsidP="00FD7E5F">
            <w:pPr>
              <w:pStyle w:val="08-Tabelageral"/>
              <w:rPr>
                <w:rFonts w:cs="Arial"/>
              </w:rPr>
            </w:pPr>
            <w:r w:rsidRPr="00FC723F">
              <w:rPr>
                <w:rFonts w:cs="Arial"/>
              </w:rPr>
              <w:t>7.593</w:t>
            </w:r>
          </w:p>
        </w:tc>
        <w:tc>
          <w:tcPr>
            <w:tcW w:w="147" w:type="pct"/>
            <w:shd w:val="clear" w:color="auto" w:fill="D9E2F3" w:themeFill="accent5" w:themeFillTint="33"/>
            <w:vAlign w:val="center"/>
          </w:tcPr>
          <w:p w14:paraId="682D71E9" w14:textId="77777777" w:rsidR="00F62C60" w:rsidRPr="00FC723F" w:rsidRDefault="00F62C60" w:rsidP="00FD7E5F">
            <w:pPr>
              <w:pStyle w:val="08-Tabelageral"/>
              <w:rPr>
                <w:rFonts w:cs="Arial"/>
              </w:rPr>
            </w:pPr>
          </w:p>
        </w:tc>
        <w:tc>
          <w:tcPr>
            <w:tcW w:w="735" w:type="pct"/>
            <w:shd w:val="clear" w:color="auto" w:fill="D9E2F3" w:themeFill="accent5" w:themeFillTint="33"/>
            <w:vAlign w:val="center"/>
          </w:tcPr>
          <w:p w14:paraId="3277D348" w14:textId="77777777" w:rsidR="00F62C60" w:rsidRPr="00FC723F" w:rsidRDefault="00F62C60" w:rsidP="00FD7E5F">
            <w:pPr>
              <w:pStyle w:val="08-Tabelageral"/>
              <w:rPr>
                <w:rFonts w:cs="Arial"/>
              </w:rPr>
            </w:pPr>
            <w:r w:rsidRPr="00FC723F">
              <w:rPr>
                <w:rFonts w:cs="Arial"/>
              </w:rPr>
              <w:t>22.656</w:t>
            </w:r>
          </w:p>
        </w:tc>
        <w:tc>
          <w:tcPr>
            <w:tcW w:w="736" w:type="pct"/>
            <w:shd w:val="clear" w:color="auto" w:fill="D9E2F3" w:themeFill="accent5" w:themeFillTint="33"/>
            <w:vAlign w:val="center"/>
          </w:tcPr>
          <w:p w14:paraId="39F1509E" w14:textId="77777777" w:rsidR="00F62C60" w:rsidRPr="00FC723F" w:rsidRDefault="00F62C60" w:rsidP="00FD7E5F">
            <w:pPr>
              <w:pStyle w:val="08-Tabelageral"/>
              <w:rPr>
                <w:rFonts w:cs="Arial"/>
              </w:rPr>
            </w:pPr>
            <w:r w:rsidRPr="00FC723F">
              <w:rPr>
                <w:rFonts w:cs="Arial"/>
              </w:rPr>
              <w:t>30.014</w:t>
            </w:r>
          </w:p>
        </w:tc>
      </w:tr>
      <w:tr w:rsidR="00F62C60" w:rsidRPr="00FC723F" w14:paraId="7E1142D7" w14:textId="77777777" w:rsidTr="00F62C60">
        <w:trPr>
          <w:trHeight w:val="238"/>
          <w:jc w:val="center"/>
        </w:trPr>
        <w:tc>
          <w:tcPr>
            <w:tcW w:w="1605" w:type="pct"/>
            <w:shd w:val="clear" w:color="auto" w:fill="FFFFFF" w:themeFill="background1"/>
            <w:vAlign w:val="center"/>
          </w:tcPr>
          <w:p w14:paraId="3688B7E4" w14:textId="77777777" w:rsidR="00F62C60" w:rsidRPr="00FC723F" w:rsidRDefault="00F62C60" w:rsidP="007C0E3C">
            <w:pPr>
              <w:pStyle w:val="08-Tabelageral"/>
              <w:ind w:left="113"/>
              <w:jc w:val="left"/>
              <w:rPr>
                <w:rFonts w:cs="Arial"/>
              </w:rPr>
            </w:pPr>
            <w:r w:rsidRPr="00FC723F">
              <w:rPr>
                <w:rFonts w:cs="Arial"/>
              </w:rPr>
              <w:t>Atualização monetária de depósitos judiciais</w:t>
            </w:r>
          </w:p>
        </w:tc>
        <w:tc>
          <w:tcPr>
            <w:tcW w:w="313" w:type="pct"/>
            <w:shd w:val="clear" w:color="auto" w:fill="FFFFFF" w:themeFill="background1"/>
          </w:tcPr>
          <w:p w14:paraId="360369CA" w14:textId="77777777" w:rsidR="00F62C60" w:rsidRPr="00FC723F" w:rsidRDefault="00F62C60" w:rsidP="00FD7E5F">
            <w:pPr>
              <w:pStyle w:val="08-Tabelageral"/>
              <w:ind w:left="113"/>
              <w:jc w:val="left"/>
              <w:rPr>
                <w:rFonts w:cs="Arial"/>
              </w:rPr>
            </w:pPr>
          </w:p>
        </w:tc>
        <w:tc>
          <w:tcPr>
            <w:tcW w:w="732" w:type="pct"/>
            <w:shd w:val="clear" w:color="auto" w:fill="FFFFFF" w:themeFill="background1"/>
            <w:vAlign w:val="center"/>
          </w:tcPr>
          <w:p w14:paraId="3BFE3A8F" w14:textId="77777777" w:rsidR="00F62C60" w:rsidRPr="00FC723F" w:rsidRDefault="00F62C60" w:rsidP="00FD7E5F">
            <w:pPr>
              <w:pStyle w:val="08-Tabelageral"/>
              <w:rPr>
                <w:rFonts w:cs="Arial"/>
              </w:rPr>
            </w:pPr>
            <w:r w:rsidRPr="00FC723F">
              <w:rPr>
                <w:rFonts w:cs="Arial"/>
              </w:rPr>
              <w:t>--</w:t>
            </w:r>
          </w:p>
        </w:tc>
        <w:tc>
          <w:tcPr>
            <w:tcW w:w="732" w:type="pct"/>
            <w:shd w:val="clear" w:color="auto" w:fill="FFFFFF" w:themeFill="background1"/>
            <w:vAlign w:val="center"/>
          </w:tcPr>
          <w:p w14:paraId="23194110" w14:textId="77777777" w:rsidR="00F62C60" w:rsidRPr="00FC723F" w:rsidRDefault="00F62C60" w:rsidP="00FD7E5F">
            <w:pPr>
              <w:pStyle w:val="08-Tabelageral"/>
              <w:rPr>
                <w:rFonts w:cs="Arial"/>
              </w:rPr>
            </w:pPr>
            <w:r w:rsidRPr="00FC723F">
              <w:rPr>
                <w:rFonts w:cs="Arial"/>
              </w:rPr>
              <w:t>--</w:t>
            </w:r>
          </w:p>
        </w:tc>
        <w:tc>
          <w:tcPr>
            <w:tcW w:w="147" w:type="pct"/>
            <w:shd w:val="clear" w:color="auto" w:fill="FFFFFF" w:themeFill="background1"/>
            <w:vAlign w:val="center"/>
          </w:tcPr>
          <w:p w14:paraId="1AE1D6BC" w14:textId="77777777" w:rsidR="00F62C60" w:rsidRPr="00FC723F" w:rsidRDefault="00F62C60" w:rsidP="00FD7E5F">
            <w:pPr>
              <w:pStyle w:val="08-Tabelageral"/>
              <w:rPr>
                <w:rFonts w:cs="Arial"/>
              </w:rPr>
            </w:pPr>
          </w:p>
        </w:tc>
        <w:tc>
          <w:tcPr>
            <w:tcW w:w="735" w:type="pct"/>
            <w:shd w:val="clear" w:color="auto" w:fill="FFFFFF" w:themeFill="background1"/>
            <w:vAlign w:val="center"/>
          </w:tcPr>
          <w:p w14:paraId="64F7AE8E" w14:textId="77777777" w:rsidR="00F62C60" w:rsidRPr="00FC723F" w:rsidRDefault="00F62C60" w:rsidP="00FD7E5F">
            <w:pPr>
              <w:pStyle w:val="08-Tabelageral"/>
              <w:rPr>
                <w:rFonts w:cs="Arial"/>
              </w:rPr>
            </w:pPr>
            <w:r w:rsidRPr="00FC723F">
              <w:rPr>
                <w:rFonts w:cs="Arial"/>
              </w:rPr>
              <w:t>1.626</w:t>
            </w:r>
          </w:p>
        </w:tc>
        <w:tc>
          <w:tcPr>
            <w:tcW w:w="736" w:type="pct"/>
            <w:shd w:val="clear" w:color="auto" w:fill="FFFFFF" w:themeFill="background1"/>
            <w:vAlign w:val="center"/>
          </w:tcPr>
          <w:p w14:paraId="0CF069A3" w14:textId="77777777" w:rsidR="00F62C60" w:rsidRPr="00FC723F" w:rsidRDefault="00F62C60" w:rsidP="00FD7E5F">
            <w:pPr>
              <w:pStyle w:val="08-Tabelageral"/>
              <w:rPr>
                <w:rFonts w:cs="Arial"/>
              </w:rPr>
            </w:pPr>
            <w:r w:rsidRPr="00FC723F">
              <w:rPr>
                <w:rFonts w:cs="Arial"/>
              </w:rPr>
              <w:t>834</w:t>
            </w:r>
          </w:p>
        </w:tc>
      </w:tr>
      <w:tr w:rsidR="00F62C60" w:rsidRPr="00FC723F" w14:paraId="1DDA1756" w14:textId="77777777" w:rsidTr="00F62C60">
        <w:trPr>
          <w:trHeight w:val="238"/>
          <w:jc w:val="center"/>
        </w:trPr>
        <w:tc>
          <w:tcPr>
            <w:tcW w:w="1605" w:type="pct"/>
            <w:shd w:val="clear" w:color="auto" w:fill="D9E2F3" w:themeFill="accent5" w:themeFillTint="33"/>
            <w:vAlign w:val="center"/>
          </w:tcPr>
          <w:p w14:paraId="773E2DE2" w14:textId="77777777" w:rsidR="00F62C60" w:rsidRPr="00FC723F" w:rsidRDefault="00F62C60" w:rsidP="007C0E3C">
            <w:pPr>
              <w:pStyle w:val="08-Tabelageral"/>
              <w:ind w:left="113"/>
              <w:jc w:val="left"/>
              <w:rPr>
                <w:rFonts w:cs="Arial"/>
              </w:rPr>
            </w:pPr>
            <w:r w:rsidRPr="00FC723F">
              <w:rPr>
                <w:rFonts w:cs="Arial"/>
              </w:rPr>
              <w:t>Atualização monetária de tributos</w:t>
            </w:r>
          </w:p>
        </w:tc>
        <w:tc>
          <w:tcPr>
            <w:tcW w:w="313" w:type="pct"/>
            <w:shd w:val="clear" w:color="auto" w:fill="D9E2F3" w:themeFill="accent5" w:themeFillTint="33"/>
          </w:tcPr>
          <w:p w14:paraId="27733A01" w14:textId="77777777" w:rsidR="00F62C60" w:rsidRPr="00FC723F" w:rsidRDefault="00F62C60" w:rsidP="00FD7E5F">
            <w:pPr>
              <w:pStyle w:val="08-Tabelageral"/>
              <w:ind w:left="113"/>
              <w:jc w:val="center"/>
              <w:rPr>
                <w:rFonts w:cs="Arial"/>
                <w:szCs w:val="14"/>
              </w:rPr>
            </w:pPr>
          </w:p>
        </w:tc>
        <w:tc>
          <w:tcPr>
            <w:tcW w:w="732" w:type="pct"/>
            <w:shd w:val="clear" w:color="auto" w:fill="D9E2F3" w:themeFill="accent5" w:themeFillTint="33"/>
            <w:vAlign w:val="center"/>
          </w:tcPr>
          <w:p w14:paraId="0A84F86E" w14:textId="77777777" w:rsidR="00F62C60" w:rsidRPr="00FC723F" w:rsidRDefault="00F62C60" w:rsidP="00FD7E5F">
            <w:pPr>
              <w:pStyle w:val="08-Tabelageral"/>
              <w:rPr>
                <w:rFonts w:cs="Arial"/>
              </w:rPr>
            </w:pPr>
            <w:r w:rsidRPr="00FC723F">
              <w:rPr>
                <w:rFonts w:cs="Arial"/>
              </w:rPr>
              <w:t>526</w:t>
            </w:r>
          </w:p>
        </w:tc>
        <w:tc>
          <w:tcPr>
            <w:tcW w:w="732" w:type="pct"/>
            <w:shd w:val="clear" w:color="auto" w:fill="D9E2F3" w:themeFill="accent5" w:themeFillTint="33"/>
            <w:vAlign w:val="center"/>
          </w:tcPr>
          <w:p w14:paraId="2A3B530D" w14:textId="77777777" w:rsidR="00F62C60" w:rsidRPr="00FC723F" w:rsidRDefault="00F62C60" w:rsidP="00FD7E5F">
            <w:pPr>
              <w:pStyle w:val="08-Tabelageral"/>
              <w:rPr>
                <w:rFonts w:cs="Arial"/>
              </w:rPr>
            </w:pPr>
            <w:r w:rsidRPr="00FC723F">
              <w:rPr>
                <w:rFonts w:cs="Arial"/>
              </w:rPr>
              <w:t>407</w:t>
            </w:r>
          </w:p>
        </w:tc>
        <w:tc>
          <w:tcPr>
            <w:tcW w:w="147" w:type="pct"/>
            <w:shd w:val="clear" w:color="auto" w:fill="D9E2F3" w:themeFill="accent5" w:themeFillTint="33"/>
            <w:vAlign w:val="center"/>
          </w:tcPr>
          <w:p w14:paraId="40EDF150" w14:textId="77777777" w:rsidR="00F62C60" w:rsidRPr="00FC723F" w:rsidRDefault="00F62C60" w:rsidP="00FD7E5F">
            <w:pPr>
              <w:pStyle w:val="08-Tabelageral"/>
              <w:rPr>
                <w:rFonts w:cs="Arial"/>
              </w:rPr>
            </w:pPr>
          </w:p>
        </w:tc>
        <w:tc>
          <w:tcPr>
            <w:tcW w:w="735" w:type="pct"/>
            <w:shd w:val="clear" w:color="auto" w:fill="D9E2F3" w:themeFill="accent5" w:themeFillTint="33"/>
            <w:vAlign w:val="center"/>
          </w:tcPr>
          <w:p w14:paraId="034F70DE" w14:textId="77777777" w:rsidR="00F62C60" w:rsidRPr="00FC723F" w:rsidRDefault="00F62C60" w:rsidP="00FD7E5F">
            <w:pPr>
              <w:pStyle w:val="08-Tabelageral"/>
              <w:rPr>
                <w:rFonts w:cs="Arial"/>
              </w:rPr>
            </w:pPr>
            <w:r w:rsidRPr="00FC723F">
              <w:rPr>
                <w:rFonts w:cs="Arial"/>
              </w:rPr>
              <w:t>616</w:t>
            </w:r>
          </w:p>
        </w:tc>
        <w:tc>
          <w:tcPr>
            <w:tcW w:w="736" w:type="pct"/>
            <w:shd w:val="clear" w:color="auto" w:fill="D9E2F3" w:themeFill="accent5" w:themeFillTint="33"/>
            <w:vAlign w:val="center"/>
          </w:tcPr>
          <w:p w14:paraId="19A9B038" w14:textId="77777777" w:rsidR="00F62C60" w:rsidRPr="00FC723F" w:rsidRDefault="00F62C60" w:rsidP="00FD7E5F">
            <w:pPr>
              <w:pStyle w:val="08-Tabelageral"/>
              <w:rPr>
                <w:rFonts w:cs="Arial"/>
              </w:rPr>
            </w:pPr>
            <w:r w:rsidRPr="00FC723F">
              <w:rPr>
                <w:rFonts w:cs="Arial"/>
              </w:rPr>
              <w:t>407</w:t>
            </w:r>
          </w:p>
        </w:tc>
      </w:tr>
      <w:tr w:rsidR="00F62C60" w:rsidRPr="00FC723F" w14:paraId="0AFB5F52" w14:textId="77777777" w:rsidTr="00F62C60">
        <w:trPr>
          <w:trHeight w:val="238"/>
          <w:jc w:val="center"/>
        </w:trPr>
        <w:tc>
          <w:tcPr>
            <w:tcW w:w="1605" w:type="pct"/>
            <w:shd w:val="clear" w:color="auto" w:fill="auto"/>
            <w:vAlign w:val="center"/>
          </w:tcPr>
          <w:p w14:paraId="52BDF131" w14:textId="77777777" w:rsidR="00F62C60" w:rsidRPr="00FC723F" w:rsidRDefault="00F62C60" w:rsidP="007C0E3C">
            <w:pPr>
              <w:pStyle w:val="08-Tabelageral"/>
              <w:jc w:val="left"/>
              <w:rPr>
                <w:rFonts w:cs="Arial"/>
                <w:b/>
              </w:rPr>
            </w:pPr>
            <w:r w:rsidRPr="00FC723F">
              <w:rPr>
                <w:rFonts w:cs="Arial"/>
                <w:b/>
              </w:rPr>
              <w:t>Despesas Financeiras</w:t>
            </w:r>
          </w:p>
        </w:tc>
        <w:tc>
          <w:tcPr>
            <w:tcW w:w="313" w:type="pct"/>
            <w:shd w:val="clear" w:color="auto" w:fill="auto"/>
          </w:tcPr>
          <w:p w14:paraId="5BDAD26B" w14:textId="77777777" w:rsidR="00F62C60" w:rsidRPr="00FC723F" w:rsidRDefault="00F62C60" w:rsidP="00FD7E5F">
            <w:pPr>
              <w:pStyle w:val="08-Tabelageral"/>
              <w:jc w:val="center"/>
              <w:rPr>
                <w:rFonts w:cs="Arial"/>
                <w:b/>
                <w:szCs w:val="14"/>
              </w:rPr>
            </w:pPr>
          </w:p>
        </w:tc>
        <w:tc>
          <w:tcPr>
            <w:tcW w:w="732" w:type="pct"/>
            <w:shd w:val="clear" w:color="auto" w:fill="auto"/>
            <w:vAlign w:val="center"/>
          </w:tcPr>
          <w:p w14:paraId="74C7491B" w14:textId="77777777" w:rsidR="00F62C60" w:rsidRPr="00FC723F" w:rsidRDefault="00F62C60" w:rsidP="00FD7E5F">
            <w:pPr>
              <w:pStyle w:val="08-Tabelageral"/>
              <w:rPr>
                <w:rFonts w:cs="Arial"/>
                <w:b/>
              </w:rPr>
            </w:pPr>
            <w:r w:rsidRPr="00FC723F">
              <w:rPr>
                <w:rFonts w:cs="Arial"/>
                <w:b/>
              </w:rPr>
              <w:t>(242)</w:t>
            </w:r>
          </w:p>
        </w:tc>
        <w:tc>
          <w:tcPr>
            <w:tcW w:w="732" w:type="pct"/>
            <w:shd w:val="clear" w:color="auto" w:fill="auto"/>
            <w:vAlign w:val="center"/>
          </w:tcPr>
          <w:p w14:paraId="1C4C82C7" w14:textId="77777777" w:rsidR="00F62C60" w:rsidRPr="00FC723F" w:rsidRDefault="00F62C60" w:rsidP="00FD7E5F">
            <w:pPr>
              <w:pStyle w:val="08-Tabelageral"/>
              <w:rPr>
                <w:rFonts w:cs="Arial"/>
                <w:b/>
              </w:rPr>
            </w:pPr>
            <w:r w:rsidRPr="00FC723F">
              <w:rPr>
                <w:rFonts w:cs="Arial"/>
                <w:b/>
              </w:rPr>
              <w:t>(101)</w:t>
            </w:r>
          </w:p>
        </w:tc>
        <w:tc>
          <w:tcPr>
            <w:tcW w:w="147" w:type="pct"/>
            <w:shd w:val="clear" w:color="auto" w:fill="auto"/>
            <w:vAlign w:val="center"/>
          </w:tcPr>
          <w:p w14:paraId="3E41CA69" w14:textId="77777777" w:rsidR="00F62C60" w:rsidRPr="00FC723F" w:rsidRDefault="00F62C60" w:rsidP="00FD7E5F">
            <w:pPr>
              <w:pStyle w:val="08-Tabelageral"/>
              <w:rPr>
                <w:rFonts w:cs="Arial"/>
                <w:b/>
              </w:rPr>
            </w:pPr>
          </w:p>
        </w:tc>
        <w:tc>
          <w:tcPr>
            <w:tcW w:w="735" w:type="pct"/>
            <w:shd w:val="clear" w:color="auto" w:fill="auto"/>
            <w:vAlign w:val="center"/>
          </w:tcPr>
          <w:p w14:paraId="7CFEE7DF" w14:textId="77777777" w:rsidR="00F62C60" w:rsidRPr="00FC723F" w:rsidRDefault="00F62C60" w:rsidP="00FD7E5F">
            <w:pPr>
              <w:pStyle w:val="08-Tabelageral"/>
              <w:rPr>
                <w:rFonts w:cs="Arial"/>
                <w:b/>
              </w:rPr>
            </w:pPr>
            <w:r w:rsidRPr="00FC723F">
              <w:rPr>
                <w:rFonts w:cs="Arial"/>
                <w:b/>
              </w:rPr>
              <w:t>(298)</w:t>
            </w:r>
          </w:p>
        </w:tc>
        <w:tc>
          <w:tcPr>
            <w:tcW w:w="736" w:type="pct"/>
            <w:shd w:val="clear" w:color="auto" w:fill="auto"/>
            <w:vAlign w:val="center"/>
          </w:tcPr>
          <w:p w14:paraId="5A124C06" w14:textId="77777777" w:rsidR="00F62C60" w:rsidRPr="00FC723F" w:rsidRDefault="00F62C60" w:rsidP="00FD7E5F">
            <w:pPr>
              <w:pStyle w:val="08-Tabelageral"/>
              <w:rPr>
                <w:rFonts w:cs="Arial"/>
                <w:b/>
              </w:rPr>
            </w:pPr>
            <w:r w:rsidRPr="00FC723F">
              <w:rPr>
                <w:rFonts w:cs="Arial"/>
                <w:b/>
              </w:rPr>
              <w:t>(192)</w:t>
            </w:r>
          </w:p>
        </w:tc>
      </w:tr>
      <w:tr w:rsidR="00F62C60" w:rsidRPr="00FC723F" w14:paraId="34785AAD" w14:textId="77777777" w:rsidTr="00F62C60">
        <w:trPr>
          <w:trHeight w:val="238"/>
          <w:jc w:val="center"/>
        </w:trPr>
        <w:tc>
          <w:tcPr>
            <w:tcW w:w="1605" w:type="pct"/>
            <w:shd w:val="clear" w:color="auto" w:fill="D9E2F3" w:themeFill="accent5" w:themeFillTint="33"/>
            <w:vAlign w:val="center"/>
          </w:tcPr>
          <w:p w14:paraId="688477CC" w14:textId="77777777" w:rsidR="00F62C60" w:rsidRPr="00FC723F" w:rsidRDefault="00F62C60" w:rsidP="007C0E3C">
            <w:pPr>
              <w:pStyle w:val="08-Tabelageral"/>
              <w:ind w:left="113"/>
              <w:jc w:val="left"/>
              <w:rPr>
                <w:rFonts w:cs="Arial"/>
              </w:rPr>
            </w:pPr>
            <w:r w:rsidRPr="00FC723F">
              <w:rPr>
                <w:rFonts w:cs="Arial"/>
              </w:rPr>
              <w:t>Serviços do sistema financeiro</w:t>
            </w:r>
          </w:p>
        </w:tc>
        <w:tc>
          <w:tcPr>
            <w:tcW w:w="313" w:type="pct"/>
            <w:shd w:val="clear" w:color="auto" w:fill="D9E2F3" w:themeFill="accent5" w:themeFillTint="33"/>
          </w:tcPr>
          <w:p w14:paraId="3CF4B0FD" w14:textId="77777777" w:rsidR="00F62C60" w:rsidRPr="00FC723F" w:rsidRDefault="00F62C60" w:rsidP="00FD7E5F">
            <w:pPr>
              <w:pStyle w:val="08-Tabelageral"/>
              <w:ind w:left="113"/>
              <w:jc w:val="center"/>
              <w:rPr>
                <w:rFonts w:cs="Arial"/>
                <w:szCs w:val="14"/>
              </w:rPr>
            </w:pPr>
          </w:p>
        </w:tc>
        <w:tc>
          <w:tcPr>
            <w:tcW w:w="732" w:type="pct"/>
            <w:shd w:val="clear" w:color="auto" w:fill="D9E2F3" w:themeFill="accent5" w:themeFillTint="33"/>
            <w:vAlign w:val="center"/>
          </w:tcPr>
          <w:p w14:paraId="1236B89F" w14:textId="77777777" w:rsidR="00F62C60" w:rsidRPr="00FC723F" w:rsidRDefault="00F62C60" w:rsidP="00C74D83">
            <w:pPr>
              <w:pStyle w:val="08-Tabelageral"/>
              <w:rPr>
                <w:rFonts w:cs="Arial"/>
              </w:rPr>
            </w:pPr>
            <w:r w:rsidRPr="00FC723F">
              <w:rPr>
                <w:rFonts w:cs="Arial"/>
              </w:rPr>
              <w:t>(183)</w:t>
            </w:r>
          </w:p>
        </w:tc>
        <w:tc>
          <w:tcPr>
            <w:tcW w:w="732" w:type="pct"/>
            <w:shd w:val="clear" w:color="auto" w:fill="D9E2F3" w:themeFill="accent5" w:themeFillTint="33"/>
            <w:vAlign w:val="center"/>
          </w:tcPr>
          <w:p w14:paraId="58557604" w14:textId="77777777" w:rsidR="00F62C60" w:rsidRPr="00FC723F" w:rsidRDefault="00F62C60" w:rsidP="00FD7E5F">
            <w:pPr>
              <w:pStyle w:val="08-Tabelageral"/>
              <w:rPr>
                <w:rFonts w:cs="Arial"/>
              </w:rPr>
            </w:pPr>
            <w:r w:rsidRPr="00FC723F">
              <w:rPr>
                <w:rFonts w:cs="Arial"/>
              </w:rPr>
              <w:t>(69)</w:t>
            </w:r>
          </w:p>
        </w:tc>
        <w:tc>
          <w:tcPr>
            <w:tcW w:w="147" w:type="pct"/>
            <w:shd w:val="clear" w:color="auto" w:fill="D9E2F3" w:themeFill="accent5" w:themeFillTint="33"/>
            <w:vAlign w:val="center"/>
          </w:tcPr>
          <w:p w14:paraId="619D5184" w14:textId="77777777" w:rsidR="00F62C60" w:rsidRPr="00FC723F" w:rsidRDefault="00F62C60" w:rsidP="00FD7E5F">
            <w:pPr>
              <w:pStyle w:val="08-Tabelageral"/>
              <w:rPr>
                <w:rFonts w:cs="Arial"/>
              </w:rPr>
            </w:pPr>
          </w:p>
        </w:tc>
        <w:tc>
          <w:tcPr>
            <w:tcW w:w="735" w:type="pct"/>
            <w:shd w:val="clear" w:color="auto" w:fill="D9E2F3" w:themeFill="accent5" w:themeFillTint="33"/>
            <w:vAlign w:val="center"/>
          </w:tcPr>
          <w:p w14:paraId="6B4D1B87" w14:textId="77777777" w:rsidR="00F62C60" w:rsidRPr="00FC723F" w:rsidRDefault="00F62C60" w:rsidP="00FD7E5F">
            <w:pPr>
              <w:pStyle w:val="08-Tabelageral"/>
              <w:rPr>
                <w:rFonts w:cs="Arial"/>
              </w:rPr>
            </w:pPr>
            <w:r w:rsidRPr="00FC723F">
              <w:rPr>
                <w:rFonts w:cs="Arial"/>
              </w:rPr>
              <w:t>(240)</w:t>
            </w:r>
          </w:p>
        </w:tc>
        <w:tc>
          <w:tcPr>
            <w:tcW w:w="736" w:type="pct"/>
            <w:shd w:val="clear" w:color="auto" w:fill="D9E2F3" w:themeFill="accent5" w:themeFillTint="33"/>
            <w:vAlign w:val="center"/>
          </w:tcPr>
          <w:p w14:paraId="0825FD70" w14:textId="77777777" w:rsidR="00F62C60" w:rsidRPr="00FC723F" w:rsidRDefault="00F62C60" w:rsidP="00FD7E5F">
            <w:pPr>
              <w:pStyle w:val="08-Tabelageral"/>
              <w:rPr>
                <w:rFonts w:cs="Arial"/>
              </w:rPr>
            </w:pPr>
            <w:r w:rsidRPr="00FC723F">
              <w:rPr>
                <w:rFonts w:cs="Arial"/>
              </w:rPr>
              <w:t>(159)</w:t>
            </w:r>
          </w:p>
        </w:tc>
      </w:tr>
      <w:tr w:rsidR="00F62C60" w:rsidRPr="00FC723F" w14:paraId="637CE23C" w14:textId="77777777" w:rsidTr="00F62C60">
        <w:trPr>
          <w:trHeight w:val="238"/>
          <w:jc w:val="center"/>
        </w:trPr>
        <w:tc>
          <w:tcPr>
            <w:tcW w:w="1605" w:type="pct"/>
            <w:shd w:val="clear" w:color="auto" w:fill="auto"/>
            <w:vAlign w:val="center"/>
          </w:tcPr>
          <w:p w14:paraId="083B600A" w14:textId="77777777" w:rsidR="00F62C60" w:rsidRPr="00FC723F" w:rsidRDefault="00F62C60" w:rsidP="007C0E3C">
            <w:pPr>
              <w:pStyle w:val="08-Tabelageral"/>
              <w:ind w:left="113"/>
              <w:jc w:val="left"/>
              <w:rPr>
                <w:rFonts w:cs="Arial"/>
              </w:rPr>
            </w:pPr>
            <w:r w:rsidRPr="00FC723F">
              <w:rPr>
                <w:rFonts w:cs="Arial"/>
              </w:rPr>
              <w:t>Perdas em aplicações financeiras</w:t>
            </w:r>
          </w:p>
        </w:tc>
        <w:tc>
          <w:tcPr>
            <w:tcW w:w="313" w:type="pct"/>
            <w:shd w:val="clear" w:color="auto" w:fill="auto"/>
          </w:tcPr>
          <w:p w14:paraId="68E01428" w14:textId="77777777" w:rsidR="00F62C60" w:rsidRPr="00FC723F" w:rsidRDefault="00F62C60" w:rsidP="00C233BD">
            <w:pPr>
              <w:pStyle w:val="08-Tabelageral"/>
              <w:ind w:left="113"/>
              <w:jc w:val="center"/>
              <w:rPr>
                <w:rFonts w:cs="Arial"/>
                <w:szCs w:val="14"/>
              </w:rPr>
            </w:pPr>
          </w:p>
        </w:tc>
        <w:tc>
          <w:tcPr>
            <w:tcW w:w="732" w:type="pct"/>
            <w:shd w:val="clear" w:color="auto" w:fill="auto"/>
            <w:vAlign w:val="center"/>
          </w:tcPr>
          <w:p w14:paraId="77722908" w14:textId="77777777" w:rsidR="00F62C60" w:rsidRPr="00FC723F" w:rsidRDefault="00F62C60" w:rsidP="00C233BD">
            <w:pPr>
              <w:pStyle w:val="08-Tabelageral"/>
              <w:rPr>
                <w:rFonts w:cs="Arial"/>
              </w:rPr>
            </w:pPr>
            <w:r w:rsidRPr="00FC723F">
              <w:rPr>
                <w:rFonts w:cs="Arial"/>
              </w:rPr>
              <w:t>(59)</w:t>
            </w:r>
          </w:p>
        </w:tc>
        <w:tc>
          <w:tcPr>
            <w:tcW w:w="732" w:type="pct"/>
            <w:shd w:val="clear" w:color="auto" w:fill="auto"/>
            <w:vAlign w:val="center"/>
          </w:tcPr>
          <w:p w14:paraId="719D0453" w14:textId="77777777" w:rsidR="00F62C60" w:rsidRPr="00FC723F" w:rsidRDefault="00F62C60" w:rsidP="00C233BD">
            <w:pPr>
              <w:pStyle w:val="08-Tabelageral"/>
              <w:rPr>
                <w:rFonts w:cs="Arial"/>
              </w:rPr>
            </w:pPr>
            <w:r w:rsidRPr="00FC723F">
              <w:rPr>
                <w:rFonts w:cs="Arial"/>
              </w:rPr>
              <w:t>(32)</w:t>
            </w:r>
          </w:p>
        </w:tc>
        <w:tc>
          <w:tcPr>
            <w:tcW w:w="147" w:type="pct"/>
            <w:shd w:val="clear" w:color="auto" w:fill="auto"/>
            <w:vAlign w:val="center"/>
          </w:tcPr>
          <w:p w14:paraId="2FBBDE10" w14:textId="77777777" w:rsidR="00F62C60" w:rsidRPr="00FC723F" w:rsidRDefault="00F62C60" w:rsidP="00C233BD">
            <w:pPr>
              <w:pStyle w:val="08-Tabelageral"/>
              <w:rPr>
                <w:rFonts w:cs="Arial"/>
              </w:rPr>
            </w:pPr>
          </w:p>
        </w:tc>
        <w:tc>
          <w:tcPr>
            <w:tcW w:w="735" w:type="pct"/>
            <w:shd w:val="clear" w:color="auto" w:fill="auto"/>
            <w:vAlign w:val="center"/>
          </w:tcPr>
          <w:p w14:paraId="5542D3AB" w14:textId="77777777" w:rsidR="00F62C60" w:rsidRPr="00FC723F" w:rsidRDefault="00F62C60" w:rsidP="00C233BD">
            <w:pPr>
              <w:pStyle w:val="08-Tabelageral"/>
              <w:rPr>
                <w:rFonts w:cs="Arial"/>
              </w:rPr>
            </w:pPr>
            <w:r w:rsidRPr="00FC723F">
              <w:rPr>
                <w:rFonts w:cs="Arial"/>
              </w:rPr>
              <w:t>(58)</w:t>
            </w:r>
          </w:p>
        </w:tc>
        <w:tc>
          <w:tcPr>
            <w:tcW w:w="736" w:type="pct"/>
            <w:shd w:val="clear" w:color="auto" w:fill="auto"/>
            <w:vAlign w:val="center"/>
          </w:tcPr>
          <w:p w14:paraId="7FBF2860" w14:textId="77777777" w:rsidR="00F62C60" w:rsidRPr="00FC723F" w:rsidRDefault="00F62C60" w:rsidP="00C233BD">
            <w:pPr>
              <w:pStyle w:val="08-Tabelageral"/>
              <w:rPr>
                <w:rFonts w:cs="Arial"/>
              </w:rPr>
            </w:pPr>
            <w:r w:rsidRPr="00FC723F">
              <w:rPr>
                <w:rFonts w:cs="Arial"/>
              </w:rPr>
              <w:t>(32)</w:t>
            </w:r>
          </w:p>
        </w:tc>
      </w:tr>
      <w:tr w:rsidR="00F62C60" w:rsidRPr="00FC723F" w14:paraId="22BDDD31" w14:textId="77777777" w:rsidTr="00F62C60">
        <w:trPr>
          <w:trHeight w:val="238"/>
          <w:jc w:val="center"/>
        </w:trPr>
        <w:tc>
          <w:tcPr>
            <w:tcW w:w="1605" w:type="pct"/>
            <w:shd w:val="clear" w:color="auto" w:fill="D9E2F3" w:themeFill="accent5" w:themeFillTint="33"/>
            <w:vAlign w:val="center"/>
          </w:tcPr>
          <w:p w14:paraId="48FFFF46" w14:textId="77777777" w:rsidR="00F62C60" w:rsidRPr="00FC723F" w:rsidRDefault="00F62C60" w:rsidP="007C0E3C">
            <w:pPr>
              <w:pStyle w:val="08-Tabelageral"/>
              <w:ind w:left="113"/>
              <w:jc w:val="left"/>
              <w:rPr>
                <w:rFonts w:cs="Arial"/>
              </w:rPr>
            </w:pPr>
            <w:r w:rsidRPr="00FC723F">
              <w:rPr>
                <w:rFonts w:cs="Arial"/>
              </w:rPr>
              <w:t>Outras</w:t>
            </w:r>
          </w:p>
        </w:tc>
        <w:tc>
          <w:tcPr>
            <w:tcW w:w="313" w:type="pct"/>
            <w:shd w:val="clear" w:color="auto" w:fill="D9E2F3" w:themeFill="accent5" w:themeFillTint="33"/>
          </w:tcPr>
          <w:p w14:paraId="1FF0F45A" w14:textId="77777777" w:rsidR="00F62C60" w:rsidRPr="00FC723F" w:rsidRDefault="00F62C60" w:rsidP="005861DC">
            <w:pPr>
              <w:pStyle w:val="08-Tabelageral"/>
              <w:ind w:left="113"/>
              <w:jc w:val="center"/>
              <w:rPr>
                <w:rFonts w:cs="Arial"/>
                <w:szCs w:val="14"/>
              </w:rPr>
            </w:pPr>
          </w:p>
        </w:tc>
        <w:tc>
          <w:tcPr>
            <w:tcW w:w="732" w:type="pct"/>
            <w:shd w:val="clear" w:color="auto" w:fill="D9E2F3" w:themeFill="accent5" w:themeFillTint="33"/>
            <w:vAlign w:val="center"/>
          </w:tcPr>
          <w:p w14:paraId="79DAE4F4" w14:textId="77777777" w:rsidR="00F62C60" w:rsidRPr="00FC723F" w:rsidRDefault="00F62C60" w:rsidP="00C74D83">
            <w:pPr>
              <w:pStyle w:val="08-Tabelageral"/>
              <w:rPr>
                <w:rFonts w:cs="Arial"/>
              </w:rPr>
            </w:pPr>
            <w:r w:rsidRPr="00FC723F">
              <w:rPr>
                <w:rFonts w:cs="Arial"/>
              </w:rPr>
              <w:t>--</w:t>
            </w:r>
          </w:p>
        </w:tc>
        <w:tc>
          <w:tcPr>
            <w:tcW w:w="732" w:type="pct"/>
            <w:shd w:val="clear" w:color="auto" w:fill="D9E2F3" w:themeFill="accent5" w:themeFillTint="33"/>
            <w:vAlign w:val="center"/>
          </w:tcPr>
          <w:p w14:paraId="5D8E50B0" w14:textId="77777777" w:rsidR="00F62C60" w:rsidRPr="00FC723F" w:rsidRDefault="00F62C60" w:rsidP="005861DC">
            <w:pPr>
              <w:pStyle w:val="08-Tabelageral"/>
              <w:rPr>
                <w:rFonts w:cs="Arial"/>
              </w:rPr>
            </w:pPr>
            <w:r w:rsidRPr="00FC723F">
              <w:rPr>
                <w:rFonts w:cs="Arial"/>
              </w:rPr>
              <w:t>--</w:t>
            </w:r>
          </w:p>
        </w:tc>
        <w:tc>
          <w:tcPr>
            <w:tcW w:w="147" w:type="pct"/>
            <w:shd w:val="clear" w:color="auto" w:fill="D9E2F3" w:themeFill="accent5" w:themeFillTint="33"/>
            <w:vAlign w:val="center"/>
          </w:tcPr>
          <w:p w14:paraId="37BA4714" w14:textId="77777777" w:rsidR="00F62C60" w:rsidRPr="00FC723F" w:rsidRDefault="00F62C60" w:rsidP="005861DC">
            <w:pPr>
              <w:pStyle w:val="08-Tabelageral"/>
              <w:rPr>
                <w:rFonts w:cs="Arial"/>
              </w:rPr>
            </w:pPr>
          </w:p>
        </w:tc>
        <w:tc>
          <w:tcPr>
            <w:tcW w:w="735" w:type="pct"/>
            <w:shd w:val="clear" w:color="auto" w:fill="D9E2F3" w:themeFill="accent5" w:themeFillTint="33"/>
            <w:vAlign w:val="center"/>
          </w:tcPr>
          <w:p w14:paraId="0045ADA0" w14:textId="77777777" w:rsidR="00F62C60" w:rsidRPr="00FC723F" w:rsidRDefault="00F62C60" w:rsidP="005861DC">
            <w:pPr>
              <w:pStyle w:val="08-Tabelageral"/>
              <w:rPr>
                <w:rFonts w:cs="Arial"/>
              </w:rPr>
            </w:pPr>
            <w:r w:rsidRPr="00FC723F">
              <w:rPr>
                <w:rFonts w:cs="Arial"/>
              </w:rPr>
              <w:t>--</w:t>
            </w:r>
          </w:p>
        </w:tc>
        <w:tc>
          <w:tcPr>
            <w:tcW w:w="736" w:type="pct"/>
            <w:shd w:val="clear" w:color="auto" w:fill="D9E2F3" w:themeFill="accent5" w:themeFillTint="33"/>
            <w:vAlign w:val="center"/>
          </w:tcPr>
          <w:p w14:paraId="0C22810F" w14:textId="77777777" w:rsidR="00F62C60" w:rsidRPr="00FC723F" w:rsidRDefault="00F62C60" w:rsidP="00FD7E5F">
            <w:pPr>
              <w:pStyle w:val="08-Tabelageral"/>
              <w:rPr>
                <w:rFonts w:cs="Arial"/>
              </w:rPr>
            </w:pPr>
            <w:r w:rsidRPr="00FC723F">
              <w:rPr>
                <w:rFonts w:cs="Arial"/>
              </w:rPr>
              <w:t>(1)</w:t>
            </w:r>
          </w:p>
        </w:tc>
      </w:tr>
      <w:tr w:rsidR="00F62C60" w:rsidRPr="00FC723F" w14:paraId="096FD7CA" w14:textId="77777777" w:rsidTr="00F62C60">
        <w:trPr>
          <w:trHeight w:val="238"/>
          <w:jc w:val="center"/>
        </w:trPr>
        <w:tc>
          <w:tcPr>
            <w:tcW w:w="1605" w:type="pct"/>
            <w:shd w:val="clear" w:color="auto" w:fill="auto"/>
            <w:vAlign w:val="center"/>
          </w:tcPr>
          <w:p w14:paraId="68DB6041" w14:textId="77777777" w:rsidR="00F62C60" w:rsidRPr="00FC723F" w:rsidRDefault="00F62C60" w:rsidP="007C0E3C">
            <w:pPr>
              <w:pStyle w:val="08-Tabelageral"/>
              <w:jc w:val="left"/>
              <w:rPr>
                <w:rFonts w:cs="Arial"/>
                <w:b/>
              </w:rPr>
            </w:pPr>
            <w:r w:rsidRPr="00FC723F">
              <w:rPr>
                <w:rFonts w:cs="Arial"/>
                <w:b/>
              </w:rPr>
              <w:t>Resultado Financeiro</w:t>
            </w:r>
          </w:p>
        </w:tc>
        <w:tc>
          <w:tcPr>
            <w:tcW w:w="313" w:type="pct"/>
            <w:shd w:val="clear" w:color="auto" w:fill="auto"/>
          </w:tcPr>
          <w:p w14:paraId="430888CC" w14:textId="77777777" w:rsidR="00F62C60" w:rsidRPr="00FC723F" w:rsidRDefault="00F62C60" w:rsidP="00FD7E5F">
            <w:pPr>
              <w:pStyle w:val="08-Tabelageral"/>
              <w:jc w:val="center"/>
              <w:rPr>
                <w:rFonts w:cs="Arial"/>
                <w:b/>
                <w:szCs w:val="14"/>
              </w:rPr>
            </w:pPr>
          </w:p>
        </w:tc>
        <w:tc>
          <w:tcPr>
            <w:tcW w:w="732" w:type="pct"/>
            <w:shd w:val="clear" w:color="auto" w:fill="auto"/>
            <w:vAlign w:val="center"/>
          </w:tcPr>
          <w:p w14:paraId="3974E0E9" w14:textId="77777777" w:rsidR="00F62C60" w:rsidRPr="00FC723F" w:rsidRDefault="00F62C60" w:rsidP="00FD7E5F">
            <w:pPr>
              <w:pStyle w:val="08-Tabelageral"/>
              <w:rPr>
                <w:rFonts w:cs="Arial"/>
                <w:b/>
              </w:rPr>
            </w:pPr>
            <w:r w:rsidRPr="00FC723F">
              <w:rPr>
                <w:rFonts w:cs="Arial"/>
                <w:b/>
              </w:rPr>
              <w:t>2.970</w:t>
            </w:r>
          </w:p>
        </w:tc>
        <w:tc>
          <w:tcPr>
            <w:tcW w:w="732" w:type="pct"/>
            <w:shd w:val="clear" w:color="auto" w:fill="auto"/>
            <w:vAlign w:val="center"/>
          </w:tcPr>
          <w:p w14:paraId="53E52C93" w14:textId="77777777" w:rsidR="00F62C60" w:rsidRPr="00FC723F" w:rsidRDefault="00F62C60" w:rsidP="00FD7E5F">
            <w:pPr>
              <w:pStyle w:val="08-Tabelageral"/>
              <w:rPr>
                <w:rFonts w:cs="Arial"/>
                <w:b/>
              </w:rPr>
            </w:pPr>
            <w:r w:rsidRPr="00FC723F">
              <w:rPr>
                <w:rFonts w:cs="Arial"/>
                <w:b/>
              </w:rPr>
              <w:t>7.899</w:t>
            </w:r>
          </w:p>
        </w:tc>
        <w:tc>
          <w:tcPr>
            <w:tcW w:w="147" w:type="pct"/>
            <w:shd w:val="clear" w:color="auto" w:fill="auto"/>
            <w:vAlign w:val="center"/>
          </w:tcPr>
          <w:p w14:paraId="19EBECC1" w14:textId="77777777" w:rsidR="00F62C60" w:rsidRPr="00FC723F" w:rsidRDefault="00F62C60" w:rsidP="00FD7E5F">
            <w:pPr>
              <w:pStyle w:val="08-Tabelageral"/>
              <w:rPr>
                <w:rFonts w:cs="Arial"/>
                <w:b/>
              </w:rPr>
            </w:pPr>
          </w:p>
        </w:tc>
        <w:tc>
          <w:tcPr>
            <w:tcW w:w="735" w:type="pct"/>
            <w:shd w:val="clear" w:color="auto" w:fill="auto"/>
            <w:vAlign w:val="center"/>
          </w:tcPr>
          <w:p w14:paraId="0AE66A6E" w14:textId="77777777" w:rsidR="00F62C60" w:rsidRPr="00FC723F" w:rsidRDefault="00F62C60" w:rsidP="00FD7E5F">
            <w:pPr>
              <w:pStyle w:val="08-Tabelageral"/>
              <w:rPr>
                <w:rFonts w:cs="Arial"/>
                <w:b/>
              </w:rPr>
            </w:pPr>
            <w:r w:rsidRPr="00FC723F">
              <w:rPr>
                <w:rFonts w:cs="Arial"/>
                <w:b/>
              </w:rPr>
              <w:t>24.600</w:t>
            </w:r>
          </w:p>
        </w:tc>
        <w:tc>
          <w:tcPr>
            <w:tcW w:w="736" w:type="pct"/>
            <w:shd w:val="clear" w:color="auto" w:fill="auto"/>
            <w:vAlign w:val="center"/>
          </w:tcPr>
          <w:p w14:paraId="448DA7EC" w14:textId="77777777" w:rsidR="00F62C60" w:rsidRPr="00FC723F" w:rsidRDefault="00F62C60" w:rsidP="00FD7E5F">
            <w:pPr>
              <w:pStyle w:val="08-Tabelageral"/>
              <w:rPr>
                <w:rFonts w:cs="Arial"/>
                <w:b/>
              </w:rPr>
            </w:pPr>
            <w:r w:rsidRPr="00FC723F">
              <w:rPr>
                <w:rFonts w:cs="Arial"/>
                <w:b/>
              </w:rPr>
              <w:t>31.063</w:t>
            </w:r>
          </w:p>
        </w:tc>
      </w:tr>
      <w:bookmarkEnd w:id="63"/>
    </w:tbl>
    <w:p w14:paraId="22B605B3" w14:textId="77777777" w:rsidR="00F62C60" w:rsidRPr="00FC723F" w:rsidRDefault="00F62C60" w:rsidP="00AD458F">
      <w:pPr>
        <w:pStyle w:val="07-Legenda"/>
        <w:rPr>
          <w:rFonts w:cs="Arial"/>
        </w:rPr>
      </w:pPr>
    </w:p>
    <w:p w14:paraId="3C056909" w14:textId="77777777" w:rsidR="00F62C60" w:rsidRPr="00FC723F" w:rsidRDefault="00F62C60" w:rsidP="00FD2995">
      <w:pPr>
        <w:pStyle w:val="06-Rmil"/>
        <w:pageBreakBefore/>
        <w:rPr>
          <w:rFonts w:cs="Arial"/>
        </w:rPr>
      </w:pPr>
      <w:r w:rsidRPr="00FC723F">
        <w:rPr>
          <w:rFonts w:cs="Arial"/>
        </w:rPr>
        <w:lastRenderedPageBreak/>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5"/>
        <w:gridCol w:w="603"/>
        <w:gridCol w:w="1411"/>
        <w:gridCol w:w="1411"/>
        <w:gridCol w:w="283"/>
        <w:gridCol w:w="1417"/>
        <w:gridCol w:w="1419"/>
      </w:tblGrid>
      <w:tr w:rsidR="00F62C60" w:rsidRPr="00FC723F" w14:paraId="25E08049" w14:textId="77777777" w:rsidTr="00F62C60">
        <w:trPr>
          <w:trHeight w:val="238"/>
          <w:jc w:val="center"/>
        </w:trPr>
        <w:tc>
          <w:tcPr>
            <w:tcW w:w="1605" w:type="pct"/>
            <w:tcBorders>
              <w:top w:val="single" w:sz="2" w:space="0" w:color="8EAADB" w:themeColor="accent5" w:themeTint="99"/>
              <w:bottom w:val="nil"/>
            </w:tcBorders>
            <w:shd w:val="clear" w:color="auto" w:fill="D9E2F3" w:themeFill="accent5" w:themeFillTint="33"/>
          </w:tcPr>
          <w:p w14:paraId="369B6346" w14:textId="77777777" w:rsidR="00F62C60" w:rsidRPr="00FC723F" w:rsidRDefault="00F62C60" w:rsidP="0067526E">
            <w:pPr>
              <w:spacing w:after="0"/>
              <w:jc w:val="center"/>
              <w:rPr>
                <w:rFonts w:cs="Arial"/>
                <w:b/>
                <w:szCs w:val="18"/>
              </w:rPr>
            </w:pPr>
          </w:p>
        </w:tc>
        <w:tc>
          <w:tcPr>
            <w:tcW w:w="313" w:type="pct"/>
            <w:tcBorders>
              <w:top w:val="single" w:sz="2" w:space="0" w:color="8EAADB" w:themeColor="accent5" w:themeTint="99"/>
              <w:bottom w:val="nil"/>
            </w:tcBorders>
            <w:shd w:val="clear" w:color="auto" w:fill="D9E2F3" w:themeFill="accent5" w:themeFillTint="33"/>
          </w:tcPr>
          <w:p w14:paraId="023C4894" w14:textId="77777777" w:rsidR="00F62C60" w:rsidRPr="00FC723F" w:rsidRDefault="00F62C60" w:rsidP="0067526E">
            <w:pPr>
              <w:spacing w:after="0"/>
              <w:jc w:val="center"/>
              <w:rPr>
                <w:rFonts w:cs="Arial"/>
                <w:b/>
                <w:szCs w:val="18"/>
              </w:rPr>
            </w:pPr>
          </w:p>
        </w:tc>
        <w:tc>
          <w:tcPr>
            <w:tcW w:w="1464"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B90891" w14:textId="77777777" w:rsidR="00F62C60" w:rsidRPr="00FC723F" w:rsidRDefault="00F62C60" w:rsidP="0067526E">
            <w:pPr>
              <w:spacing w:after="0"/>
              <w:jc w:val="center"/>
              <w:rPr>
                <w:rFonts w:cs="Arial"/>
                <w:b/>
                <w:sz w:val="14"/>
                <w:szCs w:val="18"/>
              </w:rPr>
            </w:pPr>
            <w:r w:rsidRPr="00FC723F">
              <w:rPr>
                <w:rFonts w:cs="Arial"/>
                <w:b/>
                <w:sz w:val="14"/>
                <w:szCs w:val="18"/>
              </w:rPr>
              <w:t>Controlador</w:t>
            </w:r>
          </w:p>
        </w:tc>
        <w:tc>
          <w:tcPr>
            <w:tcW w:w="147" w:type="pct"/>
            <w:tcBorders>
              <w:top w:val="single" w:sz="2" w:space="0" w:color="8EAADB" w:themeColor="accent5" w:themeTint="99"/>
              <w:bottom w:val="nil"/>
            </w:tcBorders>
            <w:shd w:val="clear" w:color="auto" w:fill="D9E2F3" w:themeFill="accent5" w:themeFillTint="33"/>
            <w:vAlign w:val="center"/>
          </w:tcPr>
          <w:p w14:paraId="1E8A825D" w14:textId="77777777" w:rsidR="00F62C60" w:rsidRPr="00FC723F" w:rsidRDefault="00F62C60" w:rsidP="0067526E">
            <w:pPr>
              <w:spacing w:after="0"/>
              <w:jc w:val="center"/>
              <w:rPr>
                <w:rFonts w:cs="Arial"/>
                <w:b/>
                <w:szCs w:val="18"/>
              </w:rPr>
            </w:pPr>
          </w:p>
        </w:tc>
        <w:tc>
          <w:tcPr>
            <w:tcW w:w="1471"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B7F28A" w14:textId="77777777" w:rsidR="00F62C60" w:rsidRPr="00FC723F" w:rsidRDefault="00F62C60" w:rsidP="006233AF">
            <w:pPr>
              <w:spacing w:after="0"/>
              <w:jc w:val="center"/>
              <w:rPr>
                <w:rFonts w:cs="Arial"/>
                <w:b/>
                <w:szCs w:val="18"/>
              </w:rPr>
            </w:pPr>
            <w:r w:rsidRPr="00FC723F">
              <w:rPr>
                <w:rFonts w:cs="Arial"/>
                <w:b/>
                <w:sz w:val="14"/>
                <w:szCs w:val="18"/>
              </w:rPr>
              <w:t>Consolidado</w:t>
            </w:r>
          </w:p>
        </w:tc>
      </w:tr>
      <w:tr w:rsidR="00F62C60" w:rsidRPr="00FC723F" w14:paraId="1E2FE4B9" w14:textId="77777777" w:rsidTr="00F62C60">
        <w:trPr>
          <w:trHeight w:val="238"/>
          <w:jc w:val="center"/>
        </w:trPr>
        <w:tc>
          <w:tcPr>
            <w:tcW w:w="1605" w:type="pct"/>
            <w:tcBorders>
              <w:top w:val="nil"/>
              <w:bottom w:val="single" w:sz="2" w:space="0" w:color="8EAADB" w:themeColor="accent5" w:themeTint="99"/>
            </w:tcBorders>
            <w:shd w:val="clear" w:color="auto" w:fill="D9E2F3" w:themeFill="accent5" w:themeFillTint="33"/>
          </w:tcPr>
          <w:p w14:paraId="30A6366E" w14:textId="77777777" w:rsidR="00F62C60" w:rsidRPr="00FC723F" w:rsidRDefault="00F62C60" w:rsidP="006233AF">
            <w:pPr>
              <w:pStyle w:val="08-Tabelageral"/>
              <w:rPr>
                <w:rFonts w:cs="Arial"/>
                <w:b/>
              </w:rPr>
            </w:pPr>
          </w:p>
        </w:tc>
        <w:tc>
          <w:tcPr>
            <w:tcW w:w="313" w:type="pct"/>
            <w:tcBorders>
              <w:top w:val="nil"/>
              <w:bottom w:val="single" w:sz="2" w:space="0" w:color="8EAADB" w:themeColor="accent5" w:themeTint="99"/>
            </w:tcBorders>
            <w:shd w:val="clear" w:color="auto" w:fill="D9E2F3" w:themeFill="accent5" w:themeFillTint="33"/>
          </w:tcPr>
          <w:p w14:paraId="7382DF7E" w14:textId="77777777" w:rsidR="00F62C60" w:rsidRPr="00FC723F" w:rsidRDefault="00F62C60" w:rsidP="006233AF">
            <w:pPr>
              <w:pStyle w:val="08-Tabelageral"/>
              <w:rPr>
                <w:rFonts w:cs="Arial"/>
                <w:b/>
              </w:rPr>
            </w:pP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C4D430" w14:textId="77777777" w:rsidR="00F62C60" w:rsidRPr="00FC723F" w:rsidRDefault="00F62C60" w:rsidP="006233AF">
            <w:pPr>
              <w:pStyle w:val="08-Tabelageral"/>
              <w:rPr>
                <w:rFonts w:cs="Arial"/>
                <w:b/>
              </w:rPr>
            </w:pPr>
            <w:r w:rsidRPr="00FC723F">
              <w:rPr>
                <w:rFonts w:cs="Arial"/>
                <w:b/>
                <w:szCs w:val="14"/>
              </w:rPr>
              <w:t>1° Sem/2021</w:t>
            </w: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0D3989" w14:textId="77777777" w:rsidR="00F62C60" w:rsidRPr="00FC723F" w:rsidRDefault="00F62C60" w:rsidP="006233AF">
            <w:pPr>
              <w:pStyle w:val="08-Tabelageral"/>
              <w:rPr>
                <w:rFonts w:cs="Arial"/>
                <w:b/>
              </w:rPr>
            </w:pPr>
            <w:r w:rsidRPr="00FC723F">
              <w:rPr>
                <w:rFonts w:cs="Arial"/>
                <w:b/>
                <w:szCs w:val="14"/>
              </w:rPr>
              <w:t>1° Sem/2020</w:t>
            </w:r>
          </w:p>
        </w:tc>
        <w:tc>
          <w:tcPr>
            <w:tcW w:w="147" w:type="pct"/>
            <w:tcBorders>
              <w:top w:val="nil"/>
              <w:bottom w:val="single" w:sz="2" w:space="0" w:color="8EAADB" w:themeColor="accent5" w:themeTint="99"/>
            </w:tcBorders>
            <w:shd w:val="clear" w:color="auto" w:fill="D9E2F3" w:themeFill="accent5" w:themeFillTint="33"/>
            <w:vAlign w:val="center"/>
          </w:tcPr>
          <w:p w14:paraId="76651F99" w14:textId="77777777" w:rsidR="00F62C60" w:rsidRPr="00FC723F" w:rsidRDefault="00F62C60" w:rsidP="006233AF">
            <w:pPr>
              <w:pStyle w:val="08-Tabelageral"/>
              <w:rPr>
                <w:rFonts w:cs="Arial"/>
                <w:b/>
              </w:rPr>
            </w:pPr>
          </w:p>
        </w:tc>
        <w:tc>
          <w:tcPr>
            <w:tcW w:w="735"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7A20D4" w14:textId="77777777" w:rsidR="00F62C60" w:rsidRPr="00FC723F" w:rsidRDefault="00F62C60" w:rsidP="006233AF">
            <w:pPr>
              <w:pStyle w:val="08-Tabelageral"/>
              <w:rPr>
                <w:rFonts w:cs="Arial"/>
                <w:b/>
              </w:rPr>
            </w:pPr>
            <w:r w:rsidRPr="00FC723F">
              <w:rPr>
                <w:rFonts w:cs="Arial"/>
                <w:b/>
                <w:szCs w:val="14"/>
              </w:rPr>
              <w:t>1° Sem/2021</w:t>
            </w:r>
          </w:p>
        </w:tc>
        <w:tc>
          <w:tcPr>
            <w:tcW w:w="736"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4A1C64" w14:textId="77777777" w:rsidR="00F62C60" w:rsidRPr="00FC723F" w:rsidRDefault="00F62C60" w:rsidP="006233AF">
            <w:pPr>
              <w:pStyle w:val="08-Tabelageral"/>
              <w:rPr>
                <w:rFonts w:cs="Arial"/>
                <w:b/>
              </w:rPr>
            </w:pPr>
            <w:r w:rsidRPr="00FC723F">
              <w:rPr>
                <w:rFonts w:cs="Arial"/>
                <w:b/>
                <w:szCs w:val="14"/>
              </w:rPr>
              <w:t>1° Sem/2020</w:t>
            </w:r>
          </w:p>
        </w:tc>
      </w:tr>
      <w:tr w:rsidR="00F62C60" w:rsidRPr="00FC723F" w14:paraId="7B66A2EB" w14:textId="77777777" w:rsidTr="00F62C60">
        <w:trPr>
          <w:trHeight w:val="238"/>
          <w:jc w:val="center"/>
        </w:trPr>
        <w:tc>
          <w:tcPr>
            <w:tcW w:w="1605" w:type="pct"/>
            <w:tcBorders>
              <w:top w:val="single" w:sz="2" w:space="0" w:color="8EAADB" w:themeColor="accent5" w:themeTint="99"/>
            </w:tcBorders>
            <w:shd w:val="clear" w:color="auto" w:fill="FFFFFF" w:themeFill="background1"/>
            <w:vAlign w:val="center"/>
          </w:tcPr>
          <w:p w14:paraId="2E66501F" w14:textId="77777777" w:rsidR="00F62C60" w:rsidRPr="00FC723F" w:rsidRDefault="00F62C60" w:rsidP="0067526E">
            <w:pPr>
              <w:pStyle w:val="08-Tabelageral"/>
              <w:jc w:val="left"/>
              <w:rPr>
                <w:rFonts w:cs="Arial"/>
                <w:b/>
              </w:rPr>
            </w:pPr>
            <w:r w:rsidRPr="00FC723F">
              <w:rPr>
                <w:rFonts w:cs="Arial"/>
                <w:b/>
              </w:rPr>
              <w:t>Receitas Financeiras</w:t>
            </w:r>
          </w:p>
        </w:tc>
        <w:tc>
          <w:tcPr>
            <w:tcW w:w="313" w:type="pct"/>
            <w:tcBorders>
              <w:top w:val="single" w:sz="2" w:space="0" w:color="8EAADB" w:themeColor="accent5" w:themeTint="99"/>
            </w:tcBorders>
            <w:shd w:val="clear" w:color="auto" w:fill="FFFFFF" w:themeFill="background1"/>
          </w:tcPr>
          <w:p w14:paraId="261C709B" w14:textId="77777777" w:rsidR="00F62C60" w:rsidRPr="00FC723F" w:rsidRDefault="00F62C60" w:rsidP="0067526E">
            <w:pPr>
              <w:pStyle w:val="08-Tabelageral"/>
              <w:jc w:val="center"/>
              <w:rPr>
                <w:rFonts w:cs="Arial"/>
                <w:b/>
                <w:szCs w:val="14"/>
              </w:rPr>
            </w:pPr>
          </w:p>
        </w:tc>
        <w:tc>
          <w:tcPr>
            <w:tcW w:w="732" w:type="pct"/>
            <w:tcBorders>
              <w:top w:val="single" w:sz="2" w:space="0" w:color="8EAADB" w:themeColor="accent5" w:themeTint="99"/>
            </w:tcBorders>
            <w:shd w:val="clear" w:color="auto" w:fill="FFFFFF" w:themeFill="background1"/>
            <w:vAlign w:val="center"/>
          </w:tcPr>
          <w:p w14:paraId="2C18BEC1" w14:textId="77777777" w:rsidR="00F62C60" w:rsidRPr="00FC723F" w:rsidRDefault="00F62C60" w:rsidP="0067526E">
            <w:pPr>
              <w:pStyle w:val="08-Tabelageral"/>
              <w:rPr>
                <w:rFonts w:cs="Arial"/>
                <w:b/>
              </w:rPr>
            </w:pPr>
            <w:r w:rsidRPr="00FC723F">
              <w:rPr>
                <w:rFonts w:cs="Arial"/>
                <w:b/>
              </w:rPr>
              <w:t>15.468</w:t>
            </w:r>
          </w:p>
        </w:tc>
        <w:tc>
          <w:tcPr>
            <w:tcW w:w="732" w:type="pct"/>
            <w:tcBorders>
              <w:top w:val="single" w:sz="2" w:space="0" w:color="8EAADB" w:themeColor="accent5" w:themeTint="99"/>
            </w:tcBorders>
            <w:shd w:val="clear" w:color="auto" w:fill="FFFFFF" w:themeFill="background1"/>
            <w:vAlign w:val="center"/>
          </w:tcPr>
          <w:p w14:paraId="4C5AC0CA" w14:textId="77777777" w:rsidR="00F62C60" w:rsidRPr="00FC723F" w:rsidRDefault="00F62C60" w:rsidP="0067526E">
            <w:pPr>
              <w:pStyle w:val="08-Tabelageral"/>
              <w:rPr>
                <w:rFonts w:cs="Arial"/>
                <w:b/>
              </w:rPr>
            </w:pPr>
            <w:r w:rsidRPr="00FC723F">
              <w:rPr>
                <w:rFonts w:cs="Arial"/>
                <w:b/>
              </w:rPr>
              <w:t>57.575</w:t>
            </w:r>
          </w:p>
        </w:tc>
        <w:tc>
          <w:tcPr>
            <w:tcW w:w="147" w:type="pct"/>
            <w:tcBorders>
              <w:top w:val="single" w:sz="2" w:space="0" w:color="8EAADB" w:themeColor="accent5" w:themeTint="99"/>
            </w:tcBorders>
            <w:shd w:val="clear" w:color="auto" w:fill="FFFFFF" w:themeFill="background1"/>
            <w:vAlign w:val="center"/>
          </w:tcPr>
          <w:p w14:paraId="50A2D495" w14:textId="77777777" w:rsidR="00F62C60" w:rsidRPr="00FC723F" w:rsidRDefault="00F62C60" w:rsidP="0067526E">
            <w:pPr>
              <w:pStyle w:val="08-Tabelageral"/>
              <w:rPr>
                <w:rFonts w:cs="Arial"/>
                <w:b/>
              </w:rPr>
            </w:pPr>
          </w:p>
        </w:tc>
        <w:tc>
          <w:tcPr>
            <w:tcW w:w="735" w:type="pct"/>
            <w:tcBorders>
              <w:top w:val="single" w:sz="2" w:space="0" w:color="8EAADB" w:themeColor="accent5" w:themeTint="99"/>
            </w:tcBorders>
            <w:shd w:val="clear" w:color="auto" w:fill="FFFFFF" w:themeFill="background1"/>
            <w:vAlign w:val="center"/>
          </w:tcPr>
          <w:p w14:paraId="11C231BF" w14:textId="77777777" w:rsidR="00F62C60" w:rsidRPr="00FC723F" w:rsidRDefault="00F62C60" w:rsidP="0067526E">
            <w:pPr>
              <w:pStyle w:val="08-Tabelageral"/>
              <w:rPr>
                <w:rFonts w:cs="Arial"/>
                <w:b/>
              </w:rPr>
            </w:pPr>
            <w:r w:rsidRPr="00FC723F">
              <w:rPr>
                <w:rFonts w:cs="Arial"/>
                <w:b/>
              </w:rPr>
              <w:t>46.201</w:t>
            </w:r>
          </w:p>
        </w:tc>
        <w:tc>
          <w:tcPr>
            <w:tcW w:w="736" w:type="pct"/>
            <w:tcBorders>
              <w:top w:val="single" w:sz="2" w:space="0" w:color="8EAADB" w:themeColor="accent5" w:themeTint="99"/>
            </w:tcBorders>
            <w:shd w:val="clear" w:color="auto" w:fill="FFFFFF" w:themeFill="background1"/>
            <w:vAlign w:val="center"/>
          </w:tcPr>
          <w:p w14:paraId="61FB2927" w14:textId="77777777" w:rsidR="00F62C60" w:rsidRPr="00FC723F" w:rsidRDefault="00F62C60" w:rsidP="0067526E">
            <w:pPr>
              <w:pStyle w:val="08-Tabelageral"/>
              <w:rPr>
                <w:rFonts w:cs="Arial"/>
                <w:b/>
              </w:rPr>
            </w:pPr>
            <w:r w:rsidRPr="00FC723F">
              <w:rPr>
                <w:rFonts w:cs="Arial"/>
                <w:b/>
              </w:rPr>
              <w:t>104.478</w:t>
            </w:r>
          </w:p>
        </w:tc>
      </w:tr>
      <w:tr w:rsidR="00F62C60" w:rsidRPr="00FC723F" w14:paraId="284251B3" w14:textId="77777777" w:rsidTr="00F62C60">
        <w:trPr>
          <w:trHeight w:val="238"/>
          <w:jc w:val="center"/>
        </w:trPr>
        <w:tc>
          <w:tcPr>
            <w:tcW w:w="1605" w:type="pct"/>
            <w:shd w:val="clear" w:color="auto" w:fill="D9E2F3" w:themeFill="accent5" w:themeFillTint="33"/>
            <w:vAlign w:val="center"/>
          </w:tcPr>
          <w:p w14:paraId="2B8504D6" w14:textId="77777777" w:rsidR="00F62C60" w:rsidRPr="00FC723F" w:rsidRDefault="00F62C60" w:rsidP="0067526E">
            <w:pPr>
              <w:pStyle w:val="08-Tabelageral"/>
              <w:ind w:left="113"/>
              <w:jc w:val="left"/>
              <w:rPr>
                <w:rFonts w:cs="Arial"/>
              </w:rPr>
            </w:pPr>
            <w:r w:rsidRPr="00FC723F">
              <w:rPr>
                <w:rFonts w:cs="Arial"/>
              </w:rPr>
              <w:t>Rendimento de aplicações financeiras</w:t>
            </w:r>
          </w:p>
        </w:tc>
        <w:tc>
          <w:tcPr>
            <w:tcW w:w="313" w:type="pct"/>
            <w:shd w:val="clear" w:color="auto" w:fill="D9E2F3" w:themeFill="accent5" w:themeFillTint="33"/>
          </w:tcPr>
          <w:p w14:paraId="29175C23" w14:textId="77777777" w:rsidR="00F62C60" w:rsidRPr="00FC723F" w:rsidRDefault="00F62C60" w:rsidP="0067526E">
            <w:pPr>
              <w:pStyle w:val="08-Tabelageral"/>
              <w:ind w:left="113"/>
              <w:jc w:val="center"/>
              <w:rPr>
                <w:rFonts w:cs="Arial"/>
                <w:szCs w:val="14"/>
              </w:rPr>
            </w:pPr>
          </w:p>
        </w:tc>
        <w:tc>
          <w:tcPr>
            <w:tcW w:w="732" w:type="pct"/>
            <w:shd w:val="clear" w:color="auto" w:fill="D9E2F3" w:themeFill="accent5" w:themeFillTint="33"/>
            <w:vAlign w:val="center"/>
          </w:tcPr>
          <w:p w14:paraId="00366EC1" w14:textId="77777777" w:rsidR="00F62C60" w:rsidRPr="00FC723F" w:rsidRDefault="00F62C60" w:rsidP="0067526E">
            <w:pPr>
              <w:pStyle w:val="08-Tabelageral"/>
              <w:rPr>
                <w:rFonts w:cs="Arial"/>
              </w:rPr>
            </w:pPr>
            <w:r w:rsidRPr="00FC723F">
              <w:rPr>
                <w:rFonts w:cs="Arial"/>
              </w:rPr>
              <w:t>11.397</w:t>
            </w:r>
          </w:p>
        </w:tc>
        <w:tc>
          <w:tcPr>
            <w:tcW w:w="732" w:type="pct"/>
            <w:shd w:val="clear" w:color="auto" w:fill="D9E2F3" w:themeFill="accent5" w:themeFillTint="33"/>
            <w:vAlign w:val="center"/>
          </w:tcPr>
          <w:p w14:paraId="434392E4" w14:textId="77777777" w:rsidR="00F62C60" w:rsidRPr="00FC723F" w:rsidRDefault="00F62C60" w:rsidP="0067526E">
            <w:pPr>
              <w:pStyle w:val="08-Tabelageral"/>
              <w:rPr>
                <w:rFonts w:cs="Arial"/>
              </w:rPr>
            </w:pPr>
            <w:r w:rsidRPr="00FC723F">
              <w:rPr>
                <w:rFonts w:cs="Arial"/>
              </w:rPr>
              <w:t>45.357</w:t>
            </w:r>
          </w:p>
        </w:tc>
        <w:tc>
          <w:tcPr>
            <w:tcW w:w="147" w:type="pct"/>
            <w:shd w:val="clear" w:color="auto" w:fill="D9E2F3" w:themeFill="accent5" w:themeFillTint="33"/>
            <w:vAlign w:val="center"/>
          </w:tcPr>
          <w:p w14:paraId="12671830" w14:textId="77777777" w:rsidR="00F62C60" w:rsidRPr="00FC723F" w:rsidRDefault="00F62C60" w:rsidP="0067526E">
            <w:pPr>
              <w:pStyle w:val="08-Tabelageral"/>
              <w:rPr>
                <w:rFonts w:cs="Arial"/>
              </w:rPr>
            </w:pPr>
          </w:p>
        </w:tc>
        <w:tc>
          <w:tcPr>
            <w:tcW w:w="735" w:type="pct"/>
            <w:shd w:val="clear" w:color="auto" w:fill="D9E2F3" w:themeFill="accent5" w:themeFillTint="33"/>
            <w:vAlign w:val="center"/>
          </w:tcPr>
          <w:p w14:paraId="1817A5C2" w14:textId="77777777" w:rsidR="00F62C60" w:rsidRPr="00FC723F" w:rsidRDefault="00F62C60" w:rsidP="0067526E">
            <w:pPr>
              <w:pStyle w:val="08-Tabelageral"/>
              <w:rPr>
                <w:rFonts w:cs="Arial"/>
              </w:rPr>
            </w:pPr>
            <w:r w:rsidRPr="00FC723F">
              <w:rPr>
                <w:rFonts w:cs="Arial"/>
              </w:rPr>
              <w:t>42.449</w:t>
            </w:r>
          </w:p>
        </w:tc>
        <w:tc>
          <w:tcPr>
            <w:tcW w:w="736" w:type="pct"/>
            <w:shd w:val="clear" w:color="auto" w:fill="D9E2F3" w:themeFill="accent5" w:themeFillTint="33"/>
            <w:vAlign w:val="center"/>
          </w:tcPr>
          <w:p w14:paraId="5E3EBF6B" w14:textId="77777777" w:rsidR="00F62C60" w:rsidRPr="00FC723F" w:rsidRDefault="00F62C60" w:rsidP="0067526E">
            <w:pPr>
              <w:pStyle w:val="08-Tabelageral"/>
              <w:rPr>
                <w:rFonts w:cs="Arial"/>
              </w:rPr>
            </w:pPr>
            <w:r w:rsidRPr="00FC723F">
              <w:rPr>
                <w:rFonts w:cs="Arial"/>
              </w:rPr>
              <w:t>101.524</w:t>
            </w:r>
          </w:p>
        </w:tc>
      </w:tr>
      <w:tr w:rsidR="00F62C60" w:rsidRPr="00FC723F" w14:paraId="1C7285A2" w14:textId="77777777" w:rsidTr="00F62C60">
        <w:trPr>
          <w:trHeight w:val="238"/>
          <w:jc w:val="center"/>
        </w:trPr>
        <w:tc>
          <w:tcPr>
            <w:tcW w:w="1605" w:type="pct"/>
            <w:shd w:val="clear" w:color="auto" w:fill="FFFFFF" w:themeFill="background1"/>
            <w:vAlign w:val="center"/>
          </w:tcPr>
          <w:p w14:paraId="1345141A" w14:textId="77777777" w:rsidR="00F62C60" w:rsidRPr="00FC723F" w:rsidRDefault="00F62C60" w:rsidP="0067526E">
            <w:pPr>
              <w:pStyle w:val="08-Tabelageral"/>
              <w:ind w:left="113"/>
              <w:jc w:val="left"/>
              <w:rPr>
                <w:rFonts w:cs="Arial"/>
              </w:rPr>
            </w:pPr>
            <w:r w:rsidRPr="00FC723F">
              <w:rPr>
                <w:rFonts w:cs="Arial"/>
              </w:rPr>
              <w:t>Atualização monetária de depósitos judiciais</w:t>
            </w:r>
          </w:p>
        </w:tc>
        <w:tc>
          <w:tcPr>
            <w:tcW w:w="313" w:type="pct"/>
            <w:shd w:val="clear" w:color="auto" w:fill="FFFFFF" w:themeFill="background1"/>
          </w:tcPr>
          <w:p w14:paraId="5C20D547" w14:textId="77777777" w:rsidR="00F62C60" w:rsidRPr="00FC723F" w:rsidRDefault="00F62C60" w:rsidP="0067526E">
            <w:pPr>
              <w:pStyle w:val="08-Tabelageral"/>
              <w:ind w:left="113"/>
              <w:jc w:val="left"/>
              <w:rPr>
                <w:rFonts w:cs="Arial"/>
              </w:rPr>
            </w:pPr>
          </w:p>
        </w:tc>
        <w:tc>
          <w:tcPr>
            <w:tcW w:w="732" w:type="pct"/>
            <w:shd w:val="clear" w:color="auto" w:fill="FFFFFF" w:themeFill="background1"/>
            <w:vAlign w:val="center"/>
          </w:tcPr>
          <w:p w14:paraId="72A2E898" w14:textId="77777777" w:rsidR="00F62C60" w:rsidRPr="00FC723F" w:rsidRDefault="00F62C60" w:rsidP="0067526E">
            <w:pPr>
              <w:pStyle w:val="08-Tabelageral"/>
              <w:rPr>
                <w:rFonts w:cs="Arial"/>
              </w:rPr>
            </w:pPr>
            <w:r w:rsidRPr="00FC723F">
              <w:rPr>
                <w:rFonts w:cs="Arial"/>
              </w:rPr>
              <w:t>--</w:t>
            </w:r>
          </w:p>
        </w:tc>
        <w:tc>
          <w:tcPr>
            <w:tcW w:w="732" w:type="pct"/>
            <w:shd w:val="clear" w:color="auto" w:fill="FFFFFF" w:themeFill="background1"/>
            <w:vAlign w:val="center"/>
          </w:tcPr>
          <w:p w14:paraId="6EC20D52" w14:textId="77777777" w:rsidR="00F62C60" w:rsidRPr="00FC723F" w:rsidRDefault="00F62C60" w:rsidP="0067526E">
            <w:pPr>
              <w:pStyle w:val="08-Tabelageral"/>
              <w:rPr>
                <w:rFonts w:cs="Arial"/>
              </w:rPr>
            </w:pPr>
            <w:r w:rsidRPr="00FC723F">
              <w:rPr>
                <w:rFonts w:cs="Arial"/>
              </w:rPr>
              <w:t>--</w:t>
            </w:r>
          </w:p>
        </w:tc>
        <w:tc>
          <w:tcPr>
            <w:tcW w:w="147" w:type="pct"/>
            <w:shd w:val="clear" w:color="auto" w:fill="FFFFFF" w:themeFill="background1"/>
            <w:vAlign w:val="center"/>
          </w:tcPr>
          <w:p w14:paraId="2585F79B" w14:textId="77777777" w:rsidR="00F62C60" w:rsidRPr="00FC723F" w:rsidRDefault="00F62C60" w:rsidP="0067526E">
            <w:pPr>
              <w:pStyle w:val="08-Tabelageral"/>
              <w:rPr>
                <w:rFonts w:cs="Arial"/>
              </w:rPr>
            </w:pPr>
          </w:p>
        </w:tc>
        <w:tc>
          <w:tcPr>
            <w:tcW w:w="735" w:type="pct"/>
            <w:shd w:val="clear" w:color="auto" w:fill="FFFFFF" w:themeFill="background1"/>
            <w:vAlign w:val="center"/>
          </w:tcPr>
          <w:p w14:paraId="1F78AFAE" w14:textId="77777777" w:rsidR="00F62C60" w:rsidRPr="00FC723F" w:rsidRDefault="00F62C60" w:rsidP="0067526E">
            <w:pPr>
              <w:pStyle w:val="08-Tabelageral"/>
              <w:rPr>
                <w:rFonts w:cs="Arial"/>
              </w:rPr>
            </w:pPr>
            <w:r w:rsidRPr="00FC723F">
              <w:rPr>
                <w:rFonts w:cs="Arial"/>
              </w:rPr>
              <w:t>2.355</w:t>
            </w:r>
          </w:p>
        </w:tc>
        <w:tc>
          <w:tcPr>
            <w:tcW w:w="736" w:type="pct"/>
            <w:shd w:val="clear" w:color="auto" w:fill="FFFFFF" w:themeFill="background1"/>
            <w:vAlign w:val="center"/>
          </w:tcPr>
          <w:p w14:paraId="73F86CCA" w14:textId="77777777" w:rsidR="00F62C60" w:rsidRPr="00FC723F" w:rsidRDefault="00F62C60" w:rsidP="0067526E">
            <w:pPr>
              <w:pStyle w:val="08-Tabelageral"/>
              <w:rPr>
                <w:rFonts w:cs="Arial"/>
              </w:rPr>
            </w:pPr>
            <w:r w:rsidRPr="00FC723F">
              <w:rPr>
                <w:rFonts w:cs="Arial"/>
              </w:rPr>
              <w:t>1.964</w:t>
            </w:r>
          </w:p>
        </w:tc>
      </w:tr>
      <w:tr w:rsidR="00F62C60" w:rsidRPr="00FC723F" w14:paraId="1532F9C5" w14:textId="77777777" w:rsidTr="00F62C60">
        <w:trPr>
          <w:trHeight w:val="238"/>
          <w:jc w:val="center"/>
        </w:trPr>
        <w:tc>
          <w:tcPr>
            <w:tcW w:w="1605" w:type="pct"/>
            <w:shd w:val="clear" w:color="auto" w:fill="D9E2F3" w:themeFill="accent5" w:themeFillTint="33"/>
            <w:vAlign w:val="center"/>
          </w:tcPr>
          <w:p w14:paraId="707D6241" w14:textId="77777777" w:rsidR="00F62C60" w:rsidRPr="00FC723F" w:rsidRDefault="00F62C60" w:rsidP="0067526E">
            <w:pPr>
              <w:pStyle w:val="08-Tabelageral"/>
              <w:ind w:left="113"/>
              <w:jc w:val="left"/>
              <w:rPr>
                <w:rFonts w:cs="Arial"/>
              </w:rPr>
            </w:pPr>
            <w:r w:rsidRPr="00FC723F">
              <w:rPr>
                <w:rFonts w:cs="Arial"/>
              </w:rPr>
              <w:t>Atualização monetária de tributos</w:t>
            </w:r>
          </w:p>
        </w:tc>
        <w:tc>
          <w:tcPr>
            <w:tcW w:w="313" w:type="pct"/>
            <w:shd w:val="clear" w:color="auto" w:fill="D9E2F3" w:themeFill="accent5" w:themeFillTint="33"/>
          </w:tcPr>
          <w:p w14:paraId="152F3F9E" w14:textId="77777777" w:rsidR="00F62C60" w:rsidRPr="00FC723F" w:rsidRDefault="00F62C60" w:rsidP="0067526E">
            <w:pPr>
              <w:pStyle w:val="08-Tabelageral"/>
              <w:ind w:left="113"/>
              <w:jc w:val="center"/>
              <w:rPr>
                <w:rFonts w:cs="Arial"/>
                <w:szCs w:val="14"/>
              </w:rPr>
            </w:pPr>
          </w:p>
        </w:tc>
        <w:tc>
          <w:tcPr>
            <w:tcW w:w="732" w:type="pct"/>
            <w:shd w:val="clear" w:color="auto" w:fill="D9E2F3" w:themeFill="accent5" w:themeFillTint="33"/>
            <w:vAlign w:val="center"/>
          </w:tcPr>
          <w:p w14:paraId="50A8485F" w14:textId="77777777" w:rsidR="00F62C60" w:rsidRPr="00FC723F" w:rsidRDefault="00F62C60" w:rsidP="0067526E">
            <w:pPr>
              <w:pStyle w:val="08-Tabelageral"/>
              <w:rPr>
                <w:rFonts w:cs="Arial"/>
              </w:rPr>
            </w:pPr>
            <w:r w:rsidRPr="00FC723F">
              <w:rPr>
                <w:rFonts w:cs="Arial"/>
              </w:rPr>
              <w:t>1.137</w:t>
            </w:r>
          </w:p>
        </w:tc>
        <w:tc>
          <w:tcPr>
            <w:tcW w:w="732" w:type="pct"/>
            <w:shd w:val="clear" w:color="auto" w:fill="D9E2F3" w:themeFill="accent5" w:themeFillTint="33"/>
            <w:vAlign w:val="center"/>
          </w:tcPr>
          <w:p w14:paraId="62ED3249" w14:textId="77777777" w:rsidR="00F62C60" w:rsidRPr="00FC723F" w:rsidRDefault="00F62C60" w:rsidP="0067526E">
            <w:pPr>
              <w:pStyle w:val="08-Tabelageral"/>
              <w:rPr>
                <w:rFonts w:cs="Arial"/>
              </w:rPr>
            </w:pPr>
            <w:r w:rsidRPr="00FC723F">
              <w:rPr>
                <w:rFonts w:cs="Arial"/>
              </w:rPr>
              <w:t>987</w:t>
            </w:r>
          </w:p>
        </w:tc>
        <w:tc>
          <w:tcPr>
            <w:tcW w:w="147" w:type="pct"/>
            <w:shd w:val="clear" w:color="auto" w:fill="D9E2F3" w:themeFill="accent5" w:themeFillTint="33"/>
            <w:vAlign w:val="center"/>
          </w:tcPr>
          <w:p w14:paraId="40AF0930" w14:textId="77777777" w:rsidR="00F62C60" w:rsidRPr="00FC723F" w:rsidRDefault="00F62C60" w:rsidP="0067526E">
            <w:pPr>
              <w:pStyle w:val="08-Tabelageral"/>
              <w:rPr>
                <w:rFonts w:cs="Arial"/>
              </w:rPr>
            </w:pPr>
          </w:p>
        </w:tc>
        <w:tc>
          <w:tcPr>
            <w:tcW w:w="735" w:type="pct"/>
            <w:shd w:val="clear" w:color="auto" w:fill="D9E2F3" w:themeFill="accent5" w:themeFillTint="33"/>
            <w:vAlign w:val="center"/>
          </w:tcPr>
          <w:p w14:paraId="16005B25" w14:textId="77777777" w:rsidR="00F62C60" w:rsidRPr="00FC723F" w:rsidRDefault="00F62C60" w:rsidP="0067526E">
            <w:pPr>
              <w:pStyle w:val="08-Tabelageral"/>
              <w:rPr>
                <w:rFonts w:cs="Arial"/>
              </w:rPr>
            </w:pPr>
            <w:r w:rsidRPr="00FC723F">
              <w:rPr>
                <w:rFonts w:cs="Arial"/>
              </w:rPr>
              <w:t>1.397</w:t>
            </w:r>
          </w:p>
        </w:tc>
        <w:tc>
          <w:tcPr>
            <w:tcW w:w="736" w:type="pct"/>
            <w:shd w:val="clear" w:color="auto" w:fill="D9E2F3" w:themeFill="accent5" w:themeFillTint="33"/>
            <w:vAlign w:val="center"/>
          </w:tcPr>
          <w:p w14:paraId="26B552B7" w14:textId="77777777" w:rsidR="00F62C60" w:rsidRPr="00FC723F" w:rsidRDefault="00F62C60" w:rsidP="0067526E">
            <w:pPr>
              <w:pStyle w:val="08-Tabelageral"/>
              <w:rPr>
                <w:rFonts w:cs="Arial"/>
              </w:rPr>
            </w:pPr>
            <w:r w:rsidRPr="00FC723F">
              <w:rPr>
                <w:rFonts w:cs="Arial"/>
              </w:rPr>
              <w:t>987</w:t>
            </w:r>
          </w:p>
        </w:tc>
      </w:tr>
      <w:tr w:rsidR="00F62C60" w:rsidRPr="00FC723F" w14:paraId="4E3506D9" w14:textId="77777777" w:rsidTr="00F62C60">
        <w:trPr>
          <w:trHeight w:val="238"/>
          <w:jc w:val="center"/>
        </w:trPr>
        <w:tc>
          <w:tcPr>
            <w:tcW w:w="1605" w:type="pct"/>
            <w:shd w:val="clear" w:color="auto" w:fill="FFFFFF" w:themeFill="background1"/>
            <w:vAlign w:val="center"/>
          </w:tcPr>
          <w:p w14:paraId="5FA4B263" w14:textId="77777777" w:rsidR="00F62C60" w:rsidRPr="00FC723F" w:rsidRDefault="00F62C60" w:rsidP="0067526E">
            <w:pPr>
              <w:pStyle w:val="08-Tabelageral"/>
              <w:ind w:left="113"/>
              <w:jc w:val="left"/>
              <w:rPr>
                <w:rFonts w:cs="Arial"/>
              </w:rPr>
            </w:pPr>
            <w:r w:rsidRPr="00FC723F">
              <w:rPr>
                <w:rFonts w:cs="Arial"/>
              </w:rPr>
              <w:t>Atualização monetária de dividendos e juros sobre capital próprio</w:t>
            </w:r>
          </w:p>
        </w:tc>
        <w:tc>
          <w:tcPr>
            <w:tcW w:w="313" w:type="pct"/>
            <w:shd w:val="clear" w:color="auto" w:fill="FFFFFF" w:themeFill="background1"/>
          </w:tcPr>
          <w:p w14:paraId="4C5C662B" w14:textId="77777777" w:rsidR="00F62C60" w:rsidRPr="00FC723F" w:rsidRDefault="00F62C60" w:rsidP="0067526E">
            <w:pPr>
              <w:pStyle w:val="08-Tabelageral"/>
              <w:ind w:left="113"/>
              <w:jc w:val="center"/>
              <w:rPr>
                <w:rFonts w:cs="Arial"/>
                <w:szCs w:val="14"/>
              </w:rPr>
            </w:pPr>
          </w:p>
        </w:tc>
        <w:tc>
          <w:tcPr>
            <w:tcW w:w="732" w:type="pct"/>
            <w:shd w:val="clear" w:color="auto" w:fill="FFFFFF" w:themeFill="background1"/>
            <w:vAlign w:val="center"/>
          </w:tcPr>
          <w:p w14:paraId="0FC8502C" w14:textId="77777777" w:rsidR="00F62C60" w:rsidRPr="00FC723F" w:rsidRDefault="00F62C60" w:rsidP="0067526E">
            <w:pPr>
              <w:pStyle w:val="08-Tabelageral"/>
              <w:rPr>
                <w:rFonts w:cs="Arial"/>
              </w:rPr>
            </w:pPr>
            <w:r w:rsidRPr="00FC723F">
              <w:rPr>
                <w:rFonts w:cs="Arial"/>
              </w:rPr>
              <w:t>2.934</w:t>
            </w:r>
          </w:p>
        </w:tc>
        <w:tc>
          <w:tcPr>
            <w:tcW w:w="732" w:type="pct"/>
            <w:shd w:val="clear" w:color="auto" w:fill="FFFFFF" w:themeFill="background1"/>
            <w:vAlign w:val="center"/>
          </w:tcPr>
          <w:p w14:paraId="12B86594" w14:textId="77777777" w:rsidR="00F62C60" w:rsidRPr="00FC723F" w:rsidRDefault="00F62C60" w:rsidP="0067526E">
            <w:pPr>
              <w:pStyle w:val="08-Tabelageral"/>
              <w:rPr>
                <w:rFonts w:cs="Arial"/>
              </w:rPr>
            </w:pPr>
            <w:r w:rsidRPr="00FC723F">
              <w:rPr>
                <w:rFonts w:cs="Arial"/>
              </w:rPr>
              <w:t>11.229</w:t>
            </w:r>
          </w:p>
        </w:tc>
        <w:tc>
          <w:tcPr>
            <w:tcW w:w="147" w:type="pct"/>
            <w:shd w:val="clear" w:color="auto" w:fill="FFFFFF" w:themeFill="background1"/>
            <w:vAlign w:val="center"/>
          </w:tcPr>
          <w:p w14:paraId="471D9E14" w14:textId="77777777" w:rsidR="00F62C60" w:rsidRPr="00FC723F" w:rsidRDefault="00F62C60" w:rsidP="0067526E">
            <w:pPr>
              <w:pStyle w:val="08-Tabelageral"/>
              <w:rPr>
                <w:rFonts w:cs="Arial"/>
              </w:rPr>
            </w:pPr>
          </w:p>
        </w:tc>
        <w:tc>
          <w:tcPr>
            <w:tcW w:w="735" w:type="pct"/>
            <w:shd w:val="clear" w:color="auto" w:fill="FFFFFF" w:themeFill="background1"/>
            <w:vAlign w:val="center"/>
          </w:tcPr>
          <w:p w14:paraId="564651C3" w14:textId="77777777" w:rsidR="00F62C60" w:rsidRPr="00FC723F" w:rsidRDefault="00F62C60" w:rsidP="0067526E">
            <w:pPr>
              <w:pStyle w:val="08-Tabelageral"/>
              <w:rPr>
                <w:rFonts w:cs="Arial"/>
              </w:rPr>
            </w:pPr>
            <w:r w:rsidRPr="00FC723F">
              <w:rPr>
                <w:rFonts w:cs="Arial"/>
              </w:rPr>
              <w:t>--</w:t>
            </w:r>
          </w:p>
        </w:tc>
        <w:tc>
          <w:tcPr>
            <w:tcW w:w="736" w:type="pct"/>
            <w:shd w:val="clear" w:color="auto" w:fill="FFFFFF" w:themeFill="background1"/>
            <w:vAlign w:val="center"/>
          </w:tcPr>
          <w:p w14:paraId="62BB8047" w14:textId="77777777" w:rsidR="00F62C60" w:rsidRPr="00FC723F" w:rsidRDefault="00F62C60" w:rsidP="0067526E">
            <w:pPr>
              <w:pStyle w:val="08-Tabelageral"/>
              <w:rPr>
                <w:rFonts w:cs="Arial"/>
              </w:rPr>
            </w:pPr>
            <w:r w:rsidRPr="00FC723F">
              <w:rPr>
                <w:rFonts w:cs="Arial"/>
              </w:rPr>
              <w:t>--</w:t>
            </w:r>
          </w:p>
        </w:tc>
      </w:tr>
      <w:tr w:rsidR="00F62C60" w:rsidRPr="00FC723F" w14:paraId="59F1C096" w14:textId="77777777" w:rsidTr="00F62C60">
        <w:trPr>
          <w:trHeight w:val="238"/>
          <w:jc w:val="center"/>
        </w:trPr>
        <w:tc>
          <w:tcPr>
            <w:tcW w:w="1605" w:type="pct"/>
            <w:shd w:val="clear" w:color="auto" w:fill="D9E2F3" w:themeFill="accent5" w:themeFillTint="33"/>
            <w:vAlign w:val="center"/>
          </w:tcPr>
          <w:p w14:paraId="6354919D" w14:textId="77777777" w:rsidR="00F62C60" w:rsidRPr="00FC723F" w:rsidRDefault="00F62C60" w:rsidP="0067526E">
            <w:pPr>
              <w:pStyle w:val="08-Tabelageral"/>
              <w:ind w:left="113"/>
              <w:jc w:val="left"/>
              <w:rPr>
                <w:rFonts w:cs="Arial"/>
              </w:rPr>
            </w:pPr>
            <w:r w:rsidRPr="00FC723F">
              <w:rPr>
                <w:rFonts w:cs="Arial"/>
              </w:rPr>
              <w:t>Outras</w:t>
            </w:r>
          </w:p>
        </w:tc>
        <w:tc>
          <w:tcPr>
            <w:tcW w:w="313" w:type="pct"/>
            <w:shd w:val="clear" w:color="auto" w:fill="D9E2F3" w:themeFill="accent5" w:themeFillTint="33"/>
          </w:tcPr>
          <w:p w14:paraId="3E632B9F" w14:textId="77777777" w:rsidR="00F62C60" w:rsidRPr="00FC723F" w:rsidRDefault="00F62C60" w:rsidP="0067526E">
            <w:pPr>
              <w:pStyle w:val="08-Tabelageral"/>
              <w:ind w:left="113"/>
              <w:jc w:val="center"/>
              <w:rPr>
                <w:rFonts w:cs="Arial"/>
                <w:szCs w:val="14"/>
              </w:rPr>
            </w:pPr>
          </w:p>
        </w:tc>
        <w:tc>
          <w:tcPr>
            <w:tcW w:w="732" w:type="pct"/>
            <w:shd w:val="clear" w:color="auto" w:fill="D9E2F3" w:themeFill="accent5" w:themeFillTint="33"/>
            <w:vAlign w:val="center"/>
          </w:tcPr>
          <w:p w14:paraId="7D8D48B3" w14:textId="77777777" w:rsidR="00F62C60" w:rsidRPr="00FC723F" w:rsidRDefault="00F62C60" w:rsidP="0067526E">
            <w:pPr>
              <w:pStyle w:val="08-Tabelageral"/>
              <w:rPr>
                <w:rFonts w:cs="Arial"/>
              </w:rPr>
            </w:pPr>
            <w:r w:rsidRPr="00FC723F">
              <w:rPr>
                <w:rFonts w:cs="Arial"/>
              </w:rPr>
              <w:t>--</w:t>
            </w:r>
          </w:p>
        </w:tc>
        <w:tc>
          <w:tcPr>
            <w:tcW w:w="732" w:type="pct"/>
            <w:shd w:val="clear" w:color="auto" w:fill="D9E2F3" w:themeFill="accent5" w:themeFillTint="33"/>
            <w:vAlign w:val="center"/>
          </w:tcPr>
          <w:p w14:paraId="302B0858" w14:textId="77777777" w:rsidR="00F62C60" w:rsidRPr="00FC723F" w:rsidRDefault="00F62C60" w:rsidP="0067526E">
            <w:pPr>
              <w:pStyle w:val="08-Tabelageral"/>
              <w:rPr>
                <w:rFonts w:cs="Arial"/>
              </w:rPr>
            </w:pPr>
            <w:r w:rsidRPr="00FC723F">
              <w:rPr>
                <w:rFonts w:cs="Arial"/>
              </w:rPr>
              <w:t>2</w:t>
            </w:r>
          </w:p>
        </w:tc>
        <w:tc>
          <w:tcPr>
            <w:tcW w:w="147" w:type="pct"/>
            <w:shd w:val="clear" w:color="auto" w:fill="D9E2F3" w:themeFill="accent5" w:themeFillTint="33"/>
            <w:vAlign w:val="center"/>
          </w:tcPr>
          <w:p w14:paraId="7DEBE19F" w14:textId="77777777" w:rsidR="00F62C60" w:rsidRPr="00FC723F" w:rsidRDefault="00F62C60" w:rsidP="0067526E">
            <w:pPr>
              <w:pStyle w:val="08-Tabelageral"/>
              <w:rPr>
                <w:rFonts w:cs="Arial"/>
              </w:rPr>
            </w:pPr>
          </w:p>
        </w:tc>
        <w:tc>
          <w:tcPr>
            <w:tcW w:w="735" w:type="pct"/>
            <w:shd w:val="clear" w:color="auto" w:fill="D9E2F3" w:themeFill="accent5" w:themeFillTint="33"/>
            <w:vAlign w:val="center"/>
          </w:tcPr>
          <w:p w14:paraId="5D3B7FCE" w14:textId="77777777" w:rsidR="00F62C60" w:rsidRPr="00FC723F" w:rsidRDefault="00F62C60" w:rsidP="0067526E">
            <w:pPr>
              <w:pStyle w:val="08-Tabelageral"/>
              <w:rPr>
                <w:rFonts w:cs="Arial"/>
              </w:rPr>
            </w:pPr>
            <w:r w:rsidRPr="00FC723F">
              <w:rPr>
                <w:rFonts w:cs="Arial"/>
              </w:rPr>
              <w:t>--</w:t>
            </w:r>
          </w:p>
        </w:tc>
        <w:tc>
          <w:tcPr>
            <w:tcW w:w="736" w:type="pct"/>
            <w:shd w:val="clear" w:color="auto" w:fill="D9E2F3" w:themeFill="accent5" w:themeFillTint="33"/>
            <w:vAlign w:val="center"/>
          </w:tcPr>
          <w:p w14:paraId="4EA2E32B" w14:textId="77777777" w:rsidR="00F62C60" w:rsidRPr="00FC723F" w:rsidRDefault="00F62C60" w:rsidP="0067526E">
            <w:pPr>
              <w:pStyle w:val="08-Tabelageral"/>
              <w:rPr>
                <w:rFonts w:cs="Arial"/>
              </w:rPr>
            </w:pPr>
            <w:r w:rsidRPr="00FC723F">
              <w:rPr>
                <w:rFonts w:cs="Arial"/>
              </w:rPr>
              <w:t>3</w:t>
            </w:r>
          </w:p>
        </w:tc>
      </w:tr>
      <w:tr w:rsidR="00F62C60" w:rsidRPr="00FC723F" w14:paraId="05B5D02D" w14:textId="77777777" w:rsidTr="00F62C60">
        <w:trPr>
          <w:trHeight w:val="238"/>
          <w:jc w:val="center"/>
        </w:trPr>
        <w:tc>
          <w:tcPr>
            <w:tcW w:w="1605" w:type="pct"/>
            <w:shd w:val="clear" w:color="auto" w:fill="auto"/>
            <w:vAlign w:val="center"/>
          </w:tcPr>
          <w:p w14:paraId="2A761DC6" w14:textId="77777777" w:rsidR="00F62C60" w:rsidRPr="00FC723F" w:rsidRDefault="00F62C60" w:rsidP="0067526E">
            <w:pPr>
              <w:pStyle w:val="08-Tabelageral"/>
              <w:jc w:val="left"/>
              <w:rPr>
                <w:rFonts w:cs="Arial"/>
                <w:b/>
              </w:rPr>
            </w:pPr>
            <w:r w:rsidRPr="00FC723F">
              <w:rPr>
                <w:rFonts w:cs="Arial"/>
                <w:b/>
              </w:rPr>
              <w:t>Despesas Financeiras</w:t>
            </w:r>
          </w:p>
        </w:tc>
        <w:tc>
          <w:tcPr>
            <w:tcW w:w="313" w:type="pct"/>
            <w:shd w:val="clear" w:color="auto" w:fill="auto"/>
          </w:tcPr>
          <w:p w14:paraId="10610242" w14:textId="77777777" w:rsidR="00F62C60" w:rsidRPr="00FC723F" w:rsidRDefault="00F62C60" w:rsidP="0067526E">
            <w:pPr>
              <w:pStyle w:val="08-Tabelageral"/>
              <w:jc w:val="center"/>
              <w:rPr>
                <w:rFonts w:cs="Arial"/>
                <w:b/>
                <w:szCs w:val="14"/>
              </w:rPr>
            </w:pPr>
          </w:p>
        </w:tc>
        <w:tc>
          <w:tcPr>
            <w:tcW w:w="732" w:type="pct"/>
            <w:shd w:val="clear" w:color="auto" w:fill="auto"/>
            <w:vAlign w:val="center"/>
          </w:tcPr>
          <w:p w14:paraId="74A062D5" w14:textId="77777777" w:rsidR="00F62C60" w:rsidRPr="00FC723F" w:rsidRDefault="00F62C60" w:rsidP="0067526E">
            <w:pPr>
              <w:pStyle w:val="08-Tabelageral"/>
              <w:rPr>
                <w:rFonts w:cs="Arial"/>
                <w:b/>
              </w:rPr>
            </w:pPr>
            <w:r w:rsidRPr="00FC723F">
              <w:rPr>
                <w:rFonts w:cs="Arial"/>
                <w:b/>
              </w:rPr>
              <w:t>(3.159)</w:t>
            </w:r>
          </w:p>
        </w:tc>
        <w:tc>
          <w:tcPr>
            <w:tcW w:w="732" w:type="pct"/>
            <w:shd w:val="clear" w:color="auto" w:fill="auto"/>
            <w:vAlign w:val="center"/>
          </w:tcPr>
          <w:p w14:paraId="47FC82CF" w14:textId="77777777" w:rsidR="00F62C60" w:rsidRPr="00FC723F" w:rsidRDefault="00F62C60" w:rsidP="0067526E">
            <w:pPr>
              <w:pStyle w:val="08-Tabelageral"/>
              <w:rPr>
                <w:rFonts w:cs="Arial"/>
                <w:b/>
              </w:rPr>
            </w:pPr>
            <w:r w:rsidRPr="00FC723F">
              <w:rPr>
                <w:rFonts w:cs="Arial"/>
                <w:b/>
              </w:rPr>
              <w:t>(25.308)</w:t>
            </w:r>
          </w:p>
        </w:tc>
        <w:tc>
          <w:tcPr>
            <w:tcW w:w="147" w:type="pct"/>
            <w:shd w:val="clear" w:color="auto" w:fill="auto"/>
            <w:vAlign w:val="center"/>
          </w:tcPr>
          <w:p w14:paraId="3D331BBC" w14:textId="77777777" w:rsidR="00F62C60" w:rsidRPr="00FC723F" w:rsidRDefault="00F62C60" w:rsidP="0067526E">
            <w:pPr>
              <w:pStyle w:val="08-Tabelageral"/>
              <w:rPr>
                <w:rFonts w:cs="Arial"/>
                <w:b/>
              </w:rPr>
            </w:pPr>
          </w:p>
        </w:tc>
        <w:tc>
          <w:tcPr>
            <w:tcW w:w="735" w:type="pct"/>
            <w:shd w:val="clear" w:color="auto" w:fill="auto"/>
            <w:vAlign w:val="center"/>
          </w:tcPr>
          <w:p w14:paraId="6CBBE1A6" w14:textId="77777777" w:rsidR="00F62C60" w:rsidRPr="00FC723F" w:rsidRDefault="00F62C60" w:rsidP="0067526E">
            <w:pPr>
              <w:pStyle w:val="08-Tabelageral"/>
              <w:rPr>
                <w:rFonts w:cs="Arial"/>
                <w:b/>
              </w:rPr>
            </w:pPr>
            <w:r w:rsidRPr="00FC723F">
              <w:rPr>
                <w:rFonts w:cs="Arial"/>
                <w:b/>
              </w:rPr>
              <w:t>(3.286)</w:t>
            </w:r>
          </w:p>
        </w:tc>
        <w:tc>
          <w:tcPr>
            <w:tcW w:w="736" w:type="pct"/>
            <w:shd w:val="clear" w:color="auto" w:fill="auto"/>
            <w:vAlign w:val="center"/>
          </w:tcPr>
          <w:p w14:paraId="7ECC7BC9" w14:textId="77777777" w:rsidR="00F62C60" w:rsidRPr="00FC723F" w:rsidRDefault="00F62C60" w:rsidP="0067526E">
            <w:pPr>
              <w:pStyle w:val="08-Tabelageral"/>
              <w:rPr>
                <w:rFonts w:cs="Arial"/>
                <w:b/>
              </w:rPr>
            </w:pPr>
            <w:r w:rsidRPr="00FC723F">
              <w:rPr>
                <w:rFonts w:cs="Arial"/>
                <w:b/>
              </w:rPr>
              <w:t>(26.705)</w:t>
            </w:r>
          </w:p>
        </w:tc>
      </w:tr>
      <w:tr w:rsidR="00F62C60" w:rsidRPr="00FC723F" w14:paraId="48B191F0" w14:textId="77777777" w:rsidTr="00F62C60">
        <w:trPr>
          <w:trHeight w:val="238"/>
          <w:jc w:val="center"/>
        </w:trPr>
        <w:tc>
          <w:tcPr>
            <w:tcW w:w="1605" w:type="pct"/>
            <w:shd w:val="clear" w:color="auto" w:fill="D9E2F3" w:themeFill="accent5" w:themeFillTint="33"/>
            <w:vAlign w:val="center"/>
          </w:tcPr>
          <w:p w14:paraId="2AFFEF18" w14:textId="77777777" w:rsidR="00F62C60" w:rsidRPr="00FC723F" w:rsidRDefault="00F62C60" w:rsidP="0067526E">
            <w:pPr>
              <w:pStyle w:val="08-Tabelageral"/>
              <w:ind w:left="113"/>
              <w:jc w:val="left"/>
              <w:rPr>
                <w:rFonts w:cs="Arial"/>
              </w:rPr>
            </w:pPr>
            <w:r w:rsidRPr="00FC723F">
              <w:rPr>
                <w:rFonts w:cs="Arial"/>
              </w:rPr>
              <w:t>Atualização monetária de dividendos e juros sobre capital próprio</w:t>
            </w:r>
          </w:p>
        </w:tc>
        <w:tc>
          <w:tcPr>
            <w:tcW w:w="313" w:type="pct"/>
            <w:shd w:val="clear" w:color="auto" w:fill="D9E2F3" w:themeFill="accent5" w:themeFillTint="33"/>
          </w:tcPr>
          <w:p w14:paraId="37842DA8" w14:textId="77777777" w:rsidR="00F62C60" w:rsidRPr="00FC723F" w:rsidRDefault="00F62C60" w:rsidP="0067526E">
            <w:pPr>
              <w:pStyle w:val="08-Tabelageral"/>
              <w:jc w:val="center"/>
              <w:rPr>
                <w:rFonts w:cs="Arial"/>
                <w:szCs w:val="14"/>
              </w:rPr>
            </w:pPr>
          </w:p>
        </w:tc>
        <w:tc>
          <w:tcPr>
            <w:tcW w:w="732" w:type="pct"/>
            <w:shd w:val="clear" w:color="auto" w:fill="D9E2F3" w:themeFill="accent5" w:themeFillTint="33"/>
            <w:vAlign w:val="center"/>
          </w:tcPr>
          <w:p w14:paraId="64D859E0" w14:textId="77777777" w:rsidR="00F62C60" w:rsidRPr="00FC723F" w:rsidRDefault="00F62C60" w:rsidP="0067526E">
            <w:pPr>
              <w:pStyle w:val="08-Tabelageral"/>
              <w:rPr>
                <w:rFonts w:cs="Arial"/>
              </w:rPr>
            </w:pPr>
            <w:r w:rsidRPr="00FC723F">
              <w:rPr>
                <w:rFonts w:cs="Arial"/>
              </w:rPr>
              <w:t>(2.623)</w:t>
            </w:r>
          </w:p>
        </w:tc>
        <w:tc>
          <w:tcPr>
            <w:tcW w:w="732" w:type="pct"/>
            <w:shd w:val="clear" w:color="auto" w:fill="D9E2F3" w:themeFill="accent5" w:themeFillTint="33"/>
            <w:vAlign w:val="center"/>
          </w:tcPr>
          <w:p w14:paraId="5AFCCA07" w14:textId="77777777" w:rsidR="00F62C60" w:rsidRPr="00FC723F" w:rsidRDefault="00F62C60" w:rsidP="0067526E">
            <w:pPr>
              <w:pStyle w:val="08-Tabelageral"/>
              <w:rPr>
                <w:rFonts w:cs="Arial"/>
              </w:rPr>
            </w:pPr>
            <w:r w:rsidRPr="00FC723F">
              <w:rPr>
                <w:rFonts w:cs="Arial"/>
              </w:rPr>
              <w:t>(24.871)</w:t>
            </w:r>
          </w:p>
        </w:tc>
        <w:tc>
          <w:tcPr>
            <w:tcW w:w="147" w:type="pct"/>
            <w:shd w:val="clear" w:color="auto" w:fill="D9E2F3" w:themeFill="accent5" w:themeFillTint="33"/>
            <w:vAlign w:val="center"/>
          </w:tcPr>
          <w:p w14:paraId="2EDF5EB6" w14:textId="77777777" w:rsidR="00F62C60" w:rsidRPr="00FC723F" w:rsidRDefault="00F62C60" w:rsidP="0067526E">
            <w:pPr>
              <w:pStyle w:val="08-Tabelageral"/>
              <w:rPr>
                <w:rFonts w:cs="Arial"/>
              </w:rPr>
            </w:pPr>
          </w:p>
        </w:tc>
        <w:tc>
          <w:tcPr>
            <w:tcW w:w="735" w:type="pct"/>
            <w:shd w:val="clear" w:color="auto" w:fill="D9E2F3" w:themeFill="accent5" w:themeFillTint="33"/>
            <w:vAlign w:val="center"/>
          </w:tcPr>
          <w:p w14:paraId="4A4142BC" w14:textId="77777777" w:rsidR="00F62C60" w:rsidRPr="00FC723F" w:rsidRDefault="00F62C60" w:rsidP="0067526E">
            <w:pPr>
              <w:pStyle w:val="08-Tabelageral"/>
              <w:rPr>
                <w:rFonts w:cs="Arial"/>
              </w:rPr>
            </w:pPr>
            <w:r w:rsidRPr="00FC723F">
              <w:rPr>
                <w:rFonts w:cs="Arial"/>
              </w:rPr>
              <w:t>(2.623)</w:t>
            </w:r>
          </w:p>
        </w:tc>
        <w:tc>
          <w:tcPr>
            <w:tcW w:w="736" w:type="pct"/>
            <w:shd w:val="clear" w:color="auto" w:fill="D9E2F3" w:themeFill="accent5" w:themeFillTint="33"/>
            <w:vAlign w:val="center"/>
          </w:tcPr>
          <w:p w14:paraId="44A9FF3D" w14:textId="77777777" w:rsidR="00F62C60" w:rsidRPr="00FC723F" w:rsidRDefault="00F62C60" w:rsidP="0067526E">
            <w:pPr>
              <w:pStyle w:val="08-Tabelageral"/>
              <w:rPr>
                <w:rFonts w:cs="Arial"/>
              </w:rPr>
            </w:pPr>
            <w:r w:rsidRPr="00FC723F">
              <w:rPr>
                <w:rFonts w:cs="Arial"/>
              </w:rPr>
              <w:t>(24.871)</w:t>
            </w:r>
          </w:p>
        </w:tc>
      </w:tr>
      <w:tr w:rsidR="00F62C60" w:rsidRPr="00FC723F" w14:paraId="5DA8980F" w14:textId="77777777" w:rsidTr="00F62C60">
        <w:trPr>
          <w:trHeight w:val="238"/>
          <w:jc w:val="center"/>
        </w:trPr>
        <w:tc>
          <w:tcPr>
            <w:tcW w:w="1605" w:type="pct"/>
            <w:shd w:val="clear" w:color="auto" w:fill="auto"/>
            <w:vAlign w:val="center"/>
          </w:tcPr>
          <w:p w14:paraId="5F3888AA" w14:textId="77777777" w:rsidR="00F62C60" w:rsidRPr="00FC723F" w:rsidRDefault="00F62C60" w:rsidP="0067526E">
            <w:pPr>
              <w:pStyle w:val="08-Tabelageral"/>
              <w:ind w:left="113"/>
              <w:jc w:val="left"/>
              <w:rPr>
                <w:rFonts w:cs="Arial"/>
              </w:rPr>
            </w:pPr>
            <w:r w:rsidRPr="00FC723F">
              <w:rPr>
                <w:rFonts w:cs="Arial"/>
              </w:rPr>
              <w:t>Serviços do sistema financeiro</w:t>
            </w:r>
          </w:p>
        </w:tc>
        <w:tc>
          <w:tcPr>
            <w:tcW w:w="313" w:type="pct"/>
            <w:shd w:val="clear" w:color="auto" w:fill="auto"/>
          </w:tcPr>
          <w:p w14:paraId="16DFD1DA" w14:textId="77777777" w:rsidR="00F62C60" w:rsidRPr="00FC723F" w:rsidRDefault="00F62C60" w:rsidP="0067526E">
            <w:pPr>
              <w:pStyle w:val="08-Tabelageral"/>
              <w:ind w:left="113"/>
              <w:jc w:val="center"/>
              <w:rPr>
                <w:rFonts w:cs="Arial"/>
                <w:szCs w:val="14"/>
              </w:rPr>
            </w:pPr>
          </w:p>
        </w:tc>
        <w:tc>
          <w:tcPr>
            <w:tcW w:w="732" w:type="pct"/>
            <w:shd w:val="clear" w:color="auto" w:fill="auto"/>
            <w:vAlign w:val="center"/>
          </w:tcPr>
          <w:p w14:paraId="238267D9" w14:textId="77777777" w:rsidR="00F62C60" w:rsidRPr="00FC723F" w:rsidRDefault="00F62C60" w:rsidP="0067526E">
            <w:pPr>
              <w:pStyle w:val="08-Tabelageral"/>
              <w:rPr>
                <w:rFonts w:cs="Arial"/>
              </w:rPr>
            </w:pPr>
            <w:r w:rsidRPr="00FC723F">
              <w:rPr>
                <w:rFonts w:cs="Arial"/>
              </w:rPr>
              <w:t>(456)</w:t>
            </w:r>
          </w:p>
        </w:tc>
        <w:tc>
          <w:tcPr>
            <w:tcW w:w="732" w:type="pct"/>
            <w:shd w:val="clear" w:color="auto" w:fill="auto"/>
            <w:vAlign w:val="center"/>
          </w:tcPr>
          <w:p w14:paraId="5CD6A687" w14:textId="77777777" w:rsidR="00F62C60" w:rsidRPr="00FC723F" w:rsidRDefault="00F62C60" w:rsidP="0067526E">
            <w:pPr>
              <w:pStyle w:val="08-Tabelageral"/>
              <w:rPr>
                <w:rFonts w:cs="Arial"/>
              </w:rPr>
            </w:pPr>
            <w:r w:rsidRPr="00FC723F">
              <w:rPr>
                <w:rFonts w:cs="Arial"/>
              </w:rPr>
              <w:t>(386)</w:t>
            </w:r>
          </w:p>
        </w:tc>
        <w:tc>
          <w:tcPr>
            <w:tcW w:w="147" w:type="pct"/>
            <w:shd w:val="clear" w:color="auto" w:fill="auto"/>
            <w:vAlign w:val="center"/>
          </w:tcPr>
          <w:p w14:paraId="31BF79D0" w14:textId="77777777" w:rsidR="00F62C60" w:rsidRPr="00FC723F" w:rsidRDefault="00F62C60" w:rsidP="0067526E">
            <w:pPr>
              <w:pStyle w:val="08-Tabelageral"/>
              <w:rPr>
                <w:rFonts w:cs="Arial"/>
              </w:rPr>
            </w:pPr>
          </w:p>
        </w:tc>
        <w:tc>
          <w:tcPr>
            <w:tcW w:w="735" w:type="pct"/>
            <w:shd w:val="clear" w:color="auto" w:fill="auto"/>
            <w:vAlign w:val="center"/>
          </w:tcPr>
          <w:p w14:paraId="19B0E234" w14:textId="77777777" w:rsidR="00F62C60" w:rsidRPr="00FC723F" w:rsidRDefault="00F62C60" w:rsidP="0067526E">
            <w:pPr>
              <w:pStyle w:val="08-Tabelageral"/>
              <w:rPr>
                <w:rFonts w:cs="Arial"/>
              </w:rPr>
            </w:pPr>
            <w:r w:rsidRPr="00FC723F">
              <w:rPr>
                <w:rFonts w:cs="Arial"/>
              </w:rPr>
              <w:t>(583)</w:t>
            </w:r>
          </w:p>
        </w:tc>
        <w:tc>
          <w:tcPr>
            <w:tcW w:w="736" w:type="pct"/>
            <w:shd w:val="clear" w:color="auto" w:fill="auto"/>
            <w:vAlign w:val="center"/>
          </w:tcPr>
          <w:p w14:paraId="31E29CDD" w14:textId="77777777" w:rsidR="00F62C60" w:rsidRPr="00FC723F" w:rsidRDefault="00F62C60" w:rsidP="0067526E">
            <w:pPr>
              <w:pStyle w:val="08-Tabelageral"/>
              <w:rPr>
                <w:rFonts w:cs="Arial"/>
              </w:rPr>
            </w:pPr>
            <w:r w:rsidRPr="00FC723F">
              <w:rPr>
                <w:rFonts w:cs="Arial"/>
              </w:rPr>
              <w:t>(556)</w:t>
            </w:r>
          </w:p>
        </w:tc>
      </w:tr>
      <w:tr w:rsidR="00F62C60" w:rsidRPr="00FC723F" w14:paraId="3C487719" w14:textId="77777777" w:rsidTr="00F62C60">
        <w:trPr>
          <w:trHeight w:val="238"/>
          <w:jc w:val="center"/>
        </w:trPr>
        <w:tc>
          <w:tcPr>
            <w:tcW w:w="1605" w:type="pct"/>
            <w:shd w:val="clear" w:color="auto" w:fill="D9E2F3" w:themeFill="accent5" w:themeFillTint="33"/>
            <w:vAlign w:val="center"/>
          </w:tcPr>
          <w:p w14:paraId="27DE661F" w14:textId="77777777" w:rsidR="00F62C60" w:rsidRPr="00FC723F" w:rsidRDefault="00F62C60" w:rsidP="0067526E">
            <w:pPr>
              <w:pStyle w:val="08-Tabelageral"/>
              <w:ind w:left="113"/>
              <w:jc w:val="left"/>
              <w:rPr>
                <w:rFonts w:cs="Arial"/>
              </w:rPr>
            </w:pPr>
            <w:r w:rsidRPr="00FC723F">
              <w:rPr>
                <w:rFonts w:cs="Arial"/>
              </w:rPr>
              <w:t>Perdas em aplicações financeiras</w:t>
            </w:r>
          </w:p>
        </w:tc>
        <w:tc>
          <w:tcPr>
            <w:tcW w:w="313" w:type="pct"/>
            <w:shd w:val="clear" w:color="auto" w:fill="D9E2F3" w:themeFill="accent5" w:themeFillTint="33"/>
          </w:tcPr>
          <w:p w14:paraId="1A00719B" w14:textId="77777777" w:rsidR="00F62C60" w:rsidRPr="00FC723F" w:rsidRDefault="00F62C60" w:rsidP="0067526E">
            <w:pPr>
              <w:pStyle w:val="08-Tabelageral"/>
              <w:ind w:left="113"/>
              <w:jc w:val="center"/>
              <w:rPr>
                <w:rFonts w:cs="Arial"/>
                <w:szCs w:val="14"/>
              </w:rPr>
            </w:pPr>
          </w:p>
        </w:tc>
        <w:tc>
          <w:tcPr>
            <w:tcW w:w="732" w:type="pct"/>
            <w:shd w:val="clear" w:color="auto" w:fill="D9E2F3" w:themeFill="accent5" w:themeFillTint="33"/>
            <w:vAlign w:val="center"/>
          </w:tcPr>
          <w:p w14:paraId="1E12FF95" w14:textId="77777777" w:rsidR="00F62C60" w:rsidRPr="00FC723F" w:rsidRDefault="00F62C60" w:rsidP="0067526E">
            <w:pPr>
              <w:pStyle w:val="08-Tabelageral"/>
              <w:rPr>
                <w:rFonts w:cs="Arial"/>
              </w:rPr>
            </w:pPr>
            <w:r w:rsidRPr="00FC723F">
              <w:rPr>
                <w:rFonts w:cs="Arial"/>
              </w:rPr>
              <w:t>(80)</w:t>
            </w:r>
          </w:p>
        </w:tc>
        <w:tc>
          <w:tcPr>
            <w:tcW w:w="732" w:type="pct"/>
            <w:shd w:val="clear" w:color="auto" w:fill="D9E2F3" w:themeFill="accent5" w:themeFillTint="33"/>
            <w:vAlign w:val="center"/>
          </w:tcPr>
          <w:p w14:paraId="59E3BA6A" w14:textId="77777777" w:rsidR="00F62C60" w:rsidRPr="00FC723F" w:rsidRDefault="00F62C60" w:rsidP="0067526E">
            <w:pPr>
              <w:pStyle w:val="08-Tabelageral"/>
              <w:rPr>
                <w:rFonts w:cs="Arial"/>
              </w:rPr>
            </w:pPr>
            <w:r w:rsidRPr="00FC723F">
              <w:rPr>
                <w:rFonts w:cs="Arial"/>
              </w:rPr>
              <w:t>(49)</w:t>
            </w:r>
          </w:p>
        </w:tc>
        <w:tc>
          <w:tcPr>
            <w:tcW w:w="147" w:type="pct"/>
            <w:shd w:val="clear" w:color="auto" w:fill="D9E2F3" w:themeFill="accent5" w:themeFillTint="33"/>
            <w:vAlign w:val="center"/>
          </w:tcPr>
          <w:p w14:paraId="107352B2" w14:textId="77777777" w:rsidR="00F62C60" w:rsidRPr="00FC723F" w:rsidRDefault="00F62C60" w:rsidP="0067526E">
            <w:pPr>
              <w:pStyle w:val="08-Tabelageral"/>
              <w:rPr>
                <w:rFonts w:cs="Arial"/>
              </w:rPr>
            </w:pPr>
          </w:p>
        </w:tc>
        <w:tc>
          <w:tcPr>
            <w:tcW w:w="735" w:type="pct"/>
            <w:shd w:val="clear" w:color="auto" w:fill="D9E2F3" w:themeFill="accent5" w:themeFillTint="33"/>
            <w:vAlign w:val="center"/>
          </w:tcPr>
          <w:p w14:paraId="33383681" w14:textId="77777777" w:rsidR="00F62C60" w:rsidRPr="00FC723F" w:rsidRDefault="00F62C60" w:rsidP="0067526E">
            <w:pPr>
              <w:pStyle w:val="08-Tabelageral"/>
              <w:rPr>
                <w:rFonts w:cs="Arial"/>
              </w:rPr>
            </w:pPr>
            <w:r w:rsidRPr="00FC723F">
              <w:rPr>
                <w:rFonts w:cs="Arial"/>
              </w:rPr>
              <w:t>(80)</w:t>
            </w:r>
          </w:p>
        </w:tc>
        <w:tc>
          <w:tcPr>
            <w:tcW w:w="736" w:type="pct"/>
            <w:shd w:val="clear" w:color="auto" w:fill="D9E2F3" w:themeFill="accent5" w:themeFillTint="33"/>
            <w:vAlign w:val="center"/>
          </w:tcPr>
          <w:p w14:paraId="0E8FC36A" w14:textId="77777777" w:rsidR="00F62C60" w:rsidRPr="00FC723F" w:rsidRDefault="00F62C60" w:rsidP="0067526E">
            <w:pPr>
              <w:pStyle w:val="08-Tabelageral"/>
              <w:rPr>
                <w:rFonts w:cs="Arial"/>
              </w:rPr>
            </w:pPr>
            <w:r w:rsidRPr="00FC723F">
              <w:rPr>
                <w:rFonts w:cs="Arial"/>
              </w:rPr>
              <w:t>(1.270)</w:t>
            </w:r>
          </w:p>
        </w:tc>
      </w:tr>
      <w:tr w:rsidR="00F62C60" w:rsidRPr="00FC723F" w14:paraId="3ABDBE06" w14:textId="77777777" w:rsidTr="00F62C60">
        <w:trPr>
          <w:trHeight w:val="238"/>
          <w:jc w:val="center"/>
        </w:trPr>
        <w:tc>
          <w:tcPr>
            <w:tcW w:w="1605" w:type="pct"/>
            <w:shd w:val="clear" w:color="auto" w:fill="auto"/>
            <w:vAlign w:val="center"/>
          </w:tcPr>
          <w:p w14:paraId="430DDFC3" w14:textId="77777777" w:rsidR="00F62C60" w:rsidRPr="00FC723F" w:rsidRDefault="00F62C60" w:rsidP="0067526E">
            <w:pPr>
              <w:pStyle w:val="08-Tabelageral"/>
              <w:ind w:left="113"/>
              <w:jc w:val="left"/>
              <w:rPr>
                <w:rFonts w:cs="Arial"/>
              </w:rPr>
            </w:pPr>
            <w:r w:rsidRPr="00FC723F">
              <w:rPr>
                <w:rFonts w:cs="Arial"/>
              </w:rPr>
              <w:t>Outras</w:t>
            </w:r>
          </w:p>
        </w:tc>
        <w:tc>
          <w:tcPr>
            <w:tcW w:w="313" w:type="pct"/>
            <w:shd w:val="clear" w:color="auto" w:fill="auto"/>
          </w:tcPr>
          <w:p w14:paraId="064E01FA" w14:textId="77777777" w:rsidR="00F62C60" w:rsidRPr="00FC723F" w:rsidRDefault="00F62C60" w:rsidP="0067526E">
            <w:pPr>
              <w:pStyle w:val="08-Tabelageral"/>
              <w:ind w:left="113"/>
              <w:jc w:val="center"/>
              <w:rPr>
                <w:rFonts w:cs="Arial"/>
                <w:szCs w:val="14"/>
              </w:rPr>
            </w:pPr>
          </w:p>
        </w:tc>
        <w:tc>
          <w:tcPr>
            <w:tcW w:w="732" w:type="pct"/>
            <w:shd w:val="clear" w:color="auto" w:fill="auto"/>
            <w:vAlign w:val="center"/>
          </w:tcPr>
          <w:p w14:paraId="79AE87E4" w14:textId="77777777" w:rsidR="00F62C60" w:rsidRPr="00FC723F" w:rsidRDefault="00F62C60" w:rsidP="0067526E">
            <w:pPr>
              <w:pStyle w:val="08-Tabelageral"/>
              <w:rPr>
                <w:rFonts w:cs="Arial"/>
              </w:rPr>
            </w:pPr>
            <w:r w:rsidRPr="00FC723F">
              <w:rPr>
                <w:rFonts w:cs="Arial"/>
              </w:rPr>
              <w:t>--</w:t>
            </w:r>
          </w:p>
        </w:tc>
        <w:tc>
          <w:tcPr>
            <w:tcW w:w="732" w:type="pct"/>
            <w:shd w:val="clear" w:color="auto" w:fill="auto"/>
            <w:vAlign w:val="center"/>
          </w:tcPr>
          <w:p w14:paraId="37A03F3F" w14:textId="77777777" w:rsidR="00F62C60" w:rsidRPr="00FC723F" w:rsidRDefault="00F62C60" w:rsidP="0067526E">
            <w:pPr>
              <w:pStyle w:val="08-Tabelageral"/>
              <w:rPr>
                <w:rFonts w:cs="Arial"/>
              </w:rPr>
            </w:pPr>
            <w:r w:rsidRPr="00FC723F">
              <w:rPr>
                <w:rFonts w:cs="Arial"/>
              </w:rPr>
              <w:t>(2)</w:t>
            </w:r>
          </w:p>
        </w:tc>
        <w:tc>
          <w:tcPr>
            <w:tcW w:w="147" w:type="pct"/>
            <w:shd w:val="clear" w:color="auto" w:fill="auto"/>
            <w:vAlign w:val="center"/>
          </w:tcPr>
          <w:p w14:paraId="19A732D3" w14:textId="77777777" w:rsidR="00F62C60" w:rsidRPr="00FC723F" w:rsidRDefault="00F62C60" w:rsidP="0067526E">
            <w:pPr>
              <w:pStyle w:val="08-Tabelageral"/>
              <w:rPr>
                <w:rFonts w:cs="Arial"/>
              </w:rPr>
            </w:pPr>
          </w:p>
        </w:tc>
        <w:tc>
          <w:tcPr>
            <w:tcW w:w="735" w:type="pct"/>
            <w:shd w:val="clear" w:color="auto" w:fill="auto"/>
            <w:vAlign w:val="center"/>
          </w:tcPr>
          <w:p w14:paraId="3E558173" w14:textId="77777777" w:rsidR="00F62C60" w:rsidRPr="00FC723F" w:rsidRDefault="00F62C60" w:rsidP="0067526E">
            <w:pPr>
              <w:pStyle w:val="08-Tabelageral"/>
              <w:rPr>
                <w:rFonts w:cs="Arial"/>
              </w:rPr>
            </w:pPr>
            <w:r w:rsidRPr="00FC723F">
              <w:rPr>
                <w:rFonts w:cs="Arial"/>
              </w:rPr>
              <w:t>--</w:t>
            </w:r>
          </w:p>
        </w:tc>
        <w:tc>
          <w:tcPr>
            <w:tcW w:w="736" w:type="pct"/>
            <w:shd w:val="clear" w:color="auto" w:fill="auto"/>
            <w:vAlign w:val="center"/>
          </w:tcPr>
          <w:p w14:paraId="7153E67A" w14:textId="77777777" w:rsidR="00F62C60" w:rsidRPr="00FC723F" w:rsidRDefault="00F62C60" w:rsidP="0067526E">
            <w:pPr>
              <w:pStyle w:val="08-Tabelageral"/>
              <w:rPr>
                <w:rFonts w:cs="Arial"/>
              </w:rPr>
            </w:pPr>
            <w:r w:rsidRPr="00FC723F">
              <w:rPr>
                <w:rFonts w:cs="Arial"/>
              </w:rPr>
              <w:t>(8)</w:t>
            </w:r>
          </w:p>
        </w:tc>
      </w:tr>
      <w:tr w:rsidR="00F62C60" w:rsidRPr="00FC723F" w14:paraId="42FD252E" w14:textId="77777777" w:rsidTr="00F62C60">
        <w:trPr>
          <w:trHeight w:val="238"/>
          <w:jc w:val="center"/>
        </w:trPr>
        <w:tc>
          <w:tcPr>
            <w:tcW w:w="1605" w:type="pct"/>
            <w:shd w:val="clear" w:color="auto" w:fill="D9E2F3" w:themeFill="accent5" w:themeFillTint="33"/>
            <w:vAlign w:val="center"/>
          </w:tcPr>
          <w:p w14:paraId="1C2FAEA5" w14:textId="77777777" w:rsidR="00F62C60" w:rsidRPr="00FC723F" w:rsidRDefault="00F62C60" w:rsidP="0067526E">
            <w:pPr>
              <w:pStyle w:val="08-Tabelageral"/>
              <w:jc w:val="left"/>
              <w:rPr>
                <w:rFonts w:cs="Arial"/>
                <w:b/>
              </w:rPr>
            </w:pPr>
            <w:r w:rsidRPr="00FC723F">
              <w:rPr>
                <w:rFonts w:cs="Arial"/>
                <w:b/>
              </w:rPr>
              <w:t>Resultado Financeiro</w:t>
            </w:r>
          </w:p>
        </w:tc>
        <w:tc>
          <w:tcPr>
            <w:tcW w:w="313" w:type="pct"/>
            <w:shd w:val="clear" w:color="auto" w:fill="D9E2F3" w:themeFill="accent5" w:themeFillTint="33"/>
          </w:tcPr>
          <w:p w14:paraId="6C4BA7D6" w14:textId="77777777" w:rsidR="00F62C60" w:rsidRPr="00FC723F" w:rsidRDefault="00F62C60" w:rsidP="0067526E">
            <w:pPr>
              <w:pStyle w:val="08-Tabelageral"/>
              <w:jc w:val="center"/>
              <w:rPr>
                <w:rFonts w:cs="Arial"/>
                <w:b/>
                <w:szCs w:val="14"/>
              </w:rPr>
            </w:pPr>
          </w:p>
        </w:tc>
        <w:tc>
          <w:tcPr>
            <w:tcW w:w="732" w:type="pct"/>
            <w:shd w:val="clear" w:color="auto" w:fill="D9E2F3" w:themeFill="accent5" w:themeFillTint="33"/>
            <w:vAlign w:val="center"/>
          </w:tcPr>
          <w:p w14:paraId="2D72A9EA" w14:textId="77777777" w:rsidR="00F62C60" w:rsidRPr="00FC723F" w:rsidRDefault="00F62C60" w:rsidP="0067526E">
            <w:pPr>
              <w:pStyle w:val="08-Tabelageral"/>
              <w:rPr>
                <w:rFonts w:cs="Arial"/>
                <w:b/>
              </w:rPr>
            </w:pPr>
            <w:r w:rsidRPr="00FC723F">
              <w:rPr>
                <w:rFonts w:cs="Arial"/>
                <w:b/>
              </w:rPr>
              <w:t>12.309</w:t>
            </w:r>
          </w:p>
        </w:tc>
        <w:tc>
          <w:tcPr>
            <w:tcW w:w="732" w:type="pct"/>
            <w:shd w:val="clear" w:color="auto" w:fill="D9E2F3" w:themeFill="accent5" w:themeFillTint="33"/>
            <w:vAlign w:val="center"/>
          </w:tcPr>
          <w:p w14:paraId="22ED4283" w14:textId="77777777" w:rsidR="00F62C60" w:rsidRPr="00FC723F" w:rsidRDefault="00F62C60" w:rsidP="0067526E">
            <w:pPr>
              <w:pStyle w:val="08-Tabelageral"/>
              <w:rPr>
                <w:rFonts w:cs="Arial"/>
                <w:b/>
              </w:rPr>
            </w:pPr>
            <w:r w:rsidRPr="00FC723F">
              <w:rPr>
                <w:rFonts w:cs="Arial"/>
                <w:b/>
              </w:rPr>
              <w:t>32.267</w:t>
            </w:r>
          </w:p>
        </w:tc>
        <w:tc>
          <w:tcPr>
            <w:tcW w:w="147" w:type="pct"/>
            <w:shd w:val="clear" w:color="auto" w:fill="D9E2F3" w:themeFill="accent5" w:themeFillTint="33"/>
            <w:vAlign w:val="center"/>
          </w:tcPr>
          <w:p w14:paraId="031D6087" w14:textId="77777777" w:rsidR="00F62C60" w:rsidRPr="00FC723F" w:rsidRDefault="00F62C60" w:rsidP="0067526E">
            <w:pPr>
              <w:pStyle w:val="08-Tabelageral"/>
              <w:rPr>
                <w:rFonts w:cs="Arial"/>
                <w:b/>
              </w:rPr>
            </w:pPr>
          </w:p>
        </w:tc>
        <w:tc>
          <w:tcPr>
            <w:tcW w:w="735" w:type="pct"/>
            <w:shd w:val="clear" w:color="auto" w:fill="D9E2F3" w:themeFill="accent5" w:themeFillTint="33"/>
            <w:vAlign w:val="center"/>
          </w:tcPr>
          <w:p w14:paraId="190CD2B8" w14:textId="77777777" w:rsidR="00F62C60" w:rsidRPr="00FC723F" w:rsidRDefault="00F62C60" w:rsidP="0067526E">
            <w:pPr>
              <w:pStyle w:val="08-Tabelageral"/>
              <w:rPr>
                <w:rFonts w:cs="Arial"/>
                <w:b/>
              </w:rPr>
            </w:pPr>
            <w:r w:rsidRPr="00FC723F">
              <w:rPr>
                <w:rFonts w:cs="Arial"/>
                <w:b/>
              </w:rPr>
              <w:t>42.915</w:t>
            </w:r>
          </w:p>
        </w:tc>
        <w:tc>
          <w:tcPr>
            <w:tcW w:w="736" w:type="pct"/>
            <w:shd w:val="clear" w:color="auto" w:fill="D9E2F3" w:themeFill="accent5" w:themeFillTint="33"/>
            <w:vAlign w:val="center"/>
          </w:tcPr>
          <w:p w14:paraId="1BFC8EC0" w14:textId="77777777" w:rsidR="00F62C60" w:rsidRPr="00FC723F" w:rsidRDefault="00F62C60" w:rsidP="0067526E">
            <w:pPr>
              <w:pStyle w:val="08-Tabelageral"/>
              <w:rPr>
                <w:rFonts w:cs="Arial"/>
                <w:b/>
              </w:rPr>
            </w:pPr>
            <w:r w:rsidRPr="00FC723F">
              <w:rPr>
                <w:rFonts w:cs="Arial"/>
                <w:b/>
              </w:rPr>
              <w:t>77.773</w:t>
            </w:r>
          </w:p>
        </w:tc>
      </w:tr>
    </w:tbl>
    <w:p w14:paraId="77A08560" w14:textId="77777777" w:rsidR="00F62C60" w:rsidRPr="00FC723F" w:rsidRDefault="00F62C60" w:rsidP="007376F1">
      <w:pPr>
        <w:pStyle w:val="05-Textonormal"/>
        <w:rPr>
          <w:rFonts w:cs="Arial"/>
        </w:rPr>
      </w:pPr>
    </w:p>
    <w:p w14:paraId="661ACD95" w14:textId="5805ED41" w:rsidR="00F62C60" w:rsidRPr="00FC723F" w:rsidRDefault="00F62C60" w:rsidP="00FD2995">
      <w:pPr>
        <w:pStyle w:val="02-TtulodeNota"/>
        <w:rPr>
          <w:rFonts w:cs="Arial"/>
          <w:color w:val="1F3864" w:themeColor="accent5" w:themeShade="80"/>
        </w:rPr>
      </w:pPr>
      <w:bookmarkStart w:id="65" w:name="OLE_LINK8"/>
      <w:bookmarkStart w:id="66" w:name="_Toc78552837"/>
      <w:r w:rsidRPr="00FC723F">
        <w:rPr>
          <w:rFonts w:cs="Arial"/>
          <w:color w:val="1F3864" w:themeColor="accent5" w:themeShade="80"/>
        </w:rPr>
        <w:t>15 – CAIXA E EQUIVALENTES DE CAIXA</w:t>
      </w:r>
      <w:bookmarkEnd w:id="66"/>
    </w:p>
    <w:p w14:paraId="2D4DBD00" w14:textId="77777777" w:rsidR="00F62C60" w:rsidRPr="00FC723F" w:rsidRDefault="00F62C60" w:rsidP="00DB20DC">
      <w:pPr>
        <w:spacing w:after="0"/>
        <w:jc w:val="right"/>
        <w:rPr>
          <w:rFonts w:cs="Arial"/>
          <w:b/>
          <w:sz w:val="14"/>
          <w:szCs w:val="14"/>
          <w:lang w:eastAsia="pt-BR"/>
        </w:rPr>
      </w:pPr>
      <w:r w:rsidRPr="00FC723F">
        <w:rPr>
          <w:rFonts w:cs="Arial"/>
          <w:b/>
          <w:sz w:val="14"/>
          <w:szCs w:val="14"/>
          <w:lang w:eastAsia="pt-BR"/>
        </w:rPr>
        <w:t>R$ mil</w:t>
      </w:r>
    </w:p>
    <w:tbl>
      <w:tblPr>
        <w:tblW w:w="9639" w:type="dxa"/>
        <w:jc w:val="center"/>
        <w:tblLayout w:type="fixed"/>
        <w:tblLook w:val="04A0" w:firstRow="1" w:lastRow="0" w:firstColumn="1" w:lastColumn="0" w:noHBand="0" w:noVBand="1"/>
      </w:tblPr>
      <w:tblGrid>
        <w:gridCol w:w="4821"/>
        <w:gridCol w:w="1243"/>
        <w:gridCol w:w="1243"/>
        <w:gridCol w:w="1166"/>
        <w:gridCol w:w="1166"/>
      </w:tblGrid>
      <w:tr w:rsidR="00F62C60" w:rsidRPr="00FC723F" w14:paraId="129EBDA8" w14:textId="77777777" w:rsidTr="00C70EB0">
        <w:trPr>
          <w:trHeight w:val="238"/>
          <w:jc w:val="center"/>
        </w:trPr>
        <w:tc>
          <w:tcPr>
            <w:tcW w:w="4821" w:type="dxa"/>
            <w:tcBorders>
              <w:top w:val="single" w:sz="2" w:space="0" w:color="8EAADB" w:themeColor="accent5" w:themeTint="99"/>
            </w:tcBorders>
            <w:shd w:val="clear" w:color="auto" w:fill="D9E2F3" w:themeFill="accent5" w:themeFillTint="33"/>
            <w:vAlign w:val="center"/>
          </w:tcPr>
          <w:p w14:paraId="1A5863BF" w14:textId="77777777" w:rsidR="00F62C60" w:rsidRPr="00FC723F" w:rsidRDefault="00F62C60" w:rsidP="00DC5853">
            <w:pPr>
              <w:spacing w:after="0"/>
              <w:jc w:val="right"/>
              <w:rPr>
                <w:rFonts w:cs="Arial"/>
                <w:b/>
                <w:szCs w:val="18"/>
              </w:rPr>
            </w:pPr>
          </w:p>
        </w:tc>
        <w:tc>
          <w:tcPr>
            <w:tcW w:w="248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F75972" w14:textId="77777777" w:rsidR="00F62C60" w:rsidRPr="00FC723F" w:rsidRDefault="00F62C60" w:rsidP="00DC5853">
            <w:pPr>
              <w:spacing w:after="0"/>
              <w:jc w:val="center"/>
              <w:rPr>
                <w:rFonts w:cs="Arial"/>
                <w:b/>
                <w:sz w:val="14"/>
                <w:szCs w:val="18"/>
              </w:rPr>
            </w:pPr>
            <w:r w:rsidRPr="00FC723F">
              <w:rPr>
                <w:rFonts w:cs="Arial"/>
                <w:b/>
                <w:sz w:val="14"/>
                <w:szCs w:val="18"/>
              </w:rPr>
              <w:t>Controlador</w:t>
            </w:r>
          </w:p>
        </w:tc>
        <w:tc>
          <w:tcPr>
            <w:tcW w:w="233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2F5A0E" w14:textId="77777777" w:rsidR="00F62C60" w:rsidRPr="00FC723F" w:rsidRDefault="00F62C60" w:rsidP="00DC5853">
            <w:pPr>
              <w:spacing w:after="0"/>
              <w:jc w:val="center"/>
              <w:rPr>
                <w:rFonts w:cs="Arial"/>
                <w:b/>
                <w:szCs w:val="18"/>
              </w:rPr>
            </w:pPr>
            <w:r w:rsidRPr="00FC723F">
              <w:rPr>
                <w:rFonts w:cs="Arial"/>
                <w:b/>
                <w:sz w:val="14"/>
                <w:szCs w:val="18"/>
              </w:rPr>
              <w:t>Consolidado</w:t>
            </w:r>
          </w:p>
        </w:tc>
      </w:tr>
      <w:tr w:rsidR="00F62C60" w:rsidRPr="00FC723F" w14:paraId="5F98A945" w14:textId="77777777" w:rsidTr="00C70EB0">
        <w:trPr>
          <w:trHeight w:val="238"/>
          <w:jc w:val="center"/>
        </w:trPr>
        <w:tc>
          <w:tcPr>
            <w:tcW w:w="4821" w:type="dxa"/>
            <w:tcBorders>
              <w:bottom w:val="single" w:sz="2" w:space="0" w:color="8EAADB" w:themeColor="accent5" w:themeTint="99"/>
            </w:tcBorders>
            <w:shd w:val="clear" w:color="auto" w:fill="D9E2F3" w:themeFill="accent5" w:themeFillTint="33"/>
            <w:vAlign w:val="center"/>
          </w:tcPr>
          <w:p w14:paraId="6EDE7F2A" w14:textId="77777777" w:rsidR="00F62C60" w:rsidRPr="00FC723F" w:rsidRDefault="00F62C60" w:rsidP="00DC5853">
            <w:pPr>
              <w:pStyle w:val="08-Tabelageral"/>
              <w:rPr>
                <w:rFonts w:cs="Arial"/>
                <w:b/>
              </w:rPr>
            </w:pPr>
          </w:p>
        </w:tc>
        <w:tc>
          <w:tcPr>
            <w:tcW w:w="124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C163BE" w14:textId="77777777" w:rsidR="00F62C60" w:rsidRPr="00FC723F" w:rsidRDefault="00F62C60" w:rsidP="006055DB">
            <w:pPr>
              <w:pStyle w:val="08-Tabelageral"/>
              <w:rPr>
                <w:rFonts w:cs="Arial"/>
                <w:b/>
              </w:rPr>
            </w:pPr>
            <w:r w:rsidRPr="00FC723F">
              <w:rPr>
                <w:rFonts w:cs="Arial"/>
                <w:b/>
              </w:rPr>
              <w:t>30.06.2021</w:t>
            </w:r>
          </w:p>
        </w:tc>
        <w:tc>
          <w:tcPr>
            <w:tcW w:w="124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1C6908" w14:textId="77777777" w:rsidR="00F62C60" w:rsidRPr="00FC723F" w:rsidRDefault="00F62C60" w:rsidP="00C70EB0">
            <w:pPr>
              <w:pStyle w:val="08-Tabelageral"/>
              <w:rPr>
                <w:rFonts w:cs="Arial"/>
                <w:b/>
              </w:rPr>
            </w:pPr>
            <w:r w:rsidRPr="00FC723F">
              <w:rPr>
                <w:rFonts w:cs="Arial"/>
                <w:b/>
              </w:rPr>
              <w:t>31.12.2020</w:t>
            </w:r>
          </w:p>
        </w:tc>
        <w:tc>
          <w:tcPr>
            <w:tcW w:w="116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F63F29" w14:textId="77777777" w:rsidR="00F62C60" w:rsidRPr="00FC723F" w:rsidRDefault="00F62C60" w:rsidP="006055DB">
            <w:pPr>
              <w:pStyle w:val="08-Tabelageral"/>
              <w:rPr>
                <w:rFonts w:cs="Arial"/>
                <w:b/>
              </w:rPr>
            </w:pPr>
            <w:r w:rsidRPr="00FC723F">
              <w:rPr>
                <w:rFonts w:cs="Arial"/>
                <w:b/>
              </w:rPr>
              <w:t>30.06.2021</w:t>
            </w:r>
          </w:p>
        </w:tc>
        <w:tc>
          <w:tcPr>
            <w:tcW w:w="116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E1C6E9" w14:textId="77777777" w:rsidR="00F62C60" w:rsidRPr="00FC723F" w:rsidRDefault="00F62C60" w:rsidP="00C70EB0">
            <w:pPr>
              <w:pStyle w:val="08-Tabelageral"/>
              <w:rPr>
                <w:rFonts w:cs="Arial"/>
                <w:b/>
              </w:rPr>
            </w:pPr>
            <w:r w:rsidRPr="00FC723F">
              <w:rPr>
                <w:rFonts w:cs="Arial"/>
                <w:b/>
              </w:rPr>
              <w:t>31.12.2020</w:t>
            </w:r>
          </w:p>
        </w:tc>
      </w:tr>
      <w:tr w:rsidR="00F62C60" w:rsidRPr="00FC723F" w14:paraId="50236FD6" w14:textId="77777777" w:rsidTr="00C70EB0">
        <w:trPr>
          <w:trHeight w:val="238"/>
          <w:jc w:val="center"/>
        </w:trPr>
        <w:tc>
          <w:tcPr>
            <w:tcW w:w="4821" w:type="dxa"/>
            <w:tcBorders>
              <w:top w:val="single" w:sz="2" w:space="0" w:color="8EAADB" w:themeColor="accent5" w:themeTint="99"/>
            </w:tcBorders>
          </w:tcPr>
          <w:p w14:paraId="7EA297A0" w14:textId="77777777" w:rsidR="00F62C60" w:rsidRPr="00FC723F" w:rsidRDefault="00F62C60" w:rsidP="00C70EB0">
            <w:pPr>
              <w:pStyle w:val="08-Tabelageral"/>
              <w:ind w:left="113"/>
              <w:jc w:val="left"/>
              <w:rPr>
                <w:rFonts w:cs="Arial"/>
                <w:b/>
              </w:rPr>
            </w:pPr>
            <w:r w:rsidRPr="00FC723F">
              <w:rPr>
                <w:rFonts w:cs="Arial"/>
              </w:rPr>
              <w:t xml:space="preserve">Caixa </w:t>
            </w:r>
          </w:p>
        </w:tc>
        <w:tc>
          <w:tcPr>
            <w:tcW w:w="1243" w:type="dxa"/>
            <w:tcBorders>
              <w:top w:val="single" w:sz="2" w:space="0" w:color="8EAADB" w:themeColor="accent5" w:themeTint="99"/>
            </w:tcBorders>
          </w:tcPr>
          <w:p w14:paraId="3E9FD3FB" w14:textId="77777777" w:rsidR="00F62C60" w:rsidRPr="00FC723F" w:rsidRDefault="00F62C60" w:rsidP="00C70EB0">
            <w:pPr>
              <w:pStyle w:val="08-Tabelageral"/>
              <w:rPr>
                <w:rFonts w:cs="Arial"/>
              </w:rPr>
            </w:pPr>
            <w:r w:rsidRPr="00FC723F">
              <w:rPr>
                <w:rFonts w:cs="Arial"/>
              </w:rPr>
              <w:t>432</w:t>
            </w:r>
          </w:p>
        </w:tc>
        <w:tc>
          <w:tcPr>
            <w:tcW w:w="1243" w:type="dxa"/>
            <w:tcBorders>
              <w:top w:val="single" w:sz="2" w:space="0" w:color="8EAADB" w:themeColor="accent5" w:themeTint="99"/>
            </w:tcBorders>
          </w:tcPr>
          <w:p w14:paraId="14940B98" w14:textId="77777777" w:rsidR="00F62C60" w:rsidRPr="00FC723F" w:rsidRDefault="00F62C60" w:rsidP="00C70EB0">
            <w:pPr>
              <w:pStyle w:val="08-Tabelageral"/>
              <w:rPr>
                <w:rFonts w:cs="Arial"/>
              </w:rPr>
            </w:pPr>
            <w:r w:rsidRPr="00FC723F">
              <w:rPr>
                <w:rFonts w:cs="Arial"/>
              </w:rPr>
              <w:t>424</w:t>
            </w:r>
          </w:p>
        </w:tc>
        <w:tc>
          <w:tcPr>
            <w:tcW w:w="1166" w:type="dxa"/>
            <w:tcBorders>
              <w:top w:val="single" w:sz="2" w:space="0" w:color="8EAADB" w:themeColor="accent5" w:themeTint="99"/>
            </w:tcBorders>
          </w:tcPr>
          <w:p w14:paraId="0E8D7DAB" w14:textId="77777777" w:rsidR="00F62C60" w:rsidRPr="00FC723F" w:rsidRDefault="00F62C60" w:rsidP="00C70EB0">
            <w:pPr>
              <w:pStyle w:val="08-Tabelageral"/>
              <w:rPr>
                <w:rFonts w:cs="Arial"/>
              </w:rPr>
            </w:pPr>
            <w:r w:rsidRPr="00FC723F">
              <w:rPr>
                <w:rFonts w:cs="Arial"/>
              </w:rPr>
              <w:t>6.777</w:t>
            </w:r>
          </w:p>
        </w:tc>
        <w:tc>
          <w:tcPr>
            <w:tcW w:w="1166" w:type="dxa"/>
            <w:tcBorders>
              <w:top w:val="single" w:sz="2" w:space="0" w:color="8EAADB" w:themeColor="accent5" w:themeTint="99"/>
            </w:tcBorders>
          </w:tcPr>
          <w:p w14:paraId="651ACC7B" w14:textId="77777777" w:rsidR="00F62C60" w:rsidRPr="00FC723F" w:rsidRDefault="00F62C60" w:rsidP="00C70EB0">
            <w:pPr>
              <w:pStyle w:val="08-Tabelageral"/>
              <w:rPr>
                <w:rFonts w:cs="Arial"/>
              </w:rPr>
            </w:pPr>
            <w:r w:rsidRPr="00FC723F">
              <w:rPr>
                <w:rFonts w:cs="Arial"/>
              </w:rPr>
              <w:t>3.475</w:t>
            </w:r>
          </w:p>
        </w:tc>
      </w:tr>
      <w:tr w:rsidR="00F62C60" w:rsidRPr="00FC723F" w14:paraId="5BD010A7" w14:textId="77777777" w:rsidTr="00C70EB0">
        <w:trPr>
          <w:trHeight w:val="238"/>
          <w:jc w:val="center"/>
        </w:trPr>
        <w:tc>
          <w:tcPr>
            <w:tcW w:w="4821" w:type="dxa"/>
            <w:shd w:val="clear" w:color="auto" w:fill="D9E2F3" w:themeFill="accent5" w:themeFillTint="33"/>
          </w:tcPr>
          <w:p w14:paraId="7A8646D2" w14:textId="77777777" w:rsidR="00F62C60" w:rsidRPr="00FC723F" w:rsidRDefault="00F62C60" w:rsidP="00C70EB0">
            <w:pPr>
              <w:pStyle w:val="08-Tabelageral"/>
              <w:ind w:left="113"/>
              <w:jc w:val="left"/>
              <w:rPr>
                <w:rFonts w:cs="Arial"/>
                <w:b/>
              </w:rPr>
            </w:pPr>
            <w:r w:rsidRPr="00FC723F">
              <w:rPr>
                <w:rFonts w:cs="Arial"/>
              </w:rPr>
              <w:t>Fundo de curto prazo</w:t>
            </w:r>
          </w:p>
        </w:tc>
        <w:tc>
          <w:tcPr>
            <w:tcW w:w="1243" w:type="dxa"/>
            <w:shd w:val="clear" w:color="auto" w:fill="D9E2F3" w:themeFill="accent5" w:themeFillTint="33"/>
          </w:tcPr>
          <w:p w14:paraId="0C57DD94" w14:textId="77777777" w:rsidR="00F62C60" w:rsidRPr="00FC723F" w:rsidRDefault="00F62C60" w:rsidP="00C70EB0">
            <w:pPr>
              <w:pStyle w:val="08-Tabelageral"/>
              <w:rPr>
                <w:rFonts w:cs="Arial"/>
              </w:rPr>
            </w:pPr>
            <w:r w:rsidRPr="00FC723F">
              <w:rPr>
                <w:rFonts w:cs="Arial"/>
              </w:rPr>
              <w:t>--</w:t>
            </w:r>
          </w:p>
        </w:tc>
        <w:tc>
          <w:tcPr>
            <w:tcW w:w="1243" w:type="dxa"/>
            <w:shd w:val="clear" w:color="auto" w:fill="D9E2F3" w:themeFill="accent5" w:themeFillTint="33"/>
          </w:tcPr>
          <w:p w14:paraId="21DC30D6" w14:textId="77777777" w:rsidR="00F62C60" w:rsidRPr="00FC723F" w:rsidRDefault="00F62C60" w:rsidP="00C70EB0">
            <w:pPr>
              <w:pStyle w:val="08-Tabelageral"/>
              <w:rPr>
                <w:rFonts w:cs="Arial"/>
              </w:rPr>
            </w:pPr>
            <w:r w:rsidRPr="00FC723F">
              <w:rPr>
                <w:rFonts w:cs="Arial"/>
              </w:rPr>
              <w:t>--</w:t>
            </w:r>
          </w:p>
        </w:tc>
        <w:tc>
          <w:tcPr>
            <w:tcW w:w="1166" w:type="dxa"/>
            <w:shd w:val="clear" w:color="auto" w:fill="D9E2F3" w:themeFill="accent5" w:themeFillTint="33"/>
          </w:tcPr>
          <w:p w14:paraId="174A52D1" w14:textId="77777777" w:rsidR="00F62C60" w:rsidRPr="00FC723F" w:rsidRDefault="00F62C60" w:rsidP="00C70EB0">
            <w:pPr>
              <w:pStyle w:val="08-Tabelageral"/>
              <w:rPr>
                <w:rFonts w:cs="Arial"/>
              </w:rPr>
            </w:pPr>
            <w:r w:rsidRPr="00FC723F">
              <w:rPr>
                <w:rFonts w:cs="Arial"/>
              </w:rPr>
              <w:t>10</w:t>
            </w:r>
          </w:p>
        </w:tc>
        <w:tc>
          <w:tcPr>
            <w:tcW w:w="1166" w:type="dxa"/>
            <w:shd w:val="clear" w:color="auto" w:fill="D9E2F3" w:themeFill="accent5" w:themeFillTint="33"/>
          </w:tcPr>
          <w:p w14:paraId="1957E3EF" w14:textId="77777777" w:rsidR="00F62C60" w:rsidRPr="00FC723F" w:rsidRDefault="00F62C60" w:rsidP="00C70EB0">
            <w:pPr>
              <w:pStyle w:val="08-Tabelageral"/>
              <w:rPr>
                <w:rFonts w:cs="Arial"/>
              </w:rPr>
            </w:pPr>
            <w:r w:rsidRPr="00FC723F">
              <w:rPr>
                <w:rFonts w:cs="Arial"/>
              </w:rPr>
              <w:t>10</w:t>
            </w:r>
          </w:p>
        </w:tc>
      </w:tr>
      <w:tr w:rsidR="00F62C60" w:rsidRPr="00FC723F" w14:paraId="106C0EDD" w14:textId="77777777" w:rsidTr="00C70EB0">
        <w:trPr>
          <w:trHeight w:val="238"/>
          <w:jc w:val="center"/>
        </w:trPr>
        <w:tc>
          <w:tcPr>
            <w:tcW w:w="4821" w:type="dxa"/>
          </w:tcPr>
          <w:p w14:paraId="581BC5C9" w14:textId="77777777" w:rsidR="00F62C60" w:rsidRPr="00FC723F" w:rsidRDefault="00F62C60" w:rsidP="00C70EB0">
            <w:pPr>
              <w:pStyle w:val="08-Tabelageral"/>
              <w:ind w:left="113"/>
              <w:jc w:val="left"/>
              <w:rPr>
                <w:rFonts w:cs="Arial"/>
                <w:b/>
              </w:rPr>
            </w:pPr>
            <w:r w:rsidRPr="00FC723F">
              <w:rPr>
                <w:rFonts w:cs="Arial"/>
              </w:rPr>
              <w:t xml:space="preserve">Operações compromissadas </w:t>
            </w:r>
            <w:r w:rsidRPr="00FC723F">
              <w:rPr>
                <w:rFonts w:cs="Arial"/>
                <w:vertAlign w:val="superscript"/>
              </w:rPr>
              <w:t>(1)</w:t>
            </w:r>
          </w:p>
        </w:tc>
        <w:tc>
          <w:tcPr>
            <w:tcW w:w="1243" w:type="dxa"/>
          </w:tcPr>
          <w:p w14:paraId="3C7F982C" w14:textId="77777777" w:rsidR="00F62C60" w:rsidRPr="00FC723F" w:rsidRDefault="00F62C60" w:rsidP="00C70EB0">
            <w:pPr>
              <w:pStyle w:val="08-Tabelageral"/>
              <w:rPr>
                <w:rFonts w:cs="Arial"/>
              </w:rPr>
            </w:pPr>
            <w:r w:rsidRPr="00FC723F">
              <w:rPr>
                <w:rFonts w:cs="Arial"/>
              </w:rPr>
              <w:t>317.020</w:t>
            </w:r>
          </w:p>
        </w:tc>
        <w:tc>
          <w:tcPr>
            <w:tcW w:w="1243" w:type="dxa"/>
          </w:tcPr>
          <w:p w14:paraId="05FD95E5" w14:textId="77777777" w:rsidR="00F62C60" w:rsidRPr="00FC723F" w:rsidRDefault="00F62C60" w:rsidP="00C70EB0">
            <w:pPr>
              <w:pStyle w:val="08-Tabelageral"/>
              <w:rPr>
                <w:rFonts w:cs="Arial"/>
              </w:rPr>
            </w:pPr>
            <w:r w:rsidRPr="00FC723F">
              <w:rPr>
                <w:rFonts w:cs="Arial"/>
              </w:rPr>
              <w:t>208.469</w:t>
            </w:r>
          </w:p>
        </w:tc>
        <w:tc>
          <w:tcPr>
            <w:tcW w:w="1166" w:type="dxa"/>
          </w:tcPr>
          <w:p w14:paraId="6C6C37B9" w14:textId="77777777" w:rsidR="00F62C60" w:rsidRPr="00FC723F" w:rsidRDefault="00F62C60" w:rsidP="00C70EB0">
            <w:pPr>
              <w:pStyle w:val="08-Tabelageral"/>
              <w:rPr>
                <w:rFonts w:cs="Arial"/>
              </w:rPr>
            </w:pPr>
            <w:r w:rsidRPr="00FC723F">
              <w:rPr>
                <w:rFonts w:cs="Arial"/>
              </w:rPr>
              <w:t>2.580.262</w:t>
            </w:r>
          </w:p>
        </w:tc>
        <w:tc>
          <w:tcPr>
            <w:tcW w:w="1166" w:type="dxa"/>
          </w:tcPr>
          <w:p w14:paraId="0EA2A3A1" w14:textId="77777777" w:rsidR="00F62C60" w:rsidRPr="00FC723F" w:rsidRDefault="00F62C60" w:rsidP="00C70EB0">
            <w:pPr>
              <w:pStyle w:val="08-Tabelageral"/>
              <w:rPr>
                <w:rFonts w:cs="Arial"/>
              </w:rPr>
            </w:pPr>
            <w:r w:rsidRPr="00FC723F">
              <w:rPr>
                <w:rFonts w:cs="Arial"/>
              </w:rPr>
              <w:t>2.191.960</w:t>
            </w:r>
          </w:p>
        </w:tc>
      </w:tr>
      <w:tr w:rsidR="00F62C60" w:rsidRPr="00FC723F" w14:paraId="15D2D267" w14:textId="77777777" w:rsidTr="00C70EB0">
        <w:trPr>
          <w:trHeight w:val="238"/>
          <w:jc w:val="center"/>
        </w:trPr>
        <w:tc>
          <w:tcPr>
            <w:tcW w:w="4821" w:type="dxa"/>
            <w:tcBorders>
              <w:bottom w:val="single" w:sz="2" w:space="0" w:color="8EAADB" w:themeColor="accent5" w:themeTint="99"/>
            </w:tcBorders>
            <w:shd w:val="clear" w:color="auto" w:fill="D9E2F3" w:themeFill="accent5" w:themeFillTint="33"/>
          </w:tcPr>
          <w:p w14:paraId="1C82F0AE" w14:textId="77777777" w:rsidR="00F62C60" w:rsidRPr="00FC723F" w:rsidRDefault="00F62C60" w:rsidP="00C70EB0">
            <w:pPr>
              <w:pStyle w:val="08-Tabelageral"/>
              <w:jc w:val="left"/>
              <w:rPr>
                <w:rFonts w:cs="Arial"/>
                <w:b/>
              </w:rPr>
            </w:pPr>
            <w:r w:rsidRPr="00FC723F">
              <w:rPr>
                <w:rFonts w:cs="Arial"/>
                <w:b/>
              </w:rPr>
              <w:t xml:space="preserve">Total </w:t>
            </w:r>
          </w:p>
        </w:tc>
        <w:tc>
          <w:tcPr>
            <w:tcW w:w="1243" w:type="dxa"/>
            <w:tcBorders>
              <w:bottom w:val="single" w:sz="2" w:space="0" w:color="8EAADB" w:themeColor="accent5" w:themeTint="99"/>
            </w:tcBorders>
            <w:shd w:val="clear" w:color="auto" w:fill="D9E2F3" w:themeFill="accent5" w:themeFillTint="33"/>
          </w:tcPr>
          <w:p w14:paraId="6658061F" w14:textId="77777777" w:rsidR="00F62C60" w:rsidRPr="00FC723F" w:rsidRDefault="00F62C60" w:rsidP="00C70EB0">
            <w:pPr>
              <w:pStyle w:val="08-Tabelageral"/>
              <w:rPr>
                <w:rFonts w:cs="Arial"/>
                <w:b/>
              </w:rPr>
            </w:pPr>
            <w:r w:rsidRPr="00FC723F">
              <w:rPr>
                <w:rFonts w:cs="Arial"/>
                <w:b/>
              </w:rPr>
              <w:t>317.452</w:t>
            </w:r>
          </w:p>
        </w:tc>
        <w:tc>
          <w:tcPr>
            <w:tcW w:w="1243" w:type="dxa"/>
            <w:tcBorders>
              <w:bottom w:val="single" w:sz="2" w:space="0" w:color="8EAADB" w:themeColor="accent5" w:themeTint="99"/>
            </w:tcBorders>
            <w:shd w:val="clear" w:color="auto" w:fill="D9E2F3" w:themeFill="accent5" w:themeFillTint="33"/>
          </w:tcPr>
          <w:p w14:paraId="59EFB4F8" w14:textId="77777777" w:rsidR="00F62C60" w:rsidRPr="00FC723F" w:rsidRDefault="00F62C60" w:rsidP="00C70EB0">
            <w:pPr>
              <w:pStyle w:val="08-Tabelageral"/>
              <w:rPr>
                <w:rFonts w:cs="Arial"/>
                <w:b/>
              </w:rPr>
            </w:pPr>
            <w:r w:rsidRPr="00FC723F">
              <w:rPr>
                <w:rFonts w:cs="Arial"/>
                <w:b/>
              </w:rPr>
              <w:t>208.893</w:t>
            </w:r>
          </w:p>
        </w:tc>
        <w:tc>
          <w:tcPr>
            <w:tcW w:w="1166" w:type="dxa"/>
            <w:tcBorders>
              <w:bottom w:val="single" w:sz="2" w:space="0" w:color="8EAADB" w:themeColor="accent5" w:themeTint="99"/>
            </w:tcBorders>
            <w:shd w:val="clear" w:color="auto" w:fill="D9E2F3" w:themeFill="accent5" w:themeFillTint="33"/>
          </w:tcPr>
          <w:p w14:paraId="5BFE6289" w14:textId="77777777" w:rsidR="00F62C60" w:rsidRPr="00FC723F" w:rsidRDefault="00F62C60" w:rsidP="00C70EB0">
            <w:pPr>
              <w:pStyle w:val="08-Tabelageral"/>
              <w:rPr>
                <w:rFonts w:cs="Arial"/>
                <w:b/>
              </w:rPr>
            </w:pPr>
            <w:r w:rsidRPr="00FC723F">
              <w:rPr>
                <w:rFonts w:cs="Arial"/>
                <w:b/>
              </w:rPr>
              <w:t>2.587.049</w:t>
            </w:r>
          </w:p>
        </w:tc>
        <w:tc>
          <w:tcPr>
            <w:tcW w:w="1166" w:type="dxa"/>
            <w:tcBorders>
              <w:bottom w:val="single" w:sz="2" w:space="0" w:color="8EAADB" w:themeColor="accent5" w:themeTint="99"/>
            </w:tcBorders>
            <w:shd w:val="clear" w:color="auto" w:fill="D9E2F3" w:themeFill="accent5" w:themeFillTint="33"/>
          </w:tcPr>
          <w:p w14:paraId="491716CF" w14:textId="77777777" w:rsidR="00F62C60" w:rsidRPr="00FC723F" w:rsidRDefault="00F62C60" w:rsidP="00C70EB0">
            <w:pPr>
              <w:pStyle w:val="08-Tabelageral"/>
              <w:rPr>
                <w:rFonts w:cs="Arial"/>
                <w:b/>
              </w:rPr>
            </w:pPr>
            <w:r w:rsidRPr="00FC723F">
              <w:rPr>
                <w:rFonts w:cs="Arial"/>
                <w:b/>
              </w:rPr>
              <w:t>2.195.445</w:t>
            </w:r>
          </w:p>
        </w:tc>
      </w:tr>
    </w:tbl>
    <w:p w14:paraId="53DE6CAB" w14:textId="77777777" w:rsidR="00F62C60" w:rsidRPr="00FC723F" w:rsidRDefault="00F62C60" w:rsidP="00F62C60">
      <w:pPr>
        <w:pStyle w:val="07-Legenda"/>
        <w:numPr>
          <w:ilvl w:val="0"/>
          <w:numId w:val="14"/>
        </w:numPr>
        <w:tabs>
          <w:tab w:val="left" w:pos="0"/>
        </w:tabs>
        <w:ind w:left="284" w:hanging="284"/>
        <w:rPr>
          <w:rFonts w:cs="Arial"/>
          <w:snapToGrid w:val="0"/>
        </w:rPr>
      </w:pPr>
      <w:r w:rsidRPr="00FC723F">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16FBBF41" w14:textId="77777777" w:rsidR="00F62C60" w:rsidRPr="00FC723F" w:rsidRDefault="00F62C60" w:rsidP="00446547">
      <w:pPr>
        <w:pStyle w:val="05-Textonormal"/>
        <w:rPr>
          <w:rFonts w:cs="Arial"/>
        </w:rPr>
      </w:pPr>
      <w:r w:rsidRPr="00FC723F">
        <w:rPr>
          <w:rFonts w:cs="Arial"/>
        </w:rPr>
        <w:t>As aplicações financeiras em fundos de curto prazo e operações compromissadas estão categorizadas como ativos financeiros pelo valor justo por meio do resultado.</w:t>
      </w:r>
      <w:bookmarkEnd w:id="65"/>
    </w:p>
    <w:p w14:paraId="310AB785" w14:textId="6D96BE28" w:rsidR="00F62C60" w:rsidRPr="00FC723F" w:rsidRDefault="00F62C60" w:rsidP="00FD2995">
      <w:pPr>
        <w:pStyle w:val="02-TtulodeNota"/>
        <w:rPr>
          <w:rFonts w:cs="Arial"/>
          <w:color w:val="1F3864" w:themeColor="accent5" w:themeShade="80"/>
        </w:rPr>
      </w:pPr>
      <w:bookmarkStart w:id="67" w:name="OLE_LINK9"/>
      <w:bookmarkStart w:id="68" w:name="_Toc78552838"/>
      <w:r w:rsidRPr="00FC723F">
        <w:rPr>
          <w:rFonts w:cs="Arial"/>
          <w:color w:val="1F3864" w:themeColor="accent5" w:themeShade="80"/>
        </w:rPr>
        <w:t>16 – INSTRUMENTOS FINANCEIROS</w:t>
      </w:r>
      <w:bookmarkEnd w:id="68"/>
      <w:r w:rsidRPr="00FC723F">
        <w:rPr>
          <w:rFonts w:cs="Arial"/>
          <w:color w:val="1F3864" w:themeColor="accent5" w:themeShade="80"/>
        </w:rPr>
        <w:t xml:space="preserve"> </w:t>
      </w:r>
    </w:p>
    <w:p w14:paraId="032F4914" w14:textId="77777777" w:rsidR="00F62C60" w:rsidRPr="00FC723F" w:rsidRDefault="00F62C60" w:rsidP="00F62C60">
      <w:pPr>
        <w:pStyle w:val="05-Textonormal"/>
        <w:numPr>
          <w:ilvl w:val="0"/>
          <w:numId w:val="15"/>
        </w:numPr>
        <w:rPr>
          <w:rFonts w:cs="Arial"/>
          <w:b/>
          <w:color w:val="1F4E79" w:themeColor="accent1" w:themeShade="80"/>
          <w:sz w:val="20"/>
          <w:szCs w:val="20"/>
        </w:rPr>
      </w:pPr>
      <w:r w:rsidRPr="00FC723F">
        <w:rPr>
          <w:rFonts w:cs="Arial"/>
          <w:b/>
          <w:color w:val="1F4E79" w:themeColor="accent1" w:themeShade="80"/>
          <w:sz w:val="20"/>
          <w:szCs w:val="20"/>
        </w:rPr>
        <w:t xml:space="preserve">Ativos Financeiros ao Valor Justo por meio do Resultado </w:t>
      </w:r>
    </w:p>
    <w:p w14:paraId="48133CFC" w14:textId="77777777" w:rsidR="00F62C60" w:rsidRPr="00FC723F" w:rsidRDefault="00F62C60" w:rsidP="00636D03">
      <w:pPr>
        <w:pStyle w:val="08-Tabelageral"/>
        <w:spacing w:before="0" w:after="0"/>
        <w:rPr>
          <w:rFonts w:cs="Arial"/>
        </w:rPr>
      </w:pPr>
      <w:r w:rsidRPr="00FC723F">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F62C60" w:rsidRPr="00FC723F" w14:paraId="060428CE" w14:textId="77777777" w:rsidTr="00FD2995">
        <w:trPr>
          <w:trHeight w:val="238"/>
          <w:jc w:val="center"/>
        </w:trPr>
        <w:tc>
          <w:tcPr>
            <w:tcW w:w="2268" w:type="dxa"/>
            <w:tcBorders>
              <w:top w:val="single" w:sz="2" w:space="0" w:color="8EAADB" w:themeColor="accent5" w:themeTint="99"/>
            </w:tcBorders>
            <w:shd w:val="clear" w:color="auto" w:fill="D9E2F3" w:themeFill="accent5" w:themeFillTint="33"/>
          </w:tcPr>
          <w:p w14:paraId="25177CA6" w14:textId="77777777" w:rsidR="00F62C60" w:rsidRPr="00FC723F" w:rsidRDefault="00F62C60" w:rsidP="00CB3F38">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15A268" w14:textId="77777777" w:rsidR="00F62C60" w:rsidRPr="00FC723F" w:rsidRDefault="00F62C60" w:rsidP="00F80522">
            <w:pPr>
              <w:pStyle w:val="08-Tabelageral"/>
              <w:jc w:val="center"/>
              <w:rPr>
                <w:rFonts w:cs="Arial"/>
                <w:b/>
                <w:szCs w:val="14"/>
              </w:rPr>
            </w:pPr>
            <w:r w:rsidRPr="00FC723F">
              <w:rPr>
                <w:rFonts w:cs="Arial"/>
                <w:b/>
                <w:szCs w:val="14"/>
              </w:rPr>
              <w:t>Controlador</w:t>
            </w:r>
          </w:p>
        </w:tc>
      </w:tr>
      <w:tr w:rsidR="00F62C60" w:rsidRPr="00FC723F" w14:paraId="04B06C22" w14:textId="77777777" w:rsidTr="00FD2995">
        <w:trPr>
          <w:trHeight w:val="238"/>
          <w:jc w:val="center"/>
        </w:trPr>
        <w:tc>
          <w:tcPr>
            <w:tcW w:w="2268" w:type="dxa"/>
            <w:shd w:val="clear" w:color="auto" w:fill="D9E2F3" w:themeFill="accent5" w:themeFillTint="33"/>
          </w:tcPr>
          <w:p w14:paraId="689E2313" w14:textId="77777777" w:rsidR="00F62C60" w:rsidRPr="00FC723F" w:rsidRDefault="00F62C60" w:rsidP="00CB3F38">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B4919B" w14:textId="77777777" w:rsidR="00F62C60" w:rsidRPr="00FC723F" w:rsidRDefault="00F62C60" w:rsidP="00BF381C">
            <w:pPr>
              <w:spacing w:after="0"/>
              <w:jc w:val="center"/>
              <w:rPr>
                <w:rFonts w:cs="Arial"/>
                <w:b/>
                <w:sz w:val="14"/>
                <w:szCs w:val="14"/>
              </w:rPr>
            </w:pPr>
            <w:r w:rsidRPr="00FC723F">
              <w:rPr>
                <w:rFonts w:cs="Arial"/>
                <w:b/>
                <w:sz w:val="14"/>
                <w:szCs w:val="14"/>
              </w:rPr>
              <w:t>31.12.2020</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42AAE5" w14:textId="77777777" w:rsidR="00F62C60" w:rsidRPr="00FC723F" w:rsidRDefault="00F62C60" w:rsidP="00F80522">
            <w:pPr>
              <w:spacing w:after="0"/>
              <w:jc w:val="center"/>
              <w:rPr>
                <w:rFonts w:cs="Arial"/>
                <w:b/>
                <w:sz w:val="14"/>
                <w:szCs w:val="14"/>
              </w:rPr>
            </w:pP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A2E6E3" w14:textId="77777777" w:rsidR="00F62C60" w:rsidRPr="00FC723F" w:rsidRDefault="00F62C60" w:rsidP="00F80522">
            <w:pPr>
              <w:spacing w:after="0"/>
              <w:jc w:val="center"/>
              <w:rPr>
                <w:rFonts w:cs="Arial"/>
                <w:b/>
                <w:sz w:val="14"/>
                <w:szCs w:val="14"/>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80682F" w14:textId="77777777" w:rsidR="00F62C60" w:rsidRPr="00FC723F" w:rsidRDefault="00F62C60" w:rsidP="00F80522">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29A520" w14:textId="77777777" w:rsidR="00F62C60" w:rsidRPr="00FC723F" w:rsidRDefault="00F62C60" w:rsidP="00D802F0">
            <w:pPr>
              <w:spacing w:after="0"/>
              <w:jc w:val="center"/>
              <w:rPr>
                <w:rFonts w:cs="Arial"/>
                <w:b/>
                <w:sz w:val="14"/>
                <w:szCs w:val="14"/>
              </w:rPr>
            </w:pPr>
            <w:r w:rsidRPr="00FC723F">
              <w:rPr>
                <w:rFonts w:cs="Arial"/>
                <w:b/>
                <w:sz w:val="14"/>
                <w:szCs w:val="14"/>
              </w:rPr>
              <w:t>30.06.2021</w:t>
            </w:r>
          </w:p>
        </w:tc>
      </w:tr>
      <w:tr w:rsidR="00F62C60" w:rsidRPr="00FC723F" w14:paraId="7CF40C0B" w14:textId="77777777" w:rsidTr="00FD2995">
        <w:trPr>
          <w:trHeight w:val="238"/>
          <w:jc w:val="center"/>
        </w:trPr>
        <w:tc>
          <w:tcPr>
            <w:tcW w:w="2268" w:type="dxa"/>
            <w:tcBorders>
              <w:bottom w:val="single" w:sz="2" w:space="0" w:color="8EAADB" w:themeColor="accent5" w:themeTint="99"/>
            </w:tcBorders>
            <w:shd w:val="clear" w:color="auto" w:fill="D9E2F3" w:themeFill="accent5" w:themeFillTint="33"/>
          </w:tcPr>
          <w:p w14:paraId="7F310DF8" w14:textId="77777777" w:rsidR="00F62C60" w:rsidRPr="00FC723F" w:rsidRDefault="00F62C60" w:rsidP="005F4702">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7F1D716" w14:textId="77777777" w:rsidR="00F62C60" w:rsidRPr="00FC723F" w:rsidRDefault="00F62C60" w:rsidP="00213F0C">
            <w:pPr>
              <w:spacing w:after="0"/>
              <w:jc w:val="right"/>
              <w:rPr>
                <w:rFonts w:cs="Arial"/>
                <w:b/>
                <w:sz w:val="14"/>
                <w:szCs w:val="14"/>
              </w:rPr>
            </w:pPr>
            <w:r w:rsidRPr="00FC723F">
              <w:rPr>
                <w:rFonts w:cs="Arial"/>
                <w:b/>
                <w:sz w:val="14"/>
                <w:szCs w:val="14"/>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D5215D" w14:textId="77777777" w:rsidR="00F62C60" w:rsidRPr="00FC723F" w:rsidRDefault="00F62C60" w:rsidP="00213F0C">
            <w:pPr>
              <w:spacing w:after="0"/>
              <w:jc w:val="right"/>
              <w:rPr>
                <w:rFonts w:cs="Arial"/>
                <w:b/>
                <w:sz w:val="14"/>
                <w:szCs w:val="14"/>
              </w:rPr>
            </w:pPr>
            <w:r w:rsidRPr="00FC723F">
              <w:rPr>
                <w:rFonts w:cs="Arial"/>
                <w:b/>
                <w:sz w:val="14"/>
                <w:szCs w:val="14"/>
              </w:rPr>
              <w:t>Valor de Mercado/ Contábil</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6DB35F" w14:textId="77777777" w:rsidR="00F62C60" w:rsidRPr="00FC723F" w:rsidRDefault="00F62C60" w:rsidP="00213F0C">
            <w:pPr>
              <w:pStyle w:val="08-Tabelageral"/>
              <w:rPr>
                <w:rFonts w:cs="Arial"/>
                <w:b/>
              </w:rPr>
            </w:pPr>
            <w:r w:rsidRPr="00FC723F">
              <w:rPr>
                <w:rFonts w:cs="Arial"/>
                <w:b/>
              </w:rPr>
              <w:t>Aplicações</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86FB09" w14:textId="77777777" w:rsidR="00F62C60" w:rsidRPr="00FC723F" w:rsidRDefault="00F62C60" w:rsidP="00213F0C">
            <w:pPr>
              <w:pStyle w:val="08-Tabelageral"/>
              <w:rPr>
                <w:rFonts w:cs="Arial"/>
                <w:b/>
              </w:rPr>
            </w:pPr>
            <w:r w:rsidRPr="00FC723F">
              <w:rPr>
                <w:rFonts w:cs="Arial"/>
                <w:b/>
              </w:rPr>
              <w:t>Resgates</w:t>
            </w: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595298" w14:textId="77777777" w:rsidR="00F62C60" w:rsidRPr="00FC723F" w:rsidRDefault="00F62C60" w:rsidP="00213F0C">
            <w:pPr>
              <w:pStyle w:val="08-Tabelageral"/>
              <w:rPr>
                <w:rFonts w:cs="Arial"/>
                <w:b/>
              </w:rPr>
            </w:pPr>
            <w:r w:rsidRPr="00FC723F">
              <w:rPr>
                <w:rFonts w:cs="Arial"/>
                <w:b/>
              </w:rPr>
              <w:t>Rentabilidade</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C2989D" w14:textId="77777777" w:rsidR="00F62C60" w:rsidRPr="00FC723F" w:rsidRDefault="00F62C60" w:rsidP="00213F0C">
            <w:pPr>
              <w:pStyle w:val="08-Tabelageral"/>
              <w:rPr>
                <w:rFonts w:cs="Arial"/>
                <w:b/>
              </w:rPr>
            </w:pPr>
            <w:r w:rsidRPr="00FC723F">
              <w:rPr>
                <w:rFonts w:cs="Arial"/>
                <w:b/>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65A191" w14:textId="77777777" w:rsidR="00F62C60" w:rsidRPr="00FC723F" w:rsidRDefault="00F62C60" w:rsidP="00213F0C">
            <w:pPr>
              <w:pStyle w:val="08-Tabelageral"/>
              <w:rPr>
                <w:rFonts w:cs="Arial"/>
                <w:b/>
              </w:rPr>
            </w:pPr>
            <w:r w:rsidRPr="00FC723F">
              <w:rPr>
                <w:rFonts w:cs="Arial"/>
                <w:b/>
              </w:rPr>
              <w:t>Valor de Mercado/ Contábil</w:t>
            </w:r>
          </w:p>
        </w:tc>
      </w:tr>
      <w:tr w:rsidR="00F62C60" w:rsidRPr="00FC723F" w14:paraId="74BFA058" w14:textId="77777777" w:rsidTr="00FD2995">
        <w:trPr>
          <w:trHeight w:val="238"/>
          <w:jc w:val="center"/>
        </w:trPr>
        <w:tc>
          <w:tcPr>
            <w:tcW w:w="2268" w:type="dxa"/>
            <w:tcBorders>
              <w:top w:val="single" w:sz="2" w:space="0" w:color="8EAADB" w:themeColor="accent5" w:themeTint="99"/>
            </w:tcBorders>
          </w:tcPr>
          <w:p w14:paraId="397EF011" w14:textId="77777777" w:rsidR="00F62C60" w:rsidRPr="00FC723F" w:rsidRDefault="00F62C60" w:rsidP="00BF381C">
            <w:pPr>
              <w:pStyle w:val="08-Tabelageral"/>
              <w:ind w:left="113"/>
              <w:jc w:val="left"/>
              <w:rPr>
                <w:rFonts w:cs="Arial"/>
                <w:szCs w:val="14"/>
              </w:rPr>
            </w:pPr>
            <w:r w:rsidRPr="00FC723F">
              <w:rPr>
                <w:rFonts w:cs="Arial"/>
                <w:szCs w:val="14"/>
              </w:rPr>
              <w:t xml:space="preserve">Fundo de longo prazo </w:t>
            </w:r>
            <w:r w:rsidRPr="00FC723F">
              <w:rPr>
                <w:rFonts w:cs="Arial"/>
                <w:szCs w:val="14"/>
                <w:vertAlign w:val="superscript"/>
              </w:rPr>
              <w:t>(1)</w:t>
            </w:r>
          </w:p>
        </w:tc>
        <w:tc>
          <w:tcPr>
            <w:tcW w:w="993" w:type="dxa"/>
            <w:tcBorders>
              <w:top w:val="single" w:sz="2" w:space="0" w:color="8EAADB" w:themeColor="accent5" w:themeTint="99"/>
            </w:tcBorders>
          </w:tcPr>
          <w:p w14:paraId="55CC8F92" w14:textId="77777777" w:rsidR="00F62C60" w:rsidRPr="00FC723F" w:rsidRDefault="00F62C60" w:rsidP="00BF381C">
            <w:pPr>
              <w:pStyle w:val="08-Tabelageral"/>
              <w:rPr>
                <w:rFonts w:cs="Arial"/>
                <w:szCs w:val="14"/>
              </w:rPr>
            </w:pPr>
            <w:r w:rsidRPr="00FC723F">
              <w:rPr>
                <w:rFonts w:cs="Arial"/>
                <w:szCs w:val="14"/>
              </w:rPr>
              <w:t>4.157</w:t>
            </w:r>
          </w:p>
        </w:tc>
        <w:tc>
          <w:tcPr>
            <w:tcW w:w="992" w:type="dxa"/>
            <w:tcBorders>
              <w:top w:val="single" w:sz="2" w:space="0" w:color="8EAADB" w:themeColor="accent5" w:themeTint="99"/>
            </w:tcBorders>
          </w:tcPr>
          <w:p w14:paraId="23ACB440" w14:textId="77777777" w:rsidR="00F62C60" w:rsidRPr="00FC723F" w:rsidRDefault="00F62C60" w:rsidP="00BF381C">
            <w:pPr>
              <w:pStyle w:val="08-Tabelageral"/>
              <w:rPr>
                <w:rFonts w:cs="Arial"/>
                <w:szCs w:val="14"/>
              </w:rPr>
            </w:pPr>
            <w:r w:rsidRPr="00FC723F">
              <w:rPr>
                <w:rFonts w:cs="Arial"/>
                <w:szCs w:val="14"/>
              </w:rPr>
              <w:t>3.948</w:t>
            </w:r>
          </w:p>
        </w:tc>
        <w:tc>
          <w:tcPr>
            <w:tcW w:w="1134" w:type="dxa"/>
            <w:tcBorders>
              <w:top w:val="single" w:sz="2" w:space="0" w:color="8EAADB" w:themeColor="accent5" w:themeTint="99"/>
            </w:tcBorders>
          </w:tcPr>
          <w:p w14:paraId="338BB76B" w14:textId="77777777" w:rsidR="00F62C60" w:rsidRPr="00FC723F" w:rsidRDefault="00F62C60" w:rsidP="00BF381C">
            <w:pPr>
              <w:pStyle w:val="08-Tabelageral"/>
              <w:rPr>
                <w:rFonts w:cs="Arial"/>
                <w:szCs w:val="14"/>
              </w:rPr>
            </w:pPr>
            <w:r w:rsidRPr="00FC723F">
              <w:rPr>
                <w:rFonts w:cs="Arial"/>
                <w:szCs w:val="14"/>
              </w:rPr>
              <w:t>940</w:t>
            </w:r>
          </w:p>
        </w:tc>
        <w:tc>
          <w:tcPr>
            <w:tcW w:w="992" w:type="dxa"/>
            <w:tcBorders>
              <w:top w:val="single" w:sz="2" w:space="0" w:color="8EAADB" w:themeColor="accent5" w:themeTint="99"/>
            </w:tcBorders>
          </w:tcPr>
          <w:p w14:paraId="1208583E" w14:textId="77777777" w:rsidR="00F62C60" w:rsidRPr="00FC723F" w:rsidRDefault="00F62C60" w:rsidP="00BF381C">
            <w:pPr>
              <w:pStyle w:val="08-Tabelageral"/>
              <w:rPr>
                <w:rFonts w:cs="Arial"/>
                <w:szCs w:val="14"/>
              </w:rPr>
            </w:pPr>
            <w:r w:rsidRPr="00FC723F">
              <w:rPr>
                <w:rFonts w:cs="Arial"/>
                <w:szCs w:val="14"/>
              </w:rPr>
              <w:t>--</w:t>
            </w:r>
          </w:p>
        </w:tc>
        <w:tc>
          <w:tcPr>
            <w:tcW w:w="1276" w:type="dxa"/>
            <w:tcBorders>
              <w:top w:val="single" w:sz="2" w:space="0" w:color="8EAADB" w:themeColor="accent5" w:themeTint="99"/>
            </w:tcBorders>
          </w:tcPr>
          <w:p w14:paraId="652E0A3A" w14:textId="77777777" w:rsidR="00F62C60" w:rsidRPr="00FC723F" w:rsidRDefault="00F62C60" w:rsidP="00BF381C">
            <w:pPr>
              <w:pStyle w:val="08-Tabelageral"/>
              <w:rPr>
                <w:rFonts w:cs="Arial"/>
                <w:szCs w:val="14"/>
              </w:rPr>
            </w:pPr>
            <w:r w:rsidRPr="00FC723F">
              <w:rPr>
                <w:rFonts w:cs="Arial"/>
                <w:szCs w:val="14"/>
              </w:rPr>
              <w:t>7.650</w:t>
            </w:r>
          </w:p>
        </w:tc>
        <w:tc>
          <w:tcPr>
            <w:tcW w:w="992" w:type="dxa"/>
            <w:tcBorders>
              <w:top w:val="single" w:sz="2" w:space="0" w:color="8EAADB" w:themeColor="accent5" w:themeTint="99"/>
            </w:tcBorders>
          </w:tcPr>
          <w:p w14:paraId="324B4CC1" w14:textId="77777777" w:rsidR="00F62C60" w:rsidRPr="00FC723F" w:rsidRDefault="00F62C60" w:rsidP="00BF381C">
            <w:pPr>
              <w:pStyle w:val="08-Tabelageral"/>
              <w:rPr>
                <w:rFonts w:cs="Arial"/>
                <w:szCs w:val="14"/>
              </w:rPr>
            </w:pPr>
            <w:r w:rsidRPr="00FC723F">
              <w:rPr>
                <w:rFonts w:cs="Arial"/>
                <w:szCs w:val="14"/>
              </w:rPr>
              <w:t>5.097</w:t>
            </w:r>
          </w:p>
        </w:tc>
        <w:tc>
          <w:tcPr>
            <w:tcW w:w="992" w:type="dxa"/>
            <w:tcBorders>
              <w:top w:val="single" w:sz="2" w:space="0" w:color="8EAADB" w:themeColor="accent5" w:themeTint="99"/>
            </w:tcBorders>
          </w:tcPr>
          <w:p w14:paraId="0DCC615B" w14:textId="77777777" w:rsidR="00F62C60" w:rsidRPr="00FC723F" w:rsidRDefault="00F62C60" w:rsidP="00BF381C">
            <w:pPr>
              <w:pStyle w:val="08-Tabelageral"/>
              <w:rPr>
                <w:rFonts w:cs="Arial"/>
                <w:szCs w:val="14"/>
              </w:rPr>
            </w:pPr>
            <w:r w:rsidRPr="00FC723F">
              <w:rPr>
                <w:rFonts w:cs="Arial"/>
                <w:szCs w:val="14"/>
              </w:rPr>
              <w:t>12.539</w:t>
            </w:r>
          </w:p>
        </w:tc>
      </w:tr>
      <w:tr w:rsidR="00F62C60" w:rsidRPr="00FC723F" w14:paraId="1E17B368" w14:textId="77777777" w:rsidTr="00FD2995">
        <w:trPr>
          <w:trHeight w:val="238"/>
          <w:jc w:val="center"/>
        </w:trPr>
        <w:tc>
          <w:tcPr>
            <w:tcW w:w="2268" w:type="dxa"/>
            <w:tcBorders>
              <w:bottom w:val="single" w:sz="2" w:space="0" w:color="8EAADB" w:themeColor="accent5" w:themeTint="99"/>
            </w:tcBorders>
            <w:shd w:val="clear" w:color="auto" w:fill="D9E2F3" w:themeFill="accent5" w:themeFillTint="33"/>
          </w:tcPr>
          <w:p w14:paraId="76774A53" w14:textId="77777777" w:rsidR="00F62C60" w:rsidRPr="00FC723F" w:rsidRDefault="00F62C60" w:rsidP="00BF381C">
            <w:pPr>
              <w:pStyle w:val="08-Tabelageral"/>
              <w:jc w:val="left"/>
              <w:rPr>
                <w:rFonts w:cs="Arial"/>
                <w:b/>
                <w:szCs w:val="14"/>
              </w:rPr>
            </w:pPr>
            <w:r w:rsidRPr="00FC723F">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596B43D1" w14:textId="77777777" w:rsidR="00F62C60" w:rsidRPr="00FC723F" w:rsidRDefault="00F62C60" w:rsidP="00BF381C">
            <w:pPr>
              <w:pStyle w:val="08-Tabelageral"/>
              <w:rPr>
                <w:rFonts w:cs="Arial"/>
                <w:b/>
                <w:szCs w:val="14"/>
              </w:rPr>
            </w:pPr>
            <w:r w:rsidRPr="00FC723F">
              <w:rPr>
                <w:rFonts w:cs="Arial"/>
                <w:b/>
                <w:szCs w:val="14"/>
              </w:rPr>
              <w:t>4.157</w:t>
            </w:r>
          </w:p>
        </w:tc>
        <w:tc>
          <w:tcPr>
            <w:tcW w:w="992" w:type="dxa"/>
            <w:tcBorders>
              <w:bottom w:val="single" w:sz="2" w:space="0" w:color="8EAADB" w:themeColor="accent5" w:themeTint="99"/>
            </w:tcBorders>
            <w:shd w:val="clear" w:color="auto" w:fill="D9E2F3" w:themeFill="accent5" w:themeFillTint="33"/>
          </w:tcPr>
          <w:p w14:paraId="031597E6" w14:textId="77777777" w:rsidR="00F62C60" w:rsidRPr="00FC723F" w:rsidRDefault="00F62C60" w:rsidP="00BF381C">
            <w:pPr>
              <w:pStyle w:val="08-Tabelageral"/>
              <w:rPr>
                <w:rFonts w:cs="Arial"/>
                <w:b/>
                <w:szCs w:val="14"/>
              </w:rPr>
            </w:pPr>
            <w:r w:rsidRPr="00FC723F">
              <w:rPr>
                <w:rFonts w:cs="Arial"/>
                <w:b/>
                <w:szCs w:val="14"/>
              </w:rPr>
              <w:t>3.948</w:t>
            </w:r>
          </w:p>
        </w:tc>
        <w:tc>
          <w:tcPr>
            <w:tcW w:w="1134" w:type="dxa"/>
            <w:tcBorders>
              <w:bottom w:val="single" w:sz="2" w:space="0" w:color="8EAADB" w:themeColor="accent5" w:themeTint="99"/>
            </w:tcBorders>
            <w:shd w:val="clear" w:color="auto" w:fill="D9E2F3" w:themeFill="accent5" w:themeFillTint="33"/>
          </w:tcPr>
          <w:p w14:paraId="6E710667" w14:textId="77777777" w:rsidR="00F62C60" w:rsidRPr="00FC723F" w:rsidRDefault="00F62C60" w:rsidP="00BF381C">
            <w:pPr>
              <w:pStyle w:val="08-Tabelageral"/>
              <w:rPr>
                <w:rFonts w:cs="Arial"/>
                <w:b/>
                <w:szCs w:val="14"/>
              </w:rPr>
            </w:pPr>
            <w:r w:rsidRPr="00FC723F">
              <w:rPr>
                <w:rFonts w:cs="Arial"/>
                <w:b/>
                <w:szCs w:val="14"/>
              </w:rPr>
              <w:t>940</w:t>
            </w:r>
          </w:p>
        </w:tc>
        <w:tc>
          <w:tcPr>
            <w:tcW w:w="992" w:type="dxa"/>
            <w:tcBorders>
              <w:bottom w:val="single" w:sz="2" w:space="0" w:color="8EAADB" w:themeColor="accent5" w:themeTint="99"/>
            </w:tcBorders>
            <w:shd w:val="clear" w:color="auto" w:fill="D9E2F3" w:themeFill="accent5" w:themeFillTint="33"/>
          </w:tcPr>
          <w:p w14:paraId="010F91F0" w14:textId="77777777" w:rsidR="00F62C60" w:rsidRPr="00FC723F" w:rsidRDefault="00F62C60" w:rsidP="00BF381C">
            <w:pPr>
              <w:pStyle w:val="08-Tabelageral"/>
              <w:rPr>
                <w:rFonts w:cs="Arial"/>
                <w:b/>
                <w:szCs w:val="14"/>
              </w:rPr>
            </w:pPr>
            <w:r w:rsidRPr="00FC723F">
              <w:rPr>
                <w:rFonts w:cs="Arial"/>
                <w:b/>
                <w:szCs w:val="14"/>
              </w:rPr>
              <w:t>--</w:t>
            </w:r>
          </w:p>
        </w:tc>
        <w:tc>
          <w:tcPr>
            <w:tcW w:w="1276" w:type="dxa"/>
            <w:tcBorders>
              <w:bottom w:val="single" w:sz="2" w:space="0" w:color="8EAADB" w:themeColor="accent5" w:themeTint="99"/>
            </w:tcBorders>
            <w:shd w:val="clear" w:color="auto" w:fill="D9E2F3" w:themeFill="accent5" w:themeFillTint="33"/>
          </w:tcPr>
          <w:p w14:paraId="4D5E599C" w14:textId="77777777" w:rsidR="00F62C60" w:rsidRPr="00FC723F" w:rsidRDefault="00F62C60" w:rsidP="00BF381C">
            <w:pPr>
              <w:pStyle w:val="08-Tabelageral"/>
              <w:rPr>
                <w:rFonts w:cs="Arial"/>
                <w:b/>
                <w:szCs w:val="14"/>
              </w:rPr>
            </w:pPr>
            <w:r w:rsidRPr="00FC723F">
              <w:rPr>
                <w:rFonts w:cs="Arial"/>
                <w:b/>
                <w:szCs w:val="14"/>
              </w:rPr>
              <w:t>7.650</w:t>
            </w:r>
          </w:p>
        </w:tc>
        <w:tc>
          <w:tcPr>
            <w:tcW w:w="992" w:type="dxa"/>
            <w:tcBorders>
              <w:bottom w:val="single" w:sz="2" w:space="0" w:color="8EAADB" w:themeColor="accent5" w:themeTint="99"/>
            </w:tcBorders>
            <w:shd w:val="clear" w:color="auto" w:fill="D9E2F3" w:themeFill="accent5" w:themeFillTint="33"/>
          </w:tcPr>
          <w:p w14:paraId="37A0A312" w14:textId="77777777" w:rsidR="00F62C60" w:rsidRPr="00FC723F" w:rsidRDefault="00F62C60" w:rsidP="00BF381C">
            <w:pPr>
              <w:pStyle w:val="08-Tabelageral"/>
              <w:rPr>
                <w:rFonts w:cs="Arial"/>
                <w:b/>
                <w:szCs w:val="14"/>
              </w:rPr>
            </w:pPr>
            <w:r w:rsidRPr="00FC723F">
              <w:rPr>
                <w:rFonts w:cs="Arial"/>
                <w:b/>
                <w:szCs w:val="14"/>
              </w:rPr>
              <w:t>5.097</w:t>
            </w:r>
          </w:p>
        </w:tc>
        <w:tc>
          <w:tcPr>
            <w:tcW w:w="992" w:type="dxa"/>
            <w:tcBorders>
              <w:bottom w:val="single" w:sz="2" w:space="0" w:color="8EAADB" w:themeColor="accent5" w:themeTint="99"/>
            </w:tcBorders>
            <w:shd w:val="clear" w:color="auto" w:fill="D9E2F3" w:themeFill="accent5" w:themeFillTint="33"/>
          </w:tcPr>
          <w:p w14:paraId="289CAFF9" w14:textId="77777777" w:rsidR="00F62C60" w:rsidRPr="00FC723F" w:rsidRDefault="00F62C60" w:rsidP="00BF381C">
            <w:pPr>
              <w:pStyle w:val="08-Tabelageral"/>
              <w:rPr>
                <w:rFonts w:cs="Arial"/>
                <w:b/>
                <w:szCs w:val="14"/>
              </w:rPr>
            </w:pPr>
            <w:r w:rsidRPr="00FC723F">
              <w:rPr>
                <w:rFonts w:cs="Arial"/>
                <w:b/>
                <w:szCs w:val="14"/>
              </w:rPr>
              <w:t>12.539</w:t>
            </w:r>
          </w:p>
        </w:tc>
      </w:tr>
    </w:tbl>
    <w:p w14:paraId="0E4A6F5B" w14:textId="77777777" w:rsidR="00F62C60" w:rsidRPr="00FC723F" w:rsidRDefault="00F62C60" w:rsidP="00500F56">
      <w:pPr>
        <w:pStyle w:val="08-Tabelageral"/>
        <w:rPr>
          <w:rFonts w:cs="Arial"/>
        </w:rPr>
      </w:pPr>
    </w:p>
    <w:p w14:paraId="589EAFFA" w14:textId="77777777" w:rsidR="00F62C60" w:rsidRPr="00FC723F" w:rsidRDefault="00F62C60" w:rsidP="00636D03">
      <w:pPr>
        <w:pStyle w:val="08-Tabelageral"/>
        <w:spacing w:before="0" w:after="0"/>
        <w:rPr>
          <w:rFonts w:cs="Arial"/>
        </w:rPr>
      </w:pPr>
      <w:r w:rsidRPr="00FC723F">
        <w:rPr>
          <w:rFonts w:cs="Arial"/>
          <w:b/>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68"/>
        <w:gridCol w:w="993"/>
        <w:gridCol w:w="992"/>
        <w:gridCol w:w="1134"/>
        <w:gridCol w:w="992"/>
        <w:gridCol w:w="1276"/>
        <w:gridCol w:w="992"/>
        <w:gridCol w:w="992"/>
      </w:tblGrid>
      <w:tr w:rsidR="00F62C60" w:rsidRPr="00FC723F" w14:paraId="494784B7" w14:textId="77777777" w:rsidTr="00F80522">
        <w:trPr>
          <w:trHeight w:val="238"/>
          <w:jc w:val="center"/>
        </w:trPr>
        <w:tc>
          <w:tcPr>
            <w:tcW w:w="2268" w:type="dxa"/>
            <w:tcBorders>
              <w:top w:val="single" w:sz="2" w:space="0" w:color="8EAADB" w:themeColor="accent5" w:themeTint="99"/>
            </w:tcBorders>
            <w:shd w:val="clear" w:color="auto" w:fill="D9E2F3" w:themeFill="accent5" w:themeFillTint="33"/>
          </w:tcPr>
          <w:p w14:paraId="5AD1F351" w14:textId="77777777" w:rsidR="00F62C60" w:rsidRPr="00FC723F" w:rsidRDefault="00F62C60" w:rsidP="00CB3F38">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70610A" w14:textId="77777777" w:rsidR="00F62C60" w:rsidRPr="00FC723F" w:rsidRDefault="00F62C60" w:rsidP="00F80522">
            <w:pPr>
              <w:pStyle w:val="08-Tabelageral"/>
              <w:jc w:val="center"/>
              <w:rPr>
                <w:rFonts w:cs="Arial"/>
                <w:b/>
                <w:szCs w:val="14"/>
              </w:rPr>
            </w:pPr>
            <w:r w:rsidRPr="00FC723F">
              <w:rPr>
                <w:rFonts w:cs="Arial"/>
                <w:b/>
                <w:szCs w:val="14"/>
              </w:rPr>
              <w:t>Consolidado</w:t>
            </w:r>
          </w:p>
        </w:tc>
      </w:tr>
      <w:tr w:rsidR="00F62C60" w:rsidRPr="00FC723F" w14:paraId="143BDC90" w14:textId="77777777" w:rsidTr="00F80522">
        <w:trPr>
          <w:trHeight w:val="238"/>
          <w:jc w:val="center"/>
        </w:trPr>
        <w:tc>
          <w:tcPr>
            <w:tcW w:w="2268" w:type="dxa"/>
            <w:shd w:val="clear" w:color="auto" w:fill="D9E2F3" w:themeFill="accent5" w:themeFillTint="33"/>
          </w:tcPr>
          <w:p w14:paraId="57BB3047" w14:textId="77777777" w:rsidR="00F62C60" w:rsidRPr="00FC723F" w:rsidRDefault="00F62C60" w:rsidP="00CB3F38">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37FECA" w14:textId="77777777" w:rsidR="00F62C60" w:rsidRPr="00FC723F" w:rsidRDefault="00F62C60" w:rsidP="005034C9">
            <w:pPr>
              <w:spacing w:after="0"/>
              <w:jc w:val="center"/>
              <w:rPr>
                <w:rFonts w:cs="Arial"/>
                <w:b/>
                <w:sz w:val="14"/>
                <w:szCs w:val="14"/>
              </w:rPr>
            </w:pPr>
            <w:r w:rsidRPr="00FC723F">
              <w:rPr>
                <w:rFonts w:cs="Arial"/>
                <w:b/>
                <w:sz w:val="14"/>
                <w:szCs w:val="14"/>
              </w:rPr>
              <w:t>31.12.2020</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3673E8" w14:textId="77777777" w:rsidR="00F62C60" w:rsidRPr="00FC723F" w:rsidRDefault="00F62C60" w:rsidP="00F80522">
            <w:pPr>
              <w:spacing w:after="0"/>
              <w:jc w:val="center"/>
              <w:rPr>
                <w:rFonts w:cs="Arial"/>
                <w:b/>
                <w:sz w:val="14"/>
                <w:szCs w:val="14"/>
              </w:rPr>
            </w:pP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097409" w14:textId="77777777" w:rsidR="00F62C60" w:rsidRPr="00FC723F" w:rsidRDefault="00F62C60" w:rsidP="00F80522">
            <w:pPr>
              <w:spacing w:after="0"/>
              <w:jc w:val="center"/>
              <w:rPr>
                <w:rFonts w:cs="Arial"/>
                <w:b/>
                <w:sz w:val="14"/>
                <w:szCs w:val="14"/>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B52E33" w14:textId="77777777" w:rsidR="00F62C60" w:rsidRPr="00FC723F" w:rsidRDefault="00F62C60" w:rsidP="00F80522">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BA2576" w14:textId="77777777" w:rsidR="00F62C60" w:rsidRPr="00FC723F" w:rsidRDefault="00F62C60" w:rsidP="00D802F0">
            <w:pPr>
              <w:spacing w:after="0"/>
              <w:jc w:val="center"/>
              <w:rPr>
                <w:rFonts w:cs="Arial"/>
                <w:b/>
                <w:sz w:val="14"/>
                <w:szCs w:val="14"/>
              </w:rPr>
            </w:pPr>
            <w:r w:rsidRPr="00FC723F">
              <w:rPr>
                <w:rFonts w:cs="Arial"/>
                <w:b/>
                <w:sz w:val="14"/>
                <w:szCs w:val="14"/>
              </w:rPr>
              <w:t>30.06.2021</w:t>
            </w:r>
          </w:p>
        </w:tc>
      </w:tr>
      <w:tr w:rsidR="00F62C60" w:rsidRPr="00FC723F" w14:paraId="7E34051E" w14:textId="77777777" w:rsidTr="00F80522">
        <w:trPr>
          <w:trHeight w:val="238"/>
          <w:jc w:val="center"/>
        </w:trPr>
        <w:tc>
          <w:tcPr>
            <w:tcW w:w="2268" w:type="dxa"/>
            <w:tcBorders>
              <w:bottom w:val="single" w:sz="2" w:space="0" w:color="8EAADB" w:themeColor="accent5" w:themeTint="99"/>
            </w:tcBorders>
            <w:shd w:val="clear" w:color="auto" w:fill="D9E2F3" w:themeFill="accent5" w:themeFillTint="33"/>
          </w:tcPr>
          <w:p w14:paraId="578938BB" w14:textId="77777777" w:rsidR="00F62C60" w:rsidRPr="00FC723F" w:rsidRDefault="00F62C60" w:rsidP="00CB3F38">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525585" w14:textId="77777777" w:rsidR="00F62C60" w:rsidRPr="00FC723F" w:rsidRDefault="00F62C60" w:rsidP="00213F0C">
            <w:pPr>
              <w:spacing w:after="0"/>
              <w:jc w:val="right"/>
              <w:rPr>
                <w:rFonts w:cs="Arial"/>
                <w:b/>
                <w:sz w:val="14"/>
                <w:szCs w:val="14"/>
              </w:rPr>
            </w:pPr>
            <w:r w:rsidRPr="00FC723F">
              <w:rPr>
                <w:rFonts w:cs="Arial"/>
                <w:b/>
                <w:sz w:val="14"/>
                <w:szCs w:val="14"/>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A7A542" w14:textId="77777777" w:rsidR="00F62C60" w:rsidRPr="00FC723F" w:rsidRDefault="00F62C60" w:rsidP="00213F0C">
            <w:pPr>
              <w:spacing w:after="0"/>
              <w:jc w:val="right"/>
              <w:rPr>
                <w:rFonts w:cs="Arial"/>
                <w:b/>
                <w:sz w:val="14"/>
                <w:szCs w:val="14"/>
              </w:rPr>
            </w:pPr>
            <w:r w:rsidRPr="00FC723F">
              <w:rPr>
                <w:rFonts w:cs="Arial"/>
                <w:b/>
                <w:sz w:val="14"/>
                <w:szCs w:val="14"/>
              </w:rPr>
              <w:t>Valor de Mercado/ Contábil</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7BBBEE" w14:textId="77777777" w:rsidR="00F62C60" w:rsidRPr="00FC723F" w:rsidRDefault="00F62C60" w:rsidP="00213F0C">
            <w:pPr>
              <w:pStyle w:val="08-Tabelageral"/>
              <w:rPr>
                <w:rFonts w:cs="Arial"/>
                <w:b/>
              </w:rPr>
            </w:pPr>
            <w:r w:rsidRPr="00FC723F">
              <w:rPr>
                <w:rFonts w:cs="Arial"/>
                <w:b/>
              </w:rPr>
              <w:t>Aplicações</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E562F7" w14:textId="77777777" w:rsidR="00F62C60" w:rsidRPr="00FC723F" w:rsidRDefault="00F62C60" w:rsidP="00213F0C">
            <w:pPr>
              <w:pStyle w:val="08-Tabelageral"/>
              <w:rPr>
                <w:rFonts w:cs="Arial"/>
                <w:b/>
              </w:rPr>
            </w:pPr>
            <w:r w:rsidRPr="00FC723F">
              <w:rPr>
                <w:rFonts w:cs="Arial"/>
                <w:b/>
              </w:rPr>
              <w:t>Resgates</w:t>
            </w: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127ED6" w14:textId="77777777" w:rsidR="00F62C60" w:rsidRPr="00FC723F" w:rsidRDefault="00F62C60" w:rsidP="00213F0C">
            <w:pPr>
              <w:pStyle w:val="08-Tabelageral"/>
              <w:rPr>
                <w:rFonts w:cs="Arial"/>
                <w:b/>
              </w:rPr>
            </w:pPr>
            <w:r w:rsidRPr="00FC723F">
              <w:rPr>
                <w:rFonts w:cs="Arial"/>
                <w:b/>
              </w:rPr>
              <w:t>Rentabilidade</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98C12A" w14:textId="77777777" w:rsidR="00F62C60" w:rsidRPr="00FC723F" w:rsidRDefault="00F62C60" w:rsidP="00213F0C">
            <w:pPr>
              <w:pStyle w:val="08-Tabelageral"/>
              <w:rPr>
                <w:rFonts w:cs="Arial"/>
                <w:b/>
              </w:rPr>
            </w:pPr>
            <w:r w:rsidRPr="00FC723F">
              <w:rPr>
                <w:rFonts w:cs="Arial"/>
                <w:b/>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83757E6" w14:textId="77777777" w:rsidR="00F62C60" w:rsidRPr="00FC723F" w:rsidRDefault="00F62C60" w:rsidP="00213F0C">
            <w:pPr>
              <w:pStyle w:val="08-Tabelageral"/>
              <w:rPr>
                <w:rFonts w:cs="Arial"/>
                <w:b/>
              </w:rPr>
            </w:pPr>
            <w:r w:rsidRPr="00FC723F">
              <w:rPr>
                <w:rFonts w:cs="Arial"/>
                <w:b/>
              </w:rPr>
              <w:t>Valor de Mercado/ Contábil</w:t>
            </w:r>
          </w:p>
        </w:tc>
      </w:tr>
      <w:tr w:rsidR="00F62C60" w:rsidRPr="00FC723F" w14:paraId="2FADE19A" w14:textId="77777777" w:rsidTr="00F80522">
        <w:trPr>
          <w:trHeight w:val="238"/>
          <w:jc w:val="center"/>
        </w:trPr>
        <w:tc>
          <w:tcPr>
            <w:tcW w:w="2268" w:type="dxa"/>
            <w:tcBorders>
              <w:top w:val="single" w:sz="2" w:space="0" w:color="8EAADB" w:themeColor="accent5" w:themeTint="99"/>
            </w:tcBorders>
            <w:shd w:val="clear" w:color="auto" w:fill="FFFFFF" w:themeFill="background1"/>
          </w:tcPr>
          <w:p w14:paraId="2CB545C3" w14:textId="77777777" w:rsidR="00F62C60" w:rsidRPr="00FC723F" w:rsidRDefault="00F62C60" w:rsidP="005034C9">
            <w:pPr>
              <w:pStyle w:val="08-Tabelageral"/>
              <w:ind w:left="113"/>
              <w:jc w:val="left"/>
              <w:rPr>
                <w:rFonts w:cs="Arial"/>
                <w:szCs w:val="14"/>
              </w:rPr>
            </w:pPr>
            <w:r w:rsidRPr="00FC723F">
              <w:rPr>
                <w:rFonts w:cs="Arial"/>
                <w:szCs w:val="14"/>
              </w:rPr>
              <w:t xml:space="preserve">Fundo de longo prazo </w:t>
            </w:r>
            <w:r w:rsidRPr="00FC723F">
              <w:rPr>
                <w:rFonts w:cs="Arial"/>
                <w:szCs w:val="14"/>
                <w:vertAlign w:val="superscript"/>
              </w:rPr>
              <w:t>(2)</w:t>
            </w:r>
          </w:p>
        </w:tc>
        <w:tc>
          <w:tcPr>
            <w:tcW w:w="993" w:type="dxa"/>
            <w:tcBorders>
              <w:top w:val="single" w:sz="2" w:space="0" w:color="8EAADB" w:themeColor="accent5" w:themeTint="99"/>
            </w:tcBorders>
            <w:shd w:val="clear" w:color="auto" w:fill="FFFFFF" w:themeFill="background1"/>
          </w:tcPr>
          <w:p w14:paraId="4142190A" w14:textId="77777777" w:rsidR="00F62C60" w:rsidRPr="00FC723F" w:rsidRDefault="00F62C60" w:rsidP="005034C9">
            <w:pPr>
              <w:pStyle w:val="08-Tabelageral"/>
              <w:rPr>
                <w:rFonts w:cs="Arial"/>
                <w:szCs w:val="14"/>
              </w:rPr>
            </w:pPr>
            <w:r w:rsidRPr="00FC723F">
              <w:rPr>
                <w:rFonts w:cs="Arial"/>
                <w:szCs w:val="14"/>
              </w:rPr>
              <w:t>4.953</w:t>
            </w:r>
          </w:p>
        </w:tc>
        <w:tc>
          <w:tcPr>
            <w:tcW w:w="992" w:type="dxa"/>
            <w:tcBorders>
              <w:top w:val="single" w:sz="2" w:space="0" w:color="8EAADB" w:themeColor="accent5" w:themeTint="99"/>
            </w:tcBorders>
            <w:shd w:val="clear" w:color="auto" w:fill="FFFFFF" w:themeFill="background1"/>
          </w:tcPr>
          <w:p w14:paraId="1FC76E40" w14:textId="77777777" w:rsidR="00F62C60" w:rsidRPr="00FC723F" w:rsidRDefault="00F62C60" w:rsidP="005034C9">
            <w:pPr>
              <w:pStyle w:val="08-Tabelageral"/>
              <w:rPr>
                <w:rFonts w:cs="Arial"/>
                <w:szCs w:val="14"/>
              </w:rPr>
            </w:pPr>
            <w:r w:rsidRPr="00FC723F">
              <w:rPr>
                <w:rFonts w:cs="Arial"/>
                <w:szCs w:val="14"/>
              </w:rPr>
              <w:t>4.986</w:t>
            </w:r>
          </w:p>
        </w:tc>
        <w:tc>
          <w:tcPr>
            <w:tcW w:w="1134" w:type="dxa"/>
            <w:tcBorders>
              <w:top w:val="single" w:sz="2" w:space="0" w:color="8EAADB" w:themeColor="accent5" w:themeTint="99"/>
            </w:tcBorders>
            <w:shd w:val="clear" w:color="auto" w:fill="FFFFFF" w:themeFill="background1"/>
          </w:tcPr>
          <w:p w14:paraId="40DD4A04" w14:textId="77777777" w:rsidR="00F62C60" w:rsidRPr="00FC723F" w:rsidRDefault="00F62C60" w:rsidP="005034C9">
            <w:pPr>
              <w:pStyle w:val="08-Tabelageral"/>
              <w:rPr>
                <w:rFonts w:cs="Arial"/>
                <w:szCs w:val="14"/>
              </w:rPr>
            </w:pPr>
            <w:r w:rsidRPr="00FC723F">
              <w:rPr>
                <w:rFonts w:cs="Arial"/>
                <w:szCs w:val="14"/>
              </w:rPr>
              <w:t>940</w:t>
            </w:r>
          </w:p>
        </w:tc>
        <w:tc>
          <w:tcPr>
            <w:tcW w:w="992" w:type="dxa"/>
            <w:tcBorders>
              <w:top w:val="single" w:sz="2" w:space="0" w:color="8EAADB" w:themeColor="accent5" w:themeTint="99"/>
            </w:tcBorders>
            <w:shd w:val="clear" w:color="auto" w:fill="FFFFFF" w:themeFill="background1"/>
          </w:tcPr>
          <w:p w14:paraId="046D6136" w14:textId="77777777" w:rsidR="00F62C60" w:rsidRPr="00FC723F" w:rsidRDefault="00F62C60" w:rsidP="005034C9">
            <w:pPr>
              <w:pStyle w:val="08-Tabelageral"/>
              <w:rPr>
                <w:rFonts w:cs="Arial"/>
                <w:szCs w:val="14"/>
              </w:rPr>
            </w:pPr>
            <w:r w:rsidRPr="00FC723F">
              <w:rPr>
                <w:rFonts w:cs="Arial"/>
                <w:szCs w:val="14"/>
              </w:rPr>
              <w:t>14</w:t>
            </w:r>
          </w:p>
        </w:tc>
        <w:tc>
          <w:tcPr>
            <w:tcW w:w="1276" w:type="dxa"/>
            <w:tcBorders>
              <w:top w:val="single" w:sz="2" w:space="0" w:color="8EAADB" w:themeColor="accent5" w:themeTint="99"/>
            </w:tcBorders>
            <w:shd w:val="clear" w:color="auto" w:fill="FFFFFF" w:themeFill="background1"/>
          </w:tcPr>
          <w:p w14:paraId="7336FB5A" w14:textId="77777777" w:rsidR="00F62C60" w:rsidRPr="00FC723F" w:rsidRDefault="00F62C60" w:rsidP="005034C9">
            <w:pPr>
              <w:pStyle w:val="08-Tabelageral"/>
              <w:rPr>
                <w:rFonts w:cs="Arial"/>
                <w:szCs w:val="14"/>
              </w:rPr>
            </w:pPr>
            <w:r w:rsidRPr="00FC723F">
              <w:rPr>
                <w:rFonts w:cs="Arial"/>
                <w:szCs w:val="14"/>
              </w:rPr>
              <w:t>7.667</w:t>
            </w:r>
          </w:p>
        </w:tc>
        <w:tc>
          <w:tcPr>
            <w:tcW w:w="992" w:type="dxa"/>
            <w:tcBorders>
              <w:top w:val="single" w:sz="2" w:space="0" w:color="8EAADB" w:themeColor="accent5" w:themeTint="99"/>
            </w:tcBorders>
            <w:shd w:val="clear" w:color="auto" w:fill="FFFFFF" w:themeFill="background1"/>
          </w:tcPr>
          <w:p w14:paraId="1F55A861" w14:textId="77777777" w:rsidR="00F62C60" w:rsidRPr="00FC723F" w:rsidRDefault="00F62C60" w:rsidP="005034C9">
            <w:pPr>
              <w:pStyle w:val="08-Tabelageral"/>
              <w:rPr>
                <w:rFonts w:cs="Arial"/>
                <w:szCs w:val="14"/>
              </w:rPr>
            </w:pPr>
            <w:r w:rsidRPr="00FC723F">
              <w:rPr>
                <w:rFonts w:cs="Arial"/>
                <w:szCs w:val="14"/>
              </w:rPr>
              <w:t>5.883</w:t>
            </w:r>
          </w:p>
        </w:tc>
        <w:tc>
          <w:tcPr>
            <w:tcW w:w="992" w:type="dxa"/>
            <w:tcBorders>
              <w:top w:val="single" w:sz="2" w:space="0" w:color="8EAADB" w:themeColor="accent5" w:themeTint="99"/>
            </w:tcBorders>
            <w:shd w:val="clear" w:color="auto" w:fill="FFFFFF" w:themeFill="background1"/>
          </w:tcPr>
          <w:p w14:paraId="34294E4E" w14:textId="77777777" w:rsidR="00F62C60" w:rsidRPr="00FC723F" w:rsidRDefault="00F62C60" w:rsidP="005034C9">
            <w:pPr>
              <w:pStyle w:val="08-Tabelageral"/>
              <w:rPr>
                <w:rFonts w:cs="Arial"/>
                <w:szCs w:val="14"/>
              </w:rPr>
            </w:pPr>
            <w:r w:rsidRPr="00FC723F">
              <w:rPr>
                <w:rFonts w:cs="Arial"/>
                <w:szCs w:val="14"/>
              </w:rPr>
              <w:t>13.579</w:t>
            </w:r>
          </w:p>
        </w:tc>
      </w:tr>
      <w:tr w:rsidR="00F62C60" w:rsidRPr="00FC723F" w14:paraId="6D84F296" w14:textId="77777777" w:rsidTr="00F80522">
        <w:trPr>
          <w:trHeight w:val="238"/>
          <w:jc w:val="center"/>
        </w:trPr>
        <w:tc>
          <w:tcPr>
            <w:tcW w:w="2268" w:type="dxa"/>
            <w:tcBorders>
              <w:bottom w:val="single" w:sz="2" w:space="0" w:color="8EAADB" w:themeColor="accent5" w:themeTint="99"/>
            </w:tcBorders>
            <w:shd w:val="clear" w:color="auto" w:fill="D9E2F3" w:themeFill="accent5" w:themeFillTint="33"/>
          </w:tcPr>
          <w:p w14:paraId="3CB48D90" w14:textId="77777777" w:rsidR="00F62C60" w:rsidRPr="00FC723F" w:rsidRDefault="00F62C60" w:rsidP="005034C9">
            <w:pPr>
              <w:pStyle w:val="08-Tabelageral"/>
              <w:jc w:val="left"/>
              <w:rPr>
                <w:rFonts w:cs="Arial"/>
                <w:b/>
                <w:szCs w:val="14"/>
              </w:rPr>
            </w:pPr>
            <w:r w:rsidRPr="00FC723F">
              <w:rPr>
                <w:rFonts w:cs="Arial"/>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75A7A520" w14:textId="77777777" w:rsidR="00F62C60" w:rsidRPr="00FC723F" w:rsidRDefault="00F62C60" w:rsidP="005034C9">
            <w:pPr>
              <w:pStyle w:val="08-Tabelageral"/>
              <w:rPr>
                <w:rFonts w:cs="Arial"/>
                <w:b/>
                <w:szCs w:val="14"/>
              </w:rPr>
            </w:pPr>
            <w:r w:rsidRPr="00FC723F">
              <w:rPr>
                <w:rFonts w:cs="Arial"/>
                <w:b/>
                <w:szCs w:val="14"/>
              </w:rPr>
              <w:t>4.953</w:t>
            </w:r>
          </w:p>
        </w:tc>
        <w:tc>
          <w:tcPr>
            <w:tcW w:w="992" w:type="dxa"/>
            <w:tcBorders>
              <w:bottom w:val="single" w:sz="2" w:space="0" w:color="8EAADB" w:themeColor="accent5" w:themeTint="99"/>
            </w:tcBorders>
            <w:shd w:val="clear" w:color="auto" w:fill="D9E2F3" w:themeFill="accent5" w:themeFillTint="33"/>
          </w:tcPr>
          <w:p w14:paraId="3B76B855" w14:textId="77777777" w:rsidR="00F62C60" w:rsidRPr="00FC723F" w:rsidRDefault="00F62C60" w:rsidP="005034C9">
            <w:pPr>
              <w:pStyle w:val="08-Tabelageral"/>
              <w:rPr>
                <w:rFonts w:cs="Arial"/>
                <w:b/>
                <w:szCs w:val="14"/>
              </w:rPr>
            </w:pPr>
            <w:r w:rsidRPr="00FC723F">
              <w:rPr>
                <w:rFonts w:cs="Arial"/>
                <w:b/>
                <w:szCs w:val="14"/>
              </w:rPr>
              <w:t>4.986</w:t>
            </w:r>
          </w:p>
        </w:tc>
        <w:tc>
          <w:tcPr>
            <w:tcW w:w="1134" w:type="dxa"/>
            <w:tcBorders>
              <w:bottom w:val="single" w:sz="2" w:space="0" w:color="8EAADB" w:themeColor="accent5" w:themeTint="99"/>
            </w:tcBorders>
            <w:shd w:val="clear" w:color="auto" w:fill="D9E2F3" w:themeFill="accent5" w:themeFillTint="33"/>
          </w:tcPr>
          <w:p w14:paraId="548A6A85" w14:textId="77777777" w:rsidR="00F62C60" w:rsidRPr="00FC723F" w:rsidRDefault="00F62C60" w:rsidP="005034C9">
            <w:pPr>
              <w:pStyle w:val="08-Tabelageral"/>
              <w:rPr>
                <w:rFonts w:cs="Arial"/>
                <w:b/>
                <w:szCs w:val="14"/>
              </w:rPr>
            </w:pPr>
            <w:r w:rsidRPr="00FC723F">
              <w:rPr>
                <w:rFonts w:cs="Arial"/>
                <w:b/>
                <w:szCs w:val="14"/>
              </w:rPr>
              <w:t>940</w:t>
            </w:r>
          </w:p>
        </w:tc>
        <w:tc>
          <w:tcPr>
            <w:tcW w:w="992" w:type="dxa"/>
            <w:tcBorders>
              <w:bottom w:val="single" w:sz="2" w:space="0" w:color="8EAADB" w:themeColor="accent5" w:themeTint="99"/>
            </w:tcBorders>
            <w:shd w:val="clear" w:color="auto" w:fill="D9E2F3" w:themeFill="accent5" w:themeFillTint="33"/>
          </w:tcPr>
          <w:p w14:paraId="5D2561C2" w14:textId="77777777" w:rsidR="00F62C60" w:rsidRPr="00FC723F" w:rsidRDefault="00F62C60" w:rsidP="005034C9">
            <w:pPr>
              <w:pStyle w:val="08-Tabelageral"/>
              <w:rPr>
                <w:rFonts w:cs="Arial"/>
                <w:b/>
                <w:szCs w:val="14"/>
              </w:rPr>
            </w:pPr>
            <w:r w:rsidRPr="00FC723F">
              <w:rPr>
                <w:rFonts w:cs="Arial"/>
                <w:b/>
                <w:szCs w:val="14"/>
              </w:rPr>
              <w:t>14</w:t>
            </w:r>
          </w:p>
        </w:tc>
        <w:tc>
          <w:tcPr>
            <w:tcW w:w="1276" w:type="dxa"/>
            <w:tcBorders>
              <w:bottom w:val="single" w:sz="2" w:space="0" w:color="8EAADB" w:themeColor="accent5" w:themeTint="99"/>
            </w:tcBorders>
            <w:shd w:val="clear" w:color="auto" w:fill="D9E2F3" w:themeFill="accent5" w:themeFillTint="33"/>
          </w:tcPr>
          <w:p w14:paraId="7E242976" w14:textId="77777777" w:rsidR="00F62C60" w:rsidRPr="00FC723F" w:rsidRDefault="00F62C60" w:rsidP="005034C9">
            <w:pPr>
              <w:pStyle w:val="08-Tabelageral"/>
              <w:rPr>
                <w:rFonts w:cs="Arial"/>
                <w:b/>
                <w:szCs w:val="14"/>
              </w:rPr>
            </w:pPr>
            <w:r w:rsidRPr="00FC723F">
              <w:rPr>
                <w:rFonts w:cs="Arial"/>
                <w:b/>
                <w:szCs w:val="14"/>
              </w:rPr>
              <w:t>7.667</w:t>
            </w:r>
          </w:p>
        </w:tc>
        <w:tc>
          <w:tcPr>
            <w:tcW w:w="992" w:type="dxa"/>
            <w:tcBorders>
              <w:bottom w:val="single" w:sz="2" w:space="0" w:color="8EAADB" w:themeColor="accent5" w:themeTint="99"/>
            </w:tcBorders>
            <w:shd w:val="clear" w:color="auto" w:fill="D9E2F3" w:themeFill="accent5" w:themeFillTint="33"/>
          </w:tcPr>
          <w:p w14:paraId="4C5799D7" w14:textId="77777777" w:rsidR="00F62C60" w:rsidRPr="00FC723F" w:rsidRDefault="00F62C60" w:rsidP="005034C9">
            <w:pPr>
              <w:pStyle w:val="08-Tabelageral"/>
              <w:rPr>
                <w:rFonts w:cs="Arial"/>
                <w:b/>
                <w:szCs w:val="14"/>
              </w:rPr>
            </w:pPr>
            <w:r w:rsidRPr="00FC723F">
              <w:rPr>
                <w:rFonts w:cs="Arial"/>
                <w:b/>
                <w:szCs w:val="14"/>
              </w:rPr>
              <w:t>5.883</w:t>
            </w:r>
          </w:p>
        </w:tc>
        <w:tc>
          <w:tcPr>
            <w:tcW w:w="992" w:type="dxa"/>
            <w:tcBorders>
              <w:bottom w:val="single" w:sz="2" w:space="0" w:color="8EAADB" w:themeColor="accent5" w:themeTint="99"/>
            </w:tcBorders>
            <w:shd w:val="clear" w:color="auto" w:fill="D9E2F3" w:themeFill="accent5" w:themeFillTint="33"/>
          </w:tcPr>
          <w:p w14:paraId="57B59E40" w14:textId="77777777" w:rsidR="00F62C60" w:rsidRPr="00FC723F" w:rsidRDefault="00F62C60" w:rsidP="005034C9">
            <w:pPr>
              <w:pStyle w:val="08-Tabelageral"/>
              <w:rPr>
                <w:rFonts w:cs="Arial"/>
                <w:b/>
                <w:szCs w:val="14"/>
              </w:rPr>
            </w:pPr>
            <w:r w:rsidRPr="00FC723F">
              <w:rPr>
                <w:rFonts w:cs="Arial"/>
                <w:b/>
                <w:szCs w:val="14"/>
              </w:rPr>
              <w:t>13.579</w:t>
            </w:r>
          </w:p>
        </w:tc>
      </w:tr>
    </w:tbl>
    <w:p w14:paraId="205B4F91" w14:textId="77777777" w:rsidR="00F62C60" w:rsidRPr="00FC723F" w:rsidRDefault="00F62C60" w:rsidP="00F62C60">
      <w:pPr>
        <w:pStyle w:val="07-Legenda"/>
        <w:numPr>
          <w:ilvl w:val="0"/>
          <w:numId w:val="4"/>
        </w:numPr>
        <w:ind w:left="284" w:hanging="284"/>
        <w:rPr>
          <w:rFonts w:cs="Arial"/>
        </w:rPr>
      </w:pPr>
      <w:r w:rsidRPr="00FC723F">
        <w:rPr>
          <w:rFonts w:cs="Arial"/>
        </w:rPr>
        <w:t>Do total de R$ 12.539 mil, R$ 12.171 mil, refere-se ao fundo Brasil Aceleradora de Startups cuja política prevê aplicações de no mínimo 90% de seu Patrimônio Líquido na aquisição de ações e debêntures emitidas pelas empresas Startups (Companhias Alvo) conversíveis em ações.</w:t>
      </w:r>
    </w:p>
    <w:p w14:paraId="6A0836E1" w14:textId="77777777" w:rsidR="00F62C60" w:rsidRPr="00FC723F" w:rsidRDefault="00F62C60" w:rsidP="00F62C60">
      <w:pPr>
        <w:pStyle w:val="07-Legenda"/>
        <w:numPr>
          <w:ilvl w:val="0"/>
          <w:numId w:val="4"/>
        </w:numPr>
        <w:ind w:left="284" w:hanging="284"/>
        <w:rPr>
          <w:rFonts w:cs="Arial"/>
        </w:rPr>
      </w:pPr>
      <w:r w:rsidRPr="00FC723F">
        <w:rPr>
          <w:rFonts w:cs="Arial"/>
        </w:rPr>
        <w:t>Do total de R$ 13.579 mil, R$ 1.040</w:t>
      </w:r>
      <w:r w:rsidRPr="00FC723F">
        <w:rPr>
          <w:rFonts w:cs="Arial"/>
          <w:color w:val="000000" w:themeColor="text1"/>
        </w:rPr>
        <w:t xml:space="preserve"> mil refere-se à fundo de investimento BB Renda Fixa Longo Prazo Corporativo 10 Milhões, </w:t>
      </w:r>
      <w:r w:rsidRPr="00FC723F">
        <w:rPr>
          <w:rFonts w:cs="Arial"/>
        </w:rPr>
        <w:t>cuja política de investimentos prevê aplicações em fundos de investimentos com carteira composta, isolada ou cumulativamente, por títulos e valores mobiliários, públicos ou privados, prefixados e/ou pós-fixados, operações compromissadas, todo e qualquer ativo financeiro e/ou modalidades operacionais disponíveis no mercado financeiro, conforme regulamentação. O fundo deve manter 80% da carteira em títulos públicos federais e/ou ativos com baixo risco de crédito. Não são admitidas estratégias que impliquem risco de moeda estrangeira, de renda variável ou alavancagem.</w:t>
      </w:r>
    </w:p>
    <w:p w14:paraId="582E4156" w14:textId="77777777" w:rsidR="00F62C60" w:rsidRPr="00FC723F" w:rsidRDefault="00F62C60" w:rsidP="00FD2995">
      <w:pPr>
        <w:pStyle w:val="05-Textonormal"/>
        <w:keepNext/>
        <w:keepLines/>
        <w:pageBreakBefore/>
        <w:numPr>
          <w:ilvl w:val="0"/>
          <w:numId w:val="15"/>
        </w:numPr>
        <w:ind w:left="357" w:hanging="357"/>
        <w:rPr>
          <w:rFonts w:cs="Arial"/>
          <w:b/>
          <w:color w:val="1F4E79" w:themeColor="accent1" w:themeShade="80"/>
          <w:sz w:val="20"/>
          <w:szCs w:val="20"/>
        </w:rPr>
      </w:pPr>
      <w:r w:rsidRPr="00FC723F">
        <w:rPr>
          <w:rFonts w:cs="Arial"/>
          <w:b/>
          <w:color w:val="1F4E79" w:themeColor="accent1" w:themeShade="80"/>
          <w:sz w:val="20"/>
          <w:szCs w:val="20"/>
        </w:rPr>
        <w:lastRenderedPageBreak/>
        <w:t>Ativos Financeiros Mensurados pelo Custo Amortizado</w:t>
      </w:r>
    </w:p>
    <w:p w14:paraId="018D53CB" w14:textId="77777777" w:rsidR="00F62C60" w:rsidRPr="00FC723F" w:rsidRDefault="00F62C60" w:rsidP="0067794A">
      <w:pPr>
        <w:spacing w:after="0"/>
        <w:jc w:val="right"/>
        <w:rPr>
          <w:rFonts w:cs="Arial"/>
          <w:b/>
          <w:lang w:eastAsia="pt-BR"/>
        </w:rPr>
      </w:pPr>
      <w:r w:rsidRPr="00FC723F">
        <w:rPr>
          <w:rFonts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3067"/>
        <w:gridCol w:w="1168"/>
        <w:gridCol w:w="877"/>
        <w:gridCol w:w="1022"/>
        <w:gridCol w:w="876"/>
        <w:gridCol w:w="876"/>
        <w:gridCol w:w="877"/>
        <w:gridCol w:w="876"/>
      </w:tblGrid>
      <w:tr w:rsidR="00F62C60" w:rsidRPr="00FC723F" w14:paraId="5E0BDDF5" w14:textId="77777777" w:rsidTr="006D556E">
        <w:trPr>
          <w:trHeight w:val="238"/>
          <w:jc w:val="center"/>
        </w:trPr>
        <w:tc>
          <w:tcPr>
            <w:tcW w:w="3067" w:type="dxa"/>
            <w:tcBorders>
              <w:top w:val="single" w:sz="2" w:space="0" w:color="8EAADB" w:themeColor="accent5" w:themeTint="99"/>
            </w:tcBorders>
            <w:shd w:val="clear" w:color="auto" w:fill="D9E2F3" w:themeFill="accent5" w:themeFillTint="33"/>
            <w:vAlign w:val="center"/>
          </w:tcPr>
          <w:p w14:paraId="25D4342B" w14:textId="77777777" w:rsidR="00F62C60" w:rsidRPr="00FC723F" w:rsidRDefault="00F62C60" w:rsidP="00146CAA">
            <w:pPr>
              <w:spacing w:after="0"/>
              <w:jc w:val="center"/>
              <w:rPr>
                <w:rFonts w:cs="Arial"/>
                <w:b/>
                <w:sz w:val="14"/>
                <w:szCs w:val="14"/>
              </w:rPr>
            </w:pPr>
          </w:p>
        </w:tc>
        <w:tc>
          <w:tcPr>
            <w:tcW w:w="1168" w:type="dxa"/>
            <w:tcBorders>
              <w:top w:val="single" w:sz="2" w:space="0" w:color="8EAADB" w:themeColor="accent5" w:themeTint="99"/>
            </w:tcBorders>
            <w:shd w:val="clear" w:color="auto" w:fill="D9E2F3" w:themeFill="accent5" w:themeFillTint="33"/>
            <w:vAlign w:val="center"/>
          </w:tcPr>
          <w:p w14:paraId="58E2098C" w14:textId="77777777" w:rsidR="00F62C60" w:rsidRPr="00FC723F" w:rsidRDefault="00F62C60" w:rsidP="00CC7DA9">
            <w:pPr>
              <w:spacing w:after="0"/>
              <w:jc w:val="right"/>
              <w:rPr>
                <w:rFonts w:cs="Arial"/>
                <w:b/>
                <w:i/>
                <w:iCs/>
                <w:sz w:val="14"/>
                <w:szCs w:val="14"/>
              </w:rPr>
            </w:pPr>
          </w:p>
        </w:tc>
        <w:tc>
          <w:tcPr>
            <w:tcW w:w="5404" w:type="dxa"/>
            <w:gridSpan w:val="6"/>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95207A" w14:textId="77777777" w:rsidR="00F62C60" w:rsidRPr="00FC723F" w:rsidRDefault="00F62C60" w:rsidP="00F80522">
            <w:pPr>
              <w:pStyle w:val="08-Tabelageral"/>
              <w:jc w:val="center"/>
              <w:rPr>
                <w:rFonts w:cs="Arial"/>
                <w:b/>
                <w:lang w:eastAsia="en-US"/>
              </w:rPr>
            </w:pPr>
            <w:r w:rsidRPr="00FC723F">
              <w:rPr>
                <w:rFonts w:cs="Arial"/>
                <w:b/>
                <w:szCs w:val="14"/>
              </w:rPr>
              <w:t>Consolidado</w:t>
            </w:r>
          </w:p>
        </w:tc>
      </w:tr>
      <w:tr w:rsidR="00F62C60" w:rsidRPr="00FC723F" w14:paraId="6B2775FD" w14:textId="77777777" w:rsidTr="006D556E">
        <w:trPr>
          <w:trHeight w:val="238"/>
          <w:jc w:val="center"/>
        </w:trPr>
        <w:tc>
          <w:tcPr>
            <w:tcW w:w="3067" w:type="dxa"/>
            <w:shd w:val="clear" w:color="auto" w:fill="D9E2F3" w:themeFill="accent5" w:themeFillTint="33"/>
            <w:vAlign w:val="center"/>
          </w:tcPr>
          <w:p w14:paraId="084EE0BD" w14:textId="77777777" w:rsidR="00F62C60" w:rsidRPr="00FC723F" w:rsidRDefault="00F62C60" w:rsidP="00146CAA">
            <w:pPr>
              <w:spacing w:after="0"/>
              <w:jc w:val="center"/>
              <w:rPr>
                <w:rFonts w:cs="Arial"/>
                <w:b/>
                <w:sz w:val="14"/>
                <w:szCs w:val="14"/>
              </w:rPr>
            </w:pPr>
          </w:p>
        </w:tc>
        <w:tc>
          <w:tcPr>
            <w:tcW w:w="1168" w:type="dxa"/>
            <w:vMerge w:val="restart"/>
            <w:shd w:val="clear" w:color="auto" w:fill="D9E2F3" w:themeFill="accent5" w:themeFillTint="33"/>
            <w:vAlign w:val="center"/>
          </w:tcPr>
          <w:p w14:paraId="5510793E" w14:textId="77777777" w:rsidR="00F62C60" w:rsidRPr="00FC723F" w:rsidRDefault="00F62C60" w:rsidP="00CC7DA9">
            <w:pPr>
              <w:spacing w:after="0"/>
              <w:jc w:val="right"/>
              <w:rPr>
                <w:rFonts w:cs="Arial"/>
                <w:b/>
                <w:bCs/>
                <w:sz w:val="14"/>
                <w:szCs w:val="14"/>
              </w:rPr>
            </w:pPr>
            <w:r w:rsidRPr="00FC723F">
              <w:rPr>
                <w:rFonts w:cs="Arial"/>
                <w:b/>
                <w:i/>
                <w:iCs/>
                <w:sz w:val="14"/>
                <w:szCs w:val="14"/>
              </w:rPr>
              <w:t>Rating da Contraparte</w:t>
            </w:r>
          </w:p>
        </w:tc>
        <w:tc>
          <w:tcPr>
            <w:tcW w:w="2775"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081D68" w14:textId="77777777" w:rsidR="00F62C60" w:rsidRPr="00FC723F" w:rsidRDefault="00F62C60" w:rsidP="00D802F0">
            <w:pPr>
              <w:pStyle w:val="08-Tabelageral"/>
              <w:jc w:val="center"/>
              <w:rPr>
                <w:rFonts w:cs="Arial"/>
                <w:b/>
                <w:bCs/>
                <w:szCs w:val="14"/>
              </w:rPr>
            </w:pPr>
            <w:r w:rsidRPr="00FC723F">
              <w:rPr>
                <w:rFonts w:cs="Arial"/>
                <w:b/>
                <w:lang w:eastAsia="en-US"/>
              </w:rPr>
              <w:t>30.06.2021</w:t>
            </w:r>
          </w:p>
        </w:tc>
        <w:tc>
          <w:tcPr>
            <w:tcW w:w="2629"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5D0F78" w14:textId="77777777" w:rsidR="00F62C60" w:rsidRPr="00FC723F" w:rsidRDefault="00F62C60" w:rsidP="005034C9">
            <w:pPr>
              <w:pStyle w:val="08-Tabelageral"/>
              <w:jc w:val="center"/>
              <w:rPr>
                <w:rFonts w:cs="Arial"/>
                <w:b/>
                <w:szCs w:val="14"/>
              </w:rPr>
            </w:pPr>
            <w:r w:rsidRPr="00FC723F">
              <w:rPr>
                <w:rFonts w:cs="Arial"/>
                <w:b/>
                <w:lang w:eastAsia="en-US"/>
              </w:rPr>
              <w:t>31.12.2020</w:t>
            </w:r>
          </w:p>
        </w:tc>
      </w:tr>
      <w:tr w:rsidR="00F62C60" w:rsidRPr="00FC723F" w14:paraId="07C5CEA6" w14:textId="77777777" w:rsidTr="006D556E">
        <w:trPr>
          <w:trHeight w:val="238"/>
          <w:jc w:val="center"/>
        </w:trPr>
        <w:tc>
          <w:tcPr>
            <w:tcW w:w="3067" w:type="dxa"/>
            <w:tcBorders>
              <w:bottom w:val="single" w:sz="2" w:space="0" w:color="8EAADB" w:themeColor="accent5" w:themeTint="99"/>
            </w:tcBorders>
            <w:shd w:val="clear" w:color="auto" w:fill="D9E2F3" w:themeFill="accent5" w:themeFillTint="33"/>
            <w:vAlign w:val="center"/>
          </w:tcPr>
          <w:p w14:paraId="63E64D70" w14:textId="77777777" w:rsidR="00F62C60" w:rsidRPr="00FC723F" w:rsidRDefault="00F62C60" w:rsidP="00A066B5">
            <w:pPr>
              <w:spacing w:after="0"/>
              <w:jc w:val="center"/>
              <w:rPr>
                <w:rFonts w:cs="Arial"/>
                <w:b/>
                <w:sz w:val="14"/>
                <w:szCs w:val="14"/>
              </w:rPr>
            </w:pPr>
          </w:p>
        </w:tc>
        <w:tc>
          <w:tcPr>
            <w:tcW w:w="1168" w:type="dxa"/>
            <w:vMerge/>
            <w:tcBorders>
              <w:bottom w:val="single" w:sz="2" w:space="0" w:color="8EAADB" w:themeColor="accent5" w:themeTint="99"/>
            </w:tcBorders>
            <w:shd w:val="clear" w:color="auto" w:fill="D9E2F3" w:themeFill="accent5" w:themeFillTint="33"/>
            <w:vAlign w:val="center"/>
          </w:tcPr>
          <w:p w14:paraId="1535BC7F" w14:textId="77777777" w:rsidR="00F62C60" w:rsidRPr="00FC723F" w:rsidRDefault="00F62C60" w:rsidP="00F80522">
            <w:pPr>
              <w:spacing w:after="0"/>
              <w:jc w:val="center"/>
              <w:rPr>
                <w:rFonts w:cs="Arial"/>
                <w:b/>
                <w:sz w:val="14"/>
                <w:szCs w:val="14"/>
              </w:rPr>
            </w:pPr>
          </w:p>
        </w:tc>
        <w:tc>
          <w:tcPr>
            <w:tcW w:w="87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8D22D0" w14:textId="77777777" w:rsidR="00F62C60" w:rsidRPr="00FC723F" w:rsidRDefault="00F62C60" w:rsidP="00CC7DA9">
            <w:pPr>
              <w:pStyle w:val="08-Tabelageral"/>
              <w:spacing w:line="256" w:lineRule="auto"/>
              <w:rPr>
                <w:rFonts w:cs="Arial"/>
                <w:b/>
                <w:lang w:eastAsia="en-US"/>
              </w:rPr>
            </w:pPr>
            <w:r w:rsidRPr="00FC723F">
              <w:rPr>
                <w:rFonts w:cs="Arial"/>
                <w:b/>
                <w:lang w:eastAsia="en-US"/>
              </w:rPr>
              <w:t>Valor de Custo</w:t>
            </w:r>
          </w:p>
        </w:tc>
        <w:tc>
          <w:tcPr>
            <w:tcW w:w="102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7D54C3" w14:textId="77777777" w:rsidR="00F62C60" w:rsidRPr="00FC723F" w:rsidRDefault="00F62C60" w:rsidP="00CC7DA9">
            <w:pPr>
              <w:pStyle w:val="08-Tabelageral"/>
              <w:spacing w:line="256" w:lineRule="auto"/>
              <w:rPr>
                <w:rFonts w:cs="Arial"/>
                <w:b/>
                <w:lang w:eastAsia="en-US"/>
              </w:rPr>
            </w:pPr>
            <w:r w:rsidRPr="00FC723F">
              <w:rPr>
                <w:rFonts w:cs="Arial"/>
                <w:b/>
                <w:lang w:eastAsia="en-US"/>
              </w:rPr>
              <w:t>Valor Contábil</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299674" w14:textId="77777777" w:rsidR="00F62C60" w:rsidRPr="00FC723F" w:rsidRDefault="00F62C60" w:rsidP="00CC7DA9">
            <w:pPr>
              <w:pStyle w:val="08-Tabelageral"/>
              <w:spacing w:line="256" w:lineRule="auto"/>
              <w:rPr>
                <w:rFonts w:cs="Arial"/>
                <w:b/>
                <w:lang w:eastAsia="en-US"/>
              </w:rPr>
            </w:pPr>
            <w:r w:rsidRPr="00FC723F">
              <w:rPr>
                <w:rFonts w:cs="Arial"/>
                <w:b/>
                <w:lang w:eastAsia="en-US"/>
              </w:rPr>
              <w:t>Valor de Mercado</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7DC345" w14:textId="77777777" w:rsidR="00F62C60" w:rsidRPr="00FC723F" w:rsidRDefault="00F62C60" w:rsidP="00CC7DA9">
            <w:pPr>
              <w:pStyle w:val="08-Tabelageral"/>
              <w:spacing w:line="256" w:lineRule="auto"/>
              <w:rPr>
                <w:rFonts w:cs="Arial"/>
                <w:b/>
                <w:lang w:eastAsia="en-US"/>
              </w:rPr>
            </w:pPr>
            <w:r w:rsidRPr="00FC723F">
              <w:rPr>
                <w:rFonts w:cs="Arial"/>
                <w:b/>
                <w:lang w:eastAsia="en-US"/>
              </w:rPr>
              <w:t>Valor de Custo</w:t>
            </w:r>
          </w:p>
        </w:tc>
        <w:tc>
          <w:tcPr>
            <w:tcW w:w="87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B913D2" w14:textId="77777777" w:rsidR="00F62C60" w:rsidRPr="00FC723F" w:rsidRDefault="00F62C60" w:rsidP="00CC7DA9">
            <w:pPr>
              <w:pStyle w:val="08-Tabelageral"/>
              <w:spacing w:line="256" w:lineRule="auto"/>
              <w:rPr>
                <w:rFonts w:cs="Arial"/>
                <w:b/>
                <w:lang w:eastAsia="en-US"/>
              </w:rPr>
            </w:pPr>
            <w:r w:rsidRPr="00FC723F">
              <w:rPr>
                <w:rFonts w:cs="Arial"/>
                <w:b/>
                <w:lang w:eastAsia="en-US"/>
              </w:rPr>
              <w:t>Valor Contábil</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3A2C64" w14:textId="77777777" w:rsidR="00F62C60" w:rsidRPr="00FC723F" w:rsidRDefault="00F62C60" w:rsidP="00CC7DA9">
            <w:pPr>
              <w:pStyle w:val="08-Tabelageral"/>
              <w:spacing w:line="256" w:lineRule="auto"/>
              <w:rPr>
                <w:rFonts w:cs="Arial"/>
                <w:b/>
                <w:lang w:eastAsia="en-US"/>
              </w:rPr>
            </w:pPr>
            <w:r w:rsidRPr="00FC723F">
              <w:rPr>
                <w:rFonts w:cs="Arial"/>
                <w:b/>
                <w:lang w:eastAsia="en-US"/>
              </w:rPr>
              <w:t>Valor de Mercado</w:t>
            </w:r>
          </w:p>
        </w:tc>
      </w:tr>
      <w:tr w:rsidR="00F62C60" w:rsidRPr="00FC723F" w14:paraId="143DF155" w14:textId="77777777" w:rsidTr="006D556E">
        <w:trPr>
          <w:trHeight w:val="238"/>
          <w:jc w:val="center"/>
        </w:trPr>
        <w:tc>
          <w:tcPr>
            <w:tcW w:w="3067" w:type="dxa"/>
            <w:tcBorders>
              <w:top w:val="single" w:sz="2" w:space="0" w:color="8EAADB" w:themeColor="accent5" w:themeTint="99"/>
            </w:tcBorders>
            <w:shd w:val="clear" w:color="auto" w:fill="FFFFFF" w:themeFill="background1"/>
            <w:vAlign w:val="center"/>
          </w:tcPr>
          <w:p w14:paraId="4A95735F" w14:textId="77777777" w:rsidR="00F62C60" w:rsidRPr="00FC723F" w:rsidRDefault="00F62C60" w:rsidP="005034C9">
            <w:pPr>
              <w:pStyle w:val="08-Tabelageral"/>
              <w:spacing w:line="257" w:lineRule="auto"/>
              <w:ind w:left="113"/>
              <w:jc w:val="left"/>
              <w:rPr>
                <w:rFonts w:cs="Arial"/>
                <w:lang w:eastAsia="en-US"/>
              </w:rPr>
            </w:pPr>
            <w:r w:rsidRPr="00FC723F">
              <w:rPr>
                <w:rFonts w:cs="Arial"/>
                <w:lang w:eastAsia="en-US"/>
              </w:rPr>
              <w:t xml:space="preserve">Letras financeiras de curto prazo </w:t>
            </w:r>
            <w:r w:rsidRPr="00FC723F">
              <w:rPr>
                <w:rFonts w:cs="Arial"/>
                <w:vertAlign w:val="superscript"/>
                <w:lang w:eastAsia="en-US"/>
              </w:rPr>
              <w:t>(1)</w:t>
            </w:r>
          </w:p>
        </w:tc>
        <w:tc>
          <w:tcPr>
            <w:tcW w:w="1168" w:type="dxa"/>
            <w:tcBorders>
              <w:top w:val="single" w:sz="2" w:space="0" w:color="8EAADB" w:themeColor="accent5" w:themeTint="99"/>
            </w:tcBorders>
            <w:shd w:val="clear" w:color="auto" w:fill="FFFFFF" w:themeFill="background1"/>
            <w:vAlign w:val="center"/>
          </w:tcPr>
          <w:p w14:paraId="6277DEC6" w14:textId="77777777" w:rsidR="00F62C60" w:rsidRPr="00FC723F" w:rsidRDefault="00F62C60" w:rsidP="005034C9">
            <w:pPr>
              <w:pStyle w:val="08-Tabelageral"/>
              <w:spacing w:line="256" w:lineRule="auto"/>
              <w:rPr>
                <w:rFonts w:cs="Arial"/>
                <w:lang w:eastAsia="en-US"/>
              </w:rPr>
            </w:pPr>
            <w:r w:rsidRPr="00FC723F">
              <w:rPr>
                <w:rFonts w:cs="Arial"/>
                <w:lang w:eastAsia="en-US"/>
              </w:rPr>
              <w:t>AA-</w:t>
            </w:r>
          </w:p>
        </w:tc>
        <w:tc>
          <w:tcPr>
            <w:tcW w:w="877" w:type="dxa"/>
            <w:tcBorders>
              <w:top w:val="single" w:sz="2" w:space="0" w:color="8EAADB" w:themeColor="accent5" w:themeTint="99"/>
            </w:tcBorders>
            <w:shd w:val="clear" w:color="auto" w:fill="FFFFFF" w:themeFill="background1"/>
            <w:vAlign w:val="center"/>
          </w:tcPr>
          <w:p w14:paraId="2BAA34E9" w14:textId="77777777" w:rsidR="00F62C60" w:rsidRPr="00FC723F" w:rsidRDefault="00F62C60" w:rsidP="005034C9">
            <w:pPr>
              <w:pStyle w:val="08-Tabelageral"/>
              <w:rPr>
                <w:rFonts w:cs="Arial"/>
              </w:rPr>
            </w:pPr>
            <w:r w:rsidRPr="00FC723F">
              <w:rPr>
                <w:rFonts w:cs="Arial"/>
              </w:rPr>
              <w:t>286.000</w:t>
            </w:r>
          </w:p>
        </w:tc>
        <w:tc>
          <w:tcPr>
            <w:tcW w:w="1022" w:type="dxa"/>
            <w:tcBorders>
              <w:top w:val="single" w:sz="2" w:space="0" w:color="8EAADB" w:themeColor="accent5" w:themeTint="99"/>
            </w:tcBorders>
            <w:shd w:val="clear" w:color="auto" w:fill="FFFFFF" w:themeFill="background1"/>
            <w:vAlign w:val="center"/>
          </w:tcPr>
          <w:p w14:paraId="3BBCA676" w14:textId="77777777" w:rsidR="00F62C60" w:rsidRPr="00FC723F" w:rsidRDefault="00F62C60" w:rsidP="005034C9">
            <w:pPr>
              <w:pStyle w:val="08-Tabelageral"/>
              <w:rPr>
                <w:rFonts w:cs="Arial"/>
                <w:szCs w:val="14"/>
              </w:rPr>
            </w:pPr>
            <w:r w:rsidRPr="00FC723F">
              <w:rPr>
                <w:rFonts w:cs="Arial"/>
                <w:szCs w:val="14"/>
              </w:rPr>
              <w:t>304.601</w:t>
            </w:r>
          </w:p>
        </w:tc>
        <w:tc>
          <w:tcPr>
            <w:tcW w:w="876" w:type="dxa"/>
            <w:tcBorders>
              <w:top w:val="single" w:sz="2" w:space="0" w:color="8EAADB" w:themeColor="accent5" w:themeTint="99"/>
            </w:tcBorders>
            <w:shd w:val="clear" w:color="auto" w:fill="FFFFFF" w:themeFill="background1"/>
            <w:vAlign w:val="center"/>
          </w:tcPr>
          <w:p w14:paraId="4F4AD236" w14:textId="77777777" w:rsidR="00F62C60" w:rsidRPr="00FC723F" w:rsidRDefault="00F62C60" w:rsidP="005034C9">
            <w:pPr>
              <w:pStyle w:val="08-Tabelageral"/>
              <w:rPr>
                <w:rFonts w:cs="Arial"/>
                <w:szCs w:val="14"/>
              </w:rPr>
            </w:pPr>
            <w:r w:rsidRPr="00FC723F">
              <w:rPr>
                <w:rFonts w:cs="Arial"/>
                <w:szCs w:val="14"/>
              </w:rPr>
              <w:t>304.496</w:t>
            </w:r>
          </w:p>
        </w:tc>
        <w:tc>
          <w:tcPr>
            <w:tcW w:w="876" w:type="dxa"/>
            <w:tcBorders>
              <w:top w:val="single" w:sz="2" w:space="0" w:color="8EAADB" w:themeColor="accent5" w:themeTint="99"/>
            </w:tcBorders>
            <w:shd w:val="clear" w:color="auto" w:fill="FFFFFF" w:themeFill="background1"/>
            <w:vAlign w:val="center"/>
          </w:tcPr>
          <w:p w14:paraId="046F3730" w14:textId="77777777" w:rsidR="00F62C60" w:rsidRPr="00FC723F" w:rsidRDefault="00F62C60" w:rsidP="005034C9">
            <w:pPr>
              <w:pStyle w:val="08-Tabelageral"/>
              <w:rPr>
                <w:rFonts w:cs="Arial"/>
              </w:rPr>
            </w:pPr>
            <w:r w:rsidRPr="00FC723F">
              <w:rPr>
                <w:rFonts w:cs="Arial"/>
              </w:rPr>
              <w:t>220.400</w:t>
            </w:r>
          </w:p>
        </w:tc>
        <w:tc>
          <w:tcPr>
            <w:tcW w:w="877" w:type="dxa"/>
            <w:tcBorders>
              <w:top w:val="single" w:sz="2" w:space="0" w:color="8EAADB" w:themeColor="accent5" w:themeTint="99"/>
            </w:tcBorders>
            <w:shd w:val="clear" w:color="auto" w:fill="FFFFFF" w:themeFill="background1"/>
            <w:vAlign w:val="center"/>
          </w:tcPr>
          <w:p w14:paraId="39A4F08C" w14:textId="77777777" w:rsidR="00F62C60" w:rsidRPr="00FC723F" w:rsidRDefault="00F62C60" w:rsidP="005034C9">
            <w:pPr>
              <w:pStyle w:val="08-Tabelageral"/>
              <w:rPr>
                <w:rFonts w:cs="Arial"/>
                <w:szCs w:val="14"/>
              </w:rPr>
            </w:pPr>
            <w:r w:rsidRPr="00FC723F">
              <w:rPr>
                <w:rFonts w:cs="Arial"/>
                <w:szCs w:val="14"/>
              </w:rPr>
              <w:t>245.101</w:t>
            </w:r>
          </w:p>
        </w:tc>
        <w:tc>
          <w:tcPr>
            <w:tcW w:w="876" w:type="dxa"/>
            <w:tcBorders>
              <w:top w:val="single" w:sz="2" w:space="0" w:color="8EAADB" w:themeColor="accent5" w:themeTint="99"/>
            </w:tcBorders>
            <w:shd w:val="clear" w:color="auto" w:fill="FFFFFF" w:themeFill="background1"/>
            <w:vAlign w:val="center"/>
          </w:tcPr>
          <w:p w14:paraId="07AD08F9" w14:textId="77777777" w:rsidR="00F62C60" w:rsidRPr="00FC723F" w:rsidRDefault="00F62C60" w:rsidP="005034C9">
            <w:pPr>
              <w:pStyle w:val="08-Tabelageral"/>
              <w:rPr>
                <w:rFonts w:cs="Arial"/>
                <w:szCs w:val="14"/>
              </w:rPr>
            </w:pPr>
            <w:r w:rsidRPr="00FC723F">
              <w:rPr>
                <w:rFonts w:cs="Arial"/>
                <w:szCs w:val="14"/>
              </w:rPr>
              <w:t>245.033</w:t>
            </w:r>
          </w:p>
        </w:tc>
      </w:tr>
      <w:tr w:rsidR="00F62C60" w:rsidRPr="00FC723F" w14:paraId="260D5C7F" w14:textId="77777777" w:rsidTr="006D556E">
        <w:trPr>
          <w:trHeight w:val="238"/>
          <w:jc w:val="center"/>
        </w:trPr>
        <w:tc>
          <w:tcPr>
            <w:tcW w:w="3067" w:type="dxa"/>
            <w:shd w:val="clear" w:color="auto" w:fill="D9E2F3" w:themeFill="accent5" w:themeFillTint="33"/>
            <w:vAlign w:val="center"/>
          </w:tcPr>
          <w:p w14:paraId="275FF830" w14:textId="77777777" w:rsidR="00F62C60" w:rsidRPr="00FC723F" w:rsidRDefault="00F62C60" w:rsidP="006466EE">
            <w:pPr>
              <w:pStyle w:val="08-Tabelageral"/>
              <w:spacing w:line="257" w:lineRule="auto"/>
              <w:ind w:left="113"/>
              <w:jc w:val="left"/>
              <w:rPr>
                <w:rFonts w:cs="Arial"/>
                <w:lang w:eastAsia="en-US"/>
              </w:rPr>
            </w:pPr>
            <w:r w:rsidRPr="00FC723F">
              <w:rPr>
                <w:rFonts w:cs="Arial"/>
                <w:lang w:eastAsia="en-US"/>
              </w:rPr>
              <w:t>Letras financeiras de longo prazo</w:t>
            </w:r>
          </w:p>
        </w:tc>
        <w:tc>
          <w:tcPr>
            <w:tcW w:w="1168" w:type="dxa"/>
            <w:shd w:val="clear" w:color="auto" w:fill="D9E2F3" w:themeFill="accent5" w:themeFillTint="33"/>
            <w:vAlign w:val="center"/>
          </w:tcPr>
          <w:p w14:paraId="27C106A8" w14:textId="77777777" w:rsidR="00F62C60" w:rsidRPr="00FC723F" w:rsidRDefault="00F62C60" w:rsidP="005034C9">
            <w:pPr>
              <w:pStyle w:val="08-Tabelageral"/>
              <w:spacing w:line="256" w:lineRule="auto"/>
              <w:rPr>
                <w:rFonts w:cs="Arial"/>
                <w:lang w:eastAsia="en-US"/>
              </w:rPr>
            </w:pPr>
            <w:r w:rsidRPr="00FC723F">
              <w:rPr>
                <w:rFonts w:cs="Arial"/>
                <w:lang w:eastAsia="en-US"/>
              </w:rPr>
              <w:t>AA-</w:t>
            </w:r>
          </w:p>
        </w:tc>
        <w:tc>
          <w:tcPr>
            <w:tcW w:w="877" w:type="dxa"/>
            <w:shd w:val="clear" w:color="auto" w:fill="D9E2F3" w:themeFill="accent5" w:themeFillTint="33"/>
            <w:vAlign w:val="center"/>
          </w:tcPr>
          <w:p w14:paraId="33291DDE" w14:textId="77777777" w:rsidR="00F62C60" w:rsidRPr="00FC723F" w:rsidRDefault="00F62C60" w:rsidP="005034C9">
            <w:pPr>
              <w:pStyle w:val="08-Tabelageral"/>
              <w:rPr>
                <w:rFonts w:cs="Arial"/>
              </w:rPr>
            </w:pPr>
            <w:r w:rsidRPr="00FC723F">
              <w:rPr>
                <w:rFonts w:cs="Arial"/>
              </w:rPr>
              <w:t>--</w:t>
            </w:r>
          </w:p>
        </w:tc>
        <w:tc>
          <w:tcPr>
            <w:tcW w:w="1022" w:type="dxa"/>
            <w:shd w:val="clear" w:color="auto" w:fill="D9E2F3" w:themeFill="accent5" w:themeFillTint="33"/>
            <w:vAlign w:val="center"/>
          </w:tcPr>
          <w:p w14:paraId="4B6BA863" w14:textId="77777777" w:rsidR="00F62C60" w:rsidRPr="00FC723F" w:rsidRDefault="00F62C60" w:rsidP="005034C9">
            <w:pPr>
              <w:pStyle w:val="08-Tabelageral"/>
              <w:rPr>
                <w:rFonts w:cs="Arial"/>
                <w:szCs w:val="14"/>
              </w:rPr>
            </w:pPr>
            <w:r w:rsidRPr="00FC723F">
              <w:rPr>
                <w:rFonts w:cs="Arial"/>
                <w:szCs w:val="14"/>
              </w:rPr>
              <w:t>--</w:t>
            </w:r>
          </w:p>
        </w:tc>
        <w:tc>
          <w:tcPr>
            <w:tcW w:w="876" w:type="dxa"/>
            <w:shd w:val="clear" w:color="auto" w:fill="D9E2F3" w:themeFill="accent5" w:themeFillTint="33"/>
            <w:vAlign w:val="center"/>
          </w:tcPr>
          <w:p w14:paraId="7C27B687" w14:textId="77777777" w:rsidR="00F62C60" w:rsidRPr="00FC723F" w:rsidRDefault="00F62C60" w:rsidP="005034C9">
            <w:pPr>
              <w:pStyle w:val="08-Tabelageral"/>
              <w:rPr>
                <w:rFonts w:cs="Arial"/>
                <w:szCs w:val="14"/>
              </w:rPr>
            </w:pPr>
            <w:r w:rsidRPr="00FC723F">
              <w:rPr>
                <w:rFonts w:cs="Arial"/>
                <w:szCs w:val="14"/>
              </w:rPr>
              <w:t>--</w:t>
            </w:r>
          </w:p>
        </w:tc>
        <w:tc>
          <w:tcPr>
            <w:tcW w:w="876" w:type="dxa"/>
            <w:shd w:val="clear" w:color="auto" w:fill="D9E2F3" w:themeFill="accent5" w:themeFillTint="33"/>
            <w:vAlign w:val="center"/>
          </w:tcPr>
          <w:p w14:paraId="1A924DB5" w14:textId="77777777" w:rsidR="00F62C60" w:rsidRPr="00FC723F" w:rsidRDefault="00F62C60" w:rsidP="005034C9">
            <w:pPr>
              <w:pStyle w:val="08-Tabelageral"/>
              <w:rPr>
                <w:rFonts w:cs="Arial"/>
              </w:rPr>
            </w:pPr>
            <w:r w:rsidRPr="00FC723F">
              <w:rPr>
                <w:rFonts w:cs="Arial"/>
              </w:rPr>
              <w:t>200.000</w:t>
            </w:r>
          </w:p>
        </w:tc>
        <w:tc>
          <w:tcPr>
            <w:tcW w:w="877" w:type="dxa"/>
            <w:shd w:val="clear" w:color="auto" w:fill="D9E2F3" w:themeFill="accent5" w:themeFillTint="33"/>
            <w:vAlign w:val="center"/>
          </w:tcPr>
          <w:p w14:paraId="79BBEB8C" w14:textId="77777777" w:rsidR="00F62C60" w:rsidRPr="00FC723F" w:rsidRDefault="00F62C60" w:rsidP="005034C9">
            <w:pPr>
              <w:pStyle w:val="08-Tabelageral"/>
              <w:rPr>
                <w:rFonts w:cs="Arial"/>
                <w:szCs w:val="14"/>
              </w:rPr>
            </w:pPr>
            <w:r w:rsidRPr="00FC723F">
              <w:rPr>
                <w:rFonts w:cs="Arial"/>
                <w:szCs w:val="14"/>
              </w:rPr>
              <w:t>204.449</w:t>
            </w:r>
          </w:p>
        </w:tc>
        <w:tc>
          <w:tcPr>
            <w:tcW w:w="876" w:type="dxa"/>
            <w:shd w:val="clear" w:color="auto" w:fill="D9E2F3" w:themeFill="accent5" w:themeFillTint="33"/>
            <w:vAlign w:val="center"/>
          </w:tcPr>
          <w:p w14:paraId="39484F0C" w14:textId="77777777" w:rsidR="00F62C60" w:rsidRPr="00FC723F" w:rsidRDefault="00F62C60" w:rsidP="005034C9">
            <w:pPr>
              <w:pStyle w:val="08-Tabelageral"/>
              <w:rPr>
                <w:rFonts w:cs="Arial"/>
                <w:szCs w:val="14"/>
              </w:rPr>
            </w:pPr>
            <w:r w:rsidRPr="00FC723F">
              <w:rPr>
                <w:rFonts w:cs="Arial"/>
                <w:szCs w:val="14"/>
              </w:rPr>
              <w:t>203.374</w:t>
            </w:r>
          </w:p>
        </w:tc>
      </w:tr>
      <w:tr w:rsidR="00F62C60" w:rsidRPr="00FC723F" w14:paraId="767226DD" w14:textId="77777777" w:rsidTr="006D556E">
        <w:trPr>
          <w:trHeight w:val="238"/>
          <w:jc w:val="center"/>
        </w:trPr>
        <w:tc>
          <w:tcPr>
            <w:tcW w:w="3067" w:type="dxa"/>
            <w:tcBorders>
              <w:bottom w:val="single" w:sz="2" w:space="0" w:color="8EAADB" w:themeColor="accent5" w:themeTint="99"/>
            </w:tcBorders>
            <w:shd w:val="clear" w:color="auto" w:fill="FFFFFF" w:themeFill="background1"/>
            <w:vAlign w:val="center"/>
          </w:tcPr>
          <w:p w14:paraId="69A24582" w14:textId="77777777" w:rsidR="00F62C60" w:rsidRPr="00FC723F" w:rsidRDefault="00F62C60" w:rsidP="005034C9">
            <w:pPr>
              <w:pStyle w:val="08-Tabelageral"/>
              <w:spacing w:line="256" w:lineRule="auto"/>
              <w:jc w:val="left"/>
              <w:rPr>
                <w:rFonts w:cs="Arial"/>
                <w:b/>
                <w:lang w:eastAsia="en-US"/>
              </w:rPr>
            </w:pPr>
            <w:r w:rsidRPr="00FC723F">
              <w:rPr>
                <w:rFonts w:cs="Arial"/>
                <w:b/>
                <w:lang w:eastAsia="en-US"/>
              </w:rPr>
              <w:t>Total</w:t>
            </w:r>
          </w:p>
        </w:tc>
        <w:tc>
          <w:tcPr>
            <w:tcW w:w="1168" w:type="dxa"/>
            <w:tcBorders>
              <w:bottom w:val="single" w:sz="2" w:space="0" w:color="8EAADB" w:themeColor="accent5" w:themeTint="99"/>
            </w:tcBorders>
            <w:shd w:val="clear" w:color="auto" w:fill="FFFFFF" w:themeFill="background1"/>
            <w:vAlign w:val="center"/>
          </w:tcPr>
          <w:p w14:paraId="1151701C" w14:textId="77777777" w:rsidR="00F62C60" w:rsidRPr="00FC723F" w:rsidRDefault="00F62C60" w:rsidP="005034C9">
            <w:pPr>
              <w:pStyle w:val="08-Tabelageral"/>
              <w:rPr>
                <w:rFonts w:cs="Arial"/>
                <w:b/>
              </w:rPr>
            </w:pPr>
          </w:p>
        </w:tc>
        <w:tc>
          <w:tcPr>
            <w:tcW w:w="877" w:type="dxa"/>
            <w:tcBorders>
              <w:bottom w:val="single" w:sz="2" w:space="0" w:color="8EAADB" w:themeColor="accent5" w:themeTint="99"/>
            </w:tcBorders>
            <w:shd w:val="clear" w:color="auto" w:fill="FFFFFF" w:themeFill="background1"/>
            <w:vAlign w:val="center"/>
          </w:tcPr>
          <w:p w14:paraId="7C469A84" w14:textId="77777777" w:rsidR="00F62C60" w:rsidRPr="00FC723F" w:rsidRDefault="00F62C60" w:rsidP="005034C9">
            <w:pPr>
              <w:pStyle w:val="08-Tabelageral"/>
              <w:rPr>
                <w:rFonts w:cs="Arial"/>
                <w:b/>
              </w:rPr>
            </w:pPr>
            <w:r w:rsidRPr="00FC723F">
              <w:rPr>
                <w:rFonts w:cs="Arial"/>
                <w:b/>
              </w:rPr>
              <w:t>286.000</w:t>
            </w:r>
          </w:p>
        </w:tc>
        <w:tc>
          <w:tcPr>
            <w:tcW w:w="1022" w:type="dxa"/>
            <w:tcBorders>
              <w:bottom w:val="single" w:sz="2" w:space="0" w:color="8EAADB" w:themeColor="accent5" w:themeTint="99"/>
            </w:tcBorders>
            <w:shd w:val="clear" w:color="auto" w:fill="FFFFFF" w:themeFill="background1"/>
            <w:vAlign w:val="center"/>
          </w:tcPr>
          <w:p w14:paraId="3BA2AA92" w14:textId="77777777" w:rsidR="00F62C60" w:rsidRPr="00FC723F" w:rsidRDefault="00F62C60" w:rsidP="005034C9">
            <w:pPr>
              <w:pStyle w:val="08-Tabelageral"/>
              <w:rPr>
                <w:rFonts w:cs="Arial"/>
                <w:b/>
                <w:szCs w:val="14"/>
              </w:rPr>
            </w:pPr>
            <w:r w:rsidRPr="00FC723F">
              <w:rPr>
                <w:rFonts w:cs="Arial"/>
                <w:b/>
                <w:szCs w:val="14"/>
              </w:rPr>
              <w:t>304.601</w:t>
            </w:r>
          </w:p>
        </w:tc>
        <w:tc>
          <w:tcPr>
            <w:tcW w:w="876" w:type="dxa"/>
            <w:tcBorders>
              <w:bottom w:val="single" w:sz="2" w:space="0" w:color="8EAADB" w:themeColor="accent5" w:themeTint="99"/>
            </w:tcBorders>
            <w:shd w:val="clear" w:color="auto" w:fill="FFFFFF" w:themeFill="background1"/>
            <w:vAlign w:val="center"/>
          </w:tcPr>
          <w:p w14:paraId="6A767D2D" w14:textId="77777777" w:rsidR="00F62C60" w:rsidRPr="00FC723F" w:rsidRDefault="00F62C60" w:rsidP="005034C9">
            <w:pPr>
              <w:pStyle w:val="08-Tabelageral"/>
              <w:rPr>
                <w:rFonts w:cs="Arial"/>
                <w:b/>
                <w:szCs w:val="14"/>
              </w:rPr>
            </w:pPr>
            <w:r w:rsidRPr="00FC723F">
              <w:rPr>
                <w:rFonts w:cs="Arial"/>
                <w:b/>
                <w:szCs w:val="14"/>
              </w:rPr>
              <w:t>304.496</w:t>
            </w:r>
          </w:p>
        </w:tc>
        <w:tc>
          <w:tcPr>
            <w:tcW w:w="876" w:type="dxa"/>
            <w:tcBorders>
              <w:bottom w:val="single" w:sz="2" w:space="0" w:color="8EAADB" w:themeColor="accent5" w:themeTint="99"/>
            </w:tcBorders>
            <w:shd w:val="clear" w:color="auto" w:fill="FFFFFF" w:themeFill="background1"/>
            <w:vAlign w:val="center"/>
          </w:tcPr>
          <w:p w14:paraId="5EAD14E4" w14:textId="77777777" w:rsidR="00F62C60" w:rsidRPr="00FC723F" w:rsidRDefault="00F62C60" w:rsidP="005034C9">
            <w:pPr>
              <w:pStyle w:val="08-Tabelageral"/>
              <w:rPr>
                <w:rFonts w:cs="Arial"/>
                <w:b/>
              </w:rPr>
            </w:pPr>
            <w:r w:rsidRPr="00FC723F">
              <w:rPr>
                <w:rFonts w:cs="Arial"/>
                <w:b/>
              </w:rPr>
              <w:t>420.400</w:t>
            </w:r>
          </w:p>
        </w:tc>
        <w:tc>
          <w:tcPr>
            <w:tcW w:w="877" w:type="dxa"/>
            <w:tcBorders>
              <w:bottom w:val="single" w:sz="2" w:space="0" w:color="8EAADB" w:themeColor="accent5" w:themeTint="99"/>
            </w:tcBorders>
            <w:shd w:val="clear" w:color="auto" w:fill="FFFFFF" w:themeFill="background1"/>
            <w:vAlign w:val="center"/>
          </w:tcPr>
          <w:p w14:paraId="31075E19" w14:textId="77777777" w:rsidR="00F62C60" w:rsidRPr="00FC723F" w:rsidRDefault="00F62C60" w:rsidP="005034C9">
            <w:pPr>
              <w:pStyle w:val="08-Tabelageral"/>
              <w:rPr>
                <w:rFonts w:cs="Arial"/>
                <w:b/>
                <w:szCs w:val="14"/>
              </w:rPr>
            </w:pPr>
            <w:r w:rsidRPr="00FC723F">
              <w:rPr>
                <w:rFonts w:cs="Arial"/>
                <w:b/>
                <w:szCs w:val="14"/>
              </w:rPr>
              <w:t>449.550</w:t>
            </w:r>
          </w:p>
        </w:tc>
        <w:tc>
          <w:tcPr>
            <w:tcW w:w="876" w:type="dxa"/>
            <w:tcBorders>
              <w:bottom w:val="single" w:sz="2" w:space="0" w:color="8EAADB" w:themeColor="accent5" w:themeTint="99"/>
            </w:tcBorders>
            <w:shd w:val="clear" w:color="auto" w:fill="FFFFFF" w:themeFill="background1"/>
            <w:vAlign w:val="center"/>
          </w:tcPr>
          <w:p w14:paraId="02B1B4CF" w14:textId="77777777" w:rsidR="00F62C60" w:rsidRPr="00FC723F" w:rsidRDefault="00F62C60" w:rsidP="005034C9">
            <w:pPr>
              <w:pStyle w:val="08-Tabelageral"/>
              <w:rPr>
                <w:rFonts w:cs="Arial"/>
                <w:b/>
                <w:szCs w:val="14"/>
              </w:rPr>
            </w:pPr>
            <w:r w:rsidRPr="00FC723F">
              <w:rPr>
                <w:rFonts w:cs="Arial"/>
                <w:b/>
                <w:szCs w:val="14"/>
              </w:rPr>
              <w:t>448.407</w:t>
            </w:r>
          </w:p>
        </w:tc>
      </w:tr>
    </w:tbl>
    <w:p w14:paraId="1449D8F0" w14:textId="77777777" w:rsidR="00F62C60" w:rsidRPr="00FC723F" w:rsidRDefault="00F62C60" w:rsidP="00F62C60">
      <w:pPr>
        <w:pStyle w:val="07-Legenda"/>
        <w:numPr>
          <w:ilvl w:val="0"/>
          <w:numId w:val="3"/>
        </w:numPr>
        <w:ind w:left="284" w:hanging="284"/>
        <w:rPr>
          <w:rFonts w:cs="Arial"/>
        </w:rPr>
      </w:pPr>
      <w:r w:rsidRPr="00FC723F">
        <w:rPr>
          <w:rFonts w:cs="Arial"/>
        </w:rPr>
        <w:t>Refere-se a aplicação em Letras Financeiras pós-fixadas com prazo de vencimento até 1 ano, sendo que o primeiro vencimento ocorrerá em 24.08.2021 e os demais até 11.03.2022.</w:t>
      </w:r>
    </w:p>
    <w:p w14:paraId="701421E9" w14:textId="77777777" w:rsidR="00F62C60" w:rsidRPr="00FC723F" w:rsidRDefault="00F62C60" w:rsidP="004330D5">
      <w:pPr>
        <w:pStyle w:val="05-Textonormal"/>
        <w:rPr>
          <w:rFonts w:cs="Arial"/>
        </w:rPr>
      </w:pPr>
      <w:r w:rsidRPr="00FC723F">
        <w:rPr>
          <w:rFonts w:cs="Arial"/>
        </w:rPr>
        <w:t xml:space="preserve">Não há saldo de ativos financeiros mensurados pelo custo amortizado no Controlador. </w:t>
      </w:r>
    </w:p>
    <w:p w14:paraId="4F65E6B9" w14:textId="77777777" w:rsidR="00F62C60" w:rsidRPr="00FC723F" w:rsidRDefault="00F62C60" w:rsidP="00F62C60">
      <w:pPr>
        <w:pStyle w:val="05-Textonormal"/>
        <w:numPr>
          <w:ilvl w:val="0"/>
          <w:numId w:val="15"/>
        </w:numPr>
        <w:rPr>
          <w:rFonts w:cs="Arial"/>
          <w:b/>
          <w:color w:val="1F4E79" w:themeColor="accent1" w:themeShade="80"/>
          <w:sz w:val="20"/>
          <w:szCs w:val="20"/>
        </w:rPr>
      </w:pPr>
      <w:r w:rsidRPr="00FC723F">
        <w:rPr>
          <w:rFonts w:cs="Arial"/>
          <w:b/>
          <w:color w:val="1F4E79" w:themeColor="accent1" w:themeShade="80"/>
          <w:sz w:val="20"/>
          <w:szCs w:val="20"/>
        </w:rPr>
        <w:t>Hierarquia de valor justo</w:t>
      </w:r>
      <w:r w:rsidRPr="00FC723F">
        <w:rPr>
          <w:rFonts w:cs="Arial"/>
          <w:b/>
          <w:color w:val="1F4E79" w:themeColor="accent1" w:themeShade="80"/>
          <w:sz w:val="20"/>
          <w:szCs w:val="20"/>
        </w:rPr>
        <w:tab/>
      </w:r>
    </w:p>
    <w:p w14:paraId="13512372" w14:textId="77777777" w:rsidR="00F62C60" w:rsidRPr="00FC723F" w:rsidRDefault="00F62C60" w:rsidP="004330D5">
      <w:pPr>
        <w:pStyle w:val="05-Textonormal"/>
        <w:rPr>
          <w:rFonts w:cs="Arial"/>
        </w:rPr>
      </w:pPr>
      <w:r w:rsidRPr="00FC723F">
        <w:rPr>
          <w:rFonts w:cs="Arial"/>
        </w:rPr>
        <w:t>A Companhia classifica os instrumentos financeiros em três níveis de subjetividade na determinação do valor justo. Os diferentes níveis são definidos conforme segue:</w:t>
      </w:r>
    </w:p>
    <w:p w14:paraId="2AC996E5" w14:textId="77777777" w:rsidR="00F62C60" w:rsidRPr="00FC723F" w:rsidRDefault="00F62C60" w:rsidP="00F62C60">
      <w:pPr>
        <w:pStyle w:val="05-Textonormal"/>
        <w:numPr>
          <w:ilvl w:val="0"/>
          <w:numId w:val="2"/>
        </w:numPr>
        <w:ind w:left="284" w:hanging="284"/>
        <w:rPr>
          <w:rFonts w:cs="Arial"/>
        </w:rPr>
      </w:pPr>
      <w:r w:rsidRPr="00FC723F">
        <w:rPr>
          <w:rFonts w:cs="Arial"/>
        </w:rPr>
        <w:t>Nível 1: Preços cotados em mercados ativos para ativos e passivos idênticos;</w:t>
      </w:r>
    </w:p>
    <w:p w14:paraId="12AE97CD" w14:textId="77777777" w:rsidR="00F62C60" w:rsidRPr="00FC723F" w:rsidRDefault="00F62C60" w:rsidP="00F62C60">
      <w:pPr>
        <w:pStyle w:val="05-Textonormal"/>
        <w:numPr>
          <w:ilvl w:val="0"/>
          <w:numId w:val="2"/>
        </w:numPr>
        <w:ind w:left="284" w:hanging="284"/>
        <w:rPr>
          <w:rFonts w:cs="Arial"/>
        </w:rPr>
      </w:pPr>
      <w:r w:rsidRPr="00FC723F">
        <w:rPr>
          <w:rFonts w:cs="Arial"/>
        </w:rPr>
        <w:t>Nível 2: Inputs, exceto preços cotados, incluídas no Nível 1 que são observáveis para o ativo ou passivo, diretamente (preços) ou indiretamente (derivado de preços);</w:t>
      </w:r>
    </w:p>
    <w:p w14:paraId="4F024753" w14:textId="77777777" w:rsidR="00F62C60" w:rsidRPr="00FC723F" w:rsidRDefault="00F62C60" w:rsidP="00F62C60">
      <w:pPr>
        <w:pStyle w:val="05-Textonormal"/>
        <w:numPr>
          <w:ilvl w:val="0"/>
          <w:numId w:val="2"/>
        </w:numPr>
        <w:ind w:left="284" w:hanging="284"/>
        <w:rPr>
          <w:rFonts w:cs="Arial"/>
          <w:b/>
          <w:color w:val="1F4E79" w:themeColor="accent1" w:themeShade="80"/>
        </w:rPr>
      </w:pPr>
      <w:r w:rsidRPr="00FC723F">
        <w:rPr>
          <w:rFonts w:cs="Arial"/>
        </w:rPr>
        <w:t>Nível 3: Premissas, para o ativo ou passivo, que não são baseadas em dados observáveis de mercado (inputs não observáveis).</w:t>
      </w:r>
      <w:r w:rsidRPr="00FC723F">
        <w:rPr>
          <w:rFonts w:cs="Arial"/>
          <w:b/>
          <w:color w:val="1F4E79" w:themeColor="accent1" w:themeShade="80"/>
        </w:rPr>
        <w:t xml:space="preserve"> </w:t>
      </w:r>
    </w:p>
    <w:p w14:paraId="2577094E" w14:textId="77777777" w:rsidR="00F62C60" w:rsidRPr="00FC723F" w:rsidRDefault="00F62C60" w:rsidP="00BF079C">
      <w:pPr>
        <w:pStyle w:val="PargrafodaLista"/>
        <w:keepNext/>
        <w:spacing w:after="0" w:line="240" w:lineRule="auto"/>
        <w:ind w:left="357" w:right="-1"/>
        <w:jc w:val="right"/>
        <w:rPr>
          <w:rFonts w:ascii="Arial" w:hAnsi="Arial" w:cs="Arial"/>
          <w:b/>
          <w:sz w:val="14"/>
          <w:szCs w:val="14"/>
          <w:lang w:eastAsia="pt-BR"/>
        </w:rPr>
      </w:pPr>
      <w:r w:rsidRPr="00FC723F">
        <w:rPr>
          <w:rFonts w:ascii="Arial" w:hAnsi="Arial"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F62C60" w:rsidRPr="00FC723F" w14:paraId="4CC034EE" w14:textId="77777777" w:rsidTr="00EB46B6">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62ACBA1E" w14:textId="77777777" w:rsidR="00F62C60" w:rsidRPr="00FC723F" w:rsidRDefault="00F62C60" w:rsidP="00BF079C">
            <w:pPr>
              <w:pStyle w:val="08-Tabelageral"/>
              <w:keepLines w:val="0"/>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176D075D" w14:textId="77777777" w:rsidR="00F62C60" w:rsidRPr="00FC723F" w:rsidRDefault="00F62C60" w:rsidP="00BF079C">
            <w:pPr>
              <w:pStyle w:val="08-Tabelageral"/>
              <w:keepLines w:val="0"/>
              <w:jc w:val="center"/>
              <w:rPr>
                <w:rFonts w:cs="Arial"/>
                <w:b/>
              </w:rPr>
            </w:pPr>
            <w:r w:rsidRPr="00FC723F">
              <w:rPr>
                <w:rFonts w:cs="Arial"/>
                <w:b/>
              </w:rPr>
              <w:t>Controlador</w:t>
            </w:r>
          </w:p>
        </w:tc>
      </w:tr>
      <w:tr w:rsidR="00F62C60" w:rsidRPr="00FC723F" w14:paraId="1BA1E83D" w14:textId="77777777" w:rsidTr="00EB46B6">
        <w:trPr>
          <w:trHeight w:val="238"/>
          <w:jc w:val="center"/>
        </w:trPr>
        <w:tc>
          <w:tcPr>
            <w:tcW w:w="2296" w:type="dxa"/>
            <w:shd w:val="clear" w:color="auto" w:fill="D9E2F3" w:themeFill="accent5" w:themeFillTint="33"/>
            <w:noWrap/>
            <w:hideMark/>
          </w:tcPr>
          <w:p w14:paraId="04BB6681" w14:textId="77777777" w:rsidR="00F62C60" w:rsidRPr="00FC723F" w:rsidRDefault="00F62C60" w:rsidP="00BF079C">
            <w:pPr>
              <w:pStyle w:val="08-Tabelageral"/>
              <w:keepLines w:val="0"/>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245826C0" w14:textId="77777777" w:rsidR="00F62C60" w:rsidRPr="00FC723F" w:rsidRDefault="00F62C60" w:rsidP="00AC1E36">
            <w:pPr>
              <w:pStyle w:val="08-Tabelageral"/>
              <w:keepLines w:val="0"/>
              <w:jc w:val="center"/>
              <w:rPr>
                <w:rFonts w:cs="Arial"/>
                <w:b/>
              </w:rPr>
            </w:pPr>
            <w:r w:rsidRPr="00FC723F">
              <w:rPr>
                <w:rFonts w:cs="Arial"/>
                <w:b/>
              </w:rPr>
              <w:t>30.06.2021</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64D35CF4" w14:textId="77777777" w:rsidR="00F62C60" w:rsidRPr="00FC723F" w:rsidRDefault="00F62C60" w:rsidP="00EB46B6">
            <w:pPr>
              <w:pStyle w:val="08-Tabelageral"/>
              <w:keepLines w:val="0"/>
              <w:jc w:val="center"/>
              <w:rPr>
                <w:rFonts w:cs="Arial"/>
                <w:b/>
              </w:rPr>
            </w:pPr>
            <w:r w:rsidRPr="00FC723F">
              <w:rPr>
                <w:rFonts w:cs="Arial"/>
                <w:b/>
              </w:rPr>
              <w:t>31.12.2020</w:t>
            </w:r>
          </w:p>
        </w:tc>
      </w:tr>
      <w:tr w:rsidR="00F62C60" w:rsidRPr="00FC723F" w14:paraId="5F8E2DDD" w14:textId="77777777" w:rsidTr="00EB46B6">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2D573FB5" w14:textId="77777777" w:rsidR="00F62C60" w:rsidRPr="00FC723F" w:rsidRDefault="00F62C60" w:rsidP="00BF079C">
            <w:pPr>
              <w:pStyle w:val="08-Tabelageral"/>
              <w:keepLines w:val="0"/>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733CA8A" w14:textId="77777777" w:rsidR="00F62C60" w:rsidRPr="00FC723F" w:rsidRDefault="00F62C60" w:rsidP="00BF079C">
            <w:pPr>
              <w:pStyle w:val="08-Tabelageral"/>
              <w:keepLines w:val="0"/>
              <w:rPr>
                <w:rFonts w:cs="Arial"/>
                <w:b/>
              </w:rPr>
            </w:pPr>
            <w:r w:rsidRPr="00FC723F">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8EDC40E" w14:textId="77777777" w:rsidR="00F62C60" w:rsidRPr="00FC723F" w:rsidRDefault="00F62C60" w:rsidP="00BF079C">
            <w:pPr>
              <w:pStyle w:val="08-Tabelageral"/>
              <w:keepLines w:val="0"/>
              <w:rPr>
                <w:rFonts w:cs="Arial"/>
                <w:b/>
              </w:rPr>
            </w:pPr>
            <w:r w:rsidRPr="00FC723F">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4874892" w14:textId="77777777" w:rsidR="00F62C60" w:rsidRPr="00FC723F" w:rsidRDefault="00F62C60" w:rsidP="00BF079C">
            <w:pPr>
              <w:pStyle w:val="08-Tabelageral"/>
              <w:keepLines w:val="0"/>
              <w:rPr>
                <w:rFonts w:cs="Arial"/>
                <w:b/>
              </w:rPr>
            </w:pPr>
            <w:r w:rsidRPr="00FC723F">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4F7C9B4" w14:textId="77777777" w:rsidR="00F62C60" w:rsidRPr="00FC723F" w:rsidRDefault="00F62C60" w:rsidP="00BF079C">
            <w:pPr>
              <w:pStyle w:val="08-Tabelageral"/>
              <w:keepLines w:val="0"/>
              <w:rPr>
                <w:rFonts w:cs="Arial"/>
                <w:b/>
              </w:rPr>
            </w:pPr>
            <w:r w:rsidRPr="00FC723F">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101CEDD" w14:textId="77777777" w:rsidR="00F62C60" w:rsidRPr="00FC723F" w:rsidRDefault="00F62C60" w:rsidP="00BF079C">
            <w:pPr>
              <w:pStyle w:val="08-Tabelageral"/>
              <w:keepLines w:val="0"/>
              <w:rPr>
                <w:rFonts w:cs="Arial"/>
                <w:b/>
              </w:rPr>
            </w:pPr>
            <w:r w:rsidRPr="00FC723F">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D69D145" w14:textId="77777777" w:rsidR="00F62C60" w:rsidRPr="00FC723F" w:rsidRDefault="00F62C60" w:rsidP="00BF079C">
            <w:pPr>
              <w:pStyle w:val="08-Tabelageral"/>
              <w:keepLines w:val="0"/>
              <w:rPr>
                <w:rFonts w:cs="Arial"/>
                <w:b/>
              </w:rPr>
            </w:pPr>
            <w:r w:rsidRPr="00FC723F">
              <w:rPr>
                <w:rFonts w:cs="Arial"/>
                <w:b/>
              </w:rPr>
              <w:t>Total</w:t>
            </w:r>
          </w:p>
        </w:tc>
      </w:tr>
      <w:tr w:rsidR="00F62C60" w:rsidRPr="00FC723F" w14:paraId="2976542F" w14:textId="77777777" w:rsidTr="00EB46B6">
        <w:trPr>
          <w:trHeight w:val="238"/>
          <w:jc w:val="center"/>
        </w:trPr>
        <w:tc>
          <w:tcPr>
            <w:tcW w:w="2296" w:type="dxa"/>
            <w:tcBorders>
              <w:top w:val="single" w:sz="2" w:space="0" w:color="8EAADB" w:themeColor="accent5" w:themeTint="99"/>
            </w:tcBorders>
            <w:shd w:val="clear" w:color="auto" w:fill="FFFFFF" w:themeFill="background1"/>
            <w:noWrap/>
            <w:hideMark/>
          </w:tcPr>
          <w:p w14:paraId="6C826367" w14:textId="77777777" w:rsidR="00F62C60" w:rsidRPr="00FC723F" w:rsidRDefault="00F62C60" w:rsidP="00EB46B6">
            <w:pPr>
              <w:pStyle w:val="08-Tabelageral"/>
              <w:keepLines w:val="0"/>
              <w:ind w:left="113"/>
              <w:jc w:val="left"/>
              <w:rPr>
                <w:rFonts w:cs="Arial"/>
              </w:rPr>
            </w:pPr>
            <w:r w:rsidRPr="00FC723F">
              <w:rPr>
                <w:rFonts w:cs="Arial"/>
              </w:rPr>
              <w:t>Fundo de longo prazo</w:t>
            </w:r>
          </w:p>
        </w:tc>
        <w:tc>
          <w:tcPr>
            <w:tcW w:w="1224" w:type="dxa"/>
            <w:tcBorders>
              <w:top w:val="single" w:sz="2" w:space="0" w:color="8EAADB" w:themeColor="accent5" w:themeTint="99"/>
            </w:tcBorders>
            <w:shd w:val="clear" w:color="auto" w:fill="FFFFFF" w:themeFill="background1"/>
            <w:noWrap/>
          </w:tcPr>
          <w:p w14:paraId="612C6ABD" w14:textId="77777777" w:rsidR="00F62C60" w:rsidRPr="00FC723F" w:rsidRDefault="00F62C60" w:rsidP="00EB46B6">
            <w:pPr>
              <w:pStyle w:val="08-Tabelageral"/>
              <w:keepLines w:val="0"/>
              <w:rPr>
                <w:rFonts w:cs="Arial"/>
              </w:rPr>
            </w:pPr>
            <w:r w:rsidRPr="00FC723F">
              <w:rPr>
                <w:rFonts w:cs="Arial"/>
              </w:rPr>
              <w:t>12.539</w:t>
            </w:r>
          </w:p>
        </w:tc>
        <w:tc>
          <w:tcPr>
            <w:tcW w:w="1224" w:type="dxa"/>
            <w:tcBorders>
              <w:top w:val="single" w:sz="2" w:space="0" w:color="8EAADB" w:themeColor="accent5" w:themeTint="99"/>
            </w:tcBorders>
            <w:shd w:val="clear" w:color="auto" w:fill="FFFFFF" w:themeFill="background1"/>
            <w:noWrap/>
          </w:tcPr>
          <w:p w14:paraId="0007CC7A" w14:textId="77777777" w:rsidR="00F62C60" w:rsidRPr="00FC723F" w:rsidRDefault="00F62C60" w:rsidP="00EB46B6">
            <w:pPr>
              <w:pStyle w:val="08-Tabelageral"/>
              <w:keepLines w:val="0"/>
              <w:rPr>
                <w:rFonts w:cs="Arial"/>
              </w:rPr>
            </w:pPr>
            <w:r w:rsidRPr="00FC723F">
              <w:rPr>
                <w:rFonts w:cs="Arial"/>
              </w:rPr>
              <w:t>--</w:t>
            </w:r>
          </w:p>
        </w:tc>
        <w:tc>
          <w:tcPr>
            <w:tcW w:w="1224" w:type="dxa"/>
            <w:tcBorders>
              <w:top w:val="single" w:sz="2" w:space="0" w:color="8EAADB" w:themeColor="accent5" w:themeTint="99"/>
            </w:tcBorders>
            <w:shd w:val="clear" w:color="auto" w:fill="FFFFFF" w:themeFill="background1"/>
            <w:noWrap/>
          </w:tcPr>
          <w:p w14:paraId="463C0271" w14:textId="77777777" w:rsidR="00F62C60" w:rsidRPr="00FC723F" w:rsidRDefault="00F62C60" w:rsidP="00EB46B6">
            <w:pPr>
              <w:pStyle w:val="08-Tabelageral"/>
              <w:keepLines w:val="0"/>
              <w:rPr>
                <w:rFonts w:cs="Arial"/>
              </w:rPr>
            </w:pPr>
            <w:r w:rsidRPr="00FC723F">
              <w:rPr>
                <w:rFonts w:cs="Arial"/>
              </w:rPr>
              <w:t>12.539</w:t>
            </w:r>
          </w:p>
        </w:tc>
        <w:tc>
          <w:tcPr>
            <w:tcW w:w="1223" w:type="dxa"/>
            <w:tcBorders>
              <w:top w:val="single" w:sz="2" w:space="0" w:color="8EAADB" w:themeColor="accent5" w:themeTint="99"/>
            </w:tcBorders>
            <w:shd w:val="clear" w:color="auto" w:fill="FFFFFF" w:themeFill="background1"/>
            <w:noWrap/>
            <w:hideMark/>
          </w:tcPr>
          <w:p w14:paraId="073683A5" w14:textId="77777777" w:rsidR="00F62C60" w:rsidRPr="00FC723F" w:rsidRDefault="00F62C60" w:rsidP="00EB46B6">
            <w:pPr>
              <w:pStyle w:val="08-Tabelageral"/>
              <w:keepLines w:val="0"/>
              <w:rPr>
                <w:rFonts w:cs="Arial"/>
              </w:rPr>
            </w:pPr>
            <w:r w:rsidRPr="00FC723F">
              <w:rPr>
                <w:rFonts w:cs="Arial"/>
              </w:rPr>
              <w:t>3.948</w:t>
            </w:r>
          </w:p>
        </w:tc>
        <w:tc>
          <w:tcPr>
            <w:tcW w:w="1224" w:type="dxa"/>
            <w:tcBorders>
              <w:top w:val="single" w:sz="2" w:space="0" w:color="8EAADB" w:themeColor="accent5" w:themeTint="99"/>
            </w:tcBorders>
            <w:shd w:val="clear" w:color="auto" w:fill="FFFFFF" w:themeFill="background1"/>
            <w:noWrap/>
            <w:hideMark/>
          </w:tcPr>
          <w:p w14:paraId="516502D8" w14:textId="77777777" w:rsidR="00F62C60" w:rsidRPr="00FC723F" w:rsidRDefault="00F62C60" w:rsidP="00EB46B6">
            <w:pPr>
              <w:pStyle w:val="08-Tabelageral"/>
              <w:keepLines w:val="0"/>
              <w:rPr>
                <w:rFonts w:cs="Arial"/>
              </w:rPr>
            </w:pPr>
            <w:r w:rsidRPr="00FC723F">
              <w:rPr>
                <w:rFonts w:cs="Arial"/>
              </w:rPr>
              <w:t>--</w:t>
            </w:r>
          </w:p>
        </w:tc>
        <w:tc>
          <w:tcPr>
            <w:tcW w:w="1224" w:type="dxa"/>
            <w:tcBorders>
              <w:top w:val="single" w:sz="2" w:space="0" w:color="8EAADB" w:themeColor="accent5" w:themeTint="99"/>
            </w:tcBorders>
            <w:shd w:val="clear" w:color="auto" w:fill="FFFFFF" w:themeFill="background1"/>
            <w:noWrap/>
            <w:hideMark/>
          </w:tcPr>
          <w:p w14:paraId="2B2AF143" w14:textId="77777777" w:rsidR="00F62C60" w:rsidRPr="00FC723F" w:rsidRDefault="00F62C60" w:rsidP="00EB46B6">
            <w:pPr>
              <w:pStyle w:val="08-Tabelageral"/>
              <w:keepLines w:val="0"/>
              <w:rPr>
                <w:rFonts w:cs="Arial"/>
              </w:rPr>
            </w:pPr>
            <w:r w:rsidRPr="00FC723F">
              <w:rPr>
                <w:rFonts w:cs="Arial"/>
              </w:rPr>
              <w:t>3.948</w:t>
            </w:r>
          </w:p>
        </w:tc>
      </w:tr>
      <w:tr w:rsidR="00F62C60" w:rsidRPr="00FC723F" w14:paraId="0E3635F7" w14:textId="77777777" w:rsidTr="00EB46B6">
        <w:trPr>
          <w:trHeight w:val="238"/>
          <w:jc w:val="center"/>
        </w:trPr>
        <w:tc>
          <w:tcPr>
            <w:tcW w:w="2296" w:type="dxa"/>
            <w:shd w:val="clear" w:color="auto" w:fill="D9E2F3" w:themeFill="accent5" w:themeFillTint="33"/>
            <w:noWrap/>
            <w:hideMark/>
          </w:tcPr>
          <w:p w14:paraId="3B88556F" w14:textId="77777777" w:rsidR="00F62C60" w:rsidRPr="00FC723F" w:rsidRDefault="00F62C60" w:rsidP="00EB46B6">
            <w:pPr>
              <w:pStyle w:val="08-Tabelageral"/>
              <w:keepLines w:val="0"/>
              <w:ind w:left="113"/>
              <w:jc w:val="left"/>
              <w:rPr>
                <w:rFonts w:cs="Arial"/>
              </w:rPr>
            </w:pPr>
            <w:r w:rsidRPr="00FC723F">
              <w:rPr>
                <w:rFonts w:cs="Arial"/>
              </w:rPr>
              <w:t>Caixa e equivalentes de caixa</w:t>
            </w:r>
          </w:p>
        </w:tc>
        <w:tc>
          <w:tcPr>
            <w:tcW w:w="1224" w:type="dxa"/>
            <w:shd w:val="clear" w:color="auto" w:fill="D9E2F3" w:themeFill="accent5" w:themeFillTint="33"/>
            <w:noWrap/>
          </w:tcPr>
          <w:p w14:paraId="78424C4D" w14:textId="77777777" w:rsidR="00F62C60" w:rsidRPr="00FC723F" w:rsidRDefault="00F62C60" w:rsidP="00EB46B6">
            <w:pPr>
              <w:pStyle w:val="08-Tabelageral"/>
              <w:keepLines w:val="0"/>
              <w:rPr>
                <w:rFonts w:cs="Arial"/>
              </w:rPr>
            </w:pPr>
            <w:r w:rsidRPr="00FC723F">
              <w:rPr>
                <w:rFonts w:cs="Arial"/>
              </w:rPr>
              <w:t>317.452</w:t>
            </w:r>
          </w:p>
        </w:tc>
        <w:tc>
          <w:tcPr>
            <w:tcW w:w="1224" w:type="dxa"/>
            <w:shd w:val="clear" w:color="auto" w:fill="D9E2F3" w:themeFill="accent5" w:themeFillTint="33"/>
            <w:noWrap/>
          </w:tcPr>
          <w:p w14:paraId="22762308" w14:textId="77777777" w:rsidR="00F62C60" w:rsidRPr="00FC723F" w:rsidRDefault="00F62C60" w:rsidP="00EB46B6">
            <w:pPr>
              <w:pStyle w:val="08-Tabelageral"/>
              <w:keepLines w:val="0"/>
              <w:rPr>
                <w:rFonts w:cs="Arial"/>
              </w:rPr>
            </w:pPr>
            <w:r w:rsidRPr="00FC723F">
              <w:rPr>
                <w:rFonts w:cs="Arial"/>
              </w:rPr>
              <w:t>--</w:t>
            </w:r>
          </w:p>
        </w:tc>
        <w:tc>
          <w:tcPr>
            <w:tcW w:w="1224" w:type="dxa"/>
            <w:shd w:val="clear" w:color="auto" w:fill="D9E2F3" w:themeFill="accent5" w:themeFillTint="33"/>
            <w:noWrap/>
          </w:tcPr>
          <w:p w14:paraId="292AA387" w14:textId="77777777" w:rsidR="00F62C60" w:rsidRPr="00FC723F" w:rsidRDefault="00F62C60" w:rsidP="00EB46B6">
            <w:pPr>
              <w:pStyle w:val="08-Tabelageral"/>
              <w:keepLines w:val="0"/>
              <w:rPr>
                <w:rFonts w:cs="Arial"/>
              </w:rPr>
            </w:pPr>
            <w:r w:rsidRPr="00FC723F">
              <w:rPr>
                <w:rFonts w:cs="Arial"/>
              </w:rPr>
              <w:t>317.452</w:t>
            </w:r>
          </w:p>
        </w:tc>
        <w:tc>
          <w:tcPr>
            <w:tcW w:w="1223" w:type="dxa"/>
            <w:shd w:val="clear" w:color="auto" w:fill="D9E2F3" w:themeFill="accent5" w:themeFillTint="33"/>
            <w:noWrap/>
            <w:hideMark/>
          </w:tcPr>
          <w:p w14:paraId="63D03FAB" w14:textId="77777777" w:rsidR="00F62C60" w:rsidRPr="00FC723F" w:rsidRDefault="00F62C60" w:rsidP="00EB46B6">
            <w:pPr>
              <w:pStyle w:val="08-Tabelageral"/>
              <w:keepLines w:val="0"/>
              <w:rPr>
                <w:rFonts w:cs="Arial"/>
              </w:rPr>
            </w:pPr>
            <w:r w:rsidRPr="00FC723F">
              <w:rPr>
                <w:rFonts w:cs="Arial"/>
              </w:rPr>
              <w:t>208.893</w:t>
            </w:r>
          </w:p>
        </w:tc>
        <w:tc>
          <w:tcPr>
            <w:tcW w:w="1224" w:type="dxa"/>
            <w:shd w:val="clear" w:color="auto" w:fill="D9E2F3" w:themeFill="accent5" w:themeFillTint="33"/>
            <w:noWrap/>
            <w:hideMark/>
          </w:tcPr>
          <w:p w14:paraId="472763DA" w14:textId="77777777" w:rsidR="00F62C60" w:rsidRPr="00FC723F" w:rsidRDefault="00F62C60" w:rsidP="00EB46B6">
            <w:pPr>
              <w:pStyle w:val="08-Tabelageral"/>
              <w:keepLines w:val="0"/>
              <w:rPr>
                <w:rFonts w:cs="Arial"/>
              </w:rPr>
            </w:pPr>
            <w:r w:rsidRPr="00FC723F">
              <w:rPr>
                <w:rFonts w:cs="Arial"/>
              </w:rPr>
              <w:t>--</w:t>
            </w:r>
          </w:p>
        </w:tc>
        <w:tc>
          <w:tcPr>
            <w:tcW w:w="1224" w:type="dxa"/>
            <w:shd w:val="clear" w:color="auto" w:fill="D9E2F3" w:themeFill="accent5" w:themeFillTint="33"/>
            <w:noWrap/>
            <w:hideMark/>
          </w:tcPr>
          <w:p w14:paraId="4D2E8F24" w14:textId="77777777" w:rsidR="00F62C60" w:rsidRPr="00FC723F" w:rsidRDefault="00F62C60" w:rsidP="00EB46B6">
            <w:pPr>
              <w:pStyle w:val="08-Tabelageral"/>
              <w:keepLines w:val="0"/>
              <w:rPr>
                <w:rFonts w:cs="Arial"/>
              </w:rPr>
            </w:pPr>
            <w:r w:rsidRPr="00FC723F">
              <w:rPr>
                <w:rFonts w:cs="Arial"/>
              </w:rPr>
              <w:t>208.893</w:t>
            </w:r>
          </w:p>
        </w:tc>
      </w:tr>
      <w:tr w:rsidR="00F62C60" w:rsidRPr="00FC723F" w14:paraId="0B89EA4E" w14:textId="77777777" w:rsidTr="00EB46B6">
        <w:trPr>
          <w:trHeight w:val="238"/>
          <w:jc w:val="center"/>
        </w:trPr>
        <w:tc>
          <w:tcPr>
            <w:tcW w:w="2296" w:type="dxa"/>
            <w:tcBorders>
              <w:bottom w:val="single" w:sz="2" w:space="0" w:color="8EAADB" w:themeColor="accent5" w:themeTint="99"/>
            </w:tcBorders>
            <w:shd w:val="clear" w:color="auto" w:fill="FFFFFF" w:themeFill="background1"/>
            <w:noWrap/>
            <w:hideMark/>
          </w:tcPr>
          <w:p w14:paraId="50C10F0F" w14:textId="77777777" w:rsidR="00F62C60" w:rsidRPr="00FC723F" w:rsidRDefault="00F62C60" w:rsidP="00EB46B6">
            <w:pPr>
              <w:pStyle w:val="08-Tabelageral"/>
              <w:keepLines w:val="0"/>
              <w:jc w:val="left"/>
              <w:rPr>
                <w:rFonts w:cs="Arial"/>
                <w:b/>
              </w:rPr>
            </w:pPr>
            <w:r w:rsidRPr="00FC723F">
              <w:rPr>
                <w:rFonts w:cs="Arial"/>
                <w:b/>
              </w:rPr>
              <w:t>Total</w:t>
            </w:r>
          </w:p>
        </w:tc>
        <w:tc>
          <w:tcPr>
            <w:tcW w:w="1224" w:type="dxa"/>
            <w:tcBorders>
              <w:bottom w:val="single" w:sz="2" w:space="0" w:color="8EAADB" w:themeColor="accent5" w:themeTint="99"/>
            </w:tcBorders>
            <w:shd w:val="clear" w:color="auto" w:fill="FFFFFF" w:themeFill="background1"/>
            <w:noWrap/>
          </w:tcPr>
          <w:p w14:paraId="196B937C" w14:textId="77777777" w:rsidR="00F62C60" w:rsidRPr="00FC723F" w:rsidRDefault="00F62C60" w:rsidP="00EB46B6">
            <w:pPr>
              <w:pStyle w:val="08-Tabelageral"/>
              <w:keepLines w:val="0"/>
              <w:rPr>
                <w:rFonts w:cs="Arial"/>
                <w:b/>
              </w:rPr>
            </w:pPr>
            <w:r w:rsidRPr="00FC723F">
              <w:rPr>
                <w:rFonts w:cs="Arial"/>
                <w:b/>
              </w:rPr>
              <w:t>329.991</w:t>
            </w:r>
          </w:p>
        </w:tc>
        <w:tc>
          <w:tcPr>
            <w:tcW w:w="1224" w:type="dxa"/>
            <w:tcBorders>
              <w:bottom w:val="single" w:sz="2" w:space="0" w:color="8EAADB" w:themeColor="accent5" w:themeTint="99"/>
            </w:tcBorders>
            <w:shd w:val="clear" w:color="auto" w:fill="FFFFFF" w:themeFill="background1"/>
            <w:noWrap/>
          </w:tcPr>
          <w:p w14:paraId="4F05B824" w14:textId="77777777" w:rsidR="00F62C60" w:rsidRPr="00FC723F" w:rsidRDefault="00F62C60" w:rsidP="00EB46B6">
            <w:pPr>
              <w:pStyle w:val="08-Tabelageral"/>
              <w:keepLines w:val="0"/>
              <w:rPr>
                <w:rFonts w:cs="Arial"/>
                <w:b/>
              </w:rPr>
            </w:pPr>
            <w:r w:rsidRPr="00FC723F">
              <w:rPr>
                <w:rFonts w:cs="Arial"/>
                <w:b/>
              </w:rPr>
              <w:t>--</w:t>
            </w:r>
          </w:p>
        </w:tc>
        <w:tc>
          <w:tcPr>
            <w:tcW w:w="1224" w:type="dxa"/>
            <w:tcBorders>
              <w:bottom w:val="single" w:sz="2" w:space="0" w:color="8EAADB" w:themeColor="accent5" w:themeTint="99"/>
            </w:tcBorders>
            <w:shd w:val="clear" w:color="auto" w:fill="FFFFFF" w:themeFill="background1"/>
            <w:noWrap/>
          </w:tcPr>
          <w:p w14:paraId="29760A7B" w14:textId="77777777" w:rsidR="00F62C60" w:rsidRPr="00FC723F" w:rsidRDefault="00F62C60" w:rsidP="00EB46B6">
            <w:pPr>
              <w:pStyle w:val="08-Tabelageral"/>
              <w:keepLines w:val="0"/>
              <w:rPr>
                <w:rFonts w:cs="Arial"/>
                <w:b/>
              </w:rPr>
            </w:pPr>
            <w:r w:rsidRPr="00FC723F">
              <w:rPr>
                <w:rFonts w:cs="Arial"/>
                <w:b/>
              </w:rPr>
              <w:t>329.991</w:t>
            </w:r>
          </w:p>
        </w:tc>
        <w:tc>
          <w:tcPr>
            <w:tcW w:w="1223" w:type="dxa"/>
            <w:tcBorders>
              <w:bottom w:val="single" w:sz="2" w:space="0" w:color="8EAADB" w:themeColor="accent5" w:themeTint="99"/>
            </w:tcBorders>
            <w:shd w:val="clear" w:color="auto" w:fill="FFFFFF" w:themeFill="background1"/>
            <w:noWrap/>
            <w:hideMark/>
          </w:tcPr>
          <w:p w14:paraId="307CDC83" w14:textId="77777777" w:rsidR="00F62C60" w:rsidRPr="00FC723F" w:rsidRDefault="00F62C60" w:rsidP="00EB46B6">
            <w:pPr>
              <w:pStyle w:val="08-Tabelageral"/>
              <w:keepLines w:val="0"/>
              <w:rPr>
                <w:rFonts w:cs="Arial"/>
                <w:b/>
              </w:rPr>
            </w:pPr>
            <w:r w:rsidRPr="00FC723F">
              <w:rPr>
                <w:rFonts w:cs="Arial"/>
                <w:b/>
              </w:rPr>
              <w:t>212.841</w:t>
            </w:r>
          </w:p>
        </w:tc>
        <w:tc>
          <w:tcPr>
            <w:tcW w:w="1224" w:type="dxa"/>
            <w:tcBorders>
              <w:bottom w:val="single" w:sz="2" w:space="0" w:color="8EAADB" w:themeColor="accent5" w:themeTint="99"/>
            </w:tcBorders>
            <w:shd w:val="clear" w:color="auto" w:fill="FFFFFF" w:themeFill="background1"/>
            <w:noWrap/>
            <w:hideMark/>
          </w:tcPr>
          <w:p w14:paraId="41246089" w14:textId="77777777" w:rsidR="00F62C60" w:rsidRPr="00FC723F" w:rsidRDefault="00F62C60" w:rsidP="00EB46B6">
            <w:pPr>
              <w:pStyle w:val="08-Tabelageral"/>
              <w:keepLines w:val="0"/>
              <w:rPr>
                <w:rFonts w:cs="Arial"/>
                <w:b/>
              </w:rPr>
            </w:pPr>
            <w:r w:rsidRPr="00FC723F">
              <w:rPr>
                <w:rFonts w:cs="Arial"/>
                <w:b/>
              </w:rPr>
              <w:t>--</w:t>
            </w:r>
          </w:p>
        </w:tc>
        <w:tc>
          <w:tcPr>
            <w:tcW w:w="1224" w:type="dxa"/>
            <w:tcBorders>
              <w:bottom w:val="single" w:sz="2" w:space="0" w:color="8EAADB" w:themeColor="accent5" w:themeTint="99"/>
            </w:tcBorders>
            <w:shd w:val="clear" w:color="auto" w:fill="FFFFFF" w:themeFill="background1"/>
            <w:noWrap/>
            <w:hideMark/>
          </w:tcPr>
          <w:p w14:paraId="2B984488" w14:textId="77777777" w:rsidR="00F62C60" w:rsidRPr="00FC723F" w:rsidRDefault="00F62C60" w:rsidP="00EB46B6">
            <w:pPr>
              <w:pStyle w:val="08-Tabelageral"/>
              <w:keepLines w:val="0"/>
              <w:rPr>
                <w:rFonts w:cs="Arial"/>
                <w:b/>
              </w:rPr>
            </w:pPr>
            <w:r w:rsidRPr="00FC723F">
              <w:rPr>
                <w:rFonts w:cs="Arial"/>
                <w:b/>
              </w:rPr>
              <w:t>212.841</w:t>
            </w:r>
          </w:p>
        </w:tc>
      </w:tr>
    </w:tbl>
    <w:p w14:paraId="44EE5E18" w14:textId="77777777" w:rsidR="00F62C60" w:rsidRPr="00FC723F" w:rsidRDefault="00F62C60" w:rsidP="00BF079C">
      <w:pPr>
        <w:keepNext/>
        <w:keepLines/>
        <w:spacing w:after="0" w:line="240" w:lineRule="auto"/>
        <w:ind w:right="-1"/>
        <w:rPr>
          <w:rFonts w:cs="Arial"/>
          <w:b/>
          <w:sz w:val="14"/>
          <w:szCs w:val="14"/>
        </w:rPr>
      </w:pPr>
    </w:p>
    <w:p w14:paraId="079C9B8F" w14:textId="77777777" w:rsidR="00F62C60" w:rsidRPr="00FC723F" w:rsidRDefault="00F62C60" w:rsidP="00F87438">
      <w:pPr>
        <w:pStyle w:val="PargrafodaLista"/>
        <w:keepNext/>
        <w:keepLines/>
        <w:spacing w:after="0" w:line="240" w:lineRule="auto"/>
        <w:ind w:left="357" w:right="-1"/>
        <w:jc w:val="right"/>
        <w:rPr>
          <w:rFonts w:ascii="Arial" w:hAnsi="Arial" w:cs="Arial"/>
          <w:b/>
          <w:sz w:val="14"/>
          <w:szCs w:val="14"/>
          <w:lang w:eastAsia="pt-BR"/>
        </w:rPr>
      </w:pPr>
      <w:r w:rsidRPr="00FC723F">
        <w:rPr>
          <w:rFonts w:ascii="Arial" w:hAnsi="Arial"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F62C60" w:rsidRPr="00FC723F" w14:paraId="49357681" w14:textId="77777777" w:rsidTr="00BF079C">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1E087273" w14:textId="77777777" w:rsidR="00F62C60" w:rsidRPr="00FC723F" w:rsidRDefault="00F62C60" w:rsidP="00215A20">
            <w:pPr>
              <w:pStyle w:val="08-Tabelageral"/>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451B73C7" w14:textId="77777777" w:rsidR="00F62C60" w:rsidRPr="00FC723F" w:rsidRDefault="00F62C60" w:rsidP="00215A20">
            <w:pPr>
              <w:pStyle w:val="08-Tabelageral"/>
              <w:jc w:val="center"/>
              <w:rPr>
                <w:rFonts w:cs="Arial"/>
                <w:b/>
              </w:rPr>
            </w:pPr>
            <w:r w:rsidRPr="00FC723F">
              <w:rPr>
                <w:rFonts w:cs="Arial"/>
                <w:b/>
              </w:rPr>
              <w:t>Consolidado</w:t>
            </w:r>
          </w:p>
        </w:tc>
      </w:tr>
      <w:tr w:rsidR="00F62C60" w:rsidRPr="00FC723F" w14:paraId="35CFD710" w14:textId="77777777" w:rsidTr="00BF079C">
        <w:trPr>
          <w:trHeight w:val="238"/>
          <w:jc w:val="center"/>
        </w:trPr>
        <w:tc>
          <w:tcPr>
            <w:tcW w:w="2296" w:type="dxa"/>
            <w:shd w:val="clear" w:color="auto" w:fill="D9E2F3" w:themeFill="accent5" w:themeFillTint="33"/>
            <w:noWrap/>
            <w:hideMark/>
          </w:tcPr>
          <w:p w14:paraId="23100B35" w14:textId="77777777" w:rsidR="00F62C60" w:rsidRPr="00FC723F" w:rsidRDefault="00F62C60" w:rsidP="00215A20">
            <w:pPr>
              <w:pStyle w:val="08-Tabelageral"/>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398AA9A6" w14:textId="77777777" w:rsidR="00F62C60" w:rsidRPr="00FC723F" w:rsidRDefault="00F62C60" w:rsidP="00AC1E36">
            <w:pPr>
              <w:pStyle w:val="08-Tabelageral"/>
              <w:jc w:val="center"/>
              <w:rPr>
                <w:rFonts w:cs="Arial"/>
                <w:b/>
              </w:rPr>
            </w:pPr>
            <w:r w:rsidRPr="00FC723F">
              <w:rPr>
                <w:rFonts w:cs="Arial"/>
                <w:b/>
              </w:rPr>
              <w:t>30.06.2021</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179B2464" w14:textId="77777777" w:rsidR="00F62C60" w:rsidRPr="00FC723F" w:rsidRDefault="00F62C60" w:rsidP="00EB46B6">
            <w:pPr>
              <w:pStyle w:val="08-Tabelageral"/>
              <w:jc w:val="center"/>
              <w:rPr>
                <w:rFonts w:cs="Arial"/>
                <w:b/>
              </w:rPr>
            </w:pPr>
            <w:r w:rsidRPr="00FC723F">
              <w:rPr>
                <w:rFonts w:cs="Arial"/>
                <w:b/>
              </w:rPr>
              <w:t>31.12.2020</w:t>
            </w:r>
          </w:p>
        </w:tc>
      </w:tr>
      <w:tr w:rsidR="00F62C60" w:rsidRPr="00FC723F" w14:paraId="02EC227B" w14:textId="77777777" w:rsidTr="00BF079C">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017A4646" w14:textId="77777777" w:rsidR="00F62C60" w:rsidRPr="00FC723F" w:rsidRDefault="00F62C60" w:rsidP="00215A20">
            <w:pPr>
              <w:pStyle w:val="08-Tabelageral"/>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AE6AD84" w14:textId="77777777" w:rsidR="00F62C60" w:rsidRPr="00FC723F" w:rsidRDefault="00F62C60" w:rsidP="00215A20">
            <w:pPr>
              <w:pStyle w:val="08-Tabelageral"/>
              <w:rPr>
                <w:rFonts w:cs="Arial"/>
                <w:b/>
              </w:rPr>
            </w:pPr>
            <w:r w:rsidRPr="00FC723F">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E9B82BD" w14:textId="77777777" w:rsidR="00F62C60" w:rsidRPr="00FC723F" w:rsidRDefault="00F62C60" w:rsidP="00215A20">
            <w:pPr>
              <w:pStyle w:val="08-Tabelageral"/>
              <w:rPr>
                <w:rFonts w:cs="Arial"/>
                <w:b/>
              </w:rPr>
            </w:pPr>
            <w:r w:rsidRPr="00FC723F">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EF34D2B" w14:textId="77777777" w:rsidR="00F62C60" w:rsidRPr="00FC723F" w:rsidRDefault="00F62C60" w:rsidP="00215A20">
            <w:pPr>
              <w:pStyle w:val="08-Tabelageral"/>
              <w:rPr>
                <w:rFonts w:cs="Arial"/>
                <w:b/>
              </w:rPr>
            </w:pPr>
            <w:r w:rsidRPr="00FC723F">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6E479E2" w14:textId="77777777" w:rsidR="00F62C60" w:rsidRPr="00FC723F" w:rsidRDefault="00F62C60" w:rsidP="00215A20">
            <w:pPr>
              <w:pStyle w:val="08-Tabelageral"/>
              <w:rPr>
                <w:rFonts w:cs="Arial"/>
                <w:b/>
              </w:rPr>
            </w:pPr>
            <w:r w:rsidRPr="00FC723F">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624B855" w14:textId="77777777" w:rsidR="00F62C60" w:rsidRPr="00FC723F" w:rsidRDefault="00F62C60" w:rsidP="00215A20">
            <w:pPr>
              <w:pStyle w:val="08-Tabelageral"/>
              <w:rPr>
                <w:rFonts w:cs="Arial"/>
                <w:b/>
              </w:rPr>
            </w:pPr>
            <w:r w:rsidRPr="00FC723F">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9C05791" w14:textId="77777777" w:rsidR="00F62C60" w:rsidRPr="00FC723F" w:rsidRDefault="00F62C60" w:rsidP="00215A20">
            <w:pPr>
              <w:pStyle w:val="08-Tabelageral"/>
              <w:rPr>
                <w:rFonts w:cs="Arial"/>
                <w:b/>
              </w:rPr>
            </w:pPr>
            <w:r w:rsidRPr="00FC723F">
              <w:rPr>
                <w:rFonts w:cs="Arial"/>
                <w:b/>
              </w:rPr>
              <w:t>Total</w:t>
            </w:r>
          </w:p>
        </w:tc>
      </w:tr>
      <w:tr w:rsidR="00F62C60" w:rsidRPr="00FC723F" w14:paraId="510E11E5" w14:textId="77777777" w:rsidTr="00C66AC6">
        <w:trPr>
          <w:trHeight w:val="238"/>
          <w:jc w:val="center"/>
        </w:trPr>
        <w:tc>
          <w:tcPr>
            <w:tcW w:w="2296" w:type="dxa"/>
            <w:tcBorders>
              <w:top w:val="single" w:sz="2" w:space="0" w:color="8EAADB" w:themeColor="accent5" w:themeTint="99"/>
            </w:tcBorders>
            <w:shd w:val="clear" w:color="auto" w:fill="FFFFFF" w:themeFill="background1"/>
            <w:noWrap/>
            <w:hideMark/>
          </w:tcPr>
          <w:p w14:paraId="37F38321" w14:textId="77777777" w:rsidR="00F62C60" w:rsidRPr="00FC723F" w:rsidRDefault="00F62C60" w:rsidP="00EB46B6">
            <w:pPr>
              <w:pStyle w:val="08-Tabelageral"/>
              <w:ind w:left="113"/>
              <w:jc w:val="left"/>
              <w:rPr>
                <w:rFonts w:cs="Arial"/>
              </w:rPr>
            </w:pPr>
            <w:r w:rsidRPr="00FC723F">
              <w:rPr>
                <w:rFonts w:cs="Arial"/>
              </w:rPr>
              <w:t>Fundo de longo prazo</w:t>
            </w:r>
          </w:p>
        </w:tc>
        <w:tc>
          <w:tcPr>
            <w:tcW w:w="1224" w:type="dxa"/>
            <w:tcBorders>
              <w:top w:val="single" w:sz="2" w:space="0" w:color="8EAADB" w:themeColor="accent5" w:themeTint="99"/>
            </w:tcBorders>
            <w:shd w:val="clear" w:color="auto" w:fill="FFFFFF" w:themeFill="background1"/>
            <w:noWrap/>
          </w:tcPr>
          <w:p w14:paraId="13FA568B" w14:textId="77777777" w:rsidR="00F62C60" w:rsidRPr="00FC723F" w:rsidRDefault="00F62C60" w:rsidP="00EB46B6">
            <w:pPr>
              <w:pStyle w:val="08-Tabelageral"/>
              <w:rPr>
                <w:rFonts w:cs="Arial"/>
              </w:rPr>
            </w:pPr>
            <w:r w:rsidRPr="00FC723F">
              <w:rPr>
                <w:rFonts w:cs="Arial"/>
              </w:rPr>
              <w:t>13.579</w:t>
            </w:r>
          </w:p>
        </w:tc>
        <w:tc>
          <w:tcPr>
            <w:tcW w:w="1224" w:type="dxa"/>
            <w:tcBorders>
              <w:top w:val="single" w:sz="2" w:space="0" w:color="8EAADB" w:themeColor="accent5" w:themeTint="99"/>
            </w:tcBorders>
            <w:shd w:val="clear" w:color="auto" w:fill="FFFFFF" w:themeFill="background1"/>
            <w:noWrap/>
          </w:tcPr>
          <w:p w14:paraId="05D6DCE7" w14:textId="77777777" w:rsidR="00F62C60" w:rsidRPr="00FC723F" w:rsidRDefault="00F62C60" w:rsidP="00EB46B6">
            <w:pPr>
              <w:pStyle w:val="08-Tabelageral"/>
              <w:rPr>
                <w:rFonts w:cs="Arial"/>
              </w:rPr>
            </w:pPr>
            <w:r w:rsidRPr="00FC723F">
              <w:rPr>
                <w:rFonts w:cs="Arial"/>
              </w:rPr>
              <w:t>--</w:t>
            </w:r>
          </w:p>
        </w:tc>
        <w:tc>
          <w:tcPr>
            <w:tcW w:w="1224" w:type="dxa"/>
            <w:tcBorders>
              <w:top w:val="single" w:sz="2" w:space="0" w:color="8EAADB" w:themeColor="accent5" w:themeTint="99"/>
            </w:tcBorders>
            <w:shd w:val="clear" w:color="auto" w:fill="FFFFFF" w:themeFill="background1"/>
            <w:noWrap/>
          </w:tcPr>
          <w:p w14:paraId="1EE54B8F" w14:textId="77777777" w:rsidR="00F62C60" w:rsidRPr="00FC723F" w:rsidRDefault="00F62C60" w:rsidP="00EB46B6">
            <w:pPr>
              <w:pStyle w:val="08-Tabelageral"/>
              <w:rPr>
                <w:rFonts w:cs="Arial"/>
              </w:rPr>
            </w:pPr>
            <w:r w:rsidRPr="00FC723F">
              <w:rPr>
                <w:rFonts w:cs="Arial"/>
              </w:rPr>
              <w:t>13.579</w:t>
            </w:r>
          </w:p>
        </w:tc>
        <w:tc>
          <w:tcPr>
            <w:tcW w:w="1223" w:type="dxa"/>
            <w:tcBorders>
              <w:top w:val="single" w:sz="2" w:space="0" w:color="8EAADB" w:themeColor="accent5" w:themeTint="99"/>
            </w:tcBorders>
            <w:shd w:val="clear" w:color="auto" w:fill="FFFFFF" w:themeFill="background1"/>
            <w:noWrap/>
          </w:tcPr>
          <w:p w14:paraId="5D9064EB" w14:textId="77777777" w:rsidR="00F62C60" w:rsidRPr="00FC723F" w:rsidRDefault="00F62C60" w:rsidP="00EB46B6">
            <w:pPr>
              <w:pStyle w:val="08-Tabelageral"/>
              <w:rPr>
                <w:rFonts w:cs="Arial"/>
              </w:rPr>
            </w:pPr>
            <w:r w:rsidRPr="00FC723F">
              <w:rPr>
                <w:rFonts w:cs="Arial"/>
              </w:rPr>
              <w:t>4.986</w:t>
            </w:r>
          </w:p>
        </w:tc>
        <w:tc>
          <w:tcPr>
            <w:tcW w:w="1224" w:type="dxa"/>
            <w:tcBorders>
              <w:top w:val="single" w:sz="2" w:space="0" w:color="8EAADB" w:themeColor="accent5" w:themeTint="99"/>
            </w:tcBorders>
            <w:shd w:val="clear" w:color="auto" w:fill="FFFFFF" w:themeFill="background1"/>
            <w:noWrap/>
          </w:tcPr>
          <w:p w14:paraId="077C7F84" w14:textId="77777777" w:rsidR="00F62C60" w:rsidRPr="00FC723F" w:rsidRDefault="00F62C60" w:rsidP="00EB46B6">
            <w:pPr>
              <w:pStyle w:val="08-Tabelageral"/>
              <w:rPr>
                <w:rFonts w:cs="Arial"/>
              </w:rPr>
            </w:pPr>
            <w:r w:rsidRPr="00FC723F">
              <w:rPr>
                <w:rFonts w:cs="Arial"/>
              </w:rPr>
              <w:t>--</w:t>
            </w:r>
          </w:p>
        </w:tc>
        <w:tc>
          <w:tcPr>
            <w:tcW w:w="1224" w:type="dxa"/>
            <w:tcBorders>
              <w:top w:val="single" w:sz="2" w:space="0" w:color="8EAADB" w:themeColor="accent5" w:themeTint="99"/>
            </w:tcBorders>
            <w:shd w:val="clear" w:color="auto" w:fill="FFFFFF" w:themeFill="background1"/>
            <w:noWrap/>
          </w:tcPr>
          <w:p w14:paraId="4E348CE5" w14:textId="77777777" w:rsidR="00F62C60" w:rsidRPr="00FC723F" w:rsidRDefault="00F62C60" w:rsidP="00EB46B6">
            <w:pPr>
              <w:pStyle w:val="08-Tabelageral"/>
              <w:rPr>
                <w:rFonts w:cs="Arial"/>
              </w:rPr>
            </w:pPr>
            <w:r w:rsidRPr="00FC723F">
              <w:rPr>
                <w:rFonts w:cs="Arial"/>
              </w:rPr>
              <w:t>4.986</w:t>
            </w:r>
          </w:p>
        </w:tc>
      </w:tr>
      <w:tr w:rsidR="00F62C60" w:rsidRPr="00FC723F" w14:paraId="74321923" w14:textId="77777777" w:rsidTr="00C66AC6">
        <w:trPr>
          <w:trHeight w:val="238"/>
          <w:jc w:val="center"/>
        </w:trPr>
        <w:tc>
          <w:tcPr>
            <w:tcW w:w="2296" w:type="dxa"/>
            <w:shd w:val="clear" w:color="auto" w:fill="D9E2F3" w:themeFill="accent5" w:themeFillTint="33"/>
            <w:noWrap/>
            <w:hideMark/>
          </w:tcPr>
          <w:p w14:paraId="23D15CD4" w14:textId="77777777" w:rsidR="00F62C60" w:rsidRPr="00FC723F" w:rsidRDefault="00F62C60" w:rsidP="00EB46B6">
            <w:pPr>
              <w:pStyle w:val="08-Tabelageral"/>
              <w:ind w:left="113"/>
              <w:jc w:val="left"/>
              <w:rPr>
                <w:rFonts w:cs="Arial"/>
              </w:rPr>
            </w:pPr>
            <w:r w:rsidRPr="00FC723F">
              <w:rPr>
                <w:rFonts w:cs="Arial"/>
              </w:rPr>
              <w:t>Caixa e equivalentes de caixa</w:t>
            </w:r>
          </w:p>
        </w:tc>
        <w:tc>
          <w:tcPr>
            <w:tcW w:w="1224" w:type="dxa"/>
            <w:shd w:val="clear" w:color="auto" w:fill="D9E2F3" w:themeFill="accent5" w:themeFillTint="33"/>
            <w:noWrap/>
          </w:tcPr>
          <w:p w14:paraId="31E2F44D" w14:textId="77777777" w:rsidR="00F62C60" w:rsidRPr="00FC723F" w:rsidRDefault="00F62C60" w:rsidP="00EB46B6">
            <w:pPr>
              <w:pStyle w:val="08-Tabelageral"/>
              <w:rPr>
                <w:rFonts w:cs="Arial"/>
              </w:rPr>
            </w:pPr>
            <w:r w:rsidRPr="00FC723F">
              <w:rPr>
                <w:rFonts w:cs="Arial"/>
              </w:rPr>
              <w:t>2.587.049</w:t>
            </w:r>
          </w:p>
        </w:tc>
        <w:tc>
          <w:tcPr>
            <w:tcW w:w="1224" w:type="dxa"/>
            <w:shd w:val="clear" w:color="auto" w:fill="D9E2F3" w:themeFill="accent5" w:themeFillTint="33"/>
            <w:noWrap/>
          </w:tcPr>
          <w:p w14:paraId="6AC30C28" w14:textId="77777777" w:rsidR="00F62C60" w:rsidRPr="00FC723F" w:rsidRDefault="00F62C60" w:rsidP="00EB46B6">
            <w:pPr>
              <w:pStyle w:val="08-Tabelageral"/>
              <w:rPr>
                <w:rFonts w:cs="Arial"/>
              </w:rPr>
            </w:pPr>
            <w:r w:rsidRPr="00FC723F">
              <w:rPr>
                <w:rFonts w:cs="Arial"/>
              </w:rPr>
              <w:t>--</w:t>
            </w:r>
          </w:p>
        </w:tc>
        <w:tc>
          <w:tcPr>
            <w:tcW w:w="1224" w:type="dxa"/>
            <w:shd w:val="clear" w:color="auto" w:fill="D9E2F3" w:themeFill="accent5" w:themeFillTint="33"/>
            <w:noWrap/>
          </w:tcPr>
          <w:p w14:paraId="57B640BB" w14:textId="77777777" w:rsidR="00F62C60" w:rsidRPr="00FC723F" w:rsidRDefault="00F62C60" w:rsidP="00EB46B6">
            <w:pPr>
              <w:pStyle w:val="08-Tabelageral"/>
              <w:rPr>
                <w:rFonts w:cs="Arial"/>
              </w:rPr>
            </w:pPr>
            <w:r w:rsidRPr="00FC723F">
              <w:rPr>
                <w:rFonts w:cs="Arial"/>
              </w:rPr>
              <w:t>2.587.049</w:t>
            </w:r>
          </w:p>
        </w:tc>
        <w:tc>
          <w:tcPr>
            <w:tcW w:w="1223" w:type="dxa"/>
            <w:shd w:val="clear" w:color="auto" w:fill="D9E2F3" w:themeFill="accent5" w:themeFillTint="33"/>
            <w:noWrap/>
          </w:tcPr>
          <w:p w14:paraId="05DE3CD9" w14:textId="77777777" w:rsidR="00F62C60" w:rsidRPr="00FC723F" w:rsidRDefault="00F62C60" w:rsidP="00EB46B6">
            <w:pPr>
              <w:pStyle w:val="08-Tabelageral"/>
              <w:rPr>
                <w:rFonts w:cs="Arial"/>
              </w:rPr>
            </w:pPr>
            <w:r w:rsidRPr="00FC723F">
              <w:rPr>
                <w:rFonts w:cs="Arial"/>
              </w:rPr>
              <w:t>2.195.445</w:t>
            </w:r>
          </w:p>
        </w:tc>
        <w:tc>
          <w:tcPr>
            <w:tcW w:w="1224" w:type="dxa"/>
            <w:shd w:val="clear" w:color="auto" w:fill="D9E2F3" w:themeFill="accent5" w:themeFillTint="33"/>
            <w:noWrap/>
          </w:tcPr>
          <w:p w14:paraId="39D10E6C" w14:textId="77777777" w:rsidR="00F62C60" w:rsidRPr="00FC723F" w:rsidRDefault="00F62C60" w:rsidP="00EB46B6">
            <w:pPr>
              <w:pStyle w:val="08-Tabelageral"/>
              <w:rPr>
                <w:rFonts w:cs="Arial"/>
              </w:rPr>
            </w:pPr>
            <w:r w:rsidRPr="00FC723F">
              <w:rPr>
                <w:rFonts w:cs="Arial"/>
              </w:rPr>
              <w:t>--</w:t>
            </w:r>
          </w:p>
        </w:tc>
        <w:tc>
          <w:tcPr>
            <w:tcW w:w="1224" w:type="dxa"/>
            <w:shd w:val="clear" w:color="auto" w:fill="D9E2F3" w:themeFill="accent5" w:themeFillTint="33"/>
            <w:noWrap/>
          </w:tcPr>
          <w:p w14:paraId="24232AEA" w14:textId="77777777" w:rsidR="00F62C60" w:rsidRPr="00FC723F" w:rsidRDefault="00F62C60" w:rsidP="00EB46B6">
            <w:pPr>
              <w:pStyle w:val="08-Tabelageral"/>
              <w:rPr>
                <w:rFonts w:cs="Arial"/>
              </w:rPr>
            </w:pPr>
            <w:r w:rsidRPr="00FC723F">
              <w:rPr>
                <w:rFonts w:cs="Arial"/>
              </w:rPr>
              <w:t>2.195.445</w:t>
            </w:r>
          </w:p>
        </w:tc>
      </w:tr>
      <w:tr w:rsidR="00F62C60" w:rsidRPr="00FC723F" w14:paraId="29889C18" w14:textId="77777777" w:rsidTr="00C66AC6">
        <w:trPr>
          <w:trHeight w:val="238"/>
          <w:jc w:val="center"/>
        </w:trPr>
        <w:tc>
          <w:tcPr>
            <w:tcW w:w="2296" w:type="dxa"/>
            <w:shd w:val="clear" w:color="auto" w:fill="FFFFFF" w:themeFill="background1"/>
            <w:noWrap/>
          </w:tcPr>
          <w:p w14:paraId="40FB5484" w14:textId="77777777" w:rsidR="00F62C60" w:rsidRPr="00FC723F" w:rsidRDefault="00F62C60" w:rsidP="00EB46B6">
            <w:pPr>
              <w:pStyle w:val="08-Tabelageral"/>
              <w:ind w:left="113"/>
              <w:jc w:val="left"/>
              <w:rPr>
                <w:rFonts w:cs="Arial"/>
              </w:rPr>
            </w:pPr>
            <w:r w:rsidRPr="00FC723F">
              <w:rPr>
                <w:rFonts w:cs="Arial"/>
              </w:rPr>
              <w:t>Letras financeiras</w:t>
            </w:r>
          </w:p>
        </w:tc>
        <w:tc>
          <w:tcPr>
            <w:tcW w:w="1224" w:type="dxa"/>
            <w:shd w:val="clear" w:color="auto" w:fill="FFFFFF" w:themeFill="background1"/>
            <w:noWrap/>
          </w:tcPr>
          <w:p w14:paraId="04E62F16" w14:textId="77777777" w:rsidR="00F62C60" w:rsidRPr="00FC723F" w:rsidRDefault="00F62C60" w:rsidP="00EB46B6">
            <w:pPr>
              <w:pStyle w:val="08-Tabelageral"/>
              <w:rPr>
                <w:rFonts w:cs="Arial"/>
              </w:rPr>
            </w:pPr>
            <w:r w:rsidRPr="00FC723F">
              <w:rPr>
                <w:rFonts w:cs="Arial"/>
              </w:rPr>
              <w:t>--</w:t>
            </w:r>
          </w:p>
        </w:tc>
        <w:tc>
          <w:tcPr>
            <w:tcW w:w="1224" w:type="dxa"/>
            <w:shd w:val="clear" w:color="auto" w:fill="FFFFFF" w:themeFill="background1"/>
            <w:noWrap/>
          </w:tcPr>
          <w:p w14:paraId="0DA91E63" w14:textId="77777777" w:rsidR="00F62C60" w:rsidRPr="00FC723F" w:rsidRDefault="00F62C60" w:rsidP="00EB46B6">
            <w:pPr>
              <w:pStyle w:val="08-Tabelageral"/>
              <w:rPr>
                <w:rFonts w:cs="Arial"/>
              </w:rPr>
            </w:pPr>
            <w:r w:rsidRPr="00FC723F">
              <w:rPr>
                <w:rFonts w:cs="Arial"/>
              </w:rPr>
              <w:t>304.496</w:t>
            </w:r>
          </w:p>
        </w:tc>
        <w:tc>
          <w:tcPr>
            <w:tcW w:w="1224" w:type="dxa"/>
            <w:shd w:val="clear" w:color="auto" w:fill="FFFFFF" w:themeFill="background1"/>
            <w:noWrap/>
          </w:tcPr>
          <w:p w14:paraId="2BFF62B4" w14:textId="77777777" w:rsidR="00F62C60" w:rsidRPr="00FC723F" w:rsidRDefault="00F62C60" w:rsidP="00EB46B6">
            <w:pPr>
              <w:pStyle w:val="08-Tabelageral"/>
              <w:rPr>
                <w:rFonts w:cs="Arial"/>
              </w:rPr>
            </w:pPr>
            <w:r w:rsidRPr="00FC723F">
              <w:rPr>
                <w:rFonts w:cs="Arial"/>
              </w:rPr>
              <w:t>304.496</w:t>
            </w:r>
          </w:p>
        </w:tc>
        <w:tc>
          <w:tcPr>
            <w:tcW w:w="1223" w:type="dxa"/>
            <w:shd w:val="clear" w:color="auto" w:fill="FFFFFF" w:themeFill="background1"/>
            <w:noWrap/>
          </w:tcPr>
          <w:p w14:paraId="7F7A69B4" w14:textId="77777777" w:rsidR="00F62C60" w:rsidRPr="00FC723F" w:rsidRDefault="00F62C60" w:rsidP="00EB46B6">
            <w:pPr>
              <w:pStyle w:val="08-Tabelageral"/>
              <w:rPr>
                <w:rFonts w:cs="Arial"/>
              </w:rPr>
            </w:pPr>
            <w:r w:rsidRPr="00FC723F">
              <w:rPr>
                <w:rFonts w:cs="Arial"/>
              </w:rPr>
              <w:t>--</w:t>
            </w:r>
          </w:p>
        </w:tc>
        <w:tc>
          <w:tcPr>
            <w:tcW w:w="1224" w:type="dxa"/>
            <w:shd w:val="clear" w:color="auto" w:fill="FFFFFF" w:themeFill="background1"/>
            <w:noWrap/>
          </w:tcPr>
          <w:p w14:paraId="16362830" w14:textId="77777777" w:rsidR="00F62C60" w:rsidRPr="00FC723F" w:rsidRDefault="00F62C60" w:rsidP="00EB46B6">
            <w:pPr>
              <w:pStyle w:val="08-Tabelageral"/>
              <w:rPr>
                <w:rFonts w:cs="Arial"/>
              </w:rPr>
            </w:pPr>
            <w:r w:rsidRPr="00FC723F">
              <w:rPr>
                <w:rFonts w:cs="Arial"/>
              </w:rPr>
              <w:t>448.407</w:t>
            </w:r>
          </w:p>
        </w:tc>
        <w:tc>
          <w:tcPr>
            <w:tcW w:w="1224" w:type="dxa"/>
            <w:shd w:val="clear" w:color="auto" w:fill="FFFFFF" w:themeFill="background1"/>
            <w:noWrap/>
          </w:tcPr>
          <w:p w14:paraId="36B06E6A" w14:textId="77777777" w:rsidR="00F62C60" w:rsidRPr="00FC723F" w:rsidRDefault="00F62C60" w:rsidP="00EB46B6">
            <w:pPr>
              <w:pStyle w:val="08-Tabelageral"/>
              <w:rPr>
                <w:rFonts w:cs="Arial"/>
              </w:rPr>
            </w:pPr>
            <w:r w:rsidRPr="00FC723F">
              <w:rPr>
                <w:rFonts w:cs="Arial"/>
              </w:rPr>
              <w:t>448.407</w:t>
            </w:r>
          </w:p>
        </w:tc>
      </w:tr>
      <w:tr w:rsidR="00F62C60" w:rsidRPr="00FC723F" w14:paraId="67A86C71" w14:textId="77777777" w:rsidTr="00C66AC6">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78D91869" w14:textId="77777777" w:rsidR="00F62C60" w:rsidRPr="00FC723F" w:rsidRDefault="00F62C60" w:rsidP="00EB46B6">
            <w:pPr>
              <w:pStyle w:val="08-Tabelageral"/>
              <w:jc w:val="left"/>
              <w:rPr>
                <w:rFonts w:cs="Arial"/>
                <w:b/>
              </w:rPr>
            </w:pPr>
            <w:r w:rsidRPr="00FC723F">
              <w:rPr>
                <w:rFonts w:cs="Arial"/>
                <w:b/>
              </w:rPr>
              <w:t>Total</w:t>
            </w:r>
          </w:p>
        </w:tc>
        <w:tc>
          <w:tcPr>
            <w:tcW w:w="1224" w:type="dxa"/>
            <w:tcBorders>
              <w:bottom w:val="single" w:sz="2" w:space="0" w:color="8EAADB" w:themeColor="accent5" w:themeTint="99"/>
            </w:tcBorders>
            <w:shd w:val="clear" w:color="auto" w:fill="D9E2F3" w:themeFill="accent5" w:themeFillTint="33"/>
            <w:noWrap/>
          </w:tcPr>
          <w:p w14:paraId="3B8A703A" w14:textId="77777777" w:rsidR="00F62C60" w:rsidRPr="00FC723F" w:rsidRDefault="00F62C60" w:rsidP="00EB46B6">
            <w:pPr>
              <w:pStyle w:val="08-Tabelageral"/>
              <w:rPr>
                <w:rFonts w:cs="Arial"/>
                <w:b/>
              </w:rPr>
            </w:pPr>
            <w:r w:rsidRPr="00FC723F">
              <w:rPr>
                <w:rFonts w:cs="Arial"/>
                <w:b/>
              </w:rPr>
              <w:t>2.600.628</w:t>
            </w:r>
          </w:p>
        </w:tc>
        <w:tc>
          <w:tcPr>
            <w:tcW w:w="1224" w:type="dxa"/>
            <w:tcBorders>
              <w:bottom w:val="single" w:sz="2" w:space="0" w:color="8EAADB" w:themeColor="accent5" w:themeTint="99"/>
            </w:tcBorders>
            <w:shd w:val="clear" w:color="auto" w:fill="D9E2F3" w:themeFill="accent5" w:themeFillTint="33"/>
            <w:noWrap/>
          </w:tcPr>
          <w:p w14:paraId="4900331E" w14:textId="77777777" w:rsidR="00F62C60" w:rsidRPr="00FC723F" w:rsidRDefault="00F62C60" w:rsidP="00EB46B6">
            <w:pPr>
              <w:pStyle w:val="08-Tabelageral"/>
              <w:rPr>
                <w:rFonts w:cs="Arial"/>
                <w:b/>
              </w:rPr>
            </w:pPr>
            <w:r w:rsidRPr="00FC723F">
              <w:rPr>
                <w:rFonts w:cs="Arial"/>
                <w:b/>
              </w:rPr>
              <w:t>304.496</w:t>
            </w:r>
          </w:p>
        </w:tc>
        <w:tc>
          <w:tcPr>
            <w:tcW w:w="1224" w:type="dxa"/>
            <w:tcBorders>
              <w:bottom w:val="single" w:sz="2" w:space="0" w:color="8EAADB" w:themeColor="accent5" w:themeTint="99"/>
            </w:tcBorders>
            <w:shd w:val="clear" w:color="auto" w:fill="D9E2F3" w:themeFill="accent5" w:themeFillTint="33"/>
            <w:noWrap/>
          </w:tcPr>
          <w:p w14:paraId="27B5DBC5" w14:textId="77777777" w:rsidR="00F62C60" w:rsidRPr="00FC723F" w:rsidRDefault="00F62C60" w:rsidP="00EB46B6">
            <w:pPr>
              <w:pStyle w:val="08-Tabelageral"/>
              <w:rPr>
                <w:rFonts w:cs="Arial"/>
                <w:b/>
              </w:rPr>
            </w:pPr>
            <w:r w:rsidRPr="00FC723F">
              <w:rPr>
                <w:rFonts w:cs="Arial"/>
                <w:b/>
              </w:rPr>
              <w:t>2.905.124</w:t>
            </w:r>
          </w:p>
        </w:tc>
        <w:tc>
          <w:tcPr>
            <w:tcW w:w="1223" w:type="dxa"/>
            <w:tcBorders>
              <w:bottom w:val="single" w:sz="2" w:space="0" w:color="8EAADB" w:themeColor="accent5" w:themeTint="99"/>
            </w:tcBorders>
            <w:shd w:val="clear" w:color="auto" w:fill="D9E2F3" w:themeFill="accent5" w:themeFillTint="33"/>
            <w:noWrap/>
          </w:tcPr>
          <w:p w14:paraId="06BCCE31" w14:textId="77777777" w:rsidR="00F62C60" w:rsidRPr="00FC723F" w:rsidRDefault="00F62C60" w:rsidP="00EB46B6">
            <w:pPr>
              <w:pStyle w:val="08-Tabelageral"/>
              <w:rPr>
                <w:rFonts w:cs="Arial"/>
                <w:b/>
              </w:rPr>
            </w:pPr>
            <w:r w:rsidRPr="00FC723F">
              <w:rPr>
                <w:rFonts w:cs="Arial"/>
                <w:b/>
              </w:rPr>
              <w:t>2.200.431</w:t>
            </w:r>
          </w:p>
        </w:tc>
        <w:tc>
          <w:tcPr>
            <w:tcW w:w="1224" w:type="dxa"/>
            <w:tcBorders>
              <w:bottom w:val="single" w:sz="2" w:space="0" w:color="8EAADB" w:themeColor="accent5" w:themeTint="99"/>
            </w:tcBorders>
            <w:shd w:val="clear" w:color="auto" w:fill="D9E2F3" w:themeFill="accent5" w:themeFillTint="33"/>
            <w:noWrap/>
          </w:tcPr>
          <w:p w14:paraId="143ED511" w14:textId="77777777" w:rsidR="00F62C60" w:rsidRPr="00FC723F" w:rsidRDefault="00F62C60" w:rsidP="00EB46B6">
            <w:pPr>
              <w:pStyle w:val="08-Tabelageral"/>
              <w:rPr>
                <w:rFonts w:cs="Arial"/>
                <w:b/>
              </w:rPr>
            </w:pPr>
            <w:r w:rsidRPr="00FC723F">
              <w:rPr>
                <w:rFonts w:cs="Arial"/>
                <w:b/>
              </w:rPr>
              <w:t>448.407</w:t>
            </w:r>
          </w:p>
        </w:tc>
        <w:tc>
          <w:tcPr>
            <w:tcW w:w="1224" w:type="dxa"/>
            <w:tcBorders>
              <w:bottom w:val="single" w:sz="2" w:space="0" w:color="8EAADB" w:themeColor="accent5" w:themeTint="99"/>
            </w:tcBorders>
            <w:shd w:val="clear" w:color="auto" w:fill="D9E2F3" w:themeFill="accent5" w:themeFillTint="33"/>
            <w:noWrap/>
          </w:tcPr>
          <w:p w14:paraId="4980A78B" w14:textId="77777777" w:rsidR="00F62C60" w:rsidRPr="00FC723F" w:rsidRDefault="00F62C60" w:rsidP="00EB46B6">
            <w:pPr>
              <w:pStyle w:val="08-Tabelageral"/>
              <w:rPr>
                <w:rFonts w:cs="Arial"/>
                <w:b/>
              </w:rPr>
            </w:pPr>
            <w:r w:rsidRPr="00FC723F">
              <w:rPr>
                <w:rFonts w:cs="Arial"/>
                <w:b/>
              </w:rPr>
              <w:t>2.648.838</w:t>
            </w:r>
          </w:p>
        </w:tc>
      </w:tr>
    </w:tbl>
    <w:p w14:paraId="435508F0" w14:textId="77777777" w:rsidR="00F62C60" w:rsidRPr="00FC723F" w:rsidRDefault="00F62C60" w:rsidP="00BF079C">
      <w:pPr>
        <w:keepNext/>
        <w:keepLines/>
        <w:spacing w:after="0"/>
        <w:rPr>
          <w:rFonts w:cs="Arial"/>
          <w:b/>
          <w:sz w:val="14"/>
          <w:szCs w:val="14"/>
        </w:rPr>
      </w:pPr>
    </w:p>
    <w:p w14:paraId="290D222D" w14:textId="7F8FB70C" w:rsidR="00F62C60" w:rsidRPr="00FC723F" w:rsidRDefault="00F62C60" w:rsidP="00FD2995">
      <w:pPr>
        <w:pStyle w:val="02-TtulodeNota"/>
        <w:rPr>
          <w:rFonts w:cs="Arial"/>
          <w:color w:val="1F3864" w:themeColor="accent5" w:themeShade="80"/>
        </w:rPr>
      </w:pPr>
      <w:bookmarkStart w:id="69" w:name="_Toc78552839"/>
      <w:bookmarkEnd w:id="67"/>
      <w:r w:rsidRPr="00FC723F">
        <w:rPr>
          <w:rFonts w:cs="Arial"/>
          <w:color w:val="1F3864" w:themeColor="accent5" w:themeShade="80"/>
        </w:rPr>
        <w:t>17 – DIVIDENDOS / JUROS SOBRE CAPITAL PRÓPRIO A RECEBER</w:t>
      </w:r>
      <w:bookmarkEnd w:id="69"/>
    </w:p>
    <w:p w14:paraId="77E4DFFA" w14:textId="77777777" w:rsidR="00F62C60" w:rsidRPr="00FC723F" w:rsidRDefault="00F62C60" w:rsidP="0043555A">
      <w:pPr>
        <w:pStyle w:val="01-TtulodeNota"/>
        <w:spacing w:before="0" w:after="0"/>
        <w:jc w:val="right"/>
        <w:rPr>
          <w:rFonts w:cs="Arial"/>
          <w:sz w:val="14"/>
          <w:szCs w:val="14"/>
        </w:rPr>
      </w:pPr>
      <w:r w:rsidRPr="00FC723F">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F62C60" w:rsidRPr="00FC723F" w14:paraId="0760F48E" w14:textId="77777777" w:rsidTr="00F62C60">
        <w:trPr>
          <w:trHeight w:val="238"/>
          <w:jc w:val="center"/>
        </w:trPr>
        <w:tc>
          <w:tcPr>
            <w:tcW w:w="850" w:type="dxa"/>
            <w:tcBorders>
              <w:bottom w:val="nil"/>
            </w:tcBorders>
            <w:shd w:val="clear" w:color="auto" w:fill="D9E2F3" w:themeFill="accent5" w:themeFillTint="33"/>
            <w:vAlign w:val="center"/>
          </w:tcPr>
          <w:p w14:paraId="22716C8A" w14:textId="77777777" w:rsidR="00F62C60" w:rsidRPr="00FC723F" w:rsidRDefault="00F62C60" w:rsidP="0079276F">
            <w:pPr>
              <w:keepNext/>
              <w:keepLines/>
              <w:spacing w:before="40" w:after="40"/>
              <w:jc w:val="center"/>
              <w:rPr>
                <w:rFonts w:cs="Arial"/>
                <w:b/>
                <w:bCs/>
                <w:spacing w:val="-2"/>
                <w:sz w:val="14"/>
                <w:szCs w:val="14"/>
              </w:rPr>
            </w:pPr>
          </w:p>
        </w:tc>
        <w:tc>
          <w:tcPr>
            <w:tcW w:w="2848" w:type="dxa"/>
            <w:gridSpan w:val="2"/>
            <w:tcBorders>
              <w:bottom w:val="nil"/>
            </w:tcBorders>
            <w:shd w:val="clear" w:color="auto" w:fill="D9E2F3" w:themeFill="accent5" w:themeFillTint="33"/>
            <w:vAlign w:val="center"/>
          </w:tcPr>
          <w:p w14:paraId="745DA134" w14:textId="77777777" w:rsidR="00F62C60" w:rsidRPr="00FC723F" w:rsidRDefault="00F62C60" w:rsidP="0079276F">
            <w:pPr>
              <w:keepNext/>
              <w:keepLines/>
              <w:spacing w:before="40" w:after="40"/>
              <w:jc w:val="center"/>
              <w:rPr>
                <w:rFonts w:cs="Arial"/>
                <w:spacing w:val="-2"/>
                <w:sz w:val="14"/>
                <w:szCs w:val="14"/>
              </w:rPr>
            </w:pPr>
          </w:p>
        </w:tc>
        <w:tc>
          <w:tcPr>
            <w:tcW w:w="2823" w:type="dxa"/>
            <w:gridSpan w:val="2"/>
            <w:tcBorders>
              <w:bottom w:val="single" w:sz="2" w:space="0" w:color="8EAADB" w:themeColor="accent5" w:themeTint="99"/>
            </w:tcBorders>
            <w:shd w:val="clear" w:color="auto" w:fill="D9E2F3" w:themeFill="accent5" w:themeFillTint="33"/>
            <w:vAlign w:val="center"/>
          </w:tcPr>
          <w:p w14:paraId="46FE3523" w14:textId="77777777" w:rsidR="00F62C60" w:rsidRPr="00FC723F" w:rsidRDefault="00F62C60" w:rsidP="0079276F">
            <w:pPr>
              <w:keepNext/>
              <w:keepLines/>
              <w:spacing w:before="40" w:after="40"/>
              <w:jc w:val="center"/>
              <w:rPr>
                <w:rFonts w:cs="Arial"/>
                <w:b/>
                <w:spacing w:val="-2"/>
                <w:sz w:val="14"/>
                <w:szCs w:val="14"/>
                <w:vertAlign w:val="superscript"/>
              </w:rPr>
            </w:pPr>
            <w:r w:rsidRPr="00FC723F">
              <w:rPr>
                <w:rFonts w:cs="Arial"/>
                <w:b/>
                <w:spacing w:val="-2"/>
                <w:sz w:val="14"/>
                <w:szCs w:val="14"/>
              </w:rPr>
              <w:t>Controlador</w:t>
            </w:r>
          </w:p>
        </w:tc>
        <w:tc>
          <w:tcPr>
            <w:tcW w:w="283" w:type="dxa"/>
            <w:tcBorders>
              <w:bottom w:val="single" w:sz="2" w:space="0" w:color="8EAADB" w:themeColor="accent5" w:themeTint="99"/>
            </w:tcBorders>
            <w:shd w:val="clear" w:color="auto" w:fill="D9E2F3" w:themeFill="accent5" w:themeFillTint="33"/>
            <w:vAlign w:val="center"/>
          </w:tcPr>
          <w:p w14:paraId="21495343" w14:textId="77777777" w:rsidR="00F62C60" w:rsidRPr="00FC723F" w:rsidRDefault="00F62C60" w:rsidP="0079276F">
            <w:pPr>
              <w:keepNext/>
              <w:keepLines/>
              <w:spacing w:before="40" w:after="40"/>
              <w:jc w:val="center"/>
              <w:rPr>
                <w:rFonts w:cs="Arial"/>
                <w:b/>
                <w:bCs/>
                <w:spacing w:val="-2"/>
                <w:sz w:val="14"/>
                <w:szCs w:val="14"/>
              </w:rPr>
            </w:pPr>
          </w:p>
        </w:tc>
        <w:tc>
          <w:tcPr>
            <w:tcW w:w="2835" w:type="dxa"/>
            <w:gridSpan w:val="2"/>
            <w:tcBorders>
              <w:bottom w:val="single" w:sz="2" w:space="0" w:color="8EAADB" w:themeColor="accent5" w:themeTint="99"/>
            </w:tcBorders>
            <w:shd w:val="clear" w:color="auto" w:fill="D9E2F3" w:themeFill="accent5" w:themeFillTint="33"/>
            <w:vAlign w:val="center"/>
          </w:tcPr>
          <w:p w14:paraId="150BF920" w14:textId="77777777" w:rsidR="00F62C60" w:rsidRPr="00FC723F" w:rsidRDefault="00F62C60" w:rsidP="0079276F">
            <w:pPr>
              <w:keepNext/>
              <w:keepLines/>
              <w:spacing w:before="40" w:after="40"/>
              <w:jc w:val="center"/>
              <w:rPr>
                <w:rFonts w:cs="Arial"/>
                <w:b/>
                <w:spacing w:val="-2"/>
                <w:sz w:val="14"/>
                <w:szCs w:val="14"/>
                <w:vertAlign w:val="superscript"/>
              </w:rPr>
            </w:pPr>
            <w:r w:rsidRPr="00FC723F">
              <w:rPr>
                <w:rFonts w:cs="Arial"/>
                <w:b/>
                <w:spacing w:val="-2"/>
                <w:sz w:val="14"/>
                <w:szCs w:val="14"/>
              </w:rPr>
              <w:t>Consolidado</w:t>
            </w:r>
          </w:p>
        </w:tc>
      </w:tr>
      <w:tr w:rsidR="00F62C60" w:rsidRPr="00FC723F" w14:paraId="02734A4E" w14:textId="77777777" w:rsidTr="00F62C60">
        <w:trPr>
          <w:trHeight w:val="238"/>
          <w:jc w:val="center"/>
        </w:trPr>
        <w:tc>
          <w:tcPr>
            <w:tcW w:w="3094" w:type="dxa"/>
            <w:gridSpan w:val="2"/>
            <w:tcBorders>
              <w:top w:val="nil"/>
              <w:bottom w:val="single" w:sz="2" w:space="0" w:color="8EAADB" w:themeColor="accent5" w:themeTint="99"/>
            </w:tcBorders>
            <w:shd w:val="clear" w:color="auto" w:fill="D9E2F3" w:themeFill="accent5" w:themeFillTint="33"/>
            <w:vAlign w:val="center"/>
          </w:tcPr>
          <w:p w14:paraId="2D929A58" w14:textId="77777777" w:rsidR="00F62C60" w:rsidRPr="00FC723F" w:rsidRDefault="00F62C60" w:rsidP="0079276F">
            <w:pPr>
              <w:keepNext/>
              <w:keepLines/>
              <w:spacing w:before="40" w:after="40"/>
              <w:jc w:val="center"/>
              <w:rPr>
                <w:rFonts w:cs="Arial"/>
                <w:spacing w:val="-2"/>
                <w:sz w:val="14"/>
                <w:szCs w:val="14"/>
              </w:rPr>
            </w:pPr>
          </w:p>
        </w:tc>
        <w:tc>
          <w:tcPr>
            <w:tcW w:w="604" w:type="dxa"/>
            <w:tcBorders>
              <w:top w:val="nil"/>
              <w:bottom w:val="single" w:sz="2" w:space="0" w:color="8EAADB" w:themeColor="accent5" w:themeTint="99"/>
            </w:tcBorders>
            <w:shd w:val="clear" w:color="auto" w:fill="D9E2F3" w:themeFill="accent5" w:themeFillTint="33"/>
            <w:vAlign w:val="center"/>
          </w:tcPr>
          <w:p w14:paraId="6C37E2A1" w14:textId="77777777" w:rsidR="00F62C60" w:rsidRPr="00FC723F" w:rsidRDefault="00F62C60" w:rsidP="0079276F">
            <w:pPr>
              <w:keepNext/>
              <w:keepLines/>
              <w:spacing w:before="40" w:after="40"/>
              <w:jc w:val="center"/>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FE3153" w14:textId="77777777" w:rsidR="00F62C60" w:rsidRPr="00FC723F" w:rsidRDefault="00F62C60" w:rsidP="00A31194">
            <w:pPr>
              <w:keepNext/>
              <w:keepLines/>
              <w:spacing w:before="40" w:after="40"/>
              <w:jc w:val="right"/>
              <w:rPr>
                <w:rFonts w:cs="Arial"/>
                <w:b/>
                <w:spacing w:val="-2"/>
                <w:sz w:val="14"/>
                <w:szCs w:val="14"/>
                <w:vertAlign w:val="superscript"/>
              </w:rPr>
            </w:pPr>
            <w:r w:rsidRPr="00FC723F">
              <w:rPr>
                <w:rFonts w:cs="Arial"/>
                <w:b/>
                <w:spacing w:val="-2"/>
                <w:sz w:val="14"/>
                <w:szCs w:val="14"/>
              </w:rPr>
              <w:t>30.06.2021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B71A4A" w14:textId="77777777" w:rsidR="00F62C60" w:rsidRPr="00FC723F" w:rsidRDefault="00F62C60" w:rsidP="00374D6E">
            <w:pPr>
              <w:keepNext/>
              <w:keepLines/>
              <w:spacing w:before="40" w:after="40"/>
              <w:jc w:val="right"/>
              <w:rPr>
                <w:rFonts w:cs="Arial"/>
                <w:b/>
                <w:spacing w:val="-2"/>
                <w:sz w:val="14"/>
                <w:szCs w:val="14"/>
                <w:vertAlign w:val="superscript"/>
              </w:rPr>
            </w:pPr>
            <w:r w:rsidRPr="00FC723F">
              <w:rPr>
                <w:rFonts w:cs="Arial"/>
                <w:b/>
                <w:spacing w:val="-2"/>
                <w:sz w:val="14"/>
                <w:szCs w:val="14"/>
              </w:rPr>
              <w:t xml:space="preserve">31.12.2020 </w:t>
            </w:r>
            <w:r w:rsidRPr="00FC723F">
              <w:rPr>
                <w:rFonts w:cs="Arial"/>
                <w:b/>
                <w:spacing w:val="-2"/>
                <w:sz w:val="14"/>
                <w:szCs w:val="14"/>
                <w:vertAlign w:val="superscript"/>
              </w:rPr>
              <w:t>(1)</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785A42" w14:textId="77777777" w:rsidR="00F62C60" w:rsidRPr="00FC723F" w:rsidRDefault="00F62C60" w:rsidP="0079276F">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2B537D" w14:textId="77777777" w:rsidR="00F62C60" w:rsidRPr="00FC723F" w:rsidRDefault="00F62C60" w:rsidP="00A31194">
            <w:pPr>
              <w:keepNext/>
              <w:keepLines/>
              <w:spacing w:before="40" w:after="40"/>
              <w:jc w:val="right"/>
              <w:rPr>
                <w:rFonts w:cs="Arial"/>
                <w:b/>
                <w:spacing w:val="-2"/>
                <w:sz w:val="14"/>
                <w:szCs w:val="14"/>
              </w:rPr>
            </w:pPr>
            <w:r w:rsidRPr="00FC723F">
              <w:rPr>
                <w:rFonts w:cs="Arial"/>
                <w:b/>
                <w:spacing w:val="-2"/>
                <w:sz w:val="14"/>
                <w:szCs w:val="14"/>
              </w:rPr>
              <w:t>30.06.2021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2EE77B" w14:textId="77777777" w:rsidR="00F62C60" w:rsidRPr="00FC723F" w:rsidRDefault="00F62C60" w:rsidP="00374D6E">
            <w:pPr>
              <w:keepNext/>
              <w:keepLines/>
              <w:spacing w:before="40" w:after="40"/>
              <w:jc w:val="right"/>
              <w:rPr>
                <w:rFonts w:cs="Arial"/>
                <w:b/>
                <w:spacing w:val="-2"/>
                <w:sz w:val="14"/>
                <w:szCs w:val="14"/>
                <w:vertAlign w:val="superscript"/>
              </w:rPr>
            </w:pPr>
            <w:r w:rsidRPr="00FC723F">
              <w:rPr>
                <w:rFonts w:cs="Arial"/>
                <w:b/>
                <w:spacing w:val="-2"/>
                <w:sz w:val="14"/>
                <w:szCs w:val="14"/>
              </w:rPr>
              <w:t>31.12.2020</w:t>
            </w:r>
          </w:p>
        </w:tc>
      </w:tr>
      <w:tr w:rsidR="00F62C60" w:rsidRPr="00FC723F" w14:paraId="10805A85" w14:textId="77777777" w:rsidTr="00F62C60">
        <w:trPr>
          <w:trHeight w:val="238"/>
          <w:jc w:val="center"/>
        </w:trPr>
        <w:tc>
          <w:tcPr>
            <w:tcW w:w="3094" w:type="dxa"/>
            <w:gridSpan w:val="2"/>
            <w:tcBorders>
              <w:top w:val="single" w:sz="2" w:space="0" w:color="8EAADB" w:themeColor="accent5" w:themeTint="99"/>
            </w:tcBorders>
            <w:shd w:val="clear" w:color="auto" w:fill="FFFFFF" w:themeFill="background1"/>
          </w:tcPr>
          <w:p w14:paraId="1BF6460A" w14:textId="77777777" w:rsidR="00F62C60" w:rsidRPr="00FC723F" w:rsidRDefault="00F62C60" w:rsidP="0082415E">
            <w:pPr>
              <w:pStyle w:val="08-Tabelageral"/>
              <w:jc w:val="left"/>
              <w:rPr>
                <w:rFonts w:cs="Arial"/>
                <w:b/>
                <w:szCs w:val="14"/>
                <w:vertAlign w:val="superscript"/>
              </w:rPr>
            </w:pPr>
            <w:r w:rsidRPr="00FC723F">
              <w:rPr>
                <w:rFonts w:cs="Arial"/>
                <w:szCs w:val="14"/>
              </w:rPr>
              <w:t xml:space="preserve">Dividendos a receber </w:t>
            </w:r>
          </w:p>
        </w:tc>
        <w:tc>
          <w:tcPr>
            <w:tcW w:w="604" w:type="dxa"/>
            <w:tcBorders>
              <w:top w:val="single" w:sz="2" w:space="0" w:color="8EAADB" w:themeColor="accent5" w:themeTint="99"/>
            </w:tcBorders>
            <w:shd w:val="clear" w:color="auto" w:fill="FFFFFF" w:themeFill="background1"/>
          </w:tcPr>
          <w:p w14:paraId="51E9ADD9" w14:textId="77777777" w:rsidR="00F62C60" w:rsidRPr="00FC723F" w:rsidRDefault="00F62C60" w:rsidP="00922DF8">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0CBF41DD" w14:textId="77777777" w:rsidR="00F62C60" w:rsidRPr="00FC723F" w:rsidRDefault="00F62C60" w:rsidP="00A46FE1">
            <w:pPr>
              <w:pStyle w:val="08-Tabelageral"/>
              <w:rPr>
                <w:rFonts w:cs="Arial"/>
                <w:szCs w:val="14"/>
              </w:rPr>
            </w:pPr>
            <w:r w:rsidRPr="00FC723F">
              <w:rPr>
                <w:rFonts w:cs="Arial"/>
                <w:szCs w:val="14"/>
              </w:rPr>
              <w:t>1.030.000</w:t>
            </w:r>
          </w:p>
        </w:tc>
        <w:tc>
          <w:tcPr>
            <w:tcW w:w="1412" w:type="dxa"/>
            <w:tcBorders>
              <w:top w:val="single" w:sz="2" w:space="0" w:color="8EAADB" w:themeColor="accent5" w:themeTint="99"/>
            </w:tcBorders>
            <w:shd w:val="clear" w:color="auto" w:fill="FFFFFF" w:themeFill="background1"/>
          </w:tcPr>
          <w:p w14:paraId="204E8192" w14:textId="77777777" w:rsidR="00F62C60" w:rsidRPr="00FC723F" w:rsidRDefault="00F62C60" w:rsidP="00922DF8">
            <w:pPr>
              <w:pStyle w:val="08-Tabelageral"/>
              <w:rPr>
                <w:rFonts w:cs="Arial"/>
                <w:szCs w:val="14"/>
              </w:rPr>
            </w:pPr>
            <w:r w:rsidRPr="00FC723F">
              <w:rPr>
                <w:rFonts w:cs="Arial"/>
                <w:szCs w:val="14"/>
              </w:rPr>
              <w:t>1.060.278</w:t>
            </w:r>
          </w:p>
        </w:tc>
        <w:tc>
          <w:tcPr>
            <w:tcW w:w="283" w:type="dxa"/>
            <w:tcBorders>
              <w:top w:val="single" w:sz="2" w:space="0" w:color="8EAADB" w:themeColor="accent5" w:themeTint="99"/>
            </w:tcBorders>
            <w:shd w:val="clear" w:color="auto" w:fill="FFFFFF" w:themeFill="background1"/>
          </w:tcPr>
          <w:p w14:paraId="7ECD800C" w14:textId="77777777" w:rsidR="00F62C60" w:rsidRPr="00FC723F" w:rsidRDefault="00F62C60" w:rsidP="00922DF8">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2CB64D8A" w14:textId="77777777" w:rsidR="00F62C60" w:rsidRPr="00FC723F" w:rsidRDefault="00F62C60" w:rsidP="00922DF8">
            <w:pPr>
              <w:pStyle w:val="08-Tabelageral"/>
              <w:rPr>
                <w:rFonts w:cs="Arial"/>
                <w:szCs w:val="14"/>
              </w:rPr>
            </w:pPr>
            <w:r w:rsidRPr="00FC723F">
              <w:rPr>
                <w:rFonts w:cs="Arial"/>
                <w:szCs w:val="14"/>
              </w:rPr>
              <w:t>--</w:t>
            </w:r>
          </w:p>
        </w:tc>
        <w:tc>
          <w:tcPr>
            <w:tcW w:w="1418" w:type="dxa"/>
            <w:tcBorders>
              <w:top w:val="single" w:sz="2" w:space="0" w:color="8EAADB" w:themeColor="accent5" w:themeTint="99"/>
            </w:tcBorders>
            <w:shd w:val="clear" w:color="auto" w:fill="FFFFFF" w:themeFill="background1"/>
          </w:tcPr>
          <w:p w14:paraId="68C9604D" w14:textId="77777777" w:rsidR="00F62C60" w:rsidRPr="00FC723F" w:rsidRDefault="00F62C60" w:rsidP="00922DF8">
            <w:pPr>
              <w:pStyle w:val="08-Tabelageral"/>
              <w:rPr>
                <w:rFonts w:cs="Arial"/>
                <w:szCs w:val="14"/>
              </w:rPr>
            </w:pPr>
            <w:r w:rsidRPr="00FC723F">
              <w:rPr>
                <w:rFonts w:cs="Arial"/>
                <w:szCs w:val="14"/>
              </w:rPr>
              <w:t>--</w:t>
            </w:r>
          </w:p>
        </w:tc>
      </w:tr>
    </w:tbl>
    <w:p w14:paraId="271D4D0D" w14:textId="77777777" w:rsidR="00F62C60" w:rsidRPr="00FC723F" w:rsidRDefault="00F62C60" w:rsidP="00F62C60">
      <w:pPr>
        <w:pStyle w:val="07-Legenda"/>
        <w:numPr>
          <w:ilvl w:val="0"/>
          <w:numId w:val="6"/>
        </w:numPr>
        <w:ind w:left="284" w:hanging="284"/>
        <w:rPr>
          <w:rFonts w:cs="Arial"/>
          <w:szCs w:val="14"/>
        </w:rPr>
      </w:pPr>
      <w:r w:rsidRPr="00FC723F">
        <w:rPr>
          <w:rFonts w:cs="Arial"/>
          <w:szCs w:val="14"/>
        </w:rPr>
        <w:t>Em 31.12.2020, refere-se aos dividendos a receber da BB Corretora de Seguros e Administradora de Bens S.A pagos em 25.02.2021.</w:t>
      </w:r>
    </w:p>
    <w:p w14:paraId="2A21B00F" w14:textId="77777777" w:rsidR="00F62C60" w:rsidRPr="00FC723F" w:rsidRDefault="00F62C60" w:rsidP="00A66C24">
      <w:pPr>
        <w:pStyle w:val="07-Legenda"/>
        <w:ind w:firstLine="0"/>
        <w:rPr>
          <w:rFonts w:cs="Arial"/>
          <w:szCs w:val="14"/>
        </w:rPr>
      </w:pPr>
    </w:p>
    <w:p w14:paraId="4A669C37" w14:textId="09BF10F6" w:rsidR="00F62C60" w:rsidRPr="00FC723F" w:rsidRDefault="00F62C60" w:rsidP="00FD2995">
      <w:pPr>
        <w:pStyle w:val="02-TtulodeNota"/>
        <w:keepNext/>
        <w:keepLines/>
        <w:pageBreakBefore/>
        <w:rPr>
          <w:rFonts w:cs="Arial"/>
          <w:color w:val="1F3864" w:themeColor="accent5" w:themeShade="80"/>
        </w:rPr>
      </w:pPr>
      <w:bookmarkStart w:id="70" w:name="OLE_LINK14"/>
      <w:bookmarkStart w:id="71" w:name="_Toc78552840"/>
      <w:r w:rsidRPr="00FC723F">
        <w:rPr>
          <w:rFonts w:cs="Arial"/>
          <w:color w:val="1F3864" w:themeColor="accent5" w:themeShade="80"/>
        </w:rPr>
        <w:lastRenderedPageBreak/>
        <w:t>18 – COMISSÕES A RECEBER</w:t>
      </w:r>
      <w:bookmarkEnd w:id="71"/>
    </w:p>
    <w:p w14:paraId="5D83D534" w14:textId="77777777" w:rsidR="00F62C60" w:rsidRPr="00FC723F" w:rsidRDefault="00F62C60" w:rsidP="0043555A">
      <w:pPr>
        <w:pStyle w:val="01-TtulodeNota"/>
        <w:spacing w:before="0" w:after="0"/>
        <w:jc w:val="right"/>
        <w:rPr>
          <w:rFonts w:cs="Arial"/>
          <w:sz w:val="12"/>
          <w:szCs w:val="12"/>
        </w:rPr>
      </w:pPr>
      <w:r w:rsidRPr="00FC723F">
        <w:rPr>
          <w:rFonts w:cs="Arial"/>
          <w:sz w:val="14"/>
          <w:szCs w:val="12"/>
        </w:rPr>
        <w:t>R$ mil</w:t>
      </w:r>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204"/>
        <w:gridCol w:w="3180"/>
        <w:gridCol w:w="856"/>
        <w:gridCol w:w="401"/>
        <w:gridCol w:w="2008"/>
        <w:gridCol w:w="2009"/>
      </w:tblGrid>
      <w:tr w:rsidR="00F62C60" w:rsidRPr="00FC723F" w14:paraId="3B8F18B7" w14:textId="77777777" w:rsidTr="00F62C60">
        <w:trPr>
          <w:trHeight w:val="238"/>
          <w:jc w:val="center"/>
        </w:trPr>
        <w:tc>
          <w:tcPr>
            <w:tcW w:w="1204" w:type="dxa"/>
            <w:tcBorders>
              <w:top w:val="single" w:sz="2" w:space="0" w:color="8EAADB" w:themeColor="accent5" w:themeTint="99"/>
              <w:bottom w:val="nil"/>
            </w:tcBorders>
            <w:shd w:val="clear" w:color="auto" w:fill="D9E2F3" w:themeFill="accent5" w:themeFillTint="33"/>
          </w:tcPr>
          <w:p w14:paraId="259702F6" w14:textId="77777777" w:rsidR="00F62C60" w:rsidRPr="00FC723F" w:rsidRDefault="00F62C60" w:rsidP="00922DF8">
            <w:pPr>
              <w:keepNext/>
              <w:keepLines/>
              <w:spacing w:before="40" w:after="40"/>
              <w:jc w:val="center"/>
              <w:rPr>
                <w:rFonts w:cs="Arial"/>
                <w:b/>
                <w:bCs/>
                <w:spacing w:val="-2"/>
                <w:sz w:val="14"/>
                <w:szCs w:val="18"/>
              </w:rPr>
            </w:pPr>
          </w:p>
        </w:tc>
        <w:tc>
          <w:tcPr>
            <w:tcW w:w="4036" w:type="dxa"/>
            <w:gridSpan w:val="2"/>
            <w:tcBorders>
              <w:top w:val="single" w:sz="2" w:space="0" w:color="8EAADB" w:themeColor="accent5" w:themeTint="99"/>
              <w:bottom w:val="nil"/>
            </w:tcBorders>
            <w:shd w:val="clear" w:color="auto" w:fill="D9E2F3" w:themeFill="accent5" w:themeFillTint="33"/>
          </w:tcPr>
          <w:p w14:paraId="2D594D64" w14:textId="77777777" w:rsidR="00F62C60" w:rsidRPr="00FC723F" w:rsidRDefault="00F62C60" w:rsidP="00922DF8">
            <w:pPr>
              <w:keepNext/>
              <w:keepLines/>
              <w:spacing w:before="40" w:after="40"/>
              <w:jc w:val="center"/>
              <w:rPr>
                <w:rFonts w:cs="Arial"/>
                <w:b/>
                <w:spacing w:val="-2"/>
                <w:sz w:val="14"/>
                <w:szCs w:val="18"/>
              </w:rPr>
            </w:pPr>
          </w:p>
        </w:tc>
        <w:tc>
          <w:tcPr>
            <w:tcW w:w="401" w:type="dxa"/>
            <w:tcBorders>
              <w:top w:val="single" w:sz="2" w:space="0" w:color="8EAADB" w:themeColor="accent5" w:themeTint="99"/>
              <w:bottom w:val="nil"/>
            </w:tcBorders>
            <w:shd w:val="clear" w:color="auto" w:fill="D9E2F3" w:themeFill="accent5" w:themeFillTint="33"/>
          </w:tcPr>
          <w:p w14:paraId="55FACDBE" w14:textId="77777777" w:rsidR="00F62C60" w:rsidRPr="00FC723F" w:rsidRDefault="00F62C60" w:rsidP="00922DF8">
            <w:pPr>
              <w:keepNext/>
              <w:keepLines/>
              <w:spacing w:before="40" w:after="40"/>
              <w:jc w:val="center"/>
              <w:rPr>
                <w:rFonts w:cs="Arial"/>
                <w:b/>
                <w:bCs/>
                <w:spacing w:val="-2"/>
                <w:sz w:val="14"/>
                <w:szCs w:val="18"/>
              </w:rPr>
            </w:pPr>
          </w:p>
        </w:tc>
        <w:tc>
          <w:tcPr>
            <w:tcW w:w="40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B3D8C1" w14:textId="77777777" w:rsidR="00F62C60" w:rsidRPr="00FC723F" w:rsidRDefault="00F62C60" w:rsidP="00304C28">
            <w:pPr>
              <w:pStyle w:val="08-Tabelageral"/>
              <w:jc w:val="center"/>
              <w:rPr>
                <w:rFonts w:cs="Arial"/>
                <w:b/>
              </w:rPr>
            </w:pPr>
            <w:r w:rsidRPr="00FC723F">
              <w:rPr>
                <w:rFonts w:cs="Arial"/>
                <w:b/>
              </w:rPr>
              <w:t>Consolidado</w:t>
            </w:r>
          </w:p>
        </w:tc>
      </w:tr>
      <w:tr w:rsidR="00F62C60" w:rsidRPr="00FC723F" w14:paraId="0BA153D0" w14:textId="77777777" w:rsidTr="00F62C60">
        <w:trPr>
          <w:trHeight w:val="238"/>
          <w:jc w:val="center"/>
        </w:trPr>
        <w:tc>
          <w:tcPr>
            <w:tcW w:w="4384" w:type="dxa"/>
            <w:gridSpan w:val="2"/>
            <w:tcBorders>
              <w:top w:val="nil"/>
              <w:bottom w:val="single" w:sz="2" w:space="0" w:color="8EAADB" w:themeColor="accent5" w:themeTint="99"/>
            </w:tcBorders>
            <w:shd w:val="clear" w:color="auto" w:fill="D9E2F3" w:themeFill="accent5" w:themeFillTint="33"/>
          </w:tcPr>
          <w:p w14:paraId="7BB3EB96" w14:textId="77777777" w:rsidR="00F62C60" w:rsidRPr="00FC723F" w:rsidRDefault="00F62C60" w:rsidP="00922DF8">
            <w:pPr>
              <w:keepNext/>
              <w:keepLines/>
              <w:spacing w:before="40" w:after="40"/>
              <w:rPr>
                <w:rFonts w:cs="Arial"/>
                <w:b/>
                <w:spacing w:val="-2"/>
                <w:sz w:val="14"/>
                <w:szCs w:val="18"/>
              </w:rPr>
            </w:pPr>
          </w:p>
        </w:tc>
        <w:tc>
          <w:tcPr>
            <w:tcW w:w="856" w:type="dxa"/>
            <w:tcBorders>
              <w:top w:val="nil"/>
              <w:bottom w:val="single" w:sz="2" w:space="0" w:color="8EAADB" w:themeColor="accent5" w:themeTint="99"/>
            </w:tcBorders>
            <w:shd w:val="clear" w:color="auto" w:fill="D9E2F3" w:themeFill="accent5" w:themeFillTint="33"/>
          </w:tcPr>
          <w:p w14:paraId="4061C1CB" w14:textId="77777777" w:rsidR="00F62C60" w:rsidRPr="00FC723F" w:rsidRDefault="00F62C60" w:rsidP="00922DF8">
            <w:pPr>
              <w:keepNext/>
              <w:keepLines/>
              <w:spacing w:before="40" w:after="40"/>
              <w:rPr>
                <w:rFonts w:cs="Arial"/>
                <w:b/>
                <w:spacing w:val="-2"/>
                <w:sz w:val="14"/>
                <w:szCs w:val="18"/>
              </w:rPr>
            </w:pPr>
          </w:p>
        </w:tc>
        <w:tc>
          <w:tcPr>
            <w:tcW w:w="401" w:type="dxa"/>
            <w:tcBorders>
              <w:top w:val="nil"/>
              <w:bottom w:val="single" w:sz="2" w:space="0" w:color="8EAADB" w:themeColor="accent5" w:themeTint="99"/>
            </w:tcBorders>
            <w:shd w:val="clear" w:color="auto" w:fill="D9E2F3" w:themeFill="accent5" w:themeFillTint="33"/>
          </w:tcPr>
          <w:p w14:paraId="01545C98" w14:textId="77777777" w:rsidR="00F62C60" w:rsidRPr="00FC723F" w:rsidRDefault="00F62C60" w:rsidP="00922DF8">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70F083" w14:textId="77777777" w:rsidR="00F62C60" w:rsidRPr="00FC723F" w:rsidRDefault="00F62C60" w:rsidP="00304C28">
            <w:pPr>
              <w:pStyle w:val="08-Tabelageral"/>
              <w:rPr>
                <w:rFonts w:cs="Arial"/>
                <w:b/>
              </w:rPr>
            </w:pPr>
            <w:r w:rsidRPr="00FC723F">
              <w:rPr>
                <w:rFonts w:cs="Arial"/>
                <w:b/>
              </w:rPr>
              <w:t>30.06.2021</w:t>
            </w:r>
          </w:p>
        </w:tc>
        <w:tc>
          <w:tcPr>
            <w:tcW w:w="20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C79B65" w14:textId="77777777" w:rsidR="00F62C60" w:rsidRPr="00FC723F" w:rsidRDefault="00F62C60" w:rsidP="00304C28">
            <w:pPr>
              <w:pStyle w:val="08-Tabelageral"/>
              <w:rPr>
                <w:rFonts w:cs="Arial"/>
                <w:b/>
              </w:rPr>
            </w:pPr>
            <w:r w:rsidRPr="00FC723F">
              <w:rPr>
                <w:rFonts w:cs="Arial"/>
                <w:b/>
              </w:rPr>
              <w:t>31.12.2020</w:t>
            </w:r>
          </w:p>
        </w:tc>
      </w:tr>
      <w:tr w:rsidR="00F62C60" w:rsidRPr="00FC723F" w14:paraId="5868B17E" w14:textId="77777777" w:rsidTr="00F62C60">
        <w:trPr>
          <w:trHeight w:val="238"/>
          <w:jc w:val="center"/>
        </w:trPr>
        <w:tc>
          <w:tcPr>
            <w:tcW w:w="4384" w:type="dxa"/>
            <w:gridSpan w:val="2"/>
            <w:tcBorders>
              <w:top w:val="single" w:sz="2" w:space="0" w:color="8EAADB" w:themeColor="accent5" w:themeTint="99"/>
            </w:tcBorders>
            <w:shd w:val="clear" w:color="auto" w:fill="FFFFFF" w:themeFill="background1"/>
          </w:tcPr>
          <w:p w14:paraId="471913CA" w14:textId="77777777" w:rsidR="00F62C60" w:rsidRPr="00FC723F" w:rsidRDefault="00F62C60" w:rsidP="00D04904">
            <w:pPr>
              <w:pStyle w:val="08-Tabelageral"/>
              <w:jc w:val="left"/>
              <w:rPr>
                <w:rFonts w:cs="Arial"/>
                <w:b/>
                <w:lang w:val="en-US"/>
              </w:rPr>
            </w:pPr>
            <w:proofErr w:type="spellStart"/>
            <w:r w:rsidRPr="00FC723F">
              <w:rPr>
                <w:rFonts w:cs="Arial"/>
                <w:b/>
                <w:lang w:val="en-US"/>
              </w:rPr>
              <w:t>Ativo</w:t>
            </w:r>
            <w:proofErr w:type="spellEnd"/>
            <w:r w:rsidRPr="00FC723F">
              <w:rPr>
                <w:rFonts w:cs="Arial"/>
                <w:b/>
                <w:lang w:val="en-US"/>
              </w:rPr>
              <w:t xml:space="preserve"> </w:t>
            </w:r>
            <w:proofErr w:type="spellStart"/>
            <w:r w:rsidRPr="00FC723F">
              <w:rPr>
                <w:rFonts w:cs="Arial"/>
                <w:b/>
                <w:lang w:val="en-US"/>
              </w:rPr>
              <w:t>Circulante</w:t>
            </w:r>
            <w:proofErr w:type="spellEnd"/>
          </w:p>
        </w:tc>
        <w:tc>
          <w:tcPr>
            <w:tcW w:w="856" w:type="dxa"/>
            <w:tcBorders>
              <w:top w:val="single" w:sz="2" w:space="0" w:color="8EAADB" w:themeColor="accent5" w:themeTint="99"/>
            </w:tcBorders>
            <w:shd w:val="clear" w:color="auto" w:fill="FFFFFF" w:themeFill="background1"/>
          </w:tcPr>
          <w:p w14:paraId="2818F793" w14:textId="77777777" w:rsidR="00F62C60" w:rsidRPr="00FC723F" w:rsidRDefault="00F62C60" w:rsidP="00D04904">
            <w:pPr>
              <w:pStyle w:val="08-Tabelageral"/>
              <w:rPr>
                <w:rFonts w:cs="Arial"/>
                <w:b/>
              </w:rPr>
            </w:pPr>
          </w:p>
        </w:tc>
        <w:tc>
          <w:tcPr>
            <w:tcW w:w="401" w:type="dxa"/>
            <w:tcBorders>
              <w:top w:val="single" w:sz="2" w:space="0" w:color="8EAADB" w:themeColor="accent5" w:themeTint="99"/>
            </w:tcBorders>
            <w:shd w:val="clear" w:color="auto" w:fill="FFFFFF" w:themeFill="background1"/>
          </w:tcPr>
          <w:p w14:paraId="60DE939F" w14:textId="77777777" w:rsidR="00F62C60" w:rsidRPr="00FC723F" w:rsidRDefault="00F62C60" w:rsidP="00D04904">
            <w:pPr>
              <w:pStyle w:val="08-Tabelageral"/>
              <w:rPr>
                <w:rFonts w:cs="Arial"/>
                <w:b/>
              </w:rPr>
            </w:pPr>
          </w:p>
        </w:tc>
        <w:tc>
          <w:tcPr>
            <w:tcW w:w="2008" w:type="dxa"/>
            <w:tcBorders>
              <w:top w:val="single" w:sz="2" w:space="0" w:color="8EAADB" w:themeColor="accent5" w:themeTint="99"/>
            </w:tcBorders>
            <w:shd w:val="clear" w:color="auto" w:fill="FFFFFF" w:themeFill="background1"/>
            <w:vAlign w:val="center"/>
          </w:tcPr>
          <w:p w14:paraId="55D23711" w14:textId="77777777" w:rsidR="00F62C60" w:rsidRPr="00FC723F" w:rsidRDefault="00F62C60" w:rsidP="00D04904">
            <w:pPr>
              <w:pStyle w:val="08-Tabelageral"/>
              <w:rPr>
                <w:rFonts w:cs="Arial"/>
                <w:b/>
              </w:rPr>
            </w:pPr>
            <w:r w:rsidRPr="00FC723F">
              <w:rPr>
                <w:rFonts w:cs="Arial"/>
                <w:b/>
              </w:rPr>
              <w:t>846.315</w:t>
            </w:r>
          </w:p>
        </w:tc>
        <w:tc>
          <w:tcPr>
            <w:tcW w:w="2009" w:type="dxa"/>
            <w:tcBorders>
              <w:top w:val="single" w:sz="2" w:space="0" w:color="8EAADB" w:themeColor="accent5" w:themeTint="99"/>
            </w:tcBorders>
            <w:shd w:val="clear" w:color="auto" w:fill="FFFFFF" w:themeFill="background1"/>
            <w:vAlign w:val="center"/>
          </w:tcPr>
          <w:p w14:paraId="7C976E20" w14:textId="77777777" w:rsidR="00F62C60" w:rsidRPr="00FC723F" w:rsidRDefault="00F62C60" w:rsidP="00D04904">
            <w:pPr>
              <w:pStyle w:val="08-Tabelageral"/>
              <w:rPr>
                <w:rFonts w:cs="Arial"/>
                <w:b/>
              </w:rPr>
            </w:pPr>
            <w:r w:rsidRPr="00FC723F">
              <w:rPr>
                <w:rFonts w:cs="Arial"/>
                <w:b/>
              </w:rPr>
              <w:t>1.173.988</w:t>
            </w:r>
          </w:p>
        </w:tc>
      </w:tr>
      <w:tr w:rsidR="00F62C60" w:rsidRPr="00FC723F" w14:paraId="75AF4112" w14:textId="77777777" w:rsidTr="00F62C60">
        <w:trPr>
          <w:trHeight w:val="238"/>
          <w:jc w:val="center"/>
        </w:trPr>
        <w:tc>
          <w:tcPr>
            <w:tcW w:w="4384" w:type="dxa"/>
            <w:gridSpan w:val="2"/>
            <w:shd w:val="clear" w:color="auto" w:fill="D9E2F3" w:themeFill="accent5" w:themeFillTint="33"/>
          </w:tcPr>
          <w:p w14:paraId="436E0FF5" w14:textId="77777777" w:rsidR="00F62C60" w:rsidRPr="00FC723F" w:rsidRDefault="00F62C60" w:rsidP="00D04904">
            <w:pPr>
              <w:pStyle w:val="08-Tabelageral"/>
              <w:ind w:left="113"/>
              <w:jc w:val="left"/>
              <w:rPr>
                <w:rFonts w:cs="Arial"/>
                <w:lang w:val="en-US"/>
              </w:rPr>
            </w:pPr>
            <w:r w:rsidRPr="00FC723F">
              <w:rPr>
                <w:rFonts w:cs="Arial"/>
                <w:lang w:val="en-US"/>
              </w:rPr>
              <w:t xml:space="preserve">BB </w:t>
            </w:r>
            <w:proofErr w:type="spellStart"/>
            <w:r w:rsidRPr="00FC723F">
              <w:rPr>
                <w:rFonts w:cs="Arial"/>
                <w:lang w:val="en-US"/>
              </w:rPr>
              <w:t>Mapfre</w:t>
            </w:r>
            <w:proofErr w:type="spellEnd"/>
            <w:r w:rsidRPr="00FC723F">
              <w:rPr>
                <w:rFonts w:cs="Arial"/>
                <w:lang w:val="en-US"/>
              </w:rPr>
              <w:t xml:space="preserve"> </w:t>
            </w:r>
            <w:r w:rsidRPr="00FC723F">
              <w:rPr>
                <w:rFonts w:cs="Arial"/>
                <w:vertAlign w:val="superscript"/>
                <w:lang w:val="en-US"/>
              </w:rPr>
              <w:t>(1)</w:t>
            </w:r>
          </w:p>
        </w:tc>
        <w:tc>
          <w:tcPr>
            <w:tcW w:w="856" w:type="dxa"/>
            <w:shd w:val="clear" w:color="auto" w:fill="D9E2F3" w:themeFill="accent5" w:themeFillTint="33"/>
          </w:tcPr>
          <w:p w14:paraId="7066F408" w14:textId="77777777" w:rsidR="00F62C60" w:rsidRPr="00FC723F" w:rsidRDefault="00F62C60" w:rsidP="00D04904">
            <w:pPr>
              <w:pStyle w:val="08-Tabelageral"/>
              <w:rPr>
                <w:rFonts w:cs="Arial"/>
              </w:rPr>
            </w:pPr>
          </w:p>
        </w:tc>
        <w:tc>
          <w:tcPr>
            <w:tcW w:w="401" w:type="dxa"/>
            <w:shd w:val="clear" w:color="auto" w:fill="D9E2F3" w:themeFill="accent5" w:themeFillTint="33"/>
          </w:tcPr>
          <w:p w14:paraId="38ACC26E" w14:textId="77777777" w:rsidR="00F62C60" w:rsidRPr="00FC723F" w:rsidRDefault="00F62C60" w:rsidP="00D04904">
            <w:pPr>
              <w:pStyle w:val="08-Tabelageral"/>
              <w:rPr>
                <w:rFonts w:cs="Arial"/>
              </w:rPr>
            </w:pPr>
          </w:p>
        </w:tc>
        <w:tc>
          <w:tcPr>
            <w:tcW w:w="2008" w:type="dxa"/>
            <w:shd w:val="clear" w:color="auto" w:fill="D9E2F3" w:themeFill="accent5" w:themeFillTint="33"/>
            <w:vAlign w:val="center"/>
          </w:tcPr>
          <w:p w14:paraId="56ABC29D" w14:textId="77777777" w:rsidR="00F62C60" w:rsidRPr="00FC723F" w:rsidRDefault="00F62C60" w:rsidP="00D04904">
            <w:pPr>
              <w:pStyle w:val="08-Tabelageral"/>
              <w:rPr>
                <w:rFonts w:cs="Arial"/>
              </w:rPr>
            </w:pPr>
            <w:r w:rsidRPr="00FC723F">
              <w:rPr>
                <w:rFonts w:cs="Arial"/>
              </w:rPr>
              <w:t>793.285</w:t>
            </w:r>
          </w:p>
        </w:tc>
        <w:tc>
          <w:tcPr>
            <w:tcW w:w="2009" w:type="dxa"/>
            <w:shd w:val="clear" w:color="auto" w:fill="D9E2F3" w:themeFill="accent5" w:themeFillTint="33"/>
            <w:vAlign w:val="center"/>
          </w:tcPr>
          <w:p w14:paraId="1655D3E9" w14:textId="77777777" w:rsidR="00F62C60" w:rsidRPr="00FC723F" w:rsidRDefault="00F62C60" w:rsidP="00D04904">
            <w:pPr>
              <w:pStyle w:val="08-Tabelageral"/>
              <w:rPr>
                <w:rFonts w:cs="Arial"/>
              </w:rPr>
            </w:pPr>
            <w:r w:rsidRPr="00FC723F">
              <w:rPr>
                <w:rFonts w:cs="Arial"/>
              </w:rPr>
              <w:t>1.120.275</w:t>
            </w:r>
          </w:p>
        </w:tc>
      </w:tr>
      <w:tr w:rsidR="00F62C60" w:rsidRPr="00FC723F" w14:paraId="38D46FEF" w14:textId="77777777" w:rsidTr="00F62C60">
        <w:trPr>
          <w:trHeight w:val="238"/>
          <w:jc w:val="center"/>
        </w:trPr>
        <w:tc>
          <w:tcPr>
            <w:tcW w:w="4384" w:type="dxa"/>
            <w:gridSpan w:val="2"/>
            <w:shd w:val="clear" w:color="auto" w:fill="FFFFFF" w:themeFill="background1"/>
          </w:tcPr>
          <w:p w14:paraId="5F604EEA" w14:textId="77777777" w:rsidR="00F62C60" w:rsidRPr="00FC723F" w:rsidRDefault="00F62C60" w:rsidP="00D04904">
            <w:pPr>
              <w:pStyle w:val="08-Tabelageral"/>
              <w:ind w:left="113"/>
              <w:jc w:val="left"/>
              <w:rPr>
                <w:rFonts w:cs="Arial"/>
                <w:lang w:val="en-US"/>
              </w:rPr>
            </w:pPr>
            <w:proofErr w:type="spellStart"/>
            <w:r w:rsidRPr="00FC723F">
              <w:rPr>
                <w:rFonts w:cs="Arial"/>
                <w:lang w:val="en-US"/>
              </w:rPr>
              <w:t>Mapfre</w:t>
            </w:r>
            <w:proofErr w:type="spellEnd"/>
            <w:r w:rsidRPr="00FC723F">
              <w:rPr>
                <w:rFonts w:cs="Arial"/>
                <w:lang w:val="en-US"/>
              </w:rPr>
              <w:t xml:space="preserve"> </w:t>
            </w:r>
            <w:proofErr w:type="spellStart"/>
            <w:r w:rsidRPr="00FC723F">
              <w:rPr>
                <w:rFonts w:cs="Arial"/>
                <w:lang w:val="en-US"/>
              </w:rPr>
              <w:t>Seguros</w:t>
            </w:r>
            <w:proofErr w:type="spellEnd"/>
            <w:r w:rsidRPr="00FC723F">
              <w:rPr>
                <w:rFonts w:cs="Arial"/>
                <w:lang w:val="en-US"/>
              </w:rPr>
              <w:t xml:space="preserve"> Gerais</w:t>
            </w:r>
          </w:p>
        </w:tc>
        <w:tc>
          <w:tcPr>
            <w:tcW w:w="856" w:type="dxa"/>
            <w:shd w:val="clear" w:color="auto" w:fill="FFFFFF" w:themeFill="background1"/>
          </w:tcPr>
          <w:p w14:paraId="0CC05F1F" w14:textId="77777777" w:rsidR="00F62C60" w:rsidRPr="00FC723F" w:rsidRDefault="00F62C60" w:rsidP="00D04904">
            <w:pPr>
              <w:pStyle w:val="08-Tabelageral"/>
              <w:rPr>
                <w:rFonts w:cs="Arial"/>
              </w:rPr>
            </w:pPr>
          </w:p>
        </w:tc>
        <w:tc>
          <w:tcPr>
            <w:tcW w:w="401" w:type="dxa"/>
            <w:shd w:val="clear" w:color="auto" w:fill="FFFFFF" w:themeFill="background1"/>
          </w:tcPr>
          <w:p w14:paraId="4B0DE242" w14:textId="77777777" w:rsidR="00F62C60" w:rsidRPr="00FC723F" w:rsidRDefault="00F62C60" w:rsidP="00D04904">
            <w:pPr>
              <w:pStyle w:val="08-Tabelageral"/>
              <w:rPr>
                <w:rFonts w:cs="Arial"/>
              </w:rPr>
            </w:pPr>
          </w:p>
        </w:tc>
        <w:tc>
          <w:tcPr>
            <w:tcW w:w="2008" w:type="dxa"/>
            <w:shd w:val="clear" w:color="auto" w:fill="FFFFFF" w:themeFill="background1"/>
          </w:tcPr>
          <w:p w14:paraId="6EADC814" w14:textId="77777777" w:rsidR="00F62C60" w:rsidRPr="00FC723F" w:rsidRDefault="00F62C60" w:rsidP="00D04904">
            <w:pPr>
              <w:pStyle w:val="08-Tabelageral"/>
              <w:rPr>
                <w:rFonts w:cs="Arial"/>
              </w:rPr>
            </w:pPr>
            <w:r w:rsidRPr="00FC723F">
              <w:rPr>
                <w:rFonts w:cs="Arial"/>
              </w:rPr>
              <w:t>44.181</w:t>
            </w:r>
          </w:p>
        </w:tc>
        <w:tc>
          <w:tcPr>
            <w:tcW w:w="2009" w:type="dxa"/>
            <w:shd w:val="clear" w:color="auto" w:fill="FFFFFF" w:themeFill="background1"/>
          </w:tcPr>
          <w:p w14:paraId="1BE199C2" w14:textId="77777777" w:rsidR="00F62C60" w:rsidRPr="00FC723F" w:rsidRDefault="00F62C60" w:rsidP="00D04904">
            <w:pPr>
              <w:pStyle w:val="08-Tabelageral"/>
              <w:rPr>
                <w:rFonts w:cs="Arial"/>
              </w:rPr>
            </w:pPr>
            <w:r w:rsidRPr="00FC723F">
              <w:rPr>
                <w:rFonts w:cs="Arial"/>
              </w:rPr>
              <w:t>43.169</w:t>
            </w:r>
          </w:p>
        </w:tc>
      </w:tr>
      <w:tr w:rsidR="00F62C60" w:rsidRPr="00FC723F" w14:paraId="11EC557A" w14:textId="77777777" w:rsidTr="00F62C60">
        <w:trPr>
          <w:trHeight w:val="238"/>
          <w:jc w:val="center"/>
        </w:trPr>
        <w:tc>
          <w:tcPr>
            <w:tcW w:w="4384" w:type="dxa"/>
            <w:gridSpan w:val="2"/>
            <w:shd w:val="clear" w:color="auto" w:fill="D9E2F3" w:themeFill="accent5" w:themeFillTint="33"/>
          </w:tcPr>
          <w:p w14:paraId="48D6F01A" w14:textId="77777777" w:rsidR="00F62C60" w:rsidRPr="00FC723F" w:rsidRDefault="00F62C60" w:rsidP="00D04904">
            <w:pPr>
              <w:pStyle w:val="08-Tabelageral"/>
              <w:ind w:left="113"/>
              <w:jc w:val="left"/>
              <w:rPr>
                <w:rFonts w:cs="Arial"/>
                <w:lang w:val="en-US"/>
              </w:rPr>
            </w:pPr>
            <w:proofErr w:type="spellStart"/>
            <w:r w:rsidRPr="00FC723F">
              <w:rPr>
                <w:rFonts w:cs="Arial"/>
                <w:lang w:val="en-US"/>
              </w:rPr>
              <w:t>Brasilprev</w:t>
            </w:r>
            <w:proofErr w:type="spellEnd"/>
          </w:p>
        </w:tc>
        <w:tc>
          <w:tcPr>
            <w:tcW w:w="856" w:type="dxa"/>
            <w:shd w:val="clear" w:color="auto" w:fill="D9E2F3" w:themeFill="accent5" w:themeFillTint="33"/>
          </w:tcPr>
          <w:p w14:paraId="78C5EBD6" w14:textId="77777777" w:rsidR="00F62C60" w:rsidRPr="00FC723F" w:rsidRDefault="00F62C60" w:rsidP="00D04904">
            <w:pPr>
              <w:pStyle w:val="08-Tabelageral"/>
              <w:rPr>
                <w:rFonts w:cs="Arial"/>
              </w:rPr>
            </w:pPr>
          </w:p>
        </w:tc>
        <w:tc>
          <w:tcPr>
            <w:tcW w:w="401" w:type="dxa"/>
            <w:shd w:val="clear" w:color="auto" w:fill="D9E2F3" w:themeFill="accent5" w:themeFillTint="33"/>
          </w:tcPr>
          <w:p w14:paraId="5BF55B24" w14:textId="77777777" w:rsidR="00F62C60" w:rsidRPr="00FC723F" w:rsidRDefault="00F62C60" w:rsidP="00D04904">
            <w:pPr>
              <w:pStyle w:val="08-Tabelageral"/>
              <w:rPr>
                <w:rFonts w:cs="Arial"/>
              </w:rPr>
            </w:pPr>
          </w:p>
        </w:tc>
        <w:tc>
          <w:tcPr>
            <w:tcW w:w="2008" w:type="dxa"/>
            <w:shd w:val="clear" w:color="auto" w:fill="D9E2F3" w:themeFill="accent5" w:themeFillTint="33"/>
          </w:tcPr>
          <w:p w14:paraId="6EB64B38" w14:textId="77777777" w:rsidR="00F62C60" w:rsidRPr="00FC723F" w:rsidRDefault="00F62C60" w:rsidP="00D04904">
            <w:pPr>
              <w:pStyle w:val="08-Tabelageral"/>
              <w:rPr>
                <w:rFonts w:cs="Arial"/>
              </w:rPr>
            </w:pPr>
            <w:r w:rsidRPr="00FC723F">
              <w:rPr>
                <w:rFonts w:cs="Arial"/>
              </w:rPr>
              <w:t>7.316</w:t>
            </w:r>
          </w:p>
        </w:tc>
        <w:tc>
          <w:tcPr>
            <w:tcW w:w="2009" w:type="dxa"/>
            <w:shd w:val="clear" w:color="auto" w:fill="D9E2F3" w:themeFill="accent5" w:themeFillTint="33"/>
          </w:tcPr>
          <w:p w14:paraId="627086B2" w14:textId="77777777" w:rsidR="00F62C60" w:rsidRPr="00FC723F" w:rsidRDefault="00F62C60" w:rsidP="00D04904">
            <w:pPr>
              <w:pStyle w:val="08-Tabelageral"/>
              <w:rPr>
                <w:rFonts w:cs="Arial"/>
              </w:rPr>
            </w:pPr>
            <w:r w:rsidRPr="00FC723F">
              <w:rPr>
                <w:rFonts w:cs="Arial"/>
              </w:rPr>
              <w:t>9.388</w:t>
            </w:r>
          </w:p>
        </w:tc>
      </w:tr>
      <w:tr w:rsidR="00F62C60" w:rsidRPr="00FC723F" w14:paraId="753C3CCD" w14:textId="77777777" w:rsidTr="00F62C60">
        <w:trPr>
          <w:trHeight w:val="238"/>
          <w:jc w:val="center"/>
        </w:trPr>
        <w:tc>
          <w:tcPr>
            <w:tcW w:w="4384" w:type="dxa"/>
            <w:gridSpan w:val="2"/>
            <w:shd w:val="clear" w:color="auto" w:fill="FFFFFF" w:themeFill="background1"/>
          </w:tcPr>
          <w:p w14:paraId="3297D1A2" w14:textId="77777777" w:rsidR="00F62C60" w:rsidRPr="00FC723F" w:rsidRDefault="00F62C60" w:rsidP="00D04904">
            <w:pPr>
              <w:pStyle w:val="08-Tabelageral"/>
              <w:ind w:left="113"/>
              <w:jc w:val="left"/>
              <w:rPr>
                <w:rFonts w:cs="Arial"/>
                <w:lang w:val="en-US"/>
              </w:rPr>
            </w:pPr>
            <w:proofErr w:type="spellStart"/>
            <w:r w:rsidRPr="00FC723F">
              <w:rPr>
                <w:rFonts w:cs="Arial"/>
                <w:lang w:val="en-US"/>
              </w:rPr>
              <w:t>Brasilcap</w:t>
            </w:r>
            <w:proofErr w:type="spellEnd"/>
          </w:p>
        </w:tc>
        <w:tc>
          <w:tcPr>
            <w:tcW w:w="856" w:type="dxa"/>
            <w:shd w:val="clear" w:color="auto" w:fill="FFFFFF" w:themeFill="background1"/>
          </w:tcPr>
          <w:p w14:paraId="0552030E" w14:textId="77777777" w:rsidR="00F62C60" w:rsidRPr="00FC723F" w:rsidRDefault="00F62C60" w:rsidP="00D04904">
            <w:pPr>
              <w:pStyle w:val="08-Tabelageral"/>
              <w:rPr>
                <w:rFonts w:cs="Arial"/>
              </w:rPr>
            </w:pPr>
          </w:p>
        </w:tc>
        <w:tc>
          <w:tcPr>
            <w:tcW w:w="401" w:type="dxa"/>
            <w:shd w:val="clear" w:color="auto" w:fill="FFFFFF" w:themeFill="background1"/>
          </w:tcPr>
          <w:p w14:paraId="364BE356" w14:textId="77777777" w:rsidR="00F62C60" w:rsidRPr="00FC723F" w:rsidRDefault="00F62C60" w:rsidP="00D04904">
            <w:pPr>
              <w:pStyle w:val="08-Tabelageral"/>
              <w:rPr>
                <w:rFonts w:cs="Arial"/>
              </w:rPr>
            </w:pPr>
          </w:p>
        </w:tc>
        <w:tc>
          <w:tcPr>
            <w:tcW w:w="2008" w:type="dxa"/>
            <w:shd w:val="clear" w:color="auto" w:fill="FFFFFF" w:themeFill="background1"/>
          </w:tcPr>
          <w:p w14:paraId="185D3D60" w14:textId="77777777" w:rsidR="00F62C60" w:rsidRPr="00FC723F" w:rsidRDefault="00F62C60" w:rsidP="00D04904">
            <w:pPr>
              <w:pStyle w:val="08-Tabelageral"/>
              <w:rPr>
                <w:rFonts w:cs="Arial"/>
              </w:rPr>
            </w:pPr>
            <w:r w:rsidRPr="00FC723F">
              <w:rPr>
                <w:rFonts w:cs="Arial"/>
              </w:rPr>
              <w:t>1.506</w:t>
            </w:r>
          </w:p>
        </w:tc>
        <w:tc>
          <w:tcPr>
            <w:tcW w:w="2009" w:type="dxa"/>
            <w:shd w:val="clear" w:color="auto" w:fill="FFFFFF" w:themeFill="background1"/>
          </w:tcPr>
          <w:p w14:paraId="4C084B44" w14:textId="77777777" w:rsidR="00F62C60" w:rsidRPr="00FC723F" w:rsidRDefault="00F62C60" w:rsidP="00D04904">
            <w:pPr>
              <w:pStyle w:val="08-Tabelageral"/>
              <w:rPr>
                <w:rFonts w:cs="Arial"/>
              </w:rPr>
            </w:pPr>
            <w:r w:rsidRPr="00FC723F">
              <w:rPr>
                <w:rFonts w:cs="Arial"/>
              </w:rPr>
              <w:t>1.094</w:t>
            </w:r>
          </w:p>
        </w:tc>
      </w:tr>
      <w:tr w:rsidR="00F62C60" w:rsidRPr="00FC723F" w14:paraId="57E68C90" w14:textId="77777777" w:rsidTr="00F62C60">
        <w:trPr>
          <w:trHeight w:val="238"/>
          <w:jc w:val="center"/>
        </w:trPr>
        <w:tc>
          <w:tcPr>
            <w:tcW w:w="4384" w:type="dxa"/>
            <w:gridSpan w:val="2"/>
            <w:shd w:val="clear" w:color="auto" w:fill="D9E2F3" w:themeFill="accent5" w:themeFillTint="33"/>
          </w:tcPr>
          <w:p w14:paraId="22F58128" w14:textId="77777777" w:rsidR="00F62C60" w:rsidRPr="00FC723F" w:rsidRDefault="00F62C60" w:rsidP="00D04904">
            <w:pPr>
              <w:pStyle w:val="08-Tabelageral"/>
              <w:ind w:left="113"/>
              <w:jc w:val="left"/>
              <w:rPr>
                <w:rFonts w:cs="Arial"/>
                <w:lang w:val="en-US"/>
              </w:rPr>
            </w:pPr>
            <w:proofErr w:type="spellStart"/>
            <w:r w:rsidRPr="00FC723F">
              <w:rPr>
                <w:rFonts w:cs="Arial"/>
                <w:lang w:val="en-US"/>
              </w:rPr>
              <w:t>Outras</w:t>
            </w:r>
            <w:proofErr w:type="spellEnd"/>
          </w:p>
        </w:tc>
        <w:tc>
          <w:tcPr>
            <w:tcW w:w="856" w:type="dxa"/>
            <w:shd w:val="clear" w:color="auto" w:fill="D9E2F3" w:themeFill="accent5" w:themeFillTint="33"/>
          </w:tcPr>
          <w:p w14:paraId="3F689899" w14:textId="77777777" w:rsidR="00F62C60" w:rsidRPr="00FC723F" w:rsidRDefault="00F62C60" w:rsidP="00D04904">
            <w:pPr>
              <w:pStyle w:val="08-Tabelageral"/>
              <w:rPr>
                <w:rFonts w:cs="Arial"/>
              </w:rPr>
            </w:pPr>
          </w:p>
        </w:tc>
        <w:tc>
          <w:tcPr>
            <w:tcW w:w="401" w:type="dxa"/>
            <w:shd w:val="clear" w:color="auto" w:fill="D9E2F3" w:themeFill="accent5" w:themeFillTint="33"/>
          </w:tcPr>
          <w:p w14:paraId="2AB300D9" w14:textId="77777777" w:rsidR="00F62C60" w:rsidRPr="00FC723F" w:rsidRDefault="00F62C60" w:rsidP="00D04904">
            <w:pPr>
              <w:pStyle w:val="08-Tabelageral"/>
              <w:rPr>
                <w:rFonts w:cs="Arial"/>
              </w:rPr>
            </w:pPr>
          </w:p>
        </w:tc>
        <w:tc>
          <w:tcPr>
            <w:tcW w:w="2008" w:type="dxa"/>
            <w:shd w:val="clear" w:color="auto" w:fill="D9E2F3" w:themeFill="accent5" w:themeFillTint="33"/>
          </w:tcPr>
          <w:p w14:paraId="30344173" w14:textId="77777777" w:rsidR="00F62C60" w:rsidRPr="00FC723F" w:rsidRDefault="00F62C60" w:rsidP="00D04904">
            <w:pPr>
              <w:pStyle w:val="08-Tabelageral"/>
              <w:rPr>
                <w:rFonts w:cs="Arial"/>
              </w:rPr>
            </w:pPr>
            <w:r w:rsidRPr="00FC723F">
              <w:rPr>
                <w:rFonts w:cs="Arial"/>
              </w:rPr>
              <w:t>27</w:t>
            </w:r>
          </w:p>
        </w:tc>
        <w:tc>
          <w:tcPr>
            <w:tcW w:w="2009" w:type="dxa"/>
            <w:shd w:val="clear" w:color="auto" w:fill="D9E2F3" w:themeFill="accent5" w:themeFillTint="33"/>
          </w:tcPr>
          <w:p w14:paraId="5FBFB097" w14:textId="77777777" w:rsidR="00F62C60" w:rsidRPr="00FC723F" w:rsidRDefault="00F62C60" w:rsidP="00D04904">
            <w:pPr>
              <w:pStyle w:val="08-Tabelageral"/>
              <w:rPr>
                <w:rFonts w:cs="Arial"/>
              </w:rPr>
            </w:pPr>
            <w:r w:rsidRPr="00FC723F">
              <w:rPr>
                <w:rFonts w:cs="Arial"/>
              </w:rPr>
              <w:t>62</w:t>
            </w:r>
          </w:p>
        </w:tc>
      </w:tr>
      <w:tr w:rsidR="00F62C60" w:rsidRPr="00FC723F" w14:paraId="0F215972" w14:textId="77777777" w:rsidTr="00F62C60">
        <w:trPr>
          <w:trHeight w:val="238"/>
          <w:jc w:val="center"/>
        </w:trPr>
        <w:tc>
          <w:tcPr>
            <w:tcW w:w="4384" w:type="dxa"/>
            <w:gridSpan w:val="2"/>
            <w:shd w:val="clear" w:color="auto" w:fill="FFFFFF" w:themeFill="background1"/>
          </w:tcPr>
          <w:p w14:paraId="42AB45E1" w14:textId="77777777" w:rsidR="00F62C60" w:rsidRPr="00FC723F" w:rsidRDefault="00F62C60" w:rsidP="00D04904">
            <w:pPr>
              <w:pStyle w:val="08-Tabelageral"/>
              <w:jc w:val="left"/>
              <w:rPr>
                <w:rFonts w:cs="Arial"/>
                <w:b/>
                <w:lang w:val="en-US"/>
              </w:rPr>
            </w:pPr>
            <w:proofErr w:type="spellStart"/>
            <w:r w:rsidRPr="00FC723F">
              <w:rPr>
                <w:rFonts w:cs="Arial"/>
                <w:b/>
                <w:lang w:val="en-US"/>
              </w:rPr>
              <w:t>Ativo</w:t>
            </w:r>
            <w:proofErr w:type="spellEnd"/>
            <w:r w:rsidRPr="00FC723F">
              <w:rPr>
                <w:rFonts w:cs="Arial"/>
                <w:b/>
                <w:lang w:val="en-US"/>
              </w:rPr>
              <w:t xml:space="preserve"> </w:t>
            </w:r>
            <w:proofErr w:type="spellStart"/>
            <w:r w:rsidRPr="00FC723F">
              <w:rPr>
                <w:rFonts w:cs="Arial"/>
                <w:b/>
                <w:lang w:val="en-US"/>
              </w:rPr>
              <w:t>Não</w:t>
            </w:r>
            <w:proofErr w:type="spellEnd"/>
            <w:r w:rsidRPr="00FC723F">
              <w:rPr>
                <w:rFonts w:cs="Arial"/>
                <w:b/>
                <w:lang w:val="en-US"/>
              </w:rPr>
              <w:t xml:space="preserve"> </w:t>
            </w:r>
            <w:proofErr w:type="spellStart"/>
            <w:r w:rsidRPr="00FC723F">
              <w:rPr>
                <w:rFonts w:cs="Arial"/>
                <w:b/>
                <w:lang w:val="en-US"/>
              </w:rPr>
              <w:t>Circulante</w:t>
            </w:r>
            <w:proofErr w:type="spellEnd"/>
          </w:p>
        </w:tc>
        <w:tc>
          <w:tcPr>
            <w:tcW w:w="856" w:type="dxa"/>
            <w:shd w:val="clear" w:color="auto" w:fill="FFFFFF" w:themeFill="background1"/>
          </w:tcPr>
          <w:p w14:paraId="3FA4B336" w14:textId="77777777" w:rsidR="00F62C60" w:rsidRPr="00FC723F" w:rsidRDefault="00F62C60" w:rsidP="00D04904">
            <w:pPr>
              <w:pStyle w:val="08-Tabelageral"/>
              <w:rPr>
                <w:rFonts w:cs="Arial"/>
                <w:b/>
              </w:rPr>
            </w:pPr>
          </w:p>
        </w:tc>
        <w:tc>
          <w:tcPr>
            <w:tcW w:w="401" w:type="dxa"/>
            <w:shd w:val="clear" w:color="auto" w:fill="FFFFFF" w:themeFill="background1"/>
          </w:tcPr>
          <w:p w14:paraId="2C7BFCBB" w14:textId="77777777" w:rsidR="00F62C60" w:rsidRPr="00FC723F" w:rsidRDefault="00F62C60" w:rsidP="00D04904">
            <w:pPr>
              <w:pStyle w:val="08-Tabelageral"/>
              <w:rPr>
                <w:rFonts w:cs="Arial"/>
                <w:b/>
              </w:rPr>
            </w:pPr>
          </w:p>
        </w:tc>
        <w:tc>
          <w:tcPr>
            <w:tcW w:w="2008" w:type="dxa"/>
            <w:shd w:val="clear" w:color="auto" w:fill="FFFFFF" w:themeFill="background1"/>
            <w:vAlign w:val="center"/>
          </w:tcPr>
          <w:p w14:paraId="2B9B4ACE" w14:textId="77777777" w:rsidR="00F62C60" w:rsidRPr="00FC723F" w:rsidRDefault="00F62C60" w:rsidP="00D04904">
            <w:pPr>
              <w:pStyle w:val="08-Tabelageral"/>
              <w:rPr>
                <w:rFonts w:cs="Arial"/>
                <w:b/>
              </w:rPr>
            </w:pPr>
            <w:r w:rsidRPr="00FC723F">
              <w:rPr>
                <w:rFonts w:cs="Arial"/>
                <w:b/>
              </w:rPr>
              <w:t>638.899</w:t>
            </w:r>
          </w:p>
        </w:tc>
        <w:tc>
          <w:tcPr>
            <w:tcW w:w="2009" w:type="dxa"/>
            <w:shd w:val="clear" w:color="auto" w:fill="FFFFFF" w:themeFill="background1"/>
            <w:vAlign w:val="center"/>
          </w:tcPr>
          <w:p w14:paraId="7F919580" w14:textId="77777777" w:rsidR="00F62C60" w:rsidRPr="00FC723F" w:rsidRDefault="00F62C60" w:rsidP="00D04904">
            <w:pPr>
              <w:pStyle w:val="08-Tabelageral"/>
              <w:rPr>
                <w:rFonts w:cs="Arial"/>
                <w:b/>
              </w:rPr>
            </w:pPr>
            <w:r w:rsidRPr="00FC723F">
              <w:rPr>
                <w:rFonts w:cs="Arial"/>
                <w:b/>
              </w:rPr>
              <w:t>643.090</w:t>
            </w:r>
          </w:p>
        </w:tc>
      </w:tr>
      <w:tr w:rsidR="00F62C60" w:rsidRPr="00FC723F" w14:paraId="5849E7E2" w14:textId="77777777" w:rsidTr="00F62C60">
        <w:trPr>
          <w:trHeight w:val="238"/>
          <w:jc w:val="center"/>
        </w:trPr>
        <w:tc>
          <w:tcPr>
            <w:tcW w:w="4384" w:type="dxa"/>
            <w:gridSpan w:val="2"/>
            <w:shd w:val="clear" w:color="auto" w:fill="D9E2F3" w:themeFill="accent5" w:themeFillTint="33"/>
          </w:tcPr>
          <w:p w14:paraId="0D712D54" w14:textId="77777777" w:rsidR="00F62C60" w:rsidRPr="00FC723F" w:rsidRDefault="00F62C60" w:rsidP="00D04904">
            <w:pPr>
              <w:pStyle w:val="08-Tabelageral"/>
              <w:ind w:left="113"/>
              <w:jc w:val="left"/>
              <w:rPr>
                <w:rFonts w:cs="Arial"/>
                <w:vertAlign w:val="superscript"/>
                <w:lang w:val="en-US"/>
              </w:rPr>
            </w:pPr>
            <w:r w:rsidRPr="00FC723F">
              <w:rPr>
                <w:rFonts w:cs="Arial"/>
                <w:lang w:val="en-US"/>
              </w:rPr>
              <w:t xml:space="preserve">BB </w:t>
            </w:r>
            <w:proofErr w:type="spellStart"/>
            <w:r w:rsidRPr="00FC723F">
              <w:rPr>
                <w:rFonts w:cs="Arial"/>
                <w:lang w:val="en-US"/>
              </w:rPr>
              <w:t>Mapfre</w:t>
            </w:r>
            <w:proofErr w:type="spellEnd"/>
          </w:p>
        </w:tc>
        <w:tc>
          <w:tcPr>
            <w:tcW w:w="856" w:type="dxa"/>
            <w:shd w:val="clear" w:color="auto" w:fill="D9E2F3" w:themeFill="accent5" w:themeFillTint="33"/>
          </w:tcPr>
          <w:p w14:paraId="49E4AADC" w14:textId="77777777" w:rsidR="00F62C60" w:rsidRPr="00FC723F" w:rsidRDefault="00F62C60" w:rsidP="00D04904">
            <w:pPr>
              <w:pStyle w:val="08-Tabelageral"/>
              <w:rPr>
                <w:rFonts w:cs="Arial"/>
              </w:rPr>
            </w:pPr>
          </w:p>
        </w:tc>
        <w:tc>
          <w:tcPr>
            <w:tcW w:w="401" w:type="dxa"/>
            <w:shd w:val="clear" w:color="auto" w:fill="D9E2F3" w:themeFill="accent5" w:themeFillTint="33"/>
          </w:tcPr>
          <w:p w14:paraId="647B8E5D" w14:textId="77777777" w:rsidR="00F62C60" w:rsidRPr="00FC723F" w:rsidRDefault="00F62C60" w:rsidP="00D04904">
            <w:pPr>
              <w:pStyle w:val="08-Tabelageral"/>
              <w:rPr>
                <w:rFonts w:cs="Arial"/>
              </w:rPr>
            </w:pPr>
          </w:p>
        </w:tc>
        <w:tc>
          <w:tcPr>
            <w:tcW w:w="2008" w:type="dxa"/>
            <w:shd w:val="clear" w:color="auto" w:fill="D9E2F3" w:themeFill="accent5" w:themeFillTint="33"/>
            <w:vAlign w:val="center"/>
          </w:tcPr>
          <w:p w14:paraId="73117AD2" w14:textId="77777777" w:rsidR="00F62C60" w:rsidRPr="00FC723F" w:rsidRDefault="00F62C60" w:rsidP="00D04904">
            <w:pPr>
              <w:pStyle w:val="08-Tabelageral"/>
              <w:rPr>
                <w:rFonts w:cs="Arial"/>
              </w:rPr>
            </w:pPr>
            <w:r w:rsidRPr="00FC723F">
              <w:rPr>
                <w:rFonts w:cs="Arial"/>
              </w:rPr>
              <w:t>638.899</w:t>
            </w:r>
          </w:p>
        </w:tc>
        <w:tc>
          <w:tcPr>
            <w:tcW w:w="2009" w:type="dxa"/>
            <w:shd w:val="clear" w:color="auto" w:fill="D9E2F3" w:themeFill="accent5" w:themeFillTint="33"/>
            <w:vAlign w:val="center"/>
          </w:tcPr>
          <w:p w14:paraId="00A1BFDB" w14:textId="77777777" w:rsidR="00F62C60" w:rsidRPr="00FC723F" w:rsidRDefault="00F62C60" w:rsidP="00D04904">
            <w:pPr>
              <w:pStyle w:val="08-Tabelageral"/>
              <w:rPr>
                <w:rFonts w:cs="Arial"/>
              </w:rPr>
            </w:pPr>
            <w:r w:rsidRPr="00FC723F">
              <w:rPr>
                <w:rFonts w:cs="Arial"/>
              </w:rPr>
              <w:t>643.090</w:t>
            </w:r>
          </w:p>
        </w:tc>
      </w:tr>
      <w:tr w:rsidR="00F62C60" w:rsidRPr="00FC723F" w14:paraId="103BF804" w14:textId="77777777" w:rsidTr="00F62C60">
        <w:trPr>
          <w:trHeight w:val="238"/>
          <w:jc w:val="center"/>
        </w:trPr>
        <w:tc>
          <w:tcPr>
            <w:tcW w:w="4384" w:type="dxa"/>
            <w:gridSpan w:val="2"/>
            <w:shd w:val="clear" w:color="auto" w:fill="FFFFFF" w:themeFill="background1"/>
          </w:tcPr>
          <w:p w14:paraId="2651B334" w14:textId="77777777" w:rsidR="00F62C60" w:rsidRPr="00FC723F" w:rsidRDefault="00F62C60" w:rsidP="00D04904">
            <w:pPr>
              <w:pStyle w:val="08-Tabelageral"/>
              <w:ind w:left="-105"/>
              <w:jc w:val="left"/>
              <w:rPr>
                <w:rFonts w:cs="Arial"/>
                <w:b/>
                <w:lang w:val="en-US"/>
              </w:rPr>
            </w:pPr>
            <w:r w:rsidRPr="00FC723F">
              <w:rPr>
                <w:rFonts w:cs="Arial"/>
                <w:b/>
                <w:lang w:val="en-US"/>
              </w:rPr>
              <w:t>Total</w:t>
            </w:r>
          </w:p>
        </w:tc>
        <w:tc>
          <w:tcPr>
            <w:tcW w:w="856" w:type="dxa"/>
            <w:shd w:val="clear" w:color="auto" w:fill="FFFFFF" w:themeFill="background1"/>
          </w:tcPr>
          <w:p w14:paraId="275498A0" w14:textId="77777777" w:rsidR="00F62C60" w:rsidRPr="00FC723F" w:rsidRDefault="00F62C60" w:rsidP="00D04904">
            <w:pPr>
              <w:pStyle w:val="08-Tabelageral"/>
              <w:rPr>
                <w:rFonts w:cs="Arial"/>
                <w:b/>
                <w:szCs w:val="14"/>
              </w:rPr>
            </w:pPr>
          </w:p>
        </w:tc>
        <w:tc>
          <w:tcPr>
            <w:tcW w:w="401" w:type="dxa"/>
            <w:shd w:val="clear" w:color="auto" w:fill="FFFFFF" w:themeFill="background1"/>
          </w:tcPr>
          <w:p w14:paraId="736FF795" w14:textId="77777777" w:rsidR="00F62C60" w:rsidRPr="00FC723F" w:rsidRDefault="00F62C60" w:rsidP="00D04904">
            <w:pPr>
              <w:pStyle w:val="08-Tabelageral"/>
              <w:rPr>
                <w:rFonts w:cs="Arial"/>
                <w:b/>
                <w:szCs w:val="14"/>
              </w:rPr>
            </w:pPr>
          </w:p>
        </w:tc>
        <w:tc>
          <w:tcPr>
            <w:tcW w:w="2008" w:type="dxa"/>
            <w:shd w:val="clear" w:color="auto" w:fill="FFFFFF" w:themeFill="background1"/>
            <w:vAlign w:val="center"/>
          </w:tcPr>
          <w:p w14:paraId="2979F795" w14:textId="77777777" w:rsidR="00F62C60" w:rsidRPr="00FC723F" w:rsidRDefault="00F62C60" w:rsidP="00D04904">
            <w:pPr>
              <w:pStyle w:val="08-Tabelageral"/>
              <w:rPr>
                <w:rFonts w:cs="Arial"/>
                <w:b/>
              </w:rPr>
            </w:pPr>
            <w:r w:rsidRPr="00FC723F">
              <w:rPr>
                <w:rFonts w:cs="Arial"/>
                <w:b/>
              </w:rPr>
              <w:t>1.485.214</w:t>
            </w:r>
          </w:p>
        </w:tc>
        <w:tc>
          <w:tcPr>
            <w:tcW w:w="2009" w:type="dxa"/>
            <w:shd w:val="clear" w:color="auto" w:fill="FFFFFF" w:themeFill="background1"/>
            <w:vAlign w:val="center"/>
          </w:tcPr>
          <w:p w14:paraId="471BCAB2" w14:textId="77777777" w:rsidR="00F62C60" w:rsidRPr="00FC723F" w:rsidRDefault="00F62C60" w:rsidP="00D04904">
            <w:pPr>
              <w:pStyle w:val="08-Tabelageral"/>
              <w:rPr>
                <w:rFonts w:cs="Arial"/>
                <w:b/>
              </w:rPr>
            </w:pPr>
            <w:r w:rsidRPr="00FC723F">
              <w:rPr>
                <w:rFonts w:cs="Arial"/>
                <w:b/>
              </w:rPr>
              <w:t>1.817.078</w:t>
            </w:r>
          </w:p>
        </w:tc>
      </w:tr>
    </w:tbl>
    <w:p w14:paraId="67A673C3" w14:textId="77777777" w:rsidR="00F62C60" w:rsidRPr="00FC723F" w:rsidRDefault="00F62C60" w:rsidP="00F62C60">
      <w:pPr>
        <w:pStyle w:val="07-Legenda"/>
        <w:numPr>
          <w:ilvl w:val="0"/>
          <w:numId w:val="20"/>
        </w:numPr>
        <w:tabs>
          <w:tab w:val="clear" w:pos="284"/>
        </w:tabs>
        <w:ind w:left="284" w:hanging="284"/>
        <w:rPr>
          <w:rFonts w:cs="Arial"/>
          <w:shd w:val="clear" w:color="auto" w:fill="FFFFFF" w:themeFill="background1"/>
        </w:rPr>
      </w:pPr>
      <w:r w:rsidRPr="00FC723F">
        <w:rPr>
          <w:rFonts w:cs="Arial"/>
          <w:szCs w:val="14"/>
          <w:shd w:val="clear" w:color="auto" w:fill="FFFFFF" w:themeFill="background1"/>
        </w:rPr>
        <w:t>Em 30.06.2021, R$ 136 milhões refere-se à comissão adicional</w:t>
      </w:r>
      <w:r w:rsidRPr="00FC723F">
        <w:rPr>
          <w:rFonts w:cs="Arial"/>
          <w:shd w:val="clear" w:color="auto" w:fill="FFFFFF" w:themeFill="background1"/>
        </w:rPr>
        <w:t xml:space="preserve"> conforme acordo de reestruturação entre a BB Seguros e o Grupo Mapfre. A provisão da comissão adicional é efetuada mensalmente e seu recebimento está previsto para até 60 dias após o fechamento do exercício. Em 31.12.2020, R$ 464 milhões refere-se à comissão adicional, recebida em 25/02/2021.</w:t>
      </w:r>
    </w:p>
    <w:p w14:paraId="77B3F686" w14:textId="77777777" w:rsidR="00F62C60" w:rsidRPr="00FC723F" w:rsidRDefault="00F62C60" w:rsidP="00957515">
      <w:pPr>
        <w:pStyle w:val="07-Legenda"/>
        <w:tabs>
          <w:tab w:val="clear" w:pos="284"/>
        </w:tabs>
        <w:ind w:left="0" w:firstLine="0"/>
        <w:rPr>
          <w:rFonts w:cs="Arial"/>
        </w:rPr>
      </w:pPr>
    </w:p>
    <w:p w14:paraId="4E056817" w14:textId="77777777" w:rsidR="00F62C60" w:rsidRPr="00FC723F" w:rsidRDefault="00F62C60" w:rsidP="00423265">
      <w:pPr>
        <w:pStyle w:val="07-Legenda"/>
        <w:spacing w:before="120" w:after="120" w:line="276" w:lineRule="auto"/>
        <w:ind w:left="0" w:firstLine="0"/>
        <w:rPr>
          <w:rFonts w:cs="Arial"/>
          <w:spacing w:val="0"/>
          <w:sz w:val="18"/>
          <w:szCs w:val="20"/>
        </w:rPr>
      </w:pPr>
      <w:r w:rsidRPr="00FC723F">
        <w:rPr>
          <w:rFonts w:cs="Arial"/>
          <w:spacing w:val="0"/>
          <w:sz w:val="18"/>
          <w:szCs w:val="20"/>
        </w:rPr>
        <w:t>Não há saldo de comissões a receber no Controlador.</w:t>
      </w:r>
    </w:p>
    <w:p w14:paraId="40772C79" w14:textId="77777777" w:rsidR="00F62C60" w:rsidRPr="00FC723F" w:rsidRDefault="00F62C60" w:rsidP="00423265">
      <w:pPr>
        <w:pStyle w:val="01-TtulodeNota"/>
        <w:spacing w:line="276" w:lineRule="auto"/>
        <w:rPr>
          <w:rFonts w:cs="Arial"/>
          <w:b w:val="0"/>
          <w:color w:val="1F4E79" w:themeColor="accent1" w:themeShade="80"/>
        </w:rPr>
      </w:pPr>
      <w:r w:rsidRPr="00FC723F">
        <w:rPr>
          <w:rFonts w:cs="Arial"/>
          <w:b w:val="0"/>
          <w:snapToGrid w:val="0"/>
          <w:sz w:val="18"/>
        </w:rPr>
        <w:t>As Comissões a Receber estão categorizadas como ativos financeiros avaliados ao custo amortizado conforme nota 4.</w:t>
      </w:r>
      <w:bookmarkEnd w:id="70"/>
    </w:p>
    <w:p w14:paraId="6659BC04" w14:textId="201216A8" w:rsidR="00F62C60" w:rsidRPr="00FC723F" w:rsidRDefault="00F62C60" w:rsidP="00FD2995">
      <w:pPr>
        <w:pStyle w:val="02-TtulodeNota"/>
        <w:rPr>
          <w:rFonts w:cs="Arial"/>
          <w:color w:val="1F3864" w:themeColor="accent5" w:themeShade="80"/>
        </w:rPr>
      </w:pPr>
      <w:bookmarkStart w:id="72" w:name="OLE_LINK11"/>
      <w:bookmarkStart w:id="73" w:name="_Toc78552841"/>
      <w:r w:rsidRPr="00FC723F">
        <w:rPr>
          <w:rFonts w:cs="Arial"/>
          <w:color w:val="1F3864" w:themeColor="accent5" w:themeShade="80"/>
        </w:rPr>
        <w:t>19 – ATIVO INTANGÍVEL</w:t>
      </w:r>
      <w:bookmarkEnd w:id="73"/>
    </w:p>
    <w:p w14:paraId="1B8ECE6E" w14:textId="77777777" w:rsidR="00F62C60" w:rsidRPr="008736E7" w:rsidRDefault="00F62C60" w:rsidP="00F62C60">
      <w:pPr>
        <w:pStyle w:val="01-TtulodeNota"/>
        <w:numPr>
          <w:ilvl w:val="0"/>
          <w:numId w:val="17"/>
        </w:numPr>
        <w:ind w:left="284" w:hanging="284"/>
        <w:rPr>
          <w:rFonts w:cs="Arial"/>
          <w:color w:val="1F4E79" w:themeColor="accent1" w:themeShade="80"/>
          <w:lang w:val="en-US"/>
        </w:rPr>
      </w:pPr>
      <w:r w:rsidRPr="008736E7">
        <w:rPr>
          <w:rFonts w:cs="Arial"/>
          <w:color w:val="1F4E79" w:themeColor="accent1" w:themeShade="80"/>
          <w:lang w:val="en-US"/>
        </w:rPr>
        <w:t>Sistema ERP (</w:t>
      </w:r>
      <w:r w:rsidRPr="008736E7">
        <w:rPr>
          <w:rFonts w:cs="Arial"/>
          <w:i/>
          <w:color w:val="1F4E79" w:themeColor="accent1" w:themeShade="80"/>
          <w:lang w:val="en-US"/>
        </w:rPr>
        <w:t>Enterprise Resource Planning</w:t>
      </w:r>
      <w:r w:rsidRPr="008736E7">
        <w:rPr>
          <w:rFonts w:cs="Arial"/>
          <w:color w:val="1F4E79" w:themeColor="accent1" w:themeShade="80"/>
          <w:lang w:val="en-US"/>
        </w:rPr>
        <w:t>)</w:t>
      </w:r>
    </w:p>
    <w:p w14:paraId="509217CB" w14:textId="77777777" w:rsidR="00F62C60" w:rsidRPr="00FC723F" w:rsidRDefault="00F62C60" w:rsidP="00E83D5D">
      <w:pPr>
        <w:pStyle w:val="07-Legenda"/>
        <w:ind w:left="708" w:firstLine="0"/>
        <w:jc w:val="right"/>
        <w:rPr>
          <w:rFonts w:cs="Arial"/>
          <w:b/>
          <w:szCs w:val="14"/>
        </w:rPr>
      </w:pPr>
      <w:r w:rsidRPr="00FC723F">
        <w:rPr>
          <w:rFonts w:cs="Arial"/>
          <w:b/>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2038"/>
        <w:gridCol w:w="245"/>
        <w:gridCol w:w="1028"/>
        <w:gridCol w:w="296"/>
        <w:gridCol w:w="91"/>
        <w:gridCol w:w="66"/>
        <w:gridCol w:w="984"/>
        <w:gridCol w:w="1295"/>
        <w:gridCol w:w="287"/>
        <w:gridCol w:w="1214"/>
        <w:gridCol w:w="170"/>
        <w:gridCol w:w="961"/>
        <w:gridCol w:w="111"/>
        <w:gridCol w:w="853"/>
      </w:tblGrid>
      <w:tr w:rsidR="00F62C60" w:rsidRPr="00FC723F" w14:paraId="609F9877" w14:textId="77777777" w:rsidTr="001E0DB4">
        <w:trPr>
          <w:trHeight w:val="238"/>
          <w:jc w:val="center"/>
        </w:trPr>
        <w:tc>
          <w:tcPr>
            <w:tcW w:w="2038" w:type="dxa"/>
            <w:vMerge w:val="restart"/>
            <w:tcBorders>
              <w:top w:val="single" w:sz="2" w:space="0" w:color="8EAADB" w:themeColor="accent5" w:themeTint="99"/>
              <w:bottom w:val="nil"/>
            </w:tcBorders>
            <w:shd w:val="clear" w:color="auto" w:fill="D9E2F3" w:themeFill="accent5" w:themeFillTint="33"/>
          </w:tcPr>
          <w:p w14:paraId="0FA7ABAE" w14:textId="77777777" w:rsidR="00F62C60" w:rsidRPr="00FC723F" w:rsidRDefault="00F62C60" w:rsidP="00212274">
            <w:pPr>
              <w:rPr>
                <w:rFonts w:cs="Arial"/>
                <w:sz w:val="14"/>
                <w:szCs w:val="14"/>
              </w:rPr>
            </w:pPr>
            <w:r w:rsidRPr="00FC723F">
              <w:rPr>
                <w:rFonts w:cs="Arial"/>
                <w:sz w:val="14"/>
                <w:szCs w:val="14"/>
              </w:rPr>
              <w:t>º</w:t>
            </w:r>
          </w:p>
        </w:tc>
        <w:tc>
          <w:tcPr>
            <w:tcW w:w="7601" w:type="dxa"/>
            <w:gridSpan w:val="13"/>
            <w:tcBorders>
              <w:top w:val="single" w:sz="2" w:space="0" w:color="8EAADB" w:themeColor="accent5" w:themeTint="99"/>
              <w:bottom w:val="nil"/>
            </w:tcBorders>
            <w:shd w:val="clear" w:color="auto" w:fill="D9E2F3" w:themeFill="accent5" w:themeFillTint="33"/>
            <w:vAlign w:val="center"/>
          </w:tcPr>
          <w:p w14:paraId="2E71D906" w14:textId="77777777" w:rsidR="00F62C60" w:rsidRPr="00FC723F" w:rsidRDefault="00F62C60" w:rsidP="00255E0A">
            <w:pPr>
              <w:pStyle w:val="08-Tabelageral"/>
              <w:jc w:val="center"/>
              <w:rPr>
                <w:rFonts w:cs="Arial"/>
                <w:b/>
              </w:rPr>
            </w:pPr>
            <w:r w:rsidRPr="00FC723F">
              <w:rPr>
                <w:rFonts w:cs="Arial"/>
                <w:b/>
              </w:rPr>
              <w:t>Controlador e Consolidado</w:t>
            </w:r>
          </w:p>
        </w:tc>
      </w:tr>
      <w:tr w:rsidR="00F62C60" w:rsidRPr="00FC723F" w14:paraId="2291FF45" w14:textId="77777777" w:rsidTr="001E0DB4">
        <w:trPr>
          <w:trHeight w:val="238"/>
          <w:jc w:val="center"/>
        </w:trPr>
        <w:tc>
          <w:tcPr>
            <w:tcW w:w="2038" w:type="dxa"/>
            <w:vMerge/>
            <w:tcBorders>
              <w:top w:val="nil"/>
              <w:bottom w:val="nil"/>
            </w:tcBorders>
            <w:shd w:val="clear" w:color="auto" w:fill="D9E2F3" w:themeFill="accent5" w:themeFillTint="33"/>
          </w:tcPr>
          <w:p w14:paraId="65A8EC8A" w14:textId="77777777" w:rsidR="00F62C60" w:rsidRPr="00FC723F" w:rsidRDefault="00F62C60" w:rsidP="00212274">
            <w:pPr>
              <w:rPr>
                <w:rFonts w:cs="Arial"/>
                <w:sz w:val="14"/>
                <w:szCs w:val="14"/>
              </w:rPr>
            </w:pPr>
          </w:p>
        </w:tc>
        <w:tc>
          <w:tcPr>
            <w:tcW w:w="245" w:type="dxa"/>
            <w:tcBorders>
              <w:top w:val="nil"/>
              <w:bottom w:val="nil"/>
            </w:tcBorders>
            <w:shd w:val="clear" w:color="auto" w:fill="D9E2F3" w:themeFill="accent5" w:themeFillTint="33"/>
          </w:tcPr>
          <w:p w14:paraId="1C8745C6" w14:textId="77777777" w:rsidR="00F62C60" w:rsidRPr="00FC723F" w:rsidRDefault="00F62C60" w:rsidP="00212274">
            <w:pPr>
              <w:jc w:val="center"/>
              <w:rPr>
                <w:rFonts w:cs="Arial"/>
                <w:b/>
                <w:sz w:val="14"/>
                <w:szCs w:val="14"/>
              </w:rPr>
            </w:pPr>
          </w:p>
        </w:tc>
        <w:tc>
          <w:tcPr>
            <w:tcW w:w="10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8C7607" w14:textId="77777777" w:rsidR="00F62C60" w:rsidRPr="00FC723F" w:rsidRDefault="00F62C60" w:rsidP="00255E0A">
            <w:pPr>
              <w:pStyle w:val="08-Tabelageral"/>
              <w:jc w:val="center"/>
              <w:rPr>
                <w:rFonts w:cs="Arial"/>
                <w:b/>
              </w:rPr>
            </w:pPr>
            <w:r w:rsidRPr="00FC723F">
              <w:rPr>
                <w:rFonts w:cs="Arial"/>
                <w:b/>
              </w:rPr>
              <w:t>31.12.2020</w:t>
            </w:r>
          </w:p>
        </w:tc>
        <w:tc>
          <w:tcPr>
            <w:tcW w:w="2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98ADC2" w14:textId="77777777" w:rsidR="00F62C60" w:rsidRPr="00FC723F" w:rsidRDefault="00F62C60" w:rsidP="00255E0A">
            <w:pPr>
              <w:pStyle w:val="08-Tabelageral"/>
              <w:jc w:val="center"/>
              <w:rPr>
                <w:rFonts w:cs="Arial"/>
                <w:b/>
              </w:rPr>
            </w:pPr>
          </w:p>
        </w:tc>
        <w:tc>
          <w:tcPr>
            <w:tcW w:w="2436"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34E9C55" w14:textId="77777777" w:rsidR="00F62C60" w:rsidRPr="00FC723F" w:rsidRDefault="00F62C60" w:rsidP="00255E0A">
            <w:pPr>
              <w:pStyle w:val="08-Tabelageral"/>
              <w:jc w:val="center"/>
              <w:rPr>
                <w:rFonts w:cs="Arial"/>
                <w:b/>
              </w:rPr>
            </w:pPr>
            <w:r w:rsidRPr="00FC723F">
              <w:rPr>
                <w:rFonts w:cs="Arial"/>
                <w:b/>
              </w:rPr>
              <w:t>1º Sem/2021</w:t>
            </w:r>
          </w:p>
        </w:tc>
        <w:tc>
          <w:tcPr>
            <w:tcW w:w="2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D02CD7" w14:textId="77777777" w:rsidR="00F62C60" w:rsidRPr="00FC723F" w:rsidRDefault="00F62C60" w:rsidP="00255E0A">
            <w:pPr>
              <w:pStyle w:val="08-Tabelageral"/>
              <w:jc w:val="center"/>
              <w:rPr>
                <w:rFonts w:cs="Arial"/>
                <w:b/>
              </w:rPr>
            </w:pPr>
          </w:p>
        </w:tc>
        <w:tc>
          <w:tcPr>
            <w:tcW w:w="330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550447" w14:textId="77777777" w:rsidR="00F62C60" w:rsidRPr="00FC723F" w:rsidRDefault="00F62C60" w:rsidP="00255E0A">
            <w:pPr>
              <w:pStyle w:val="08-Tabelageral"/>
              <w:jc w:val="center"/>
              <w:rPr>
                <w:rFonts w:cs="Arial"/>
                <w:b/>
              </w:rPr>
            </w:pPr>
            <w:r w:rsidRPr="00FC723F">
              <w:rPr>
                <w:rFonts w:cs="Arial"/>
                <w:b/>
              </w:rPr>
              <w:t>30.06.2021</w:t>
            </w:r>
          </w:p>
        </w:tc>
      </w:tr>
      <w:tr w:rsidR="00F62C60" w:rsidRPr="00FC723F" w14:paraId="4890F582" w14:textId="77777777" w:rsidTr="001E0DB4">
        <w:trPr>
          <w:trHeight w:val="238"/>
          <w:jc w:val="center"/>
        </w:trPr>
        <w:tc>
          <w:tcPr>
            <w:tcW w:w="2038" w:type="dxa"/>
            <w:vMerge/>
            <w:tcBorders>
              <w:top w:val="nil"/>
              <w:bottom w:val="single" w:sz="2" w:space="0" w:color="8EAADB" w:themeColor="accent5" w:themeTint="99"/>
            </w:tcBorders>
            <w:shd w:val="clear" w:color="auto" w:fill="D9E2F3" w:themeFill="accent5" w:themeFillTint="33"/>
          </w:tcPr>
          <w:p w14:paraId="55FACDFC" w14:textId="77777777" w:rsidR="00F62C60" w:rsidRPr="00FC723F" w:rsidRDefault="00F62C60" w:rsidP="00212274">
            <w:pPr>
              <w:rPr>
                <w:rFonts w:cs="Arial"/>
                <w:sz w:val="14"/>
                <w:szCs w:val="14"/>
              </w:rPr>
            </w:pPr>
          </w:p>
        </w:tc>
        <w:tc>
          <w:tcPr>
            <w:tcW w:w="245" w:type="dxa"/>
            <w:tcBorders>
              <w:top w:val="nil"/>
              <w:bottom w:val="single" w:sz="2" w:space="0" w:color="8EAADB" w:themeColor="accent5" w:themeTint="99"/>
            </w:tcBorders>
            <w:shd w:val="clear" w:color="auto" w:fill="D9E2F3" w:themeFill="accent5" w:themeFillTint="33"/>
          </w:tcPr>
          <w:p w14:paraId="11BD272C" w14:textId="77777777" w:rsidR="00F62C60" w:rsidRPr="00FC723F" w:rsidRDefault="00F62C60" w:rsidP="00212274">
            <w:pPr>
              <w:jc w:val="center"/>
              <w:rPr>
                <w:rFonts w:cs="Arial"/>
                <w:b/>
                <w:sz w:val="14"/>
                <w:szCs w:val="14"/>
              </w:rPr>
            </w:pPr>
          </w:p>
        </w:tc>
        <w:tc>
          <w:tcPr>
            <w:tcW w:w="10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09488AC" w14:textId="77777777" w:rsidR="00F62C60" w:rsidRPr="00FC723F" w:rsidRDefault="00F62C60" w:rsidP="00255E0A">
            <w:pPr>
              <w:pStyle w:val="08-Tabelageral"/>
              <w:jc w:val="center"/>
              <w:rPr>
                <w:rFonts w:cs="Arial"/>
                <w:b/>
              </w:rPr>
            </w:pPr>
            <w:r w:rsidRPr="00FC723F">
              <w:rPr>
                <w:rFonts w:cs="Arial"/>
                <w:b/>
              </w:rPr>
              <w:t>Saldo Contábil</w:t>
            </w:r>
          </w:p>
        </w:tc>
        <w:tc>
          <w:tcPr>
            <w:tcW w:w="38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4BDF1C" w14:textId="77777777" w:rsidR="00F62C60" w:rsidRPr="00FC723F" w:rsidRDefault="00F62C60" w:rsidP="00255E0A">
            <w:pPr>
              <w:pStyle w:val="08-Tabelageral"/>
              <w:jc w:val="center"/>
              <w:rPr>
                <w:rFonts w:cs="Arial"/>
                <w:b/>
              </w:rPr>
            </w:pPr>
          </w:p>
        </w:tc>
        <w:tc>
          <w:tcPr>
            <w:tcW w:w="105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BB30F4" w14:textId="77777777" w:rsidR="00F62C60" w:rsidRPr="00FC723F" w:rsidRDefault="00F62C60" w:rsidP="00255E0A">
            <w:pPr>
              <w:pStyle w:val="08-Tabelageral"/>
              <w:jc w:val="center"/>
              <w:rPr>
                <w:rFonts w:cs="Arial"/>
                <w:b/>
              </w:rPr>
            </w:pPr>
            <w:r w:rsidRPr="00FC723F">
              <w:rPr>
                <w:rFonts w:cs="Arial"/>
                <w:b/>
              </w:rPr>
              <w:t>Aquisições</w:t>
            </w:r>
          </w:p>
        </w:tc>
        <w:tc>
          <w:tcPr>
            <w:tcW w:w="12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51DD2D" w14:textId="77777777" w:rsidR="00F62C60" w:rsidRPr="00FC723F" w:rsidRDefault="00F62C60" w:rsidP="00255E0A">
            <w:pPr>
              <w:pStyle w:val="08-Tabelageral"/>
              <w:jc w:val="center"/>
              <w:rPr>
                <w:rFonts w:cs="Arial"/>
                <w:b/>
              </w:rPr>
            </w:pPr>
            <w:r w:rsidRPr="00FC723F">
              <w:rPr>
                <w:rFonts w:cs="Arial"/>
                <w:b/>
              </w:rPr>
              <w:t>Amortização no Período</w:t>
            </w:r>
          </w:p>
        </w:tc>
        <w:tc>
          <w:tcPr>
            <w:tcW w:w="2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9EEDB3" w14:textId="77777777" w:rsidR="00F62C60" w:rsidRPr="00FC723F" w:rsidRDefault="00F62C60" w:rsidP="00255E0A">
            <w:pPr>
              <w:pStyle w:val="08-Tabelageral"/>
              <w:jc w:val="center"/>
              <w:rPr>
                <w:rFonts w:cs="Arial"/>
                <w:b/>
              </w:rPr>
            </w:pPr>
          </w:p>
        </w:tc>
        <w:tc>
          <w:tcPr>
            <w:tcW w:w="121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11CA83" w14:textId="77777777" w:rsidR="00F62C60" w:rsidRPr="00FC723F" w:rsidRDefault="00F62C60" w:rsidP="00255E0A">
            <w:pPr>
              <w:pStyle w:val="08-Tabelageral"/>
              <w:jc w:val="center"/>
              <w:rPr>
                <w:rFonts w:cs="Arial"/>
                <w:b/>
              </w:rPr>
            </w:pPr>
            <w:r w:rsidRPr="00FC723F">
              <w:rPr>
                <w:rFonts w:cs="Arial"/>
                <w:b/>
              </w:rPr>
              <w:t>Valor de Custo</w:t>
            </w:r>
          </w:p>
        </w:tc>
        <w:tc>
          <w:tcPr>
            <w:tcW w:w="113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92DF4D" w14:textId="77777777" w:rsidR="00F62C60" w:rsidRPr="00FC723F" w:rsidRDefault="00F62C60" w:rsidP="00255E0A">
            <w:pPr>
              <w:pStyle w:val="08-Tabelageral"/>
              <w:jc w:val="center"/>
              <w:rPr>
                <w:rFonts w:cs="Arial"/>
                <w:b/>
              </w:rPr>
            </w:pPr>
            <w:r w:rsidRPr="00FC723F">
              <w:rPr>
                <w:rFonts w:cs="Arial"/>
                <w:b/>
                <w:bCs/>
              </w:rPr>
              <w:t>Amortização Acumulada</w:t>
            </w:r>
          </w:p>
        </w:tc>
        <w:tc>
          <w:tcPr>
            <w:tcW w:w="96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8D7367" w14:textId="77777777" w:rsidR="00F62C60" w:rsidRPr="00FC723F" w:rsidRDefault="00F62C60" w:rsidP="00255E0A">
            <w:pPr>
              <w:pStyle w:val="08-Tabelageral"/>
              <w:jc w:val="center"/>
              <w:rPr>
                <w:rFonts w:cs="Arial"/>
                <w:b/>
              </w:rPr>
            </w:pPr>
            <w:r w:rsidRPr="00FC723F">
              <w:rPr>
                <w:rFonts w:cs="Arial"/>
                <w:b/>
                <w:bCs/>
              </w:rPr>
              <w:t>Saldo Contábil</w:t>
            </w:r>
          </w:p>
        </w:tc>
      </w:tr>
      <w:tr w:rsidR="00F62C60" w:rsidRPr="00FC723F" w14:paraId="28834F74" w14:textId="77777777" w:rsidTr="001E0DB4">
        <w:trPr>
          <w:trHeight w:val="238"/>
          <w:jc w:val="center"/>
        </w:trPr>
        <w:tc>
          <w:tcPr>
            <w:tcW w:w="2038" w:type="dxa"/>
            <w:tcBorders>
              <w:top w:val="single" w:sz="2" w:space="0" w:color="8EAADB" w:themeColor="accent5" w:themeTint="99"/>
            </w:tcBorders>
            <w:shd w:val="clear" w:color="auto" w:fill="FFFFFF" w:themeFill="background1"/>
          </w:tcPr>
          <w:p w14:paraId="7C2753D0" w14:textId="77777777" w:rsidR="00F62C60" w:rsidRPr="00FC723F" w:rsidRDefault="00F62C60" w:rsidP="00212274">
            <w:pPr>
              <w:pStyle w:val="08-Tabelageral"/>
              <w:jc w:val="left"/>
              <w:rPr>
                <w:rFonts w:cs="Arial"/>
                <w:b/>
                <w:szCs w:val="14"/>
                <w:vertAlign w:val="superscript"/>
              </w:rPr>
            </w:pPr>
            <w:r w:rsidRPr="00FC723F">
              <w:rPr>
                <w:rFonts w:cs="Arial"/>
                <w:szCs w:val="14"/>
              </w:rPr>
              <w:t xml:space="preserve">Software adquirido – ERP </w:t>
            </w:r>
            <w:r w:rsidRPr="00FC723F">
              <w:rPr>
                <w:rFonts w:cs="Arial"/>
                <w:szCs w:val="14"/>
                <w:vertAlign w:val="superscript"/>
              </w:rPr>
              <w:t>(1)</w:t>
            </w:r>
          </w:p>
        </w:tc>
        <w:tc>
          <w:tcPr>
            <w:tcW w:w="245" w:type="dxa"/>
            <w:tcBorders>
              <w:top w:val="single" w:sz="2" w:space="0" w:color="8EAADB" w:themeColor="accent5" w:themeTint="99"/>
            </w:tcBorders>
            <w:shd w:val="clear" w:color="auto" w:fill="FFFFFF" w:themeFill="background1"/>
          </w:tcPr>
          <w:p w14:paraId="0BC75FBB" w14:textId="77777777" w:rsidR="00F62C60" w:rsidRPr="00FC723F" w:rsidRDefault="00F62C60" w:rsidP="00212274">
            <w:pPr>
              <w:pStyle w:val="08-Tabelageral"/>
              <w:jc w:val="center"/>
              <w:rPr>
                <w:rFonts w:cs="Arial"/>
                <w:szCs w:val="14"/>
              </w:rPr>
            </w:pPr>
          </w:p>
        </w:tc>
        <w:tc>
          <w:tcPr>
            <w:tcW w:w="1028" w:type="dxa"/>
            <w:tcBorders>
              <w:top w:val="single" w:sz="2" w:space="0" w:color="8EAADB" w:themeColor="accent5" w:themeTint="99"/>
            </w:tcBorders>
            <w:shd w:val="clear" w:color="auto" w:fill="FFFFFF" w:themeFill="background1"/>
          </w:tcPr>
          <w:p w14:paraId="7AB04480" w14:textId="77777777" w:rsidR="00F62C60" w:rsidRPr="00FC723F" w:rsidRDefault="00F62C60" w:rsidP="00212274">
            <w:pPr>
              <w:pStyle w:val="08-Tabelageral"/>
              <w:jc w:val="center"/>
              <w:rPr>
                <w:rFonts w:cs="Arial"/>
                <w:szCs w:val="14"/>
              </w:rPr>
            </w:pPr>
            <w:r w:rsidRPr="00FC723F">
              <w:rPr>
                <w:rFonts w:cs="Arial"/>
                <w:szCs w:val="14"/>
              </w:rPr>
              <w:t>5.481</w:t>
            </w:r>
          </w:p>
        </w:tc>
        <w:tc>
          <w:tcPr>
            <w:tcW w:w="453" w:type="dxa"/>
            <w:gridSpan w:val="3"/>
            <w:tcBorders>
              <w:top w:val="single" w:sz="2" w:space="0" w:color="8EAADB" w:themeColor="accent5" w:themeTint="99"/>
            </w:tcBorders>
            <w:shd w:val="clear" w:color="auto" w:fill="FFFFFF" w:themeFill="background1"/>
          </w:tcPr>
          <w:p w14:paraId="5740CBD9" w14:textId="77777777" w:rsidR="00F62C60" w:rsidRPr="00FC723F" w:rsidRDefault="00F62C60" w:rsidP="00212274">
            <w:pPr>
              <w:pStyle w:val="08-Tabelageral"/>
              <w:jc w:val="left"/>
              <w:rPr>
                <w:rFonts w:cs="Arial"/>
                <w:szCs w:val="14"/>
              </w:rPr>
            </w:pPr>
          </w:p>
        </w:tc>
        <w:tc>
          <w:tcPr>
            <w:tcW w:w="984" w:type="dxa"/>
            <w:tcBorders>
              <w:top w:val="single" w:sz="2" w:space="0" w:color="8EAADB" w:themeColor="accent5" w:themeTint="99"/>
            </w:tcBorders>
            <w:shd w:val="clear" w:color="auto" w:fill="FFFFFF" w:themeFill="background1"/>
          </w:tcPr>
          <w:p w14:paraId="6BD92CA8" w14:textId="77777777" w:rsidR="00F62C60" w:rsidRPr="00FC723F" w:rsidRDefault="00F62C60" w:rsidP="00212274">
            <w:pPr>
              <w:pStyle w:val="08-Tabelageral"/>
              <w:jc w:val="center"/>
              <w:rPr>
                <w:rFonts w:cs="Arial"/>
                <w:szCs w:val="14"/>
              </w:rPr>
            </w:pPr>
            <w:r w:rsidRPr="00FC723F">
              <w:rPr>
                <w:rFonts w:cs="Arial"/>
                <w:szCs w:val="14"/>
              </w:rPr>
              <w:t>180</w:t>
            </w:r>
          </w:p>
        </w:tc>
        <w:tc>
          <w:tcPr>
            <w:tcW w:w="1295" w:type="dxa"/>
            <w:tcBorders>
              <w:top w:val="single" w:sz="2" w:space="0" w:color="8EAADB" w:themeColor="accent5" w:themeTint="99"/>
            </w:tcBorders>
            <w:shd w:val="clear" w:color="auto" w:fill="FFFFFF" w:themeFill="background1"/>
          </w:tcPr>
          <w:p w14:paraId="0593074C" w14:textId="77777777" w:rsidR="00F62C60" w:rsidRPr="00FC723F" w:rsidRDefault="00F62C60" w:rsidP="001B49C4">
            <w:pPr>
              <w:pStyle w:val="08-Tabelageral"/>
              <w:jc w:val="center"/>
              <w:rPr>
                <w:rFonts w:cs="Arial"/>
                <w:szCs w:val="14"/>
              </w:rPr>
            </w:pPr>
            <w:r w:rsidRPr="00FC723F">
              <w:rPr>
                <w:rFonts w:cs="Arial"/>
                <w:szCs w:val="14"/>
              </w:rPr>
              <w:t>(397)</w:t>
            </w:r>
          </w:p>
        </w:tc>
        <w:tc>
          <w:tcPr>
            <w:tcW w:w="287" w:type="dxa"/>
            <w:tcBorders>
              <w:top w:val="single" w:sz="2" w:space="0" w:color="8EAADB" w:themeColor="accent5" w:themeTint="99"/>
            </w:tcBorders>
            <w:shd w:val="clear" w:color="auto" w:fill="FFFFFF" w:themeFill="background1"/>
          </w:tcPr>
          <w:p w14:paraId="748B8F33" w14:textId="77777777" w:rsidR="00F62C60" w:rsidRPr="00FC723F" w:rsidRDefault="00F62C60" w:rsidP="00212274">
            <w:pPr>
              <w:pStyle w:val="08-Tabelageral"/>
              <w:jc w:val="left"/>
              <w:rPr>
                <w:rFonts w:cs="Arial"/>
                <w:szCs w:val="14"/>
              </w:rPr>
            </w:pPr>
          </w:p>
        </w:tc>
        <w:tc>
          <w:tcPr>
            <w:tcW w:w="1384" w:type="dxa"/>
            <w:gridSpan w:val="2"/>
            <w:tcBorders>
              <w:top w:val="single" w:sz="2" w:space="0" w:color="8EAADB" w:themeColor="accent5" w:themeTint="99"/>
            </w:tcBorders>
            <w:shd w:val="clear" w:color="auto" w:fill="FFFFFF" w:themeFill="background1"/>
          </w:tcPr>
          <w:p w14:paraId="29019842" w14:textId="77777777" w:rsidR="00F62C60" w:rsidRPr="00FC723F" w:rsidRDefault="00F62C60" w:rsidP="00212274">
            <w:pPr>
              <w:pStyle w:val="08-Tabelageral"/>
              <w:jc w:val="center"/>
              <w:rPr>
                <w:rFonts w:cs="Arial"/>
                <w:szCs w:val="14"/>
              </w:rPr>
            </w:pPr>
            <w:r w:rsidRPr="00FC723F">
              <w:rPr>
                <w:rFonts w:cs="Arial"/>
                <w:szCs w:val="14"/>
              </w:rPr>
              <w:t>7.667</w:t>
            </w:r>
          </w:p>
        </w:tc>
        <w:tc>
          <w:tcPr>
            <w:tcW w:w="1072" w:type="dxa"/>
            <w:gridSpan w:val="2"/>
            <w:tcBorders>
              <w:top w:val="single" w:sz="2" w:space="0" w:color="8EAADB" w:themeColor="accent5" w:themeTint="99"/>
            </w:tcBorders>
            <w:shd w:val="clear" w:color="auto" w:fill="FFFFFF" w:themeFill="background1"/>
          </w:tcPr>
          <w:p w14:paraId="3D3AD1DA" w14:textId="77777777" w:rsidR="00F62C60" w:rsidRPr="00FC723F" w:rsidRDefault="00F62C60" w:rsidP="00212274">
            <w:pPr>
              <w:pStyle w:val="08-Tabelageral"/>
              <w:jc w:val="center"/>
              <w:rPr>
                <w:rFonts w:cs="Arial"/>
                <w:szCs w:val="14"/>
              </w:rPr>
            </w:pPr>
            <w:r w:rsidRPr="00FC723F">
              <w:rPr>
                <w:rFonts w:cs="Arial"/>
                <w:szCs w:val="14"/>
              </w:rPr>
              <w:t>(2.403)</w:t>
            </w:r>
          </w:p>
        </w:tc>
        <w:tc>
          <w:tcPr>
            <w:tcW w:w="853" w:type="dxa"/>
            <w:tcBorders>
              <w:top w:val="single" w:sz="2" w:space="0" w:color="8EAADB" w:themeColor="accent5" w:themeTint="99"/>
            </w:tcBorders>
            <w:shd w:val="clear" w:color="auto" w:fill="FFFFFF" w:themeFill="background1"/>
          </w:tcPr>
          <w:p w14:paraId="149162AD" w14:textId="77777777" w:rsidR="00F62C60" w:rsidRPr="00FC723F" w:rsidRDefault="00F62C60" w:rsidP="00212274">
            <w:pPr>
              <w:pStyle w:val="08-Tabelageral"/>
              <w:jc w:val="center"/>
              <w:rPr>
                <w:rFonts w:cs="Arial"/>
                <w:szCs w:val="14"/>
              </w:rPr>
            </w:pPr>
            <w:r w:rsidRPr="00FC723F">
              <w:rPr>
                <w:rFonts w:cs="Arial"/>
                <w:szCs w:val="14"/>
              </w:rPr>
              <w:t>5.264</w:t>
            </w:r>
          </w:p>
        </w:tc>
      </w:tr>
    </w:tbl>
    <w:p w14:paraId="508BEF5B" w14:textId="77777777" w:rsidR="00F62C60" w:rsidRPr="00FC723F" w:rsidRDefault="00F62C60" w:rsidP="00F62C60">
      <w:pPr>
        <w:pStyle w:val="07-Legenda"/>
        <w:numPr>
          <w:ilvl w:val="0"/>
          <w:numId w:val="18"/>
        </w:numPr>
        <w:tabs>
          <w:tab w:val="clear" w:pos="284"/>
          <w:tab w:val="left" w:pos="0"/>
        </w:tabs>
        <w:ind w:left="284" w:hanging="284"/>
        <w:rPr>
          <w:rFonts w:cs="Arial"/>
        </w:rPr>
      </w:pPr>
      <w:r w:rsidRPr="00FC723F">
        <w:rPr>
          <w:rFonts w:cs="Arial"/>
        </w:rPr>
        <w:t xml:space="preserve">A partir de janeiro de 2018, iniciou-se a amortização do custo do </w:t>
      </w:r>
      <w:r w:rsidRPr="00FC723F">
        <w:rPr>
          <w:rFonts w:cs="Arial"/>
          <w:i/>
          <w:iCs/>
        </w:rPr>
        <w:t>software</w:t>
      </w:r>
      <w:r w:rsidRPr="00FC723F">
        <w:rPr>
          <w:rFonts w:cs="Arial"/>
        </w:rPr>
        <w:t xml:space="preserve"> de gestão adquirido (</w:t>
      </w:r>
      <w:r w:rsidRPr="00FC723F">
        <w:rPr>
          <w:rFonts w:cs="Arial"/>
          <w:i/>
        </w:rPr>
        <w:t xml:space="preserve">Enterprise </w:t>
      </w:r>
      <w:proofErr w:type="spellStart"/>
      <w:r w:rsidRPr="00FC723F">
        <w:rPr>
          <w:rFonts w:cs="Arial"/>
          <w:i/>
        </w:rPr>
        <w:t>Resource</w:t>
      </w:r>
      <w:proofErr w:type="spellEnd"/>
      <w:r w:rsidRPr="00FC723F">
        <w:rPr>
          <w:rFonts w:cs="Arial"/>
          <w:i/>
        </w:rPr>
        <w:t xml:space="preserve"> Planning</w:t>
      </w:r>
      <w:r w:rsidRPr="00FC723F">
        <w:rPr>
          <w:rFonts w:cs="Arial"/>
        </w:rPr>
        <w:t xml:space="preserve"> – ERP), conforme CPC 04 (IAS 38) – Ativo Intangível, em que o prazo de amortização é de dez anos e a amortização, calculada à taxa anual de 10%, é reconhecida no resultado pelo método linear.</w:t>
      </w:r>
    </w:p>
    <w:p w14:paraId="236A4436" w14:textId="77777777" w:rsidR="00F62C60" w:rsidRPr="00FC723F" w:rsidRDefault="00F62C60" w:rsidP="00EE4E97">
      <w:pPr>
        <w:spacing w:after="120"/>
        <w:rPr>
          <w:rFonts w:cs="Arial"/>
          <w:b/>
          <w:color w:val="1F4E79" w:themeColor="accent1" w:themeShade="80"/>
          <w:szCs w:val="18"/>
        </w:rPr>
      </w:pPr>
    </w:p>
    <w:p w14:paraId="3EC79067" w14:textId="77777777" w:rsidR="00F62C60" w:rsidRPr="00FC723F" w:rsidRDefault="00F62C60" w:rsidP="000147A2">
      <w:pPr>
        <w:pStyle w:val="01-TtulodeNota"/>
        <w:rPr>
          <w:rFonts w:cs="Arial"/>
          <w:color w:val="1F4E79" w:themeColor="accent1" w:themeShade="80"/>
        </w:rPr>
      </w:pPr>
      <w:r w:rsidRPr="00FC723F">
        <w:rPr>
          <w:rFonts w:cs="Arial"/>
          <w:color w:val="1F4E79" w:themeColor="accent1" w:themeShade="80"/>
        </w:rPr>
        <w:t>a.1) Estimativa de amortização</w:t>
      </w:r>
    </w:p>
    <w:p w14:paraId="08FB8F85" w14:textId="77777777" w:rsidR="00F62C60" w:rsidRPr="00FC723F" w:rsidRDefault="00F62C60" w:rsidP="00E83D5D">
      <w:pPr>
        <w:pStyle w:val="07-Legenda"/>
        <w:ind w:left="708" w:firstLine="0"/>
        <w:jc w:val="right"/>
        <w:rPr>
          <w:rFonts w:cs="Arial"/>
          <w:b/>
          <w:szCs w:val="12"/>
        </w:rPr>
      </w:pPr>
      <w:r w:rsidRPr="00FC723F">
        <w:rPr>
          <w:rFonts w:cs="Arial"/>
          <w:b/>
          <w:szCs w:val="12"/>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589"/>
        <w:gridCol w:w="719"/>
        <w:gridCol w:w="873"/>
        <w:gridCol w:w="873"/>
        <w:gridCol w:w="873"/>
        <w:gridCol w:w="873"/>
        <w:gridCol w:w="873"/>
        <w:gridCol w:w="958"/>
        <w:gridCol w:w="1008"/>
      </w:tblGrid>
      <w:tr w:rsidR="00F62C60" w:rsidRPr="00FC723F" w14:paraId="236B9A1C" w14:textId="77777777" w:rsidTr="00115A79">
        <w:trPr>
          <w:trHeight w:val="238"/>
          <w:jc w:val="center"/>
        </w:trPr>
        <w:tc>
          <w:tcPr>
            <w:tcW w:w="25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5BD9B76" w14:textId="77777777" w:rsidR="00F62C60" w:rsidRPr="00FC723F" w:rsidRDefault="00F62C60" w:rsidP="00115A79">
            <w:pPr>
              <w:pStyle w:val="08-Tabelageral"/>
              <w:jc w:val="center"/>
              <w:rPr>
                <w:rFonts w:cs="Arial"/>
                <w:b/>
              </w:rPr>
            </w:pPr>
          </w:p>
        </w:tc>
        <w:tc>
          <w:tcPr>
            <w:tcW w:w="71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01D5E8" w14:textId="77777777" w:rsidR="00F62C60" w:rsidRPr="00FC723F" w:rsidRDefault="00F62C60" w:rsidP="00115A79">
            <w:pPr>
              <w:pStyle w:val="08-Tabelageral"/>
              <w:jc w:val="center"/>
              <w:rPr>
                <w:rFonts w:cs="Arial"/>
                <w:b/>
              </w:rPr>
            </w:pPr>
            <w:r w:rsidRPr="00FC723F">
              <w:rPr>
                <w:rFonts w:cs="Arial"/>
                <w:b/>
              </w:rPr>
              <w:t>2021</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780F87" w14:textId="77777777" w:rsidR="00F62C60" w:rsidRPr="00FC723F" w:rsidRDefault="00F62C60" w:rsidP="00115A79">
            <w:pPr>
              <w:pStyle w:val="08-Tabelageral"/>
              <w:jc w:val="center"/>
              <w:rPr>
                <w:rFonts w:cs="Arial"/>
                <w:b/>
              </w:rPr>
            </w:pPr>
            <w:r w:rsidRPr="00FC723F">
              <w:rPr>
                <w:rFonts w:cs="Arial"/>
                <w:b/>
              </w:rPr>
              <w:t>2022</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F89D9C" w14:textId="77777777" w:rsidR="00F62C60" w:rsidRPr="00FC723F" w:rsidRDefault="00F62C60" w:rsidP="00115A79">
            <w:pPr>
              <w:pStyle w:val="08-Tabelageral"/>
              <w:jc w:val="center"/>
              <w:rPr>
                <w:rFonts w:cs="Arial"/>
                <w:b/>
              </w:rPr>
            </w:pPr>
            <w:r w:rsidRPr="00FC723F">
              <w:rPr>
                <w:rFonts w:cs="Arial"/>
                <w:b/>
              </w:rPr>
              <w:t>2023</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BC35545" w14:textId="77777777" w:rsidR="00F62C60" w:rsidRPr="00FC723F" w:rsidRDefault="00F62C60" w:rsidP="00115A79">
            <w:pPr>
              <w:pStyle w:val="08-Tabelageral"/>
              <w:jc w:val="center"/>
              <w:rPr>
                <w:rFonts w:cs="Arial"/>
                <w:b/>
              </w:rPr>
            </w:pPr>
            <w:r w:rsidRPr="00FC723F">
              <w:rPr>
                <w:rFonts w:cs="Arial"/>
                <w:b/>
              </w:rPr>
              <w:t>2024</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AB0B9D" w14:textId="77777777" w:rsidR="00F62C60" w:rsidRPr="00FC723F" w:rsidRDefault="00F62C60" w:rsidP="00115A79">
            <w:pPr>
              <w:pStyle w:val="08-Tabelageral"/>
              <w:jc w:val="center"/>
              <w:rPr>
                <w:rFonts w:cs="Arial"/>
                <w:b/>
              </w:rPr>
            </w:pPr>
            <w:r w:rsidRPr="00FC723F">
              <w:rPr>
                <w:rFonts w:cs="Arial"/>
                <w:b/>
              </w:rPr>
              <w:t>2025</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E94DD1" w14:textId="77777777" w:rsidR="00F62C60" w:rsidRPr="00FC723F" w:rsidRDefault="00F62C60" w:rsidP="00115A79">
            <w:pPr>
              <w:pStyle w:val="08-Tabelageral"/>
              <w:jc w:val="center"/>
              <w:rPr>
                <w:rFonts w:cs="Arial"/>
                <w:b/>
              </w:rPr>
            </w:pPr>
            <w:r w:rsidRPr="00FC723F">
              <w:rPr>
                <w:rFonts w:cs="Arial"/>
                <w:b/>
              </w:rPr>
              <w:t>2026</w:t>
            </w:r>
          </w:p>
        </w:tc>
        <w:tc>
          <w:tcPr>
            <w:tcW w:w="95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5B2537" w14:textId="77777777" w:rsidR="00F62C60" w:rsidRPr="00FC723F" w:rsidRDefault="00F62C60" w:rsidP="00115A79">
            <w:pPr>
              <w:pStyle w:val="08-Tabelageral"/>
              <w:jc w:val="center"/>
              <w:rPr>
                <w:rFonts w:cs="Arial"/>
                <w:b/>
              </w:rPr>
            </w:pPr>
            <w:r w:rsidRPr="00FC723F">
              <w:rPr>
                <w:rFonts w:cs="Arial"/>
                <w:b/>
              </w:rPr>
              <w:t>2027</w:t>
            </w:r>
          </w:p>
        </w:tc>
        <w:tc>
          <w:tcPr>
            <w:tcW w:w="1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AF8419" w14:textId="77777777" w:rsidR="00F62C60" w:rsidRPr="00FC723F" w:rsidRDefault="00F62C60" w:rsidP="00115A79">
            <w:pPr>
              <w:pStyle w:val="08-Tabelageral"/>
              <w:jc w:val="center"/>
              <w:rPr>
                <w:rFonts w:cs="Arial"/>
                <w:b/>
              </w:rPr>
            </w:pPr>
            <w:r w:rsidRPr="00FC723F">
              <w:rPr>
                <w:rFonts w:cs="Arial"/>
                <w:b/>
              </w:rPr>
              <w:t>Total</w:t>
            </w:r>
          </w:p>
        </w:tc>
      </w:tr>
      <w:tr w:rsidR="00F62C60" w:rsidRPr="00FC723F" w14:paraId="00CE4220" w14:textId="77777777" w:rsidTr="00115A79">
        <w:trPr>
          <w:trHeight w:val="238"/>
          <w:jc w:val="center"/>
        </w:trPr>
        <w:tc>
          <w:tcPr>
            <w:tcW w:w="2589" w:type="dxa"/>
            <w:tcBorders>
              <w:top w:val="single" w:sz="2" w:space="0" w:color="8EAADB" w:themeColor="accent5" w:themeTint="99"/>
            </w:tcBorders>
            <w:shd w:val="clear" w:color="auto" w:fill="FFFFFF" w:themeFill="background1"/>
          </w:tcPr>
          <w:p w14:paraId="7203F4B8" w14:textId="77777777" w:rsidR="00F62C60" w:rsidRPr="00FC723F" w:rsidRDefault="00F62C60" w:rsidP="00DF59A8">
            <w:pPr>
              <w:pStyle w:val="08-Tabelageral"/>
              <w:jc w:val="left"/>
              <w:rPr>
                <w:rFonts w:cs="Arial"/>
                <w:b/>
                <w:szCs w:val="14"/>
              </w:rPr>
            </w:pPr>
            <w:r w:rsidRPr="00FC723F">
              <w:rPr>
                <w:rFonts w:cs="Arial"/>
                <w:szCs w:val="14"/>
              </w:rPr>
              <w:t>Estimativa de Amortização</w:t>
            </w:r>
          </w:p>
        </w:tc>
        <w:tc>
          <w:tcPr>
            <w:tcW w:w="719" w:type="dxa"/>
            <w:tcBorders>
              <w:top w:val="single" w:sz="2" w:space="0" w:color="8EAADB" w:themeColor="accent5" w:themeTint="99"/>
            </w:tcBorders>
            <w:shd w:val="clear" w:color="auto" w:fill="FFFFFF" w:themeFill="background1"/>
          </w:tcPr>
          <w:p w14:paraId="1CD01ACD" w14:textId="77777777" w:rsidR="00F62C60" w:rsidRPr="00FC723F" w:rsidRDefault="00F62C60" w:rsidP="00DF59A8">
            <w:pPr>
              <w:pStyle w:val="08-Tabelageral"/>
              <w:jc w:val="center"/>
              <w:rPr>
                <w:rFonts w:cs="Arial"/>
                <w:szCs w:val="14"/>
              </w:rPr>
            </w:pPr>
            <w:r w:rsidRPr="00FC723F">
              <w:rPr>
                <w:rFonts w:cs="Arial"/>
                <w:szCs w:val="14"/>
              </w:rPr>
              <w:t>801</w:t>
            </w:r>
          </w:p>
        </w:tc>
        <w:tc>
          <w:tcPr>
            <w:tcW w:w="873" w:type="dxa"/>
            <w:tcBorders>
              <w:top w:val="single" w:sz="2" w:space="0" w:color="8EAADB" w:themeColor="accent5" w:themeTint="99"/>
            </w:tcBorders>
            <w:shd w:val="clear" w:color="auto" w:fill="FFFFFF" w:themeFill="background1"/>
          </w:tcPr>
          <w:p w14:paraId="76A0E9EF" w14:textId="77777777" w:rsidR="00F62C60" w:rsidRPr="00FC723F" w:rsidRDefault="00F62C60" w:rsidP="00DF59A8">
            <w:pPr>
              <w:pStyle w:val="08-Tabelageral"/>
              <w:jc w:val="center"/>
              <w:rPr>
                <w:rFonts w:cs="Arial"/>
                <w:szCs w:val="14"/>
              </w:rPr>
            </w:pPr>
            <w:r w:rsidRPr="00FC723F">
              <w:rPr>
                <w:rFonts w:cs="Arial"/>
                <w:szCs w:val="14"/>
              </w:rPr>
              <w:t>810</w:t>
            </w:r>
          </w:p>
        </w:tc>
        <w:tc>
          <w:tcPr>
            <w:tcW w:w="873" w:type="dxa"/>
            <w:tcBorders>
              <w:top w:val="single" w:sz="2" w:space="0" w:color="8EAADB" w:themeColor="accent5" w:themeTint="99"/>
            </w:tcBorders>
            <w:shd w:val="clear" w:color="auto" w:fill="FFFFFF" w:themeFill="background1"/>
          </w:tcPr>
          <w:p w14:paraId="163B7043" w14:textId="77777777" w:rsidR="00F62C60" w:rsidRPr="00FC723F" w:rsidRDefault="00F62C60" w:rsidP="00DF59A8">
            <w:pPr>
              <w:pStyle w:val="08-Tabelageral"/>
              <w:jc w:val="center"/>
              <w:rPr>
                <w:rFonts w:cs="Arial"/>
                <w:szCs w:val="14"/>
              </w:rPr>
            </w:pPr>
            <w:r w:rsidRPr="00FC723F">
              <w:rPr>
                <w:rFonts w:cs="Arial"/>
                <w:szCs w:val="14"/>
              </w:rPr>
              <w:t>810</w:t>
            </w:r>
          </w:p>
        </w:tc>
        <w:tc>
          <w:tcPr>
            <w:tcW w:w="873" w:type="dxa"/>
            <w:tcBorders>
              <w:top w:val="single" w:sz="2" w:space="0" w:color="8EAADB" w:themeColor="accent5" w:themeTint="99"/>
            </w:tcBorders>
            <w:shd w:val="clear" w:color="auto" w:fill="FFFFFF" w:themeFill="background1"/>
          </w:tcPr>
          <w:p w14:paraId="014E6654" w14:textId="77777777" w:rsidR="00F62C60" w:rsidRPr="00FC723F" w:rsidRDefault="00F62C60" w:rsidP="00DF59A8">
            <w:pPr>
              <w:pStyle w:val="08-Tabelageral"/>
              <w:jc w:val="center"/>
              <w:rPr>
                <w:rFonts w:cs="Arial"/>
                <w:szCs w:val="14"/>
              </w:rPr>
            </w:pPr>
            <w:r w:rsidRPr="00FC723F">
              <w:rPr>
                <w:rFonts w:cs="Arial"/>
                <w:szCs w:val="14"/>
              </w:rPr>
              <w:t>810</w:t>
            </w:r>
          </w:p>
        </w:tc>
        <w:tc>
          <w:tcPr>
            <w:tcW w:w="873" w:type="dxa"/>
            <w:tcBorders>
              <w:top w:val="single" w:sz="2" w:space="0" w:color="8EAADB" w:themeColor="accent5" w:themeTint="99"/>
            </w:tcBorders>
            <w:shd w:val="clear" w:color="auto" w:fill="FFFFFF" w:themeFill="background1"/>
          </w:tcPr>
          <w:p w14:paraId="37B84988" w14:textId="77777777" w:rsidR="00F62C60" w:rsidRPr="00FC723F" w:rsidRDefault="00F62C60" w:rsidP="00DF59A8">
            <w:pPr>
              <w:pStyle w:val="08-Tabelageral"/>
              <w:jc w:val="center"/>
              <w:rPr>
                <w:rFonts w:cs="Arial"/>
                <w:szCs w:val="14"/>
              </w:rPr>
            </w:pPr>
            <w:r w:rsidRPr="00FC723F">
              <w:rPr>
                <w:rFonts w:cs="Arial"/>
                <w:szCs w:val="14"/>
              </w:rPr>
              <w:t>810</w:t>
            </w:r>
          </w:p>
        </w:tc>
        <w:tc>
          <w:tcPr>
            <w:tcW w:w="873" w:type="dxa"/>
            <w:tcBorders>
              <w:top w:val="single" w:sz="2" w:space="0" w:color="8EAADB" w:themeColor="accent5" w:themeTint="99"/>
            </w:tcBorders>
            <w:shd w:val="clear" w:color="auto" w:fill="FFFFFF" w:themeFill="background1"/>
          </w:tcPr>
          <w:p w14:paraId="33E9B5E8" w14:textId="77777777" w:rsidR="00F62C60" w:rsidRPr="00FC723F" w:rsidRDefault="00F62C60" w:rsidP="00DF59A8">
            <w:pPr>
              <w:pStyle w:val="08-Tabelageral"/>
              <w:jc w:val="center"/>
              <w:rPr>
                <w:rFonts w:cs="Arial"/>
                <w:szCs w:val="14"/>
              </w:rPr>
            </w:pPr>
            <w:r w:rsidRPr="00FC723F">
              <w:rPr>
                <w:rFonts w:cs="Arial"/>
                <w:szCs w:val="14"/>
              </w:rPr>
              <w:t>810</w:t>
            </w:r>
          </w:p>
        </w:tc>
        <w:tc>
          <w:tcPr>
            <w:tcW w:w="958" w:type="dxa"/>
            <w:tcBorders>
              <w:top w:val="single" w:sz="2" w:space="0" w:color="8EAADB" w:themeColor="accent5" w:themeTint="99"/>
            </w:tcBorders>
            <w:shd w:val="clear" w:color="auto" w:fill="FFFFFF" w:themeFill="background1"/>
          </w:tcPr>
          <w:p w14:paraId="27F45FDF" w14:textId="77777777" w:rsidR="00F62C60" w:rsidRPr="00FC723F" w:rsidRDefault="00F62C60" w:rsidP="00DF59A8">
            <w:pPr>
              <w:pStyle w:val="08-Tabelageral"/>
              <w:jc w:val="center"/>
              <w:rPr>
                <w:rFonts w:cs="Arial"/>
                <w:szCs w:val="14"/>
              </w:rPr>
            </w:pPr>
            <w:r w:rsidRPr="00FC723F">
              <w:rPr>
                <w:rFonts w:cs="Arial"/>
                <w:szCs w:val="14"/>
              </w:rPr>
              <w:t>810</w:t>
            </w:r>
          </w:p>
        </w:tc>
        <w:tc>
          <w:tcPr>
            <w:tcW w:w="1008" w:type="dxa"/>
            <w:tcBorders>
              <w:top w:val="single" w:sz="2" w:space="0" w:color="8EAADB" w:themeColor="accent5" w:themeTint="99"/>
            </w:tcBorders>
            <w:shd w:val="clear" w:color="auto" w:fill="FFFFFF" w:themeFill="background1"/>
          </w:tcPr>
          <w:p w14:paraId="650EB8A3" w14:textId="77777777" w:rsidR="00F62C60" w:rsidRPr="00FC723F" w:rsidRDefault="00F62C60" w:rsidP="00DF59A8">
            <w:pPr>
              <w:pStyle w:val="08-Tabelageral"/>
              <w:jc w:val="center"/>
              <w:rPr>
                <w:rFonts w:cs="Arial"/>
                <w:b/>
                <w:szCs w:val="14"/>
              </w:rPr>
            </w:pPr>
            <w:r w:rsidRPr="00FC723F">
              <w:rPr>
                <w:rFonts w:cs="Arial"/>
                <w:b/>
                <w:szCs w:val="14"/>
              </w:rPr>
              <w:t>5.661</w:t>
            </w:r>
          </w:p>
        </w:tc>
      </w:tr>
      <w:bookmarkEnd w:id="72"/>
    </w:tbl>
    <w:p w14:paraId="03CB713D" w14:textId="77777777" w:rsidR="00F62C60" w:rsidRPr="00FC723F" w:rsidRDefault="00F62C60" w:rsidP="00326B50">
      <w:pPr>
        <w:rPr>
          <w:rFonts w:cs="Arial"/>
          <w:b/>
          <w:color w:val="1F4E79" w:themeColor="accent1" w:themeShade="80"/>
          <w:szCs w:val="18"/>
        </w:rPr>
      </w:pPr>
    </w:p>
    <w:p w14:paraId="7D327C4A" w14:textId="6D17A1B4" w:rsidR="00112C07" w:rsidRPr="00FC723F" w:rsidRDefault="00112C07" w:rsidP="00112C07">
      <w:pPr>
        <w:pStyle w:val="02-TtulodeNota"/>
        <w:rPr>
          <w:rFonts w:cs="Arial"/>
          <w:color w:val="1F3864" w:themeColor="accent5" w:themeShade="80"/>
        </w:rPr>
      </w:pPr>
      <w:bookmarkStart w:id="74" w:name="OLE_LINK15"/>
      <w:bookmarkStart w:id="75" w:name="_Toc78552842"/>
      <w:r w:rsidRPr="00FC723F">
        <w:rPr>
          <w:rFonts w:cs="Arial"/>
          <w:color w:val="1F3864" w:themeColor="accent5" w:themeShade="80"/>
        </w:rPr>
        <w:t>20 – OUTROS ATIVOS</w:t>
      </w:r>
      <w:bookmarkEnd w:id="75"/>
    </w:p>
    <w:p w14:paraId="14D71E38" w14:textId="77777777" w:rsidR="00112C07" w:rsidRPr="00FC723F" w:rsidRDefault="00112C07" w:rsidP="00422E8D">
      <w:pPr>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112C07" w:rsidRPr="00FC723F" w14:paraId="144D112C" w14:textId="77777777" w:rsidTr="00112C07">
        <w:trPr>
          <w:trHeight w:val="238"/>
          <w:jc w:val="center"/>
        </w:trPr>
        <w:tc>
          <w:tcPr>
            <w:tcW w:w="3094" w:type="dxa"/>
            <w:tcBorders>
              <w:top w:val="single" w:sz="2" w:space="0" w:color="8EAADB" w:themeColor="accent5" w:themeTint="99"/>
            </w:tcBorders>
            <w:shd w:val="clear" w:color="auto" w:fill="D9E2F3" w:themeFill="accent5" w:themeFillTint="33"/>
          </w:tcPr>
          <w:p w14:paraId="1BAEFD39" w14:textId="77777777" w:rsidR="00112C07" w:rsidRPr="00FC723F" w:rsidRDefault="00112C07" w:rsidP="001D6BE8">
            <w:pPr>
              <w:spacing w:after="0"/>
              <w:jc w:val="center"/>
              <w:rPr>
                <w:rFonts w:cs="Arial"/>
                <w:b/>
                <w:szCs w:val="18"/>
              </w:rPr>
            </w:pPr>
          </w:p>
        </w:tc>
        <w:tc>
          <w:tcPr>
            <w:tcW w:w="604" w:type="dxa"/>
            <w:tcBorders>
              <w:top w:val="single" w:sz="2" w:space="0" w:color="8EAADB" w:themeColor="accent5" w:themeTint="99"/>
            </w:tcBorders>
            <w:shd w:val="clear" w:color="auto" w:fill="D9E2F3" w:themeFill="accent5" w:themeFillTint="33"/>
          </w:tcPr>
          <w:p w14:paraId="233533FF" w14:textId="77777777" w:rsidR="00112C07" w:rsidRPr="00FC723F" w:rsidRDefault="00112C07" w:rsidP="001D6BE8">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1891A2" w14:textId="77777777" w:rsidR="00112C07" w:rsidRPr="00FC723F" w:rsidRDefault="00112C07" w:rsidP="0068592A">
            <w:pPr>
              <w:spacing w:after="0"/>
              <w:jc w:val="center"/>
              <w:rPr>
                <w:rFonts w:cs="Arial"/>
                <w:b/>
                <w:sz w:val="14"/>
                <w:szCs w:val="18"/>
              </w:rPr>
            </w:pPr>
            <w:r w:rsidRPr="00FC723F">
              <w:rPr>
                <w:rFonts w:cs="Arial"/>
                <w:b/>
                <w:sz w:val="14"/>
                <w:szCs w:val="18"/>
              </w:rPr>
              <w:t>Controlador</w:t>
            </w:r>
          </w:p>
        </w:tc>
        <w:tc>
          <w:tcPr>
            <w:tcW w:w="283" w:type="dxa"/>
            <w:tcBorders>
              <w:top w:val="single" w:sz="2" w:space="0" w:color="8EAADB" w:themeColor="accent5" w:themeTint="99"/>
            </w:tcBorders>
            <w:shd w:val="clear" w:color="auto" w:fill="D9E2F3" w:themeFill="accent5" w:themeFillTint="33"/>
            <w:vAlign w:val="center"/>
          </w:tcPr>
          <w:p w14:paraId="0897BF15" w14:textId="77777777" w:rsidR="00112C07" w:rsidRPr="00FC723F" w:rsidRDefault="00112C07" w:rsidP="0068592A">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8A4A31" w14:textId="77777777" w:rsidR="00112C07" w:rsidRPr="00FC723F" w:rsidRDefault="00112C07" w:rsidP="0068592A">
            <w:pPr>
              <w:spacing w:after="0"/>
              <w:jc w:val="center"/>
              <w:rPr>
                <w:rFonts w:cs="Arial"/>
                <w:b/>
                <w:szCs w:val="18"/>
              </w:rPr>
            </w:pPr>
            <w:r w:rsidRPr="00FC723F">
              <w:rPr>
                <w:rFonts w:cs="Arial"/>
                <w:b/>
                <w:sz w:val="14"/>
                <w:szCs w:val="18"/>
              </w:rPr>
              <w:t>Consolidado</w:t>
            </w:r>
          </w:p>
        </w:tc>
      </w:tr>
      <w:tr w:rsidR="00112C07" w:rsidRPr="00FC723F" w14:paraId="4A963767" w14:textId="77777777" w:rsidTr="00112C07">
        <w:trPr>
          <w:trHeight w:val="238"/>
          <w:jc w:val="center"/>
        </w:trPr>
        <w:tc>
          <w:tcPr>
            <w:tcW w:w="3094" w:type="dxa"/>
            <w:tcBorders>
              <w:bottom w:val="single" w:sz="2" w:space="0" w:color="8EAADB" w:themeColor="accent5" w:themeTint="99"/>
            </w:tcBorders>
            <w:shd w:val="clear" w:color="auto" w:fill="D9E2F3" w:themeFill="accent5" w:themeFillTint="33"/>
          </w:tcPr>
          <w:p w14:paraId="6B987084" w14:textId="77777777" w:rsidR="00112C07" w:rsidRPr="00FC723F" w:rsidRDefault="00112C07" w:rsidP="00290C4E">
            <w:pPr>
              <w:pStyle w:val="08-Tabelageral"/>
              <w:rPr>
                <w:rFonts w:cs="Arial"/>
                <w:b/>
              </w:rPr>
            </w:pPr>
          </w:p>
        </w:tc>
        <w:tc>
          <w:tcPr>
            <w:tcW w:w="604" w:type="dxa"/>
            <w:tcBorders>
              <w:bottom w:val="single" w:sz="2" w:space="0" w:color="8EAADB" w:themeColor="accent5" w:themeTint="99"/>
            </w:tcBorders>
            <w:shd w:val="clear" w:color="auto" w:fill="D9E2F3" w:themeFill="accent5" w:themeFillTint="33"/>
          </w:tcPr>
          <w:p w14:paraId="5221663F" w14:textId="77777777" w:rsidR="00112C07" w:rsidRPr="00FC723F" w:rsidRDefault="00112C07" w:rsidP="00290C4E">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5C671C" w14:textId="77777777" w:rsidR="00112C07" w:rsidRPr="00FC723F" w:rsidRDefault="00112C07" w:rsidP="00063733">
            <w:pPr>
              <w:pStyle w:val="08-Tabelageral"/>
              <w:rPr>
                <w:rFonts w:cs="Arial"/>
                <w:b/>
              </w:rPr>
            </w:pPr>
            <w:r w:rsidRPr="00FC723F">
              <w:rPr>
                <w:rFonts w:cs="Arial"/>
                <w:b/>
              </w:rPr>
              <w:t>30.06.2021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EC906A" w14:textId="77777777" w:rsidR="00112C07" w:rsidRPr="00FC723F" w:rsidRDefault="00112C07" w:rsidP="000D3975">
            <w:pPr>
              <w:pStyle w:val="08-Tabelageral"/>
              <w:rPr>
                <w:rFonts w:cs="Arial"/>
                <w:b/>
              </w:rPr>
            </w:pPr>
            <w:r w:rsidRPr="00FC723F">
              <w:rPr>
                <w:rFonts w:cs="Arial"/>
                <w:b/>
              </w:rPr>
              <w:t>31.12.2020</w:t>
            </w:r>
          </w:p>
        </w:tc>
        <w:tc>
          <w:tcPr>
            <w:tcW w:w="283" w:type="dxa"/>
            <w:tcBorders>
              <w:bottom w:val="single" w:sz="2" w:space="0" w:color="8EAADB" w:themeColor="accent5" w:themeTint="99"/>
            </w:tcBorders>
            <w:shd w:val="clear" w:color="auto" w:fill="D9E2F3" w:themeFill="accent5" w:themeFillTint="33"/>
            <w:vAlign w:val="center"/>
          </w:tcPr>
          <w:p w14:paraId="6B6CF3EB" w14:textId="77777777" w:rsidR="00112C07" w:rsidRPr="00FC723F" w:rsidRDefault="00112C07" w:rsidP="0068592A">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D66E2A" w14:textId="77777777" w:rsidR="00112C07" w:rsidRPr="00FC723F" w:rsidRDefault="00112C07" w:rsidP="00063733">
            <w:pPr>
              <w:pStyle w:val="08-Tabelageral"/>
              <w:rPr>
                <w:rFonts w:cs="Arial"/>
                <w:b/>
              </w:rPr>
            </w:pPr>
            <w:r w:rsidRPr="00FC723F">
              <w:rPr>
                <w:rFonts w:cs="Arial"/>
                <w:b/>
              </w:rPr>
              <w:t>30.06.2021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4D327A" w14:textId="77777777" w:rsidR="00112C07" w:rsidRPr="00FC723F" w:rsidRDefault="00112C07" w:rsidP="000D3975">
            <w:pPr>
              <w:pStyle w:val="08-Tabelageral"/>
              <w:rPr>
                <w:rFonts w:cs="Arial"/>
                <w:b/>
              </w:rPr>
            </w:pPr>
            <w:r w:rsidRPr="00FC723F">
              <w:rPr>
                <w:rFonts w:cs="Arial"/>
                <w:b/>
              </w:rPr>
              <w:t>31.12.2020</w:t>
            </w:r>
          </w:p>
        </w:tc>
      </w:tr>
      <w:tr w:rsidR="00112C07" w:rsidRPr="00FC723F" w14:paraId="3B8F9C36" w14:textId="77777777" w:rsidTr="00112C07">
        <w:trPr>
          <w:trHeight w:val="238"/>
          <w:jc w:val="center"/>
        </w:trPr>
        <w:tc>
          <w:tcPr>
            <w:tcW w:w="3094" w:type="dxa"/>
            <w:tcBorders>
              <w:top w:val="single" w:sz="2" w:space="0" w:color="8EAADB" w:themeColor="accent5" w:themeTint="99"/>
            </w:tcBorders>
            <w:shd w:val="clear" w:color="auto" w:fill="FFFFFF" w:themeFill="background1"/>
          </w:tcPr>
          <w:p w14:paraId="7FD85663" w14:textId="77777777" w:rsidR="00112C07" w:rsidRPr="00FC723F" w:rsidRDefault="00112C07" w:rsidP="000D3975">
            <w:pPr>
              <w:pStyle w:val="08-Tabelageral"/>
              <w:jc w:val="left"/>
              <w:rPr>
                <w:rFonts w:cs="Arial"/>
                <w:b/>
                <w:bCs/>
                <w:szCs w:val="14"/>
              </w:rPr>
            </w:pPr>
            <w:r w:rsidRPr="00FC723F">
              <w:rPr>
                <w:rFonts w:cs="Arial"/>
                <w:b/>
                <w:szCs w:val="14"/>
              </w:rPr>
              <w:t>Ativo Circulante</w:t>
            </w:r>
          </w:p>
        </w:tc>
        <w:tc>
          <w:tcPr>
            <w:tcW w:w="604" w:type="dxa"/>
            <w:tcBorders>
              <w:top w:val="single" w:sz="2" w:space="0" w:color="8EAADB" w:themeColor="accent5" w:themeTint="99"/>
            </w:tcBorders>
            <w:shd w:val="clear" w:color="auto" w:fill="FFFFFF" w:themeFill="background1"/>
          </w:tcPr>
          <w:p w14:paraId="29770A5A" w14:textId="77777777" w:rsidR="00112C07" w:rsidRPr="00FC723F" w:rsidRDefault="00112C07" w:rsidP="000D3975">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56D4F83C" w14:textId="77777777" w:rsidR="00112C07" w:rsidRPr="00FC723F" w:rsidRDefault="00112C07" w:rsidP="000D3975">
            <w:pPr>
              <w:pStyle w:val="08-Tabelageral"/>
              <w:rPr>
                <w:rFonts w:cs="Arial"/>
                <w:b/>
                <w:szCs w:val="14"/>
              </w:rPr>
            </w:pPr>
            <w:r w:rsidRPr="00FC723F">
              <w:rPr>
                <w:rFonts w:cs="Arial"/>
                <w:b/>
                <w:szCs w:val="14"/>
              </w:rPr>
              <w:t>11.505</w:t>
            </w:r>
          </w:p>
        </w:tc>
        <w:tc>
          <w:tcPr>
            <w:tcW w:w="1412" w:type="dxa"/>
            <w:tcBorders>
              <w:top w:val="single" w:sz="2" w:space="0" w:color="8EAADB" w:themeColor="accent5" w:themeTint="99"/>
            </w:tcBorders>
            <w:shd w:val="clear" w:color="auto" w:fill="FFFFFF" w:themeFill="background1"/>
            <w:vAlign w:val="center"/>
          </w:tcPr>
          <w:p w14:paraId="4343F1F5" w14:textId="77777777" w:rsidR="00112C07" w:rsidRPr="00FC723F" w:rsidRDefault="00112C07" w:rsidP="000D3975">
            <w:pPr>
              <w:pStyle w:val="08-Tabelageral"/>
              <w:rPr>
                <w:rFonts w:cs="Arial"/>
                <w:b/>
                <w:szCs w:val="14"/>
              </w:rPr>
            </w:pPr>
            <w:r w:rsidRPr="00FC723F">
              <w:rPr>
                <w:rFonts w:cs="Arial"/>
                <w:b/>
                <w:szCs w:val="14"/>
              </w:rPr>
              <w:t>10.170</w:t>
            </w:r>
          </w:p>
        </w:tc>
        <w:tc>
          <w:tcPr>
            <w:tcW w:w="283" w:type="dxa"/>
            <w:tcBorders>
              <w:top w:val="single" w:sz="2" w:space="0" w:color="8EAADB" w:themeColor="accent5" w:themeTint="99"/>
            </w:tcBorders>
            <w:shd w:val="clear" w:color="auto" w:fill="FFFFFF" w:themeFill="background1"/>
            <w:vAlign w:val="center"/>
          </w:tcPr>
          <w:p w14:paraId="20A62DE1" w14:textId="77777777" w:rsidR="00112C07" w:rsidRPr="00FC723F" w:rsidRDefault="00112C07" w:rsidP="000D3975">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223ADD78" w14:textId="77777777" w:rsidR="00112C07" w:rsidRPr="00FC723F" w:rsidRDefault="00112C07" w:rsidP="000D3975">
            <w:pPr>
              <w:pStyle w:val="08-Tabelageral"/>
              <w:rPr>
                <w:rFonts w:cs="Arial"/>
                <w:b/>
                <w:szCs w:val="14"/>
              </w:rPr>
            </w:pPr>
            <w:r w:rsidRPr="00FC723F">
              <w:rPr>
                <w:rFonts w:cs="Arial"/>
                <w:b/>
                <w:szCs w:val="14"/>
              </w:rPr>
              <w:t>8.300</w:t>
            </w:r>
          </w:p>
        </w:tc>
        <w:tc>
          <w:tcPr>
            <w:tcW w:w="1418" w:type="dxa"/>
            <w:tcBorders>
              <w:top w:val="single" w:sz="2" w:space="0" w:color="8EAADB" w:themeColor="accent5" w:themeTint="99"/>
            </w:tcBorders>
            <w:shd w:val="clear" w:color="auto" w:fill="FFFFFF" w:themeFill="background1"/>
            <w:vAlign w:val="center"/>
          </w:tcPr>
          <w:p w14:paraId="474EF812" w14:textId="77777777" w:rsidR="00112C07" w:rsidRPr="00FC723F" w:rsidRDefault="00112C07" w:rsidP="000D3975">
            <w:pPr>
              <w:pStyle w:val="08-Tabelageral"/>
              <w:rPr>
                <w:rFonts w:cs="Arial"/>
                <w:b/>
                <w:szCs w:val="14"/>
              </w:rPr>
            </w:pPr>
            <w:r w:rsidRPr="00FC723F">
              <w:rPr>
                <w:rFonts w:cs="Arial"/>
                <w:b/>
                <w:szCs w:val="14"/>
              </w:rPr>
              <w:t>4.347</w:t>
            </w:r>
          </w:p>
        </w:tc>
      </w:tr>
      <w:tr w:rsidR="00112C07" w:rsidRPr="00FC723F" w14:paraId="1B3E258B" w14:textId="77777777" w:rsidTr="00112C07">
        <w:trPr>
          <w:trHeight w:val="238"/>
          <w:jc w:val="center"/>
        </w:trPr>
        <w:tc>
          <w:tcPr>
            <w:tcW w:w="3094" w:type="dxa"/>
            <w:shd w:val="clear" w:color="auto" w:fill="D9E2F3" w:themeFill="accent5" w:themeFillTint="33"/>
          </w:tcPr>
          <w:p w14:paraId="0F689D03" w14:textId="77777777" w:rsidR="00112C07" w:rsidRPr="00FC723F" w:rsidRDefault="00112C07" w:rsidP="000D3975">
            <w:pPr>
              <w:pStyle w:val="08-Tabelageral"/>
              <w:ind w:left="113"/>
              <w:jc w:val="left"/>
              <w:rPr>
                <w:rFonts w:cs="Arial"/>
                <w:szCs w:val="14"/>
              </w:rPr>
            </w:pPr>
            <w:r w:rsidRPr="00FC723F">
              <w:rPr>
                <w:rFonts w:cs="Arial"/>
                <w:szCs w:val="14"/>
              </w:rPr>
              <w:t>Valores a receber de sociedades ligadas</w:t>
            </w:r>
          </w:p>
        </w:tc>
        <w:tc>
          <w:tcPr>
            <w:tcW w:w="604" w:type="dxa"/>
            <w:shd w:val="clear" w:color="auto" w:fill="D9E2F3" w:themeFill="accent5" w:themeFillTint="33"/>
          </w:tcPr>
          <w:p w14:paraId="3B5C23F4" w14:textId="77777777" w:rsidR="00112C07" w:rsidRPr="00FC723F" w:rsidRDefault="00112C07" w:rsidP="000D3975">
            <w:pPr>
              <w:pStyle w:val="08-Tabelageral"/>
              <w:ind w:left="113"/>
              <w:jc w:val="center"/>
              <w:rPr>
                <w:rFonts w:cs="Arial"/>
                <w:szCs w:val="14"/>
              </w:rPr>
            </w:pPr>
          </w:p>
        </w:tc>
        <w:tc>
          <w:tcPr>
            <w:tcW w:w="1411" w:type="dxa"/>
            <w:shd w:val="clear" w:color="auto" w:fill="D9E2F3" w:themeFill="accent5" w:themeFillTint="33"/>
            <w:vAlign w:val="center"/>
          </w:tcPr>
          <w:p w14:paraId="58DC1364" w14:textId="77777777" w:rsidR="00112C07" w:rsidRPr="00FC723F" w:rsidRDefault="00112C07" w:rsidP="000D3975">
            <w:pPr>
              <w:pStyle w:val="08-Tabelageral"/>
              <w:ind w:left="113"/>
              <w:rPr>
                <w:rFonts w:cs="Arial"/>
                <w:szCs w:val="14"/>
              </w:rPr>
            </w:pPr>
            <w:r w:rsidRPr="00FC723F">
              <w:rPr>
                <w:rFonts w:cs="Arial"/>
                <w:szCs w:val="14"/>
              </w:rPr>
              <w:t>4.828</w:t>
            </w:r>
          </w:p>
        </w:tc>
        <w:tc>
          <w:tcPr>
            <w:tcW w:w="1412" w:type="dxa"/>
            <w:shd w:val="clear" w:color="auto" w:fill="D9E2F3" w:themeFill="accent5" w:themeFillTint="33"/>
            <w:vAlign w:val="center"/>
          </w:tcPr>
          <w:p w14:paraId="0DE0D5AC" w14:textId="77777777" w:rsidR="00112C07" w:rsidRPr="00FC723F" w:rsidRDefault="00112C07" w:rsidP="000D3975">
            <w:pPr>
              <w:pStyle w:val="08-Tabelageral"/>
              <w:ind w:left="113"/>
              <w:rPr>
                <w:rFonts w:cs="Arial"/>
                <w:szCs w:val="14"/>
              </w:rPr>
            </w:pPr>
            <w:r w:rsidRPr="00FC723F">
              <w:rPr>
                <w:rFonts w:cs="Arial"/>
                <w:szCs w:val="14"/>
              </w:rPr>
              <w:t>7.261</w:t>
            </w:r>
          </w:p>
        </w:tc>
        <w:tc>
          <w:tcPr>
            <w:tcW w:w="283" w:type="dxa"/>
            <w:shd w:val="clear" w:color="auto" w:fill="D9E2F3" w:themeFill="accent5" w:themeFillTint="33"/>
            <w:vAlign w:val="center"/>
          </w:tcPr>
          <w:p w14:paraId="0571E202" w14:textId="77777777" w:rsidR="00112C07" w:rsidRPr="00FC723F" w:rsidRDefault="00112C07" w:rsidP="000D3975">
            <w:pPr>
              <w:pStyle w:val="08-Tabelageral"/>
              <w:ind w:left="113"/>
              <w:rPr>
                <w:rFonts w:cs="Arial"/>
                <w:szCs w:val="14"/>
              </w:rPr>
            </w:pPr>
          </w:p>
        </w:tc>
        <w:tc>
          <w:tcPr>
            <w:tcW w:w="1417" w:type="dxa"/>
            <w:shd w:val="clear" w:color="auto" w:fill="D9E2F3" w:themeFill="accent5" w:themeFillTint="33"/>
            <w:vAlign w:val="center"/>
          </w:tcPr>
          <w:p w14:paraId="7CF814E1" w14:textId="77777777" w:rsidR="00112C07" w:rsidRPr="00FC723F" w:rsidRDefault="00112C07" w:rsidP="000D3975">
            <w:pPr>
              <w:pStyle w:val="08-Tabelageral"/>
              <w:ind w:left="113"/>
              <w:rPr>
                <w:rFonts w:cs="Arial"/>
                <w:szCs w:val="14"/>
              </w:rPr>
            </w:pPr>
            <w:r w:rsidRPr="00FC723F">
              <w:rPr>
                <w:rFonts w:cs="Arial"/>
                <w:szCs w:val="14"/>
              </w:rPr>
              <w:t>--</w:t>
            </w:r>
          </w:p>
        </w:tc>
        <w:tc>
          <w:tcPr>
            <w:tcW w:w="1418" w:type="dxa"/>
            <w:shd w:val="clear" w:color="auto" w:fill="D9E2F3" w:themeFill="accent5" w:themeFillTint="33"/>
            <w:vAlign w:val="center"/>
          </w:tcPr>
          <w:p w14:paraId="5445F7BE" w14:textId="77777777" w:rsidR="00112C07" w:rsidRPr="00FC723F" w:rsidRDefault="00112C07" w:rsidP="000D3975">
            <w:pPr>
              <w:pStyle w:val="08-Tabelageral"/>
              <w:ind w:left="113"/>
              <w:rPr>
                <w:rFonts w:cs="Arial"/>
                <w:szCs w:val="14"/>
              </w:rPr>
            </w:pPr>
            <w:r w:rsidRPr="00FC723F">
              <w:rPr>
                <w:rFonts w:cs="Arial"/>
                <w:szCs w:val="14"/>
              </w:rPr>
              <w:t>--</w:t>
            </w:r>
          </w:p>
        </w:tc>
      </w:tr>
      <w:tr w:rsidR="00112C07" w:rsidRPr="00FC723F" w14:paraId="13449C88" w14:textId="77777777" w:rsidTr="00112C07">
        <w:trPr>
          <w:trHeight w:val="238"/>
          <w:jc w:val="center"/>
        </w:trPr>
        <w:tc>
          <w:tcPr>
            <w:tcW w:w="3094" w:type="dxa"/>
            <w:shd w:val="clear" w:color="auto" w:fill="FFFFFF" w:themeFill="background1"/>
          </w:tcPr>
          <w:p w14:paraId="3A330017" w14:textId="77777777" w:rsidR="00112C07" w:rsidRPr="00FC723F" w:rsidRDefault="00112C07" w:rsidP="000D3975">
            <w:pPr>
              <w:pStyle w:val="08-Tabelageral"/>
              <w:ind w:left="113"/>
              <w:jc w:val="left"/>
              <w:rPr>
                <w:rFonts w:cs="Arial"/>
                <w:szCs w:val="14"/>
              </w:rPr>
            </w:pPr>
            <w:r w:rsidRPr="00FC723F">
              <w:rPr>
                <w:rFonts w:cs="Arial"/>
                <w:szCs w:val="14"/>
              </w:rPr>
              <w:t>Valores a receber ADR</w:t>
            </w:r>
          </w:p>
        </w:tc>
        <w:tc>
          <w:tcPr>
            <w:tcW w:w="604" w:type="dxa"/>
            <w:shd w:val="clear" w:color="auto" w:fill="FFFFFF" w:themeFill="background1"/>
          </w:tcPr>
          <w:p w14:paraId="51974DD8" w14:textId="77777777" w:rsidR="00112C07" w:rsidRPr="00FC723F" w:rsidRDefault="00112C07" w:rsidP="000D3975">
            <w:pPr>
              <w:pStyle w:val="08-Tabelageral"/>
              <w:ind w:left="113"/>
              <w:jc w:val="center"/>
              <w:rPr>
                <w:rFonts w:cs="Arial"/>
                <w:szCs w:val="14"/>
              </w:rPr>
            </w:pPr>
          </w:p>
        </w:tc>
        <w:tc>
          <w:tcPr>
            <w:tcW w:w="1411" w:type="dxa"/>
            <w:shd w:val="clear" w:color="auto" w:fill="FFFFFF" w:themeFill="background1"/>
            <w:vAlign w:val="center"/>
          </w:tcPr>
          <w:p w14:paraId="349228FE" w14:textId="77777777" w:rsidR="00112C07" w:rsidRPr="00FC723F" w:rsidRDefault="00112C07" w:rsidP="000D3975">
            <w:pPr>
              <w:pStyle w:val="08-Tabelageral"/>
              <w:ind w:left="113"/>
              <w:rPr>
                <w:rFonts w:cs="Arial"/>
                <w:szCs w:val="14"/>
              </w:rPr>
            </w:pPr>
            <w:r w:rsidRPr="00FC723F">
              <w:rPr>
                <w:rFonts w:cs="Arial"/>
                <w:szCs w:val="14"/>
              </w:rPr>
              <w:t>6.663</w:t>
            </w:r>
          </w:p>
        </w:tc>
        <w:tc>
          <w:tcPr>
            <w:tcW w:w="1412" w:type="dxa"/>
            <w:shd w:val="clear" w:color="auto" w:fill="FFFFFF" w:themeFill="background1"/>
            <w:vAlign w:val="center"/>
          </w:tcPr>
          <w:p w14:paraId="663B63B9" w14:textId="77777777" w:rsidR="00112C07" w:rsidRPr="00FC723F" w:rsidRDefault="00112C07" w:rsidP="000D3975">
            <w:pPr>
              <w:pStyle w:val="08-Tabelageral"/>
              <w:ind w:left="113"/>
              <w:rPr>
                <w:rFonts w:cs="Arial"/>
                <w:szCs w:val="14"/>
              </w:rPr>
            </w:pPr>
            <w:r w:rsidRPr="00FC723F">
              <w:rPr>
                <w:rFonts w:cs="Arial"/>
                <w:szCs w:val="14"/>
              </w:rPr>
              <w:t>2.899</w:t>
            </w:r>
          </w:p>
        </w:tc>
        <w:tc>
          <w:tcPr>
            <w:tcW w:w="283" w:type="dxa"/>
            <w:shd w:val="clear" w:color="auto" w:fill="FFFFFF" w:themeFill="background1"/>
            <w:vAlign w:val="center"/>
          </w:tcPr>
          <w:p w14:paraId="0F6DAD0A" w14:textId="77777777" w:rsidR="00112C07" w:rsidRPr="00FC723F" w:rsidRDefault="00112C07" w:rsidP="000D3975">
            <w:pPr>
              <w:pStyle w:val="08-Tabelageral"/>
              <w:ind w:left="113"/>
              <w:rPr>
                <w:rFonts w:cs="Arial"/>
                <w:szCs w:val="14"/>
              </w:rPr>
            </w:pPr>
          </w:p>
        </w:tc>
        <w:tc>
          <w:tcPr>
            <w:tcW w:w="1417" w:type="dxa"/>
            <w:shd w:val="clear" w:color="auto" w:fill="FFFFFF" w:themeFill="background1"/>
            <w:vAlign w:val="center"/>
          </w:tcPr>
          <w:p w14:paraId="7D9423A2" w14:textId="77777777" w:rsidR="00112C07" w:rsidRPr="00FC723F" w:rsidRDefault="00112C07" w:rsidP="000D3975">
            <w:pPr>
              <w:pStyle w:val="08-Tabelageral"/>
              <w:ind w:left="113"/>
              <w:rPr>
                <w:rFonts w:cs="Arial"/>
                <w:szCs w:val="14"/>
              </w:rPr>
            </w:pPr>
            <w:r w:rsidRPr="00FC723F">
              <w:rPr>
                <w:rFonts w:cs="Arial"/>
                <w:szCs w:val="14"/>
              </w:rPr>
              <w:t>6.663</w:t>
            </w:r>
          </w:p>
        </w:tc>
        <w:tc>
          <w:tcPr>
            <w:tcW w:w="1418" w:type="dxa"/>
            <w:shd w:val="clear" w:color="auto" w:fill="FFFFFF" w:themeFill="background1"/>
            <w:vAlign w:val="center"/>
          </w:tcPr>
          <w:p w14:paraId="3727F73C" w14:textId="77777777" w:rsidR="00112C07" w:rsidRPr="00FC723F" w:rsidRDefault="00112C07" w:rsidP="000D3975">
            <w:pPr>
              <w:pStyle w:val="08-Tabelageral"/>
              <w:ind w:left="113"/>
              <w:rPr>
                <w:rFonts w:cs="Arial"/>
                <w:szCs w:val="14"/>
              </w:rPr>
            </w:pPr>
            <w:r w:rsidRPr="00FC723F">
              <w:rPr>
                <w:rFonts w:cs="Arial"/>
                <w:szCs w:val="14"/>
              </w:rPr>
              <w:t>2.899</w:t>
            </w:r>
          </w:p>
        </w:tc>
      </w:tr>
      <w:tr w:rsidR="00112C07" w:rsidRPr="00FC723F" w14:paraId="32C81232" w14:textId="77777777" w:rsidTr="00112C07">
        <w:trPr>
          <w:trHeight w:val="238"/>
          <w:jc w:val="center"/>
        </w:trPr>
        <w:tc>
          <w:tcPr>
            <w:tcW w:w="3094" w:type="dxa"/>
            <w:shd w:val="clear" w:color="auto" w:fill="D9E2F3" w:themeFill="accent5" w:themeFillTint="33"/>
          </w:tcPr>
          <w:p w14:paraId="4A35B7D1" w14:textId="77777777" w:rsidR="00112C07" w:rsidRPr="00FC723F" w:rsidRDefault="00112C07" w:rsidP="000D3975">
            <w:pPr>
              <w:pStyle w:val="08-Tabelageral"/>
              <w:ind w:left="113"/>
              <w:jc w:val="left"/>
              <w:rPr>
                <w:rFonts w:cs="Arial"/>
                <w:szCs w:val="14"/>
              </w:rPr>
            </w:pPr>
            <w:r w:rsidRPr="00FC723F">
              <w:rPr>
                <w:rFonts w:cs="Arial"/>
                <w:szCs w:val="14"/>
              </w:rPr>
              <w:t>Outros</w:t>
            </w:r>
          </w:p>
        </w:tc>
        <w:tc>
          <w:tcPr>
            <w:tcW w:w="604" w:type="dxa"/>
            <w:shd w:val="clear" w:color="auto" w:fill="D9E2F3" w:themeFill="accent5" w:themeFillTint="33"/>
          </w:tcPr>
          <w:p w14:paraId="09D99F6D" w14:textId="77777777" w:rsidR="00112C07" w:rsidRPr="00FC723F" w:rsidRDefault="00112C07" w:rsidP="000D3975">
            <w:pPr>
              <w:pStyle w:val="08-Tabelageral"/>
              <w:ind w:left="113"/>
              <w:jc w:val="center"/>
              <w:rPr>
                <w:rFonts w:cs="Arial"/>
                <w:szCs w:val="14"/>
              </w:rPr>
            </w:pPr>
          </w:p>
        </w:tc>
        <w:tc>
          <w:tcPr>
            <w:tcW w:w="1411" w:type="dxa"/>
            <w:shd w:val="clear" w:color="auto" w:fill="D9E2F3" w:themeFill="accent5" w:themeFillTint="33"/>
            <w:vAlign w:val="center"/>
          </w:tcPr>
          <w:p w14:paraId="7CC5CB8C" w14:textId="77777777" w:rsidR="00112C07" w:rsidRPr="00FC723F" w:rsidRDefault="00112C07" w:rsidP="000D3975">
            <w:pPr>
              <w:pStyle w:val="08-Tabelageral"/>
              <w:ind w:left="113"/>
              <w:rPr>
                <w:rFonts w:cs="Arial"/>
                <w:szCs w:val="14"/>
              </w:rPr>
            </w:pPr>
            <w:r w:rsidRPr="00FC723F">
              <w:rPr>
                <w:rFonts w:cs="Arial"/>
                <w:szCs w:val="14"/>
              </w:rPr>
              <w:t>14</w:t>
            </w:r>
          </w:p>
        </w:tc>
        <w:tc>
          <w:tcPr>
            <w:tcW w:w="1412" w:type="dxa"/>
            <w:shd w:val="clear" w:color="auto" w:fill="D9E2F3" w:themeFill="accent5" w:themeFillTint="33"/>
            <w:vAlign w:val="center"/>
          </w:tcPr>
          <w:p w14:paraId="4B1EA77B" w14:textId="77777777" w:rsidR="00112C07" w:rsidRPr="00FC723F" w:rsidRDefault="00112C07" w:rsidP="000D3975">
            <w:pPr>
              <w:pStyle w:val="08-Tabelageral"/>
              <w:ind w:left="113"/>
              <w:rPr>
                <w:rFonts w:cs="Arial"/>
                <w:szCs w:val="14"/>
              </w:rPr>
            </w:pPr>
            <w:r w:rsidRPr="00FC723F">
              <w:rPr>
                <w:rFonts w:cs="Arial"/>
                <w:szCs w:val="14"/>
              </w:rPr>
              <w:t>10</w:t>
            </w:r>
          </w:p>
        </w:tc>
        <w:tc>
          <w:tcPr>
            <w:tcW w:w="283" w:type="dxa"/>
            <w:shd w:val="clear" w:color="auto" w:fill="D9E2F3" w:themeFill="accent5" w:themeFillTint="33"/>
            <w:vAlign w:val="center"/>
          </w:tcPr>
          <w:p w14:paraId="720BE9A1" w14:textId="77777777" w:rsidR="00112C07" w:rsidRPr="00FC723F" w:rsidRDefault="00112C07" w:rsidP="000D3975">
            <w:pPr>
              <w:pStyle w:val="08-Tabelageral"/>
              <w:ind w:left="113"/>
              <w:rPr>
                <w:rFonts w:cs="Arial"/>
                <w:szCs w:val="14"/>
              </w:rPr>
            </w:pPr>
          </w:p>
        </w:tc>
        <w:tc>
          <w:tcPr>
            <w:tcW w:w="1417" w:type="dxa"/>
            <w:shd w:val="clear" w:color="auto" w:fill="D9E2F3" w:themeFill="accent5" w:themeFillTint="33"/>
            <w:vAlign w:val="center"/>
          </w:tcPr>
          <w:p w14:paraId="4E0EBE6C" w14:textId="77777777" w:rsidR="00112C07" w:rsidRPr="00FC723F" w:rsidRDefault="00112C07" w:rsidP="000D3975">
            <w:pPr>
              <w:pStyle w:val="08-Tabelageral"/>
              <w:ind w:left="113"/>
              <w:rPr>
                <w:rFonts w:cs="Arial"/>
                <w:szCs w:val="14"/>
              </w:rPr>
            </w:pPr>
            <w:r w:rsidRPr="00FC723F">
              <w:rPr>
                <w:rFonts w:cs="Arial"/>
                <w:szCs w:val="14"/>
              </w:rPr>
              <w:t>1.637</w:t>
            </w:r>
          </w:p>
        </w:tc>
        <w:tc>
          <w:tcPr>
            <w:tcW w:w="1418" w:type="dxa"/>
            <w:shd w:val="clear" w:color="auto" w:fill="D9E2F3" w:themeFill="accent5" w:themeFillTint="33"/>
            <w:vAlign w:val="center"/>
          </w:tcPr>
          <w:p w14:paraId="26AC15AB" w14:textId="77777777" w:rsidR="00112C07" w:rsidRPr="00FC723F" w:rsidRDefault="00112C07" w:rsidP="000D3975">
            <w:pPr>
              <w:pStyle w:val="08-Tabelageral"/>
              <w:ind w:left="113"/>
              <w:rPr>
                <w:rFonts w:cs="Arial"/>
                <w:szCs w:val="14"/>
              </w:rPr>
            </w:pPr>
            <w:r w:rsidRPr="00FC723F">
              <w:rPr>
                <w:rFonts w:cs="Arial"/>
                <w:szCs w:val="14"/>
              </w:rPr>
              <w:t>1.448</w:t>
            </w:r>
          </w:p>
        </w:tc>
      </w:tr>
      <w:tr w:rsidR="00112C07" w:rsidRPr="00FC723F" w14:paraId="1EE1EE17" w14:textId="77777777" w:rsidTr="00112C07">
        <w:trPr>
          <w:trHeight w:val="238"/>
          <w:jc w:val="center"/>
        </w:trPr>
        <w:tc>
          <w:tcPr>
            <w:tcW w:w="3094" w:type="dxa"/>
            <w:shd w:val="clear" w:color="auto" w:fill="FFFFFF" w:themeFill="background1"/>
          </w:tcPr>
          <w:p w14:paraId="406ED02C" w14:textId="77777777" w:rsidR="00112C07" w:rsidRPr="00FC723F" w:rsidRDefault="00112C07" w:rsidP="000D3975">
            <w:pPr>
              <w:pStyle w:val="08-Tabelageral"/>
              <w:jc w:val="left"/>
              <w:rPr>
                <w:rFonts w:cs="Arial"/>
                <w:b/>
                <w:szCs w:val="14"/>
              </w:rPr>
            </w:pPr>
            <w:r w:rsidRPr="00FC723F">
              <w:rPr>
                <w:rFonts w:cs="Arial"/>
                <w:b/>
                <w:szCs w:val="14"/>
              </w:rPr>
              <w:t>Ativo Não Circulante</w:t>
            </w:r>
          </w:p>
        </w:tc>
        <w:tc>
          <w:tcPr>
            <w:tcW w:w="604" w:type="dxa"/>
            <w:shd w:val="clear" w:color="auto" w:fill="FFFFFF" w:themeFill="background1"/>
          </w:tcPr>
          <w:p w14:paraId="7634F0D0" w14:textId="77777777" w:rsidR="00112C07" w:rsidRPr="00FC723F" w:rsidRDefault="00112C07" w:rsidP="000D3975">
            <w:pPr>
              <w:pStyle w:val="08-Tabelageral"/>
              <w:jc w:val="center"/>
              <w:rPr>
                <w:rFonts w:cs="Arial"/>
                <w:b/>
                <w:szCs w:val="14"/>
              </w:rPr>
            </w:pPr>
          </w:p>
        </w:tc>
        <w:tc>
          <w:tcPr>
            <w:tcW w:w="1411" w:type="dxa"/>
            <w:shd w:val="clear" w:color="auto" w:fill="FFFFFF" w:themeFill="background1"/>
            <w:vAlign w:val="center"/>
          </w:tcPr>
          <w:p w14:paraId="68074AAE" w14:textId="77777777" w:rsidR="00112C07" w:rsidRPr="00FC723F" w:rsidRDefault="00112C07" w:rsidP="003C7E32">
            <w:pPr>
              <w:pStyle w:val="08-Tabelageral"/>
              <w:rPr>
                <w:rFonts w:cs="Arial"/>
                <w:b/>
                <w:szCs w:val="14"/>
              </w:rPr>
            </w:pPr>
            <w:r w:rsidRPr="00FC723F">
              <w:rPr>
                <w:rFonts w:cs="Arial"/>
                <w:b/>
                <w:szCs w:val="14"/>
              </w:rPr>
              <w:t>46</w:t>
            </w:r>
          </w:p>
        </w:tc>
        <w:tc>
          <w:tcPr>
            <w:tcW w:w="1412" w:type="dxa"/>
            <w:shd w:val="clear" w:color="auto" w:fill="FFFFFF" w:themeFill="background1"/>
            <w:vAlign w:val="center"/>
          </w:tcPr>
          <w:p w14:paraId="7AC8DD6F" w14:textId="77777777" w:rsidR="00112C07" w:rsidRPr="00FC723F" w:rsidRDefault="00112C07" w:rsidP="000D3975">
            <w:pPr>
              <w:pStyle w:val="08-Tabelageral"/>
              <w:rPr>
                <w:rFonts w:cs="Arial"/>
                <w:b/>
                <w:szCs w:val="14"/>
              </w:rPr>
            </w:pPr>
            <w:r w:rsidRPr="00FC723F">
              <w:rPr>
                <w:rFonts w:cs="Arial"/>
                <w:b/>
                <w:szCs w:val="14"/>
              </w:rPr>
              <w:t>53</w:t>
            </w:r>
          </w:p>
        </w:tc>
        <w:tc>
          <w:tcPr>
            <w:tcW w:w="283" w:type="dxa"/>
            <w:shd w:val="clear" w:color="auto" w:fill="FFFFFF" w:themeFill="background1"/>
            <w:vAlign w:val="center"/>
          </w:tcPr>
          <w:p w14:paraId="06E3DE91" w14:textId="77777777" w:rsidR="00112C07" w:rsidRPr="00FC723F" w:rsidRDefault="00112C07" w:rsidP="000D3975">
            <w:pPr>
              <w:pStyle w:val="08-Tabelageral"/>
              <w:rPr>
                <w:rFonts w:cs="Arial"/>
                <w:b/>
                <w:szCs w:val="14"/>
              </w:rPr>
            </w:pPr>
          </w:p>
        </w:tc>
        <w:tc>
          <w:tcPr>
            <w:tcW w:w="1417" w:type="dxa"/>
            <w:shd w:val="clear" w:color="auto" w:fill="FFFFFF" w:themeFill="background1"/>
            <w:vAlign w:val="center"/>
          </w:tcPr>
          <w:p w14:paraId="6EDE223C" w14:textId="77777777" w:rsidR="00112C07" w:rsidRPr="00FC723F" w:rsidRDefault="00112C07" w:rsidP="000D3975">
            <w:pPr>
              <w:pStyle w:val="08-Tabelageral"/>
              <w:rPr>
                <w:rFonts w:cs="Arial"/>
                <w:b/>
                <w:szCs w:val="14"/>
              </w:rPr>
            </w:pPr>
            <w:r w:rsidRPr="00FC723F">
              <w:rPr>
                <w:rFonts w:cs="Arial"/>
                <w:b/>
                <w:szCs w:val="14"/>
              </w:rPr>
              <w:t>208.496</w:t>
            </w:r>
          </w:p>
        </w:tc>
        <w:tc>
          <w:tcPr>
            <w:tcW w:w="1418" w:type="dxa"/>
            <w:shd w:val="clear" w:color="auto" w:fill="FFFFFF" w:themeFill="background1"/>
            <w:vAlign w:val="center"/>
          </w:tcPr>
          <w:p w14:paraId="5AD45586" w14:textId="77777777" w:rsidR="00112C07" w:rsidRPr="00FC723F" w:rsidRDefault="00112C07" w:rsidP="000D3975">
            <w:pPr>
              <w:pStyle w:val="08-Tabelageral"/>
              <w:rPr>
                <w:rFonts w:cs="Arial"/>
                <w:b/>
                <w:szCs w:val="14"/>
              </w:rPr>
            </w:pPr>
            <w:r w:rsidRPr="00FC723F">
              <w:rPr>
                <w:rFonts w:cs="Arial"/>
                <w:b/>
                <w:szCs w:val="14"/>
              </w:rPr>
              <w:t>206.654</w:t>
            </w:r>
          </w:p>
        </w:tc>
      </w:tr>
      <w:tr w:rsidR="00112C07" w:rsidRPr="00FC723F" w14:paraId="5201703C" w14:textId="77777777" w:rsidTr="00112C07">
        <w:trPr>
          <w:trHeight w:val="238"/>
          <w:jc w:val="center"/>
        </w:trPr>
        <w:tc>
          <w:tcPr>
            <w:tcW w:w="3094" w:type="dxa"/>
            <w:shd w:val="clear" w:color="auto" w:fill="D9E2F3" w:themeFill="accent5" w:themeFillTint="33"/>
          </w:tcPr>
          <w:p w14:paraId="5C77BE39" w14:textId="59951D34" w:rsidR="00112C07" w:rsidRPr="00FC723F" w:rsidRDefault="00112C07" w:rsidP="000D3975">
            <w:pPr>
              <w:pStyle w:val="08-Tabelageral"/>
              <w:ind w:left="113"/>
              <w:jc w:val="left"/>
              <w:rPr>
                <w:rFonts w:cs="Arial"/>
                <w:szCs w:val="14"/>
              </w:rPr>
            </w:pPr>
            <w:r w:rsidRPr="00FC723F">
              <w:rPr>
                <w:rFonts w:cs="Arial"/>
                <w:szCs w:val="14"/>
              </w:rPr>
              <w:t xml:space="preserve">Depósitos judiciais </w:t>
            </w:r>
            <w:r w:rsidRPr="00FC723F">
              <w:rPr>
                <w:rFonts w:cs="Arial"/>
                <w:szCs w:val="14"/>
                <w:vertAlign w:val="superscript"/>
              </w:rPr>
              <w:t>(1)</w:t>
            </w:r>
          </w:p>
        </w:tc>
        <w:tc>
          <w:tcPr>
            <w:tcW w:w="604" w:type="dxa"/>
            <w:shd w:val="clear" w:color="auto" w:fill="D9E2F3" w:themeFill="accent5" w:themeFillTint="33"/>
          </w:tcPr>
          <w:p w14:paraId="78C970B0" w14:textId="77777777" w:rsidR="00112C07" w:rsidRPr="00FC723F" w:rsidRDefault="00112C07" w:rsidP="000D3975">
            <w:pPr>
              <w:pStyle w:val="08-Tabelageral"/>
              <w:ind w:left="113"/>
              <w:jc w:val="center"/>
              <w:rPr>
                <w:rFonts w:cs="Arial"/>
                <w:szCs w:val="14"/>
              </w:rPr>
            </w:pPr>
          </w:p>
        </w:tc>
        <w:tc>
          <w:tcPr>
            <w:tcW w:w="1411" w:type="dxa"/>
            <w:shd w:val="clear" w:color="auto" w:fill="D9E2F3" w:themeFill="accent5" w:themeFillTint="33"/>
            <w:vAlign w:val="center"/>
          </w:tcPr>
          <w:p w14:paraId="62F503ED" w14:textId="77777777" w:rsidR="00112C07" w:rsidRPr="00FC723F" w:rsidRDefault="00112C07" w:rsidP="000D3975">
            <w:pPr>
              <w:pStyle w:val="08-Tabelageral"/>
              <w:ind w:left="113"/>
              <w:rPr>
                <w:rFonts w:cs="Arial"/>
                <w:szCs w:val="14"/>
              </w:rPr>
            </w:pPr>
            <w:r w:rsidRPr="00FC723F">
              <w:rPr>
                <w:rFonts w:cs="Arial"/>
                <w:szCs w:val="14"/>
              </w:rPr>
              <w:t>--</w:t>
            </w:r>
          </w:p>
        </w:tc>
        <w:tc>
          <w:tcPr>
            <w:tcW w:w="1412" w:type="dxa"/>
            <w:shd w:val="clear" w:color="auto" w:fill="D9E2F3" w:themeFill="accent5" w:themeFillTint="33"/>
            <w:vAlign w:val="center"/>
          </w:tcPr>
          <w:p w14:paraId="6CA47BD4" w14:textId="77777777" w:rsidR="00112C07" w:rsidRPr="00FC723F" w:rsidRDefault="00112C07" w:rsidP="000D3975">
            <w:pPr>
              <w:pStyle w:val="08-Tabelageral"/>
              <w:ind w:left="113"/>
              <w:rPr>
                <w:rFonts w:cs="Arial"/>
                <w:szCs w:val="14"/>
              </w:rPr>
            </w:pPr>
            <w:r w:rsidRPr="00FC723F">
              <w:rPr>
                <w:rFonts w:cs="Arial"/>
                <w:szCs w:val="14"/>
              </w:rPr>
              <w:t>--</w:t>
            </w:r>
          </w:p>
        </w:tc>
        <w:tc>
          <w:tcPr>
            <w:tcW w:w="283" w:type="dxa"/>
            <w:shd w:val="clear" w:color="auto" w:fill="D9E2F3" w:themeFill="accent5" w:themeFillTint="33"/>
            <w:vAlign w:val="center"/>
          </w:tcPr>
          <w:p w14:paraId="7D2F60F5" w14:textId="77777777" w:rsidR="00112C07" w:rsidRPr="00FC723F" w:rsidRDefault="00112C07" w:rsidP="000D3975">
            <w:pPr>
              <w:pStyle w:val="08-Tabelageral"/>
              <w:ind w:left="113"/>
              <w:rPr>
                <w:rFonts w:cs="Arial"/>
                <w:szCs w:val="14"/>
              </w:rPr>
            </w:pPr>
          </w:p>
        </w:tc>
        <w:tc>
          <w:tcPr>
            <w:tcW w:w="1417" w:type="dxa"/>
            <w:shd w:val="clear" w:color="auto" w:fill="D9E2F3" w:themeFill="accent5" w:themeFillTint="33"/>
            <w:vAlign w:val="center"/>
          </w:tcPr>
          <w:p w14:paraId="1DA79B68" w14:textId="77777777" w:rsidR="00112C07" w:rsidRPr="00FC723F" w:rsidRDefault="00112C07" w:rsidP="000D6710">
            <w:pPr>
              <w:pStyle w:val="08-Tabelageral"/>
              <w:ind w:left="113"/>
              <w:rPr>
                <w:rFonts w:cs="Arial"/>
                <w:szCs w:val="14"/>
              </w:rPr>
            </w:pPr>
            <w:r w:rsidRPr="00FC723F">
              <w:rPr>
                <w:rFonts w:cs="Arial"/>
                <w:szCs w:val="14"/>
              </w:rPr>
              <w:t>208.450</w:t>
            </w:r>
          </w:p>
        </w:tc>
        <w:tc>
          <w:tcPr>
            <w:tcW w:w="1418" w:type="dxa"/>
            <w:shd w:val="clear" w:color="auto" w:fill="D9E2F3" w:themeFill="accent5" w:themeFillTint="33"/>
            <w:vAlign w:val="center"/>
          </w:tcPr>
          <w:p w14:paraId="420196C2" w14:textId="77777777" w:rsidR="00112C07" w:rsidRPr="00FC723F" w:rsidRDefault="00112C07" w:rsidP="000D3975">
            <w:pPr>
              <w:pStyle w:val="08-Tabelageral"/>
              <w:ind w:left="113"/>
              <w:rPr>
                <w:rFonts w:cs="Arial"/>
                <w:szCs w:val="14"/>
              </w:rPr>
            </w:pPr>
            <w:r w:rsidRPr="00FC723F">
              <w:rPr>
                <w:rFonts w:cs="Arial"/>
                <w:szCs w:val="14"/>
              </w:rPr>
              <w:t>206.601</w:t>
            </w:r>
          </w:p>
        </w:tc>
      </w:tr>
      <w:tr w:rsidR="00112C07" w:rsidRPr="00FC723F" w14:paraId="0315438C" w14:textId="77777777" w:rsidTr="00112C07">
        <w:trPr>
          <w:trHeight w:val="238"/>
          <w:jc w:val="center"/>
        </w:trPr>
        <w:tc>
          <w:tcPr>
            <w:tcW w:w="3094" w:type="dxa"/>
            <w:shd w:val="clear" w:color="auto" w:fill="FFFFFF" w:themeFill="background1"/>
          </w:tcPr>
          <w:p w14:paraId="1C3B8CE2" w14:textId="77777777" w:rsidR="00112C07" w:rsidRPr="00FC723F" w:rsidRDefault="00112C07" w:rsidP="000D3975">
            <w:pPr>
              <w:pStyle w:val="08-Tabelageral"/>
              <w:ind w:left="113"/>
              <w:jc w:val="left"/>
              <w:rPr>
                <w:rFonts w:cs="Arial"/>
                <w:szCs w:val="14"/>
                <w:vertAlign w:val="superscript"/>
              </w:rPr>
            </w:pPr>
            <w:r w:rsidRPr="00FC723F">
              <w:rPr>
                <w:rFonts w:cs="Arial"/>
                <w:szCs w:val="14"/>
              </w:rPr>
              <w:t xml:space="preserve">Imobilizado </w:t>
            </w:r>
            <w:r w:rsidRPr="00FC723F">
              <w:rPr>
                <w:rFonts w:cs="Arial"/>
                <w:szCs w:val="14"/>
                <w:vertAlign w:val="superscript"/>
              </w:rPr>
              <w:t>(2)</w:t>
            </w:r>
          </w:p>
        </w:tc>
        <w:tc>
          <w:tcPr>
            <w:tcW w:w="604" w:type="dxa"/>
            <w:shd w:val="clear" w:color="auto" w:fill="FFFFFF" w:themeFill="background1"/>
          </w:tcPr>
          <w:p w14:paraId="339880D6" w14:textId="77777777" w:rsidR="00112C07" w:rsidRPr="00FC723F" w:rsidRDefault="00112C07" w:rsidP="000D3975">
            <w:pPr>
              <w:pStyle w:val="08-Tabelageral"/>
              <w:ind w:left="113"/>
              <w:jc w:val="center"/>
              <w:rPr>
                <w:rFonts w:cs="Arial"/>
                <w:szCs w:val="14"/>
              </w:rPr>
            </w:pPr>
          </w:p>
        </w:tc>
        <w:tc>
          <w:tcPr>
            <w:tcW w:w="1411" w:type="dxa"/>
            <w:shd w:val="clear" w:color="auto" w:fill="FFFFFF" w:themeFill="background1"/>
            <w:vAlign w:val="center"/>
          </w:tcPr>
          <w:p w14:paraId="7C935733" w14:textId="77777777" w:rsidR="00112C07" w:rsidRPr="00FC723F" w:rsidRDefault="00112C07" w:rsidP="003C7E32">
            <w:pPr>
              <w:pStyle w:val="08-Tabelageral"/>
              <w:ind w:left="113"/>
              <w:rPr>
                <w:rFonts w:cs="Arial"/>
                <w:szCs w:val="14"/>
              </w:rPr>
            </w:pPr>
            <w:r w:rsidRPr="00FC723F">
              <w:rPr>
                <w:rFonts w:cs="Arial"/>
                <w:szCs w:val="14"/>
              </w:rPr>
              <w:t>46</w:t>
            </w:r>
          </w:p>
        </w:tc>
        <w:tc>
          <w:tcPr>
            <w:tcW w:w="1412" w:type="dxa"/>
            <w:shd w:val="clear" w:color="auto" w:fill="FFFFFF" w:themeFill="background1"/>
            <w:vAlign w:val="center"/>
          </w:tcPr>
          <w:p w14:paraId="3B8527FA" w14:textId="77777777" w:rsidR="00112C07" w:rsidRPr="00FC723F" w:rsidRDefault="00112C07" w:rsidP="000D3975">
            <w:pPr>
              <w:pStyle w:val="08-Tabelageral"/>
              <w:ind w:left="113"/>
              <w:rPr>
                <w:rFonts w:cs="Arial"/>
                <w:szCs w:val="14"/>
              </w:rPr>
            </w:pPr>
            <w:r w:rsidRPr="00FC723F">
              <w:rPr>
                <w:rFonts w:cs="Arial"/>
                <w:szCs w:val="14"/>
              </w:rPr>
              <w:t>53</w:t>
            </w:r>
          </w:p>
        </w:tc>
        <w:tc>
          <w:tcPr>
            <w:tcW w:w="283" w:type="dxa"/>
            <w:shd w:val="clear" w:color="auto" w:fill="FFFFFF" w:themeFill="background1"/>
            <w:vAlign w:val="center"/>
          </w:tcPr>
          <w:p w14:paraId="7E5B83C0" w14:textId="77777777" w:rsidR="00112C07" w:rsidRPr="00FC723F" w:rsidRDefault="00112C07" w:rsidP="000D3975">
            <w:pPr>
              <w:pStyle w:val="08-Tabelageral"/>
              <w:ind w:left="113"/>
              <w:rPr>
                <w:rFonts w:cs="Arial"/>
                <w:szCs w:val="14"/>
              </w:rPr>
            </w:pPr>
          </w:p>
        </w:tc>
        <w:tc>
          <w:tcPr>
            <w:tcW w:w="1417" w:type="dxa"/>
            <w:shd w:val="clear" w:color="auto" w:fill="FFFFFF" w:themeFill="background1"/>
            <w:vAlign w:val="center"/>
          </w:tcPr>
          <w:p w14:paraId="17DA461A" w14:textId="77777777" w:rsidR="00112C07" w:rsidRPr="00FC723F" w:rsidRDefault="00112C07" w:rsidP="000D6710">
            <w:pPr>
              <w:pStyle w:val="08-Tabelageral"/>
              <w:ind w:left="113"/>
              <w:rPr>
                <w:rFonts w:cs="Arial"/>
                <w:szCs w:val="14"/>
              </w:rPr>
            </w:pPr>
            <w:r w:rsidRPr="00FC723F">
              <w:rPr>
                <w:rFonts w:cs="Arial"/>
                <w:szCs w:val="14"/>
              </w:rPr>
              <w:t>46</w:t>
            </w:r>
          </w:p>
        </w:tc>
        <w:tc>
          <w:tcPr>
            <w:tcW w:w="1418" w:type="dxa"/>
            <w:shd w:val="clear" w:color="auto" w:fill="FFFFFF" w:themeFill="background1"/>
            <w:vAlign w:val="center"/>
          </w:tcPr>
          <w:p w14:paraId="2BC015E9" w14:textId="77777777" w:rsidR="00112C07" w:rsidRPr="00FC723F" w:rsidRDefault="00112C07" w:rsidP="000D3975">
            <w:pPr>
              <w:pStyle w:val="08-Tabelageral"/>
              <w:ind w:left="113"/>
              <w:rPr>
                <w:rFonts w:cs="Arial"/>
                <w:szCs w:val="14"/>
              </w:rPr>
            </w:pPr>
            <w:r w:rsidRPr="00FC723F">
              <w:rPr>
                <w:rFonts w:cs="Arial"/>
                <w:szCs w:val="14"/>
              </w:rPr>
              <w:t>53</w:t>
            </w:r>
          </w:p>
        </w:tc>
      </w:tr>
      <w:tr w:rsidR="00112C07" w:rsidRPr="00FC723F" w14:paraId="6E7BD144" w14:textId="77777777" w:rsidTr="00112C07">
        <w:trPr>
          <w:trHeight w:val="238"/>
          <w:jc w:val="center"/>
        </w:trPr>
        <w:tc>
          <w:tcPr>
            <w:tcW w:w="3094" w:type="dxa"/>
            <w:shd w:val="clear" w:color="auto" w:fill="D9E2F3" w:themeFill="accent5" w:themeFillTint="33"/>
          </w:tcPr>
          <w:p w14:paraId="61CCF24D" w14:textId="77777777" w:rsidR="00112C07" w:rsidRPr="00FC723F" w:rsidRDefault="00112C07" w:rsidP="000D3975">
            <w:pPr>
              <w:pStyle w:val="08-Tabelageral"/>
              <w:jc w:val="left"/>
              <w:rPr>
                <w:rFonts w:cs="Arial"/>
                <w:b/>
              </w:rPr>
            </w:pPr>
            <w:r w:rsidRPr="00FC723F">
              <w:rPr>
                <w:rFonts w:cs="Arial"/>
                <w:b/>
              </w:rPr>
              <w:t xml:space="preserve">Total </w:t>
            </w:r>
          </w:p>
        </w:tc>
        <w:tc>
          <w:tcPr>
            <w:tcW w:w="604" w:type="dxa"/>
            <w:shd w:val="clear" w:color="auto" w:fill="D9E2F3" w:themeFill="accent5" w:themeFillTint="33"/>
          </w:tcPr>
          <w:p w14:paraId="0E7866C5" w14:textId="77777777" w:rsidR="00112C07" w:rsidRPr="00FC723F" w:rsidRDefault="00112C07" w:rsidP="000D3975">
            <w:pPr>
              <w:pStyle w:val="08-Tabelageral"/>
              <w:jc w:val="center"/>
              <w:rPr>
                <w:rFonts w:cs="Arial"/>
                <w:b/>
                <w:szCs w:val="14"/>
              </w:rPr>
            </w:pPr>
          </w:p>
        </w:tc>
        <w:tc>
          <w:tcPr>
            <w:tcW w:w="1411" w:type="dxa"/>
            <w:shd w:val="clear" w:color="auto" w:fill="D9E2F3" w:themeFill="accent5" w:themeFillTint="33"/>
            <w:vAlign w:val="center"/>
          </w:tcPr>
          <w:p w14:paraId="3C0B422C" w14:textId="77777777" w:rsidR="00112C07" w:rsidRPr="00FC723F" w:rsidRDefault="00112C07" w:rsidP="00970181">
            <w:pPr>
              <w:pStyle w:val="08-Tabelageral"/>
              <w:rPr>
                <w:rFonts w:cs="Arial"/>
                <w:b/>
                <w:szCs w:val="14"/>
              </w:rPr>
            </w:pPr>
            <w:r w:rsidRPr="00FC723F">
              <w:rPr>
                <w:rFonts w:cs="Arial"/>
                <w:b/>
                <w:szCs w:val="14"/>
              </w:rPr>
              <w:t>11.551</w:t>
            </w:r>
          </w:p>
        </w:tc>
        <w:tc>
          <w:tcPr>
            <w:tcW w:w="1412" w:type="dxa"/>
            <w:shd w:val="clear" w:color="auto" w:fill="D9E2F3" w:themeFill="accent5" w:themeFillTint="33"/>
            <w:vAlign w:val="center"/>
          </w:tcPr>
          <w:p w14:paraId="16F66B14" w14:textId="77777777" w:rsidR="00112C07" w:rsidRPr="00FC723F" w:rsidRDefault="00112C07" w:rsidP="000D3975">
            <w:pPr>
              <w:pStyle w:val="08-Tabelageral"/>
              <w:rPr>
                <w:rFonts w:cs="Arial"/>
                <w:b/>
                <w:szCs w:val="14"/>
              </w:rPr>
            </w:pPr>
            <w:r w:rsidRPr="00FC723F">
              <w:rPr>
                <w:rFonts w:cs="Arial"/>
                <w:b/>
                <w:szCs w:val="14"/>
              </w:rPr>
              <w:t>10.223</w:t>
            </w:r>
          </w:p>
        </w:tc>
        <w:tc>
          <w:tcPr>
            <w:tcW w:w="283" w:type="dxa"/>
            <w:shd w:val="clear" w:color="auto" w:fill="D9E2F3" w:themeFill="accent5" w:themeFillTint="33"/>
            <w:vAlign w:val="center"/>
          </w:tcPr>
          <w:p w14:paraId="0676909F" w14:textId="77777777" w:rsidR="00112C07" w:rsidRPr="00FC723F" w:rsidRDefault="00112C07" w:rsidP="000D3975">
            <w:pPr>
              <w:pStyle w:val="08-Tabelageral"/>
              <w:rPr>
                <w:rFonts w:cs="Arial"/>
                <w:b/>
                <w:szCs w:val="14"/>
              </w:rPr>
            </w:pPr>
          </w:p>
        </w:tc>
        <w:tc>
          <w:tcPr>
            <w:tcW w:w="1417" w:type="dxa"/>
            <w:shd w:val="clear" w:color="auto" w:fill="D9E2F3" w:themeFill="accent5" w:themeFillTint="33"/>
            <w:vAlign w:val="center"/>
          </w:tcPr>
          <w:p w14:paraId="0D96D9A3" w14:textId="77777777" w:rsidR="00112C07" w:rsidRPr="00FC723F" w:rsidRDefault="00112C07" w:rsidP="000D3975">
            <w:pPr>
              <w:pStyle w:val="08-Tabelageral"/>
              <w:rPr>
                <w:rFonts w:cs="Arial"/>
                <w:b/>
                <w:szCs w:val="14"/>
              </w:rPr>
            </w:pPr>
            <w:r w:rsidRPr="00FC723F">
              <w:rPr>
                <w:rFonts w:cs="Arial"/>
                <w:b/>
                <w:szCs w:val="14"/>
              </w:rPr>
              <w:t>216.796</w:t>
            </w:r>
          </w:p>
        </w:tc>
        <w:tc>
          <w:tcPr>
            <w:tcW w:w="1418" w:type="dxa"/>
            <w:shd w:val="clear" w:color="auto" w:fill="D9E2F3" w:themeFill="accent5" w:themeFillTint="33"/>
            <w:vAlign w:val="center"/>
          </w:tcPr>
          <w:p w14:paraId="6F280CB1" w14:textId="77777777" w:rsidR="00112C07" w:rsidRPr="00FC723F" w:rsidRDefault="00112C07" w:rsidP="000D3975">
            <w:pPr>
              <w:pStyle w:val="08-Tabelageral"/>
              <w:rPr>
                <w:rFonts w:cs="Arial"/>
                <w:b/>
                <w:szCs w:val="14"/>
              </w:rPr>
            </w:pPr>
            <w:r w:rsidRPr="00FC723F">
              <w:rPr>
                <w:rFonts w:cs="Arial"/>
                <w:b/>
                <w:szCs w:val="14"/>
              </w:rPr>
              <w:t>211.001</w:t>
            </w:r>
          </w:p>
        </w:tc>
      </w:tr>
    </w:tbl>
    <w:bookmarkEnd w:id="74"/>
    <w:p w14:paraId="1F181E5B" w14:textId="77777777" w:rsidR="00112C07" w:rsidRPr="00FC723F" w:rsidRDefault="00112C07" w:rsidP="00112C07">
      <w:pPr>
        <w:pStyle w:val="07-Legenda"/>
        <w:numPr>
          <w:ilvl w:val="0"/>
          <w:numId w:val="21"/>
        </w:numPr>
        <w:ind w:left="284" w:hanging="284"/>
        <w:rPr>
          <w:rFonts w:cs="Arial"/>
        </w:rPr>
      </w:pPr>
      <w:r w:rsidRPr="00FC723F">
        <w:rPr>
          <w:rFonts w:cs="Arial"/>
        </w:rPr>
        <w:t>Refere-se, principalmente, à ação judicial de natureza fiscal, com o objetivo de anular decisão administrativa que não homologou declarações de compensação de saldos negativos de IRPJ com diversos tributos próprios. O valor atualizado do referido depósito judicial é de R$ 152.893 mil (R$ 151.968 mil em 31.12.2020), sendo sua atualização pela taxa SELIC.</w:t>
      </w:r>
    </w:p>
    <w:p w14:paraId="7B515E40" w14:textId="77777777" w:rsidR="00112C07" w:rsidRPr="00FC723F" w:rsidRDefault="00112C07" w:rsidP="00112C07">
      <w:pPr>
        <w:pStyle w:val="07-Legenda"/>
        <w:numPr>
          <w:ilvl w:val="0"/>
          <w:numId w:val="21"/>
        </w:numPr>
        <w:ind w:left="284" w:hanging="284"/>
        <w:rPr>
          <w:rFonts w:cs="Arial"/>
          <w:szCs w:val="14"/>
        </w:rPr>
      </w:pPr>
      <w:r w:rsidRPr="00FC723F">
        <w:rPr>
          <w:rFonts w:cs="Arial"/>
          <w:szCs w:val="14"/>
        </w:rPr>
        <w:t>Aquisição de computadores e móveis no valor de R$ 74 mil (depreciação de R$ 28 mil) em 30.06.2021.</w:t>
      </w:r>
    </w:p>
    <w:p w14:paraId="7B99AB3E" w14:textId="77777777" w:rsidR="00112C07" w:rsidRPr="00FC723F" w:rsidRDefault="00112C07">
      <w:pPr>
        <w:rPr>
          <w:rFonts w:cs="Arial"/>
          <w:b/>
          <w:color w:val="1F4E79" w:themeColor="accent1" w:themeShade="80"/>
          <w:szCs w:val="18"/>
        </w:rPr>
      </w:pPr>
    </w:p>
    <w:p w14:paraId="2AE0AE84" w14:textId="007CF7FD" w:rsidR="00F62C60" w:rsidRPr="00FC723F" w:rsidRDefault="00F62C60" w:rsidP="00112C07">
      <w:pPr>
        <w:pStyle w:val="02-TtulodeNota"/>
        <w:keepNext/>
        <w:keepLines/>
        <w:pageBreakBefore/>
        <w:rPr>
          <w:rFonts w:cs="Arial"/>
          <w:color w:val="1F3864" w:themeColor="accent5" w:themeShade="80"/>
        </w:rPr>
      </w:pPr>
      <w:bookmarkStart w:id="76" w:name="OLE_LINK16"/>
      <w:bookmarkStart w:id="77" w:name="_Toc78552843"/>
      <w:r w:rsidRPr="00FC723F">
        <w:rPr>
          <w:rFonts w:cs="Arial"/>
          <w:color w:val="1F3864" w:themeColor="accent5" w:themeShade="80"/>
        </w:rPr>
        <w:lastRenderedPageBreak/>
        <w:t>21 – OBRIGAÇÕES SOCIETÁRIAS E ESTATUTÁRIAS</w:t>
      </w:r>
      <w:bookmarkEnd w:id="77"/>
      <w:r w:rsidRPr="00FC723F">
        <w:rPr>
          <w:rFonts w:cs="Arial"/>
          <w:color w:val="1F3864" w:themeColor="accent5" w:themeShade="80"/>
        </w:rPr>
        <w:t xml:space="preserve"> </w:t>
      </w:r>
    </w:p>
    <w:p w14:paraId="0893BFAB" w14:textId="77777777" w:rsidR="00F62C60" w:rsidRPr="00FC723F" w:rsidRDefault="00F62C60" w:rsidP="0043555A">
      <w:pPr>
        <w:pStyle w:val="01-TtulodeNota"/>
        <w:spacing w:before="0" w:after="0"/>
        <w:jc w:val="right"/>
        <w:rPr>
          <w:rFonts w:cs="Arial"/>
          <w:sz w:val="14"/>
          <w:szCs w:val="14"/>
        </w:rPr>
      </w:pPr>
      <w:r w:rsidRPr="00FC723F">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F62C60" w:rsidRPr="00FC723F" w14:paraId="0E822D1F" w14:textId="77777777" w:rsidTr="00D01F34">
        <w:trPr>
          <w:trHeight w:val="238"/>
          <w:jc w:val="center"/>
        </w:trPr>
        <w:tc>
          <w:tcPr>
            <w:tcW w:w="850" w:type="dxa"/>
            <w:tcBorders>
              <w:top w:val="single" w:sz="2" w:space="0" w:color="8EAADB" w:themeColor="accent5" w:themeTint="99"/>
              <w:bottom w:val="nil"/>
            </w:tcBorders>
            <w:shd w:val="clear" w:color="auto" w:fill="D9E2F3" w:themeFill="accent5" w:themeFillTint="33"/>
          </w:tcPr>
          <w:p w14:paraId="272CC210" w14:textId="77777777" w:rsidR="00F62C60" w:rsidRPr="00FC723F" w:rsidRDefault="00F62C60" w:rsidP="00922DF8">
            <w:pPr>
              <w:keepNext/>
              <w:keepLines/>
              <w:spacing w:before="40" w:after="40"/>
              <w:jc w:val="center"/>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7B1DA977" w14:textId="77777777" w:rsidR="00F62C60" w:rsidRPr="00FC723F" w:rsidRDefault="00F62C60" w:rsidP="00922DF8">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FB2946" w14:textId="77777777" w:rsidR="00F62C60" w:rsidRPr="00FC723F" w:rsidRDefault="00F62C60" w:rsidP="00875027">
            <w:pPr>
              <w:keepNext/>
              <w:keepLines/>
              <w:spacing w:before="40" w:after="40"/>
              <w:jc w:val="center"/>
              <w:rPr>
                <w:rFonts w:cs="Arial"/>
                <w:b/>
                <w:spacing w:val="-2"/>
                <w:sz w:val="14"/>
                <w:szCs w:val="14"/>
                <w:vertAlign w:val="superscript"/>
              </w:rPr>
            </w:pPr>
            <w:r w:rsidRPr="00FC723F">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2D6B43C3" w14:textId="77777777" w:rsidR="00F62C60" w:rsidRPr="00FC723F" w:rsidRDefault="00F62C60" w:rsidP="00875027">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1367CF" w14:textId="77777777" w:rsidR="00F62C60" w:rsidRPr="00FC723F" w:rsidRDefault="00F62C60" w:rsidP="00875027">
            <w:pPr>
              <w:keepNext/>
              <w:keepLines/>
              <w:spacing w:before="40" w:after="40"/>
              <w:jc w:val="center"/>
              <w:rPr>
                <w:rFonts w:cs="Arial"/>
                <w:b/>
                <w:spacing w:val="-2"/>
                <w:sz w:val="14"/>
                <w:szCs w:val="14"/>
                <w:vertAlign w:val="superscript"/>
              </w:rPr>
            </w:pPr>
            <w:r w:rsidRPr="00FC723F">
              <w:rPr>
                <w:rFonts w:cs="Arial"/>
                <w:b/>
                <w:spacing w:val="-2"/>
                <w:sz w:val="14"/>
                <w:szCs w:val="14"/>
              </w:rPr>
              <w:t>Consolidado</w:t>
            </w:r>
          </w:p>
        </w:tc>
      </w:tr>
      <w:tr w:rsidR="00F62C60" w:rsidRPr="00FC723F" w14:paraId="372796F5" w14:textId="77777777" w:rsidTr="00D01F34">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3309A53A" w14:textId="77777777" w:rsidR="00F62C60" w:rsidRPr="00FC723F" w:rsidRDefault="00F62C60" w:rsidP="00922DF8">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141466EF" w14:textId="77777777" w:rsidR="00F62C60" w:rsidRPr="00FC723F" w:rsidRDefault="00F62C60" w:rsidP="00922DF8">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BD8F86" w14:textId="77777777" w:rsidR="00F62C60" w:rsidRPr="00FC723F" w:rsidRDefault="00F62C60" w:rsidP="00193BCB">
            <w:pPr>
              <w:keepNext/>
              <w:keepLines/>
              <w:spacing w:before="40" w:after="40"/>
              <w:jc w:val="right"/>
              <w:rPr>
                <w:rFonts w:cs="Arial"/>
                <w:b/>
                <w:spacing w:val="-2"/>
                <w:sz w:val="14"/>
                <w:szCs w:val="14"/>
              </w:rPr>
            </w:pPr>
            <w:r w:rsidRPr="00FC723F">
              <w:rPr>
                <w:rFonts w:cs="Arial"/>
                <w:b/>
                <w:spacing w:val="-2"/>
                <w:sz w:val="14"/>
                <w:szCs w:val="14"/>
              </w:rPr>
              <w:t>30.06.2021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380A6F" w14:textId="77777777" w:rsidR="00F62C60" w:rsidRPr="00FC723F" w:rsidRDefault="00F62C60" w:rsidP="00B90701">
            <w:pPr>
              <w:keepNext/>
              <w:keepLines/>
              <w:spacing w:before="40" w:after="40"/>
              <w:jc w:val="right"/>
              <w:rPr>
                <w:rFonts w:cs="Arial"/>
                <w:b/>
                <w:spacing w:val="-2"/>
                <w:sz w:val="14"/>
                <w:szCs w:val="14"/>
                <w:vertAlign w:val="superscript"/>
              </w:rPr>
            </w:pPr>
            <w:r w:rsidRPr="00FC723F">
              <w:rPr>
                <w:rFonts w:cs="Arial"/>
                <w:b/>
                <w:spacing w:val="-2"/>
                <w:sz w:val="14"/>
                <w:szCs w:val="14"/>
              </w:rPr>
              <w:t>31.12.2020</w:t>
            </w:r>
          </w:p>
        </w:tc>
        <w:tc>
          <w:tcPr>
            <w:tcW w:w="283" w:type="dxa"/>
            <w:tcBorders>
              <w:top w:val="nil"/>
              <w:bottom w:val="single" w:sz="2" w:space="0" w:color="8EAADB" w:themeColor="accent5" w:themeTint="99"/>
            </w:tcBorders>
            <w:shd w:val="clear" w:color="auto" w:fill="D9E2F3" w:themeFill="accent5" w:themeFillTint="33"/>
            <w:vAlign w:val="center"/>
          </w:tcPr>
          <w:p w14:paraId="2CF4F674" w14:textId="77777777" w:rsidR="00F62C60" w:rsidRPr="00FC723F" w:rsidRDefault="00F62C60" w:rsidP="00875027">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9F8779" w14:textId="77777777" w:rsidR="00F62C60" w:rsidRPr="00FC723F" w:rsidRDefault="00F62C60" w:rsidP="00193BCB">
            <w:pPr>
              <w:keepNext/>
              <w:keepLines/>
              <w:spacing w:before="40" w:after="40"/>
              <w:jc w:val="right"/>
              <w:rPr>
                <w:rFonts w:cs="Arial"/>
                <w:b/>
                <w:spacing w:val="-2"/>
                <w:sz w:val="14"/>
                <w:szCs w:val="14"/>
              </w:rPr>
            </w:pPr>
            <w:r w:rsidRPr="00FC723F">
              <w:rPr>
                <w:rFonts w:cs="Arial"/>
                <w:b/>
                <w:spacing w:val="-2"/>
                <w:sz w:val="14"/>
                <w:szCs w:val="14"/>
              </w:rPr>
              <w:t>30.06.2021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1D03CD" w14:textId="77777777" w:rsidR="00F62C60" w:rsidRPr="00FC723F" w:rsidRDefault="00F62C60" w:rsidP="00B90701">
            <w:pPr>
              <w:keepNext/>
              <w:keepLines/>
              <w:spacing w:before="40" w:after="40"/>
              <w:jc w:val="right"/>
              <w:rPr>
                <w:rFonts w:cs="Arial"/>
                <w:b/>
                <w:spacing w:val="-2"/>
                <w:sz w:val="14"/>
                <w:szCs w:val="14"/>
              </w:rPr>
            </w:pPr>
            <w:r w:rsidRPr="00FC723F">
              <w:rPr>
                <w:rFonts w:cs="Arial"/>
                <w:b/>
                <w:spacing w:val="-2"/>
                <w:sz w:val="14"/>
                <w:szCs w:val="14"/>
              </w:rPr>
              <w:t>31.12.2020</w:t>
            </w:r>
          </w:p>
        </w:tc>
      </w:tr>
      <w:tr w:rsidR="00F62C60" w:rsidRPr="00FC723F" w14:paraId="50BFD345" w14:textId="77777777" w:rsidTr="00D01F34">
        <w:trPr>
          <w:trHeight w:val="238"/>
          <w:jc w:val="center"/>
        </w:trPr>
        <w:tc>
          <w:tcPr>
            <w:tcW w:w="3094" w:type="dxa"/>
            <w:gridSpan w:val="2"/>
            <w:tcBorders>
              <w:top w:val="single" w:sz="2" w:space="0" w:color="8EAADB" w:themeColor="accent5" w:themeTint="99"/>
            </w:tcBorders>
            <w:shd w:val="clear" w:color="auto" w:fill="FFFFFF" w:themeFill="background1"/>
          </w:tcPr>
          <w:p w14:paraId="04D6F36C" w14:textId="77777777" w:rsidR="00F62C60" w:rsidRPr="00FC723F" w:rsidRDefault="00F62C60" w:rsidP="00972946">
            <w:pPr>
              <w:pStyle w:val="08-Tabelageral"/>
              <w:ind w:left="113"/>
              <w:jc w:val="left"/>
              <w:rPr>
                <w:rFonts w:cs="Arial"/>
                <w:szCs w:val="14"/>
                <w:vertAlign w:val="superscript"/>
              </w:rPr>
            </w:pPr>
            <w:r w:rsidRPr="00FC723F">
              <w:rPr>
                <w:rFonts w:cs="Arial"/>
                <w:szCs w:val="14"/>
              </w:rPr>
              <w:t xml:space="preserve">Dividendos a pagar </w:t>
            </w:r>
            <w:r w:rsidRPr="00FC723F">
              <w:rPr>
                <w:rFonts w:cs="Arial"/>
                <w:szCs w:val="14"/>
                <w:vertAlign w:val="superscript"/>
              </w:rPr>
              <w:t>(1)</w:t>
            </w:r>
          </w:p>
        </w:tc>
        <w:tc>
          <w:tcPr>
            <w:tcW w:w="604" w:type="dxa"/>
            <w:tcBorders>
              <w:top w:val="single" w:sz="2" w:space="0" w:color="8EAADB" w:themeColor="accent5" w:themeTint="99"/>
            </w:tcBorders>
            <w:shd w:val="clear" w:color="auto" w:fill="FFFFFF" w:themeFill="background1"/>
          </w:tcPr>
          <w:p w14:paraId="45453579" w14:textId="77777777" w:rsidR="00F62C60" w:rsidRPr="00FC723F" w:rsidRDefault="00F62C60" w:rsidP="00B90701">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0B21487D" w14:textId="77777777" w:rsidR="00F62C60" w:rsidRPr="00FC723F" w:rsidRDefault="00F62C60" w:rsidP="008875D7">
            <w:pPr>
              <w:pStyle w:val="08-Tabelageral"/>
              <w:rPr>
                <w:rFonts w:cs="Arial"/>
                <w:szCs w:val="14"/>
              </w:rPr>
            </w:pPr>
            <w:r w:rsidRPr="00FC723F">
              <w:rPr>
                <w:rFonts w:cs="Arial"/>
                <w:szCs w:val="14"/>
              </w:rPr>
              <w:t>1.040.396</w:t>
            </w:r>
          </w:p>
        </w:tc>
        <w:tc>
          <w:tcPr>
            <w:tcW w:w="1412" w:type="dxa"/>
            <w:tcBorders>
              <w:top w:val="single" w:sz="2" w:space="0" w:color="8EAADB" w:themeColor="accent5" w:themeTint="99"/>
            </w:tcBorders>
            <w:shd w:val="clear" w:color="auto" w:fill="FFFFFF" w:themeFill="background1"/>
          </w:tcPr>
          <w:p w14:paraId="16E69B9C" w14:textId="77777777" w:rsidR="00F62C60" w:rsidRPr="00FC723F" w:rsidRDefault="00F62C60" w:rsidP="00B90701">
            <w:pPr>
              <w:pStyle w:val="08-Tabelageral"/>
              <w:rPr>
                <w:rFonts w:cs="Arial"/>
                <w:szCs w:val="14"/>
              </w:rPr>
            </w:pPr>
            <w:r w:rsidRPr="00FC723F">
              <w:rPr>
                <w:rFonts w:cs="Arial"/>
                <w:szCs w:val="14"/>
              </w:rPr>
              <w:t>948.398</w:t>
            </w:r>
          </w:p>
        </w:tc>
        <w:tc>
          <w:tcPr>
            <w:tcW w:w="283" w:type="dxa"/>
            <w:tcBorders>
              <w:top w:val="single" w:sz="2" w:space="0" w:color="8EAADB" w:themeColor="accent5" w:themeTint="99"/>
            </w:tcBorders>
            <w:shd w:val="clear" w:color="auto" w:fill="FFFFFF" w:themeFill="background1"/>
          </w:tcPr>
          <w:p w14:paraId="27EC6BFE" w14:textId="77777777" w:rsidR="00F62C60" w:rsidRPr="00FC723F" w:rsidRDefault="00F62C60" w:rsidP="00B90701">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33F7AB38" w14:textId="77777777" w:rsidR="00F62C60" w:rsidRPr="00FC723F" w:rsidRDefault="00F62C60" w:rsidP="008875D7">
            <w:pPr>
              <w:pStyle w:val="08-Tabelageral"/>
              <w:rPr>
                <w:rFonts w:cs="Arial"/>
                <w:szCs w:val="14"/>
              </w:rPr>
            </w:pPr>
            <w:r w:rsidRPr="00FC723F">
              <w:rPr>
                <w:rFonts w:cs="Arial"/>
                <w:szCs w:val="14"/>
              </w:rPr>
              <w:t>1.040.396</w:t>
            </w:r>
          </w:p>
        </w:tc>
        <w:tc>
          <w:tcPr>
            <w:tcW w:w="1418" w:type="dxa"/>
            <w:tcBorders>
              <w:top w:val="single" w:sz="2" w:space="0" w:color="8EAADB" w:themeColor="accent5" w:themeTint="99"/>
            </w:tcBorders>
            <w:shd w:val="clear" w:color="auto" w:fill="FFFFFF" w:themeFill="background1"/>
          </w:tcPr>
          <w:p w14:paraId="3F7042CF" w14:textId="77777777" w:rsidR="00F62C60" w:rsidRPr="00FC723F" w:rsidRDefault="00F62C60" w:rsidP="00B90701">
            <w:pPr>
              <w:pStyle w:val="08-Tabelageral"/>
              <w:rPr>
                <w:rFonts w:cs="Arial"/>
                <w:szCs w:val="14"/>
              </w:rPr>
            </w:pPr>
            <w:r w:rsidRPr="00FC723F">
              <w:rPr>
                <w:rFonts w:cs="Arial"/>
                <w:szCs w:val="14"/>
              </w:rPr>
              <w:t>948.398</w:t>
            </w:r>
          </w:p>
        </w:tc>
      </w:tr>
      <w:tr w:rsidR="00F62C60" w:rsidRPr="00FC723F" w14:paraId="6C5B9547" w14:textId="77777777" w:rsidTr="00D01F34">
        <w:trPr>
          <w:trHeight w:val="238"/>
          <w:jc w:val="center"/>
        </w:trPr>
        <w:tc>
          <w:tcPr>
            <w:tcW w:w="3094" w:type="dxa"/>
            <w:gridSpan w:val="2"/>
            <w:shd w:val="clear" w:color="auto" w:fill="D9E2F3" w:themeFill="accent5" w:themeFillTint="33"/>
          </w:tcPr>
          <w:p w14:paraId="6A18D043" w14:textId="77777777" w:rsidR="00F62C60" w:rsidRPr="00FC723F" w:rsidRDefault="00F62C60" w:rsidP="00DB05CD">
            <w:pPr>
              <w:pStyle w:val="08-Tabelageral"/>
              <w:ind w:left="113"/>
              <w:jc w:val="left"/>
              <w:rPr>
                <w:rFonts w:cs="Arial"/>
                <w:szCs w:val="14"/>
                <w:vertAlign w:val="superscript"/>
              </w:rPr>
            </w:pPr>
            <w:r w:rsidRPr="00FC723F">
              <w:rPr>
                <w:rFonts w:cs="Arial"/>
                <w:szCs w:val="14"/>
              </w:rPr>
              <w:t xml:space="preserve">Redução de capital a pagar </w:t>
            </w:r>
            <w:r w:rsidRPr="00FC723F">
              <w:rPr>
                <w:rFonts w:cs="Arial"/>
                <w:szCs w:val="14"/>
                <w:vertAlign w:val="superscript"/>
              </w:rPr>
              <w:t>(2)</w:t>
            </w:r>
          </w:p>
        </w:tc>
        <w:tc>
          <w:tcPr>
            <w:tcW w:w="604" w:type="dxa"/>
            <w:shd w:val="clear" w:color="auto" w:fill="D9E2F3" w:themeFill="accent5" w:themeFillTint="33"/>
          </w:tcPr>
          <w:p w14:paraId="54FA7E25" w14:textId="77777777" w:rsidR="00F62C60" w:rsidRPr="00FC723F" w:rsidRDefault="00F62C60" w:rsidP="00B90701">
            <w:pPr>
              <w:pStyle w:val="08-Tabelageral"/>
              <w:rPr>
                <w:rFonts w:cs="Arial"/>
                <w:szCs w:val="14"/>
              </w:rPr>
            </w:pPr>
          </w:p>
        </w:tc>
        <w:tc>
          <w:tcPr>
            <w:tcW w:w="1411" w:type="dxa"/>
            <w:shd w:val="clear" w:color="auto" w:fill="D9E2F3" w:themeFill="accent5" w:themeFillTint="33"/>
          </w:tcPr>
          <w:p w14:paraId="28C6292F" w14:textId="77777777" w:rsidR="00F62C60" w:rsidRPr="00FC723F" w:rsidRDefault="00F62C60" w:rsidP="00B90701">
            <w:pPr>
              <w:pStyle w:val="08-Tabelageral"/>
              <w:rPr>
                <w:rFonts w:cs="Arial"/>
                <w:szCs w:val="14"/>
              </w:rPr>
            </w:pPr>
            <w:r w:rsidRPr="00FC723F">
              <w:rPr>
                <w:rFonts w:cs="Arial"/>
                <w:szCs w:val="14"/>
              </w:rPr>
              <w:t>95</w:t>
            </w:r>
          </w:p>
        </w:tc>
        <w:tc>
          <w:tcPr>
            <w:tcW w:w="1412" w:type="dxa"/>
            <w:shd w:val="clear" w:color="auto" w:fill="D9E2F3" w:themeFill="accent5" w:themeFillTint="33"/>
          </w:tcPr>
          <w:p w14:paraId="5526BE73" w14:textId="77777777" w:rsidR="00F62C60" w:rsidRPr="00FC723F" w:rsidRDefault="00F62C60" w:rsidP="00B90701">
            <w:pPr>
              <w:pStyle w:val="08-Tabelageral"/>
              <w:rPr>
                <w:rFonts w:cs="Arial"/>
                <w:szCs w:val="14"/>
              </w:rPr>
            </w:pPr>
            <w:r w:rsidRPr="00FC723F">
              <w:rPr>
                <w:rFonts w:cs="Arial"/>
                <w:szCs w:val="14"/>
              </w:rPr>
              <w:t>95</w:t>
            </w:r>
          </w:p>
        </w:tc>
        <w:tc>
          <w:tcPr>
            <w:tcW w:w="283" w:type="dxa"/>
            <w:shd w:val="clear" w:color="auto" w:fill="D9E2F3" w:themeFill="accent5" w:themeFillTint="33"/>
          </w:tcPr>
          <w:p w14:paraId="4A651B77" w14:textId="77777777" w:rsidR="00F62C60" w:rsidRPr="00FC723F" w:rsidRDefault="00F62C60" w:rsidP="00B90701">
            <w:pPr>
              <w:pStyle w:val="08-Tabelageral"/>
              <w:rPr>
                <w:rFonts w:cs="Arial"/>
                <w:szCs w:val="14"/>
              </w:rPr>
            </w:pPr>
          </w:p>
        </w:tc>
        <w:tc>
          <w:tcPr>
            <w:tcW w:w="1417" w:type="dxa"/>
            <w:shd w:val="clear" w:color="auto" w:fill="D9E2F3" w:themeFill="accent5" w:themeFillTint="33"/>
          </w:tcPr>
          <w:p w14:paraId="23DB8E55" w14:textId="77777777" w:rsidR="00F62C60" w:rsidRPr="00FC723F" w:rsidRDefault="00F62C60" w:rsidP="008875D7">
            <w:pPr>
              <w:pStyle w:val="08-Tabelageral"/>
              <w:rPr>
                <w:rFonts w:cs="Arial"/>
                <w:szCs w:val="14"/>
              </w:rPr>
            </w:pPr>
            <w:r w:rsidRPr="00FC723F">
              <w:rPr>
                <w:rFonts w:cs="Arial"/>
                <w:szCs w:val="14"/>
              </w:rPr>
              <w:t>95</w:t>
            </w:r>
          </w:p>
        </w:tc>
        <w:tc>
          <w:tcPr>
            <w:tcW w:w="1418" w:type="dxa"/>
            <w:shd w:val="clear" w:color="auto" w:fill="D9E2F3" w:themeFill="accent5" w:themeFillTint="33"/>
          </w:tcPr>
          <w:p w14:paraId="38F00E26" w14:textId="77777777" w:rsidR="00F62C60" w:rsidRPr="00FC723F" w:rsidRDefault="00F62C60" w:rsidP="00B90701">
            <w:pPr>
              <w:pStyle w:val="08-Tabelageral"/>
              <w:rPr>
                <w:rFonts w:cs="Arial"/>
                <w:szCs w:val="14"/>
              </w:rPr>
            </w:pPr>
            <w:r w:rsidRPr="00FC723F">
              <w:rPr>
                <w:rFonts w:cs="Arial"/>
                <w:szCs w:val="14"/>
              </w:rPr>
              <w:t>95</w:t>
            </w:r>
          </w:p>
        </w:tc>
      </w:tr>
      <w:tr w:rsidR="00F62C60" w:rsidRPr="00FC723F" w14:paraId="58A048B5" w14:textId="77777777" w:rsidTr="00D01F34">
        <w:trPr>
          <w:trHeight w:val="238"/>
          <w:jc w:val="center"/>
        </w:trPr>
        <w:tc>
          <w:tcPr>
            <w:tcW w:w="3094" w:type="dxa"/>
            <w:gridSpan w:val="2"/>
            <w:shd w:val="clear" w:color="auto" w:fill="FFFFFF" w:themeFill="background1"/>
          </w:tcPr>
          <w:p w14:paraId="107ABDF5" w14:textId="77777777" w:rsidR="00F62C60" w:rsidRPr="00FC723F" w:rsidRDefault="00F62C60" w:rsidP="00B90701">
            <w:pPr>
              <w:pStyle w:val="08-Tabelageral"/>
              <w:jc w:val="left"/>
              <w:rPr>
                <w:rFonts w:cs="Arial"/>
                <w:b/>
                <w:szCs w:val="14"/>
              </w:rPr>
            </w:pPr>
            <w:r w:rsidRPr="00FC723F">
              <w:rPr>
                <w:rFonts w:cs="Arial"/>
                <w:b/>
                <w:szCs w:val="14"/>
              </w:rPr>
              <w:t>Total</w:t>
            </w:r>
          </w:p>
        </w:tc>
        <w:tc>
          <w:tcPr>
            <w:tcW w:w="604" w:type="dxa"/>
            <w:shd w:val="clear" w:color="auto" w:fill="FFFFFF" w:themeFill="background1"/>
          </w:tcPr>
          <w:p w14:paraId="4FD6088A" w14:textId="77777777" w:rsidR="00F62C60" w:rsidRPr="00FC723F" w:rsidRDefault="00F62C60" w:rsidP="00B90701">
            <w:pPr>
              <w:pStyle w:val="08-Tabelageral"/>
              <w:rPr>
                <w:rFonts w:cs="Arial"/>
                <w:b/>
                <w:szCs w:val="14"/>
              </w:rPr>
            </w:pPr>
          </w:p>
        </w:tc>
        <w:tc>
          <w:tcPr>
            <w:tcW w:w="1411" w:type="dxa"/>
            <w:shd w:val="clear" w:color="auto" w:fill="FFFFFF" w:themeFill="background1"/>
          </w:tcPr>
          <w:p w14:paraId="61127A3C" w14:textId="77777777" w:rsidR="00F62C60" w:rsidRPr="00FC723F" w:rsidRDefault="00F62C60" w:rsidP="006100B9">
            <w:pPr>
              <w:pStyle w:val="08-Tabelageral"/>
              <w:rPr>
                <w:rFonts w:cs="Arial"/>
                <w:b/>
                <w:szCs w:val="14"/>
              </w:rPr>
            </w:pPr>
            <w:r w:rsidRPr="00FC723F">
              <w:rPr>
                <w:rFonts w:cs="Arial"/>
                <w:b/>
                <w:szCs w:val="14"/>
              </w:rPr>
              <w:t>1.040.491</w:t>
            </w:r>
          </w:p>
        </w:tc>
        <w:tc>
          <w:tcPr>
            <w:tcW w:w="1412" w:type="dxa"/>
            <w:shd w:val="clear" w:color="auto" w:fill="FFFFFF" w:themeFill="background1"/>
          </w:tcPr>
          <w:p w14:paraId="1CE8436A" w14:textId="77777777" w:rsidR="00F62C60" w:rsidRPr="00FC723F" w:rsidRDefault="00F62C60" w:rsidP="00B90701">
            <w:pPr>
              <w:pStyle w:val="08-Tabelageral"/>
              <w:rPr>
                <w:rFonts w:cs="Arial"/>
                <w:b/>
                <w:szCs w:val="14"/>
              </w:rPr>
            </w:pPr>
            <w:r w:rsidRPr="00FC723F">
              <w:rPr>
                <w:rFonts w:cs="Arial"/>
                <w:b/>
                <w:szCs w:val="14"/>
              </w:rPr>
              <w:t>948.493</w:t>
            </w:r>
          </w:p>
        </w:tc>
        <w:tc>
          <w:tcPr>
            <w:tcW w:w="283" w:type="dxa"/>
            <w:shd w:val="clear" w:color="auto" w:fill="FFFFFF" w:themeFill="background1"/>
          </w:tcPr>
          <w:p w14:paraId="156EF767" w14:textId="77777777" w:rsidR="00F62C60" w:rsidRPr="00FC723F" w:rsidRDefault="00F62C60" w:rsidP="00B90701">
            <w:pPr>
              <w:pStyle w:val="08-Tabelageral"/>
              <w:rPr>
                <w:rFonts w:cs="Arial"/>
                <w:b/>
                <w:szCs w:val="14"/>
              </w:rPr>
            </w:pPr>
          </w:p>
        </w:tc>
        <w:tc>
          <w:tcPr>
            <w:tcW w:w="1417" w:type="dxa"/>
            <w:shd w:val="clear" w:color="auto" w:fill="FFFFFF" w:themeFill="background1"/>
          </w:tcPr>
          <w:p w14:paraId="5D15DF3E" w14:textId="77777777" w:rsidR="00F62C60" w:rsidRPr="00FC723F" w:rsidRDefault="00F62C60" w:rsidP="006100B9">
            <w:pPr>
              <w:pStyle w:val="08-Tabelageral"/>
              <w:rPr>
                <w:rFonts w:cs="Arial"/>
                <w:b/>
                <w:szCs w:val="14"/>
              </w:rPr>
            </w:pPr>
            <w:r w:rsidRPr="00FC723F">
              <w:rPr>
                <w:rFonts w:cs="Arial"/>
                <w:b/>
                <w:szCs w:val="14"/>
              </w:rPr>
              <w:t>1.040.491</w:t>
            </w:r>
          </w:p>
        </w:tc>
        <w:tc>
          <w:tcPr>
            <w:tcW w:w="1418" w:type="dxa"/>
            <w:shd w:val="clear" w:color="auto" w:fill="FFFFFF" w:themeFill="background1"/>
          </w:tcPr>
          <w:p w14:paraId="2B222989" w14:textId="77777777" w:rsidR="00F62C60" w:rsidRPr="00FC723F" w:rsidRDefault="00F62C60" w:rsidP="00B90701">
            <w:pPr>
              <w:pStyle w:val="08-Tabelageral"/>
              <w:rPr>
                <w:rFonts w:cs="Arial"/>
                <w:b/>
                <w:szCs w:val="14"/>
              </w:rPr>
            </w:pPr>
            <w:r w:rsidRPr="00FC723F">
              <w:rPr>
                <w:rFonts w:cs="Arial"/>
                <w:b/>
                <w:szCs w:val="14"/>
              </w:rPr>
              <w:t>948.493</w:t>
            </w:r>
          </w:p>
        </w:tc>
      </w:tr>
    </w:tbl>
    <w:p w14:paraId="18121CBA" w14:textId="77777777" w:rsidR="00F62C60" w:rsidRPr="00FC723F" w:rsidRDefault="00F62C60" w:rsidP="00F62C60">
      <w:pPr>
        <w:pStyle w:val="07-Legenda"/>
        <w:keepNext/>
        <w:numPr>
          <w:ilvl w:val="0"/>
          <w:numId w:val="1"/>
        </w:numPr>
        <w:ind w:left="284" w:hanging="284"/>
        <w:rPr>
          <w:rFonts w:cs="Arial"/>
          <w:szCs w:val="14"/>
        </w:rPr>
      </w:pPr>
      <w:r w:rsidRPr="00FC723F">
        <w:rPr>
          <w:rFonts w:cs="Arial"/>
          <w:szCs w:val="14"/>
        </w:rPr>
        <w:t>Os dividendos distribuídos em 31.12.2020 foram pagos aos acionistas em 25.02.2021.</w:t>
      </w:r>
    </w:p>
    <w:bookmarkEnd w:id="76"/>
    <w:p w14:paraId="09E4BE4D" w14:textId="77777777" w:rsidR="00F62C60" w:rsidRPr="00FC723F" w:rsidRDefault="00F62C60" w:rsidP="00F62C60">
      <w:pPr>
        <w:pStyle w:val="07-Legenda"/>
        <w:keepNext/>
        <w:numPr>
          <w:ilvl w:val="0"/>
          <w:numId w:val="1"/>
        </w:numPr>
        <w:rPr>
          <w:rFonts w:cs="Arial"/>
          <w:szCs w:val="14"/>
        </w:rPr>
      </w:pPr>
      <w:r w:rsidRPr="00FC723F">
        <w:rPr>
          <w:rFonts w:cs="Arial"/>
          <w:szCs w:val="14"/>
        </w:rPr>
        <w:t>Redução de capital aprovada pelo Conselho de Administração, cujo efetivo pagamento ocorreu em 30.04.2020, conforme detalhado Nota Explicativa 25.</w:t>
      </w:r>
    </w:p>
    <w:p w14:paraId="655A0392" w14:textId="4F3E3F6E" w:rsidR="00AB523D" w:rsidRPr="00FC723F" w:rsidRDefault="00AB523D" w:rsidP="00F62C60">
      <w:pPr>
        <w:pStyle w:val="02-TtulodeNota"/>
        <w:rPr>
          <w:rFonts w:eastAsiaTheme="minorHAnsi" w:cs="Arial"/>
          <w:bCs/>
          <w:sz w:val="18"/>
          <w:szCs w:val="22"/>
          <w:lang w:eastAsia="en-US"/>
        </w:rPr>
      </w:pPr>
    </w:p>
    <w:p w14:paraId="3A6B5809" w14:textId="16F4FA97" w:rsidR="00F62C60" w:rsidRPr="00FC723F" w:rsidRDefault="00F62C60" w:rsidP="00D01F34">
      <w:pPr>
        <w:pStyle w:val="02-TtulodeNota"/>
        <w:rPr>
          <w:rFonts w:cs="Arial"/>
          <w:color w:val="1F3864" w:themeColor="accent5" w:themeShade="80"/>
        </w:rPr>
      </w:pPr>
      <w:bookmarkStart w:id="78" w:name="OLE_LINK17"/>
      <w:bookmarkStart w:id="79" w:name="_Toc78552844"/>
      <w:r w:rsidRPr="00FC723F">
        <w:rPr>
          <w:rFonts w:cs="Arial"/>
          <w:color w:val="1F3864" w:themeColor="accent5" w:themeShade="80"/>
        </w:rPr>
        <w:t>22 – PROVISÕES E PASSIVOS CONTINGENTES</w:t>
      </w:r>
      <w:bookmarkEnd w:id="79"/>
      <w:r w:rsidRPr="00FC723F">
        <w:rPr>
          <w:rFonts w:cs="Arial"/>
          <w:color w:val="1F3864" w:themeColor="accent5" w:themeShade="80"/>
        </w:rPr>
        <w:t xml:space="preserve"> </w:t>
      </w:r>
    </w:p>
    <w:p w14:paraId="431D1424" w14:textId="77777777" w:rsidR="00F62C60" w:rsidRPr="00FC723F" w:rsidRDefault="00F62C60" w:rsidP="00086CD9">
      <w:pPr>
        <w:pStyle w:val="04-TtuloNegrito"/>
        <w:keepNext/>
        <w:keepLines/>
        <w:rPr>
          <w:rFonts w:cs="Arial"/>
          <w:color w:val="1F4E79" w:themeColor="accent1" w:themeShade="80"/>
          <w:sz w:val="18"/>
          <w:szCs w:val="18"/>
        </w:rPr>
      </w:pPr>
      <w:r w:rsidRPr="00FC723F">
        <w:rPr>
          <w:rFonts w:cs="Arial"/>
          <w:color w:val="1F4E79" w:themeColor="accent1" w:themeShade="80"/>
          <w:sz w:val="18"/>
          <w:szCs w:val="18"/>
        </w:rPr>
        <w:t>ATIVOS CONTINGENTES</w:t>
      </w:r>
    </w:p>
    <w:p w14:paraId="4D9A8384" w14:textId="77777777" w:rsidR="00F62C60" w:rsidRPr="00FC723F" w:rsidRDefault="00F62C60" w:rsidP="00C119E1">
      <w:pPr>
        <w:pStyle w:val="04-TtuloNegrito"/>
        <w:keepNext/>
        <w:keepLines/>
        <w:rPr>
          <w:rFonts w:cs="Arial"/>
          <w:b w:val="0"/>
          <w:sz w:val="18"/>
          <w:szCs w:val="18"/>
        </w:rPr>
      </w:pPr>
      <w:r w:rsidRPr="00FC723F">
        <w:rPr>
          <w:rFonts w:cs="Arial"/>
          <w:b w:val="0"/>
          <w:sz w:val="18"/>
          <w:szCs w:val="18"/>
        </w:rPr>
        <w:t>Em conformidade com o CPC 25 – Provisões, Passivos Contingentes e Ativos Contingentes, não foram reconhecidos ativos contingentes nas demonstrações contábeis individuais e consolidadas.</w:t>
      </w:r>
    </w:p>
    <w:p w14:paraId="3BB44202" w14:textId="77777777" w:rsidR="00F62C60" w:rsidRPr="00FC723F" w:rsidRDefault="00F62C60" w:rsidP="00C119E1">
      <w:pPr>
        <w:pStyle w:val="04-TtuloNegrito"/>
        <w:keepNext/>
        <w:keepLines/>
        <w:rPr>
          <w:rFonts w:cs="Arial"/>
          <w:b w:val="0"/>
          <w:sz w:val="18"/>
          <w:szCs w:val="18"/>
        </w:rPr>
      </w:pPr>
      <w:r w:rsidRPr="00FC723F">
        <w:rPr>
          <w:rFonts w:cs="Arial"/>
          <w:color w:val="1F4E79" w:themeColor="accent1" w:themeShade="80"/>
          <w:sz w:val="18"/>
          <w:szCs w:val="18"/>
        </w:rPr>
        <w:t xml:space="preserve">PASSIVOS CONTINGENTES - PROVÁVEIS </w:t>
      </w:r>
    </w:p>
    <w:p w14:paraId="0D552584" w14:textId="77777777" w:rsidR="00F62C60" w:rsidRPr="00FC723F" w:rsidRDefault="00F62C60" w:rsidP="008E5277">
      <w:pPr>
        <w:pStyle w:val="04-TtuloNegrito"/>
        <w:keepNext/>
        <w:keepLines/>
        <w:rPr>
          <w:rFonts w:cs="Arial"/>
          <w:color w:val="1F4E79" w:themeColor="accent1" w:themeShade="80"/>
          <w:sz w:val="18"/>
          <w:szCs w:val="18"/>
        </w:rPr>
      </w:pPr>
      <w:r w:rsidRPr="00FC723F">
        <w:rPr>
          <w:rFonts w:cs="Arial"/>
          <w:color w:val="1F4E79" w:themeColor="accent1" w:themeShade="80"/>
          <w:sz w:val="18"/>
          <w:szCs w:val="18"/>
        </w:rPr>
        <w:t>a) Ações fiscais</w:t>
      </w:r>
    </w:p>
    <w:p w14:paraId="168CE3D1" w14:textId="77777777" w:rsidR="00F62C60" w:rsidRPr="00FC723F" w:rsidRDefault="00F62C60" w:rsidP="00740783">
      <w:pPr>
        <w:pStyle w:val="04-TtuloNegrito"/>
        <w:keepNext/>
        <w:keepLines/>
        <w:rPr>
          <w:rFonts w:cs="Arial"/>
          <w:b w:val="0"/>
          <w:sz w:val="18"/>
          <w:szCs w:val="18"/>
        </w:rPr>
      </w:pPr>
      <w:r w:rsidRPr="00FC723F">
        <w:rPr>
          <w:rFonts w:cs="Arial"/>
          <w:b w:val="0"/>
          <w:sz w:val="18"/>
          <w:szCs w:val="18"/>
        </w:rPr>
        <w:t xml:space="preserve">As ações fiscais da Companhia relativas à BB Corretora advêm, principalmente, de autuações do fisco municipal/distrital (discutindo o “recolhimento” do Imposto Sobre Serviços de Qualquer Natureza - ISSQN); e de demandas da União propostas nas esferas administrativa ou judicial discutindo tributos federais, notadamente não homologação de compensações de tributos próprios com outros tributos. </w:t>
      </w:r>
    </w:p>
    <w:p w14:paraId="360C7882" w14:textId="77777777" w:rsidR="00F62C60" w:rsidRPr="00FC723F" w:rsidRDefault="00F62C60" w:rsidP="00740783">
      <w:pPr>
        <w:pStyle w:val="05-Textonormal"/>
        <w:rPr>
          <w:rFonts w:cs="Arial"/>
        </w:rPr>
      </w:pPr>
      <w:r w:rsidRPr="00FC723F">
        <w:rPr>
          <w:rFonts w:cs="Arial"/>
        </w:rPr>
        <w:t>Em 30 de junho de 2021, a BB Corretora, tinha um total de 36 (trinta e seis) ações fiscais ativas discutindo matérias afetas a área fisco-tributária, classificadas como remota, possível e provável a depender da fase do processo e/ou situação específica afeta a cada caso concreto. E, as citadas ações estão assim distribuídas: (i) 22 (vinte e duas) delas na esfera administrativa, exclusivamente, junto à Receita Federal do Brasil (RFB); e (</w:t>
      </w:r>
      <w:proofErr w:type="spellStart"/>
      <w:r w:rsidRPr="00FC723F">
        <w:rPr>
          <w:rFonts w:cs="Arial"/>
        </w:rPr>
        <w:t>ii</w:t>
      </w:r>
      <w:proofErr w:type="spellEnd"/>
      <w:r w:rsidRPr="00FC723F">
        <w:rPr>
          <w:rFonts w:cs="Arial"/>
        </w:rPr>
        <w:t xml:space="preserve">) 14 (quatorze) delas ajuizados no judiciário brasileiro, sendo 10 (dez) na justiça Estadual e 04 (quatro) na justiça Federal. </w:t>
      </w:r>
    </w:p>
    <w:p w14:paraId="1777D3D1" w14:textId="77777777" w:rsidR="00F62C60" w:rsidRPr="00FC723F" w:rsidRDefault="00F62C60" w:rsidP="00740783">
      <w:pPr>
        <w:pStyle w:val="05-Textonormal"/>
        <w:rPr>
          <w:rFonts w:cs="Arial"/>
        </w:rPr>
      </w:pPr>
      <w:r w:rsidRPr="00FC723F">
        <w:rPr>
          <w:rFonts w:cs="Arial"/>
        </w:rPr>
        <w:t>Dentre a totalidade das ações fiscais, 4 (quatro) delas estão classificadas com probabilidade de perda provável. A seguir, uma breve síntese do principal processo classificado como “</w:t>
      </w:r>
      <w:r w:rsidRPr="00FC723F">
        <w:rPr>
          <w:rFonts w:cs="Arial"/>
          <w:u w:val="single"/>
        </w:rPr>
        <w:t>Provável</w:t>
      </w:r>
      <w:r w:rsidRPr="00FC723F">
        <w:rPr>
          <w:rFonts w:cs="Arial"/>
        </w:rPr>
        <w:t>”, em outras palavras, cujo valor envolvido é expressivo:</w:t>
      </w:r>
    </w:p>
    <w:p w14:paraId="6B05C26E" w14:textId="77777777" w:rsidR="00F62C60" w:rsidRPr="00FC723F" w:rsidRDefault="00F62C60" w:rsidP="00F62C60">
      <w:pPr>
        <w:pStyle w:val="05-Textonormal"/>
        <w:numPr>
          <w:ilvl w:val="0"/>
          <w:numId w:val="22"/>
        </w:numPr>
        <w:rPr>
          <w:rFonts w:cs="Arial"/>
        </w:rPr>
      </w:pPr>
      <w:r w:rsidRPr="00FC723F">
        <w:rPr>
          <w:rFonts w:cs="Arial"/>
        </w:rPr>
        <w:t>A BB Corretora é parte em processo judicial cuja causa de pedir central diz respeito ao recolhimento de ISSQN, em trâmite junto ao TJ-MG, ao qual foi atribuído o valor da causa inicial de R$ 8,3 milhões e, ajuizado em 29/06/1998. A referida ação foi julgada pelo juízo competente, o qual reconheceu o direito do Município em receber o ISSQN requerido, todavia reduziu o valor para o importe de R$ 19 mil. No decorrer do processo, em sede de discussão de embargos à execução foi efetuado o depósito judicial (para garantia do juízo) junto ao BB, cujo valor atualizado em 30/06/2021 é de aproximadamente R$ 601 mil. Em razão da situação instalada do processo em 30/06/2021 a BB Corretora mantém provisão no importe de aproximadamente R$ 152 mil, vez que o processo tem probabilidade de perda como “provável” em função do julgamento do mérito. Finalmente, cite-se que o Município ajuizou execução fiscal do valor da condenação (R$ 19 mil), a qual se encontra em fase de liquidação para apuração do quantum devido.</w:t>
      </w:r>
    </w:p>
    <w:p w14:paraId="5700D711" w14:textId="77777777" w:rsidR="00F62C60" w:rsidRPr="00FC723F" w:rsidRDefault="00F62C60" w:rsidP="00740783">
      <w:pPr>
        <w:pStyle w:val="04-TtuloNegrito"/>
        <w:keepNext/>
        <w:keepLines/>
        <w:rPr>
          <w:rFonts w:cs="Arial"/>
          <w:b w:val="0"/>
          <w:sz w:val="18"/>
          <w:szCs w:val="18"/>
        </w:rPr>
      </w:pPr>
      <w:r w:rsidRPr="00FC723F">
        <w:rPr>
          <w:rFonts w:cs="Arial"/>
          <w:b w:val="0"/>
          <w:sz w:val="18"/>
          <w:szCs w:val="18"/>
        </w:rPr>
        <w:t>Quanto à BB Seguridade e à BB Seguros, não possuem ações fiscais com valores significativos.</w:t>
      </w:r>
    </w:p>
    <w:p w14:paraId="56479099" w14:textId="77777777" w:rsidR="00F62C60" w:rsidRPr="00FC723F" w:rsidRDefault="00F62C60" w:rsidP="00984D67">
      <w:pPr>
        <w:pStyle w:val="04-TtuloNegrito"/>
        <w:keepNext/>
        <w:keepLines/>
        <w:rPr>
          <w:rFonts w:cs="Arial"/>
          <w:color w:val="1F4E79" w:themeColor="accent1" w:themeShade="80"/>
          <w:sz w:val="18"/>
          <w:szCs w:val="18"/>
        </w:rPr>
      </w:pPr>
      <w:r w:rsidRPr="00FC723F">
        <w:rPr>
          <w:rFonts w:cs="Arial"/>
          <w:color w:val="1F4E79" w:themeColor="accent1" w:themeShade="80"/>
          <w:sz w:val="18"/>
          <w:szCs w:val="18"/>
        </w:rPr>
        <w:t>b) Ações cíveis</w:t>
      </w:r>
    </w:p>
    <w:p w14:paraId="12832D3A" w14:textId="77777777" w:rsidR="00F62C60" w:rsidRPr="00FC723F" w:rsidRDefault="00F62C60" w:rsidP="00740783">
      <w:pPr>
        <w:pStyle w:val="04-TtuloNegrito"/>
        <w:keepNext/>
        <w:keepLines/>
        <w:rPr>
          <w:rFonts w:cs="Arial"/>
          <w:b w:val="0"/>
          <w:sz w:val="18"/>
          <w:szCs w:val="18"/>
        </w:rPr>
      </w:pPr>
      <w:r w:rsidRPr="00FC723F">
        <w:rPr>
          <w:rFonts w:cs="Arial"/>
          <w:b w:val="0"/>
          <w:sz w:val="18"/>
          <w:szCs w:val="18"/>
        </w:rPr>
        <w:t>Nas ações de natureza cível envolvendo BB Seguridade, BB Seguros e BB Corretora, destacam-se os pedidos de indenizações diversas (dano material, dano moral, etc.), notadamente, decorrentes das relações consumeristas envolvendo os produtos de seguridade e afins (seguros de pessoas e patrimoniais, previdência complementar aberta, capitalização e planos odontológicos).</w:t>
      </w:r>
    </w:p>
    <w:p w14:paraId="4D6AD646" w14:textId="77777777" w:rsidR="00F62C60" w:rsidRPr="00FC723F" w:rsidRDefault="00F62C60" w:rsidP="00086CD9">
      <w:pPr>
        <w:pStyle w:val="04-TtuloNegrito"/>
        <w:keepNext/>
        <w:keepLines/>
        <w:rPr>
          <w:rFonts w:cs="Arial"/>
          <w:color w:val="1F4E79" w:themeColor="accent1" w:themeShade="80"/>
          <w:sz w:val="18"/>
          <w:szCs w:val="18"/>
        </w:rPr>
      </w:pPr>
      <w:r w:rsidRPr="00FC723F">
        <w:rPr>
          <w:rFonts w:cs="Arial"/>
          <w:color w:val="1F4E79" w:themeColor="accent1" w:themeShade="80"/>
          <w:sz w:val="18"/>
          <w:szCs w:val="18"/>
        </w:rPr>
        <w:t>c) Ações Trabalhistas</w:t>
      </w:r>
    </w:p>
    <w:p w14:paraId="16AB0ADB" w14:textId="77777777" w:rsidR="00F62C60" w:rsidRPr="00FC723F" w:rsidRDefault="00F62C60" w:rsidP="00740783">
      <w:pPr>
        <w:pStyle w:val="05-Textonormal"/>
        <w:rPr>
          <w:rFonts w:cs="Arial"/>
        </w:rPr>
      </w:pPr>
      <w:r w:rsidRPr="00FC723F">
        <w:rPr>
          <w:rFonts w:cs="Arial"/>
        </w:rPr>
        <w:t>As ações trabalhistas envolvendo BB Seguros e BB Corretora advêm, principalmente, de reclamatórias trabalhistas com cunho cível decorrentes, principalmente, de seguros empresariais de vida em grupo, cujas empregadoras originárias não arcaram com as verbas rescisórias trabalhistas e demandas de terceiros em desfavor das investidas avaliadas pelo método de equivalência patrimonial e da BB Seguros (como acionista) notadamente, requerendo eventual condenação subsidiária. Por outro lado, as ações trabalhistas da BB Seguridade envolvem ex-funcionários, discutindo direitos decorrentes de 7ª e 8ª horas extras bancárias e respectivos reflexos nas demais verbas de natureza salarial/indenizatória.</w:t>
      </w:r>
    </w:p>
    <w:p w14:paraId="3ACC3BB7" w14:textId="77777777" w:rsidR="00F62C60" w:rsidRPr="00FC723F" w:rsidRDefault="00F62C60" w:rsidP="00740783">
      <w:pPr>
        <w:pStyle w:val="04-TtuloNegrito"/>
        <w:keepNext/>
        <w:keepLines/>
        <w:rPr>
          <w:rFonts w:cs="Arial"/>
          <w:color w:val="1F4E79" w:themeColor="accent1" w:themeShade="80"/>
          <w:sz w:val="18"/>
          <w:szCs w:val="18"/>
        </w:rPr>
        <w:sectPr w:rsidR="00F62C60" w:rsidRPr="00FC723F" w:rsidSect="00A81D77">
          <w:headerReference w:type="even" r:id="rId14"/>
          <w:headerReference w:type="first" r:id="rId15"/>
          <w:footerReference w:type="first" r:id="rId16"/>
          <w:pgSz w:w="11906" w:h="16838" w:code="9"/>
          <w:pgMar w:top="1134" w:right="1134" w:bottom="851" w:left="1134" w:header="851" w:footer="284" w:gutter="0"/>
          <w:cols w:space="708"/>
          <w:docGrid w:linePitch="360"/>
        </w:sectPr>
      </w:pPr>
    </w:p>
    <w:p w14:paraId="481BB23F" w14:textId="77777777" w:rsidR="00F62C60" w:rsidRPr="00FC723F" w:rsidRDefault="00F62C60" w:rsidP="00C119E1">
      <w:pPr>
        <w:pStyle w:val="04-TtuloNegrito"/>
        <w:keepNext/>
        <w:keepLines/>
        <w:rPr>
          <w:rFonts w:cs="Arial"/>
          <w:color w:val="1F4E79" w:themeColor="accent1" w:themeShade="80"/>
          <w:sz w:val="18"/>
          <w:szCs w:val="18"/>
        </w:rPr>
      </w:pPr>
      <w:r w:rsidRPr="00FC723F">
        <w:rPr>
          <w:rFonts w:cs="Arial"/>
          <w:color w:val="1F4E79" w:themeColor="accent1" w:themeShade="80"/>
          <w:sz w:val="18"/>
          <w:szCs w:val="18"/>
        </w:rPr>
        <w:lastRenderedPageBreak/>
        <w:t>Provisão para demandas fiscais, cíveis e trabalhistas classificadas como prováveis</w:t>
      </w:r>
    </w:p>
    <w:p w14:paraId="699201C3" w14:textId="77777777" w:rsidR="00F62C60" w:rsidRPr="00FC723F" w:rsidRDefault="00F62C60" w:rsidP="008E5277">
      <w:pPr>
        <w:pStyle w:val="05-Textonormal"/>
        <w:rPr>
          <w:rFonts w:cs="Arial"/>
        </w:rPr>
      </w:pPr>
      <w:r w:rsidRPr="00FC723F">
        <w:rPr>
          <w:rFonts w:cs="Arial"/>
        </w:rPr>
        <w:t>Em conformidade com o CPC 25, a BB Seguridade constitui provisão para demandas fiscais, cíveis e trabalhistas com risco de perda “provável”.</w:t>
      </w:r>
    </w:p>
    <w:p w14:paraId="215A7EBE" w14:textId="77777777" w:rsidR="00F62C60" w:rsidRPr="00FC723F" w:rsidRDefault="00F62C60" w:rsidP="00744FE7">
      <w:pPr>
        <w:pStyle w:val="01-TtulodeNota"/>
        <w:spacing w:before="0" w:after="0"/>
        <w:jc w:val="right"/>
        <w:rPr>
          <w:rFonts w:cs="Arial"/>
          <w:sz w:val="14"/>
          <w:szCs w:val="14"/>
        </w:rPr>
      </w:pPr>
      <w:r w:rsidRPr="00FC723F">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253"/>
        <w:gridCol w:w="2273"/>
        <w:gridCol w:w="275"/>
        <w:gridCol w:w="1279"/>
        <w:gridCol w:w="275"/>
        <w:gridCol w:w="1284"/>
      </w:tblGrid>
      <w:tr w:rsidR="00F62C60" w:rsidRPr="00FC723F" w14:paraId="0F2196ED" w14:textId="77777777" w:rsidTr="00046393">
        <w:trPr>
          <w:trHeight w:hRule="exact" w:val="238"/>
          <w:jc w:val="center"/>
        </w:trPr>
        <w:tc>
          <w:tcPr>
            <w:tcW w:w="4253" w:type="dxa"/>
            <w:tcBorders>
              <w:top w:val="single" w:sz="2" w:space="0" w:color="8EAADB" w:themeColor="accent5" w:themeTint="99"/>
              <w:bottom w:val="nil"/>
            </w:tcBorders>
            <w:shd w:val="clear" w:color="auto" w:fill="D9E2F3" w:themeFill="accent5" w:themeFillTint="33"/>
            <w:vAlign w:val="center"/>
          </w:tcPr>
          <w:p w14:paraId="27BCFDE4" w14:textId="77777777" w:rsidR="00F62C60" w:rsidRPr="00FC723F" w:rsidRDefault="00F62C60" w:rsidP="00D56874">
            <w:pPr>
              <w:spacing w:after="0"/>
              <w:jc w:val="center"/>
              <w:rPr>
                <w:rFonts w:cs="Arial"/>
                <w:b/>
                <w:szCs w:val="18"/>
              </w:rPr>
            </w:pPr>
          </w:p>
        </w:tc>
        <w:tc>
          <w:tcPr>
            <w:tcW w:w="2273" w:type="dxa"/>
            <w:tcBorders>
              <w:top w:val="single" w:sz="2" w:space="0" w:color="8EAADB" w:themeColor="accent5" w:themeTint="99"/>
              <w:bottom w:val="nil"/>
            </w:tcBorders>
            <w:shd w:val="clear" w:color="auto" w:fill="D9E2F3" w:themeFill="accent5" w:themeFillTint="33"/>
            <w:vAlign w:val="center"/>
          </w:tcPr>
          <w:p w14:paraId="1864D684" w14:textId="77777777" w:rsidR="00F62C60" w:rsidRPr="00FC723F" w:rsidRDefault="00F62C60" w:rsidP="00D56874">
            <w:pPr>
              <w:spacing w:after="0"/>
              <w:jc w:val="center"/>
              <w:rPr>
                <w:rFonts w:cs="Arial"/>
                <w:b/>
                <w:szCs w:val="18"/>
              </w:rPr>
            </w:pPr>
          </w:p>
        </w:tc>
        <w:tc>
          <w:tcPr>
            <w:tcW w:w="3113" w:type="dxa"/>
            <w:gridSpan w:val="4"/>
            <w:tcBorders>
              <w:top w:val="single" w:sz="2" w:space="0" w:color="8EAADB" w:themeColor="accent5" w:themeTint="99"/>
              <w:bottom w:val="nil"/>
            </w:tcBorders>
            <w:shd w:val="clear" w:color="auto" w:fill="D9E2F3" w:themeFill="accent5" w:themeFillTint="33"/>
            <w:vAlign w:val="center"/>
          </w:tcPr>
          <w:p w14:paraId="6F8652C1" w14:textId="77777777" w:rsidR="00F62C60" w:rsidRPr="00FC723F" w:rsidRDefault="00F62C60" w:rsidP="00D56874">
            <w:pPr>
              <w:spacing w:after="0"/>
              <w:jc w:val="center"/>
              <w:rPr>
                <w:rFonts w:cs="Arial"/>
                <w:b/>
                <w:sz w:val="14"/>
                <w:szCs w:val="14"/>
                <w:vertAlign w:val="superscript"/>
              </w:rPr>
            </w:pPr>
            <w:r w:rsidRPr="00FC723F">
              <w:rPr>
                <w:rFonts w:cs="Arial"/>
                <w:b/>
                <w:sz w:val="14"/>
                <w:szCs w:val="14"/>
              </w:rPr>
              <w:t xml:space="preserve">Consolidado </w:t>
            </w:r>
            <w:r w:rsidRPr="00FC723F">
              <w:rPr>
                <w:rFonts w:cs="Arial"/>
                <w:b/>
                <w:sz w:val="14"/>
                <w:szCs w:val="14"/>
                <w:vertAlign w:val="superscript"/>
              </w:rPr>
              <w:t>(1) (2)</w:t>
            </w:r>
          </w:p>
        </w:tc>
      </w:tr>
      <w:tr w:rsidR="00F62C60" w:rsidRPr="00FC723F" w14:paraId="45CF1A45" w14:textId="77777777" w:rsidTr="00046393">
        <w:trPr>
          <w:trHeight w:hRule="exact" w:val="238"/>
          <w:jc w:val="center"/>
        </w:trPr>
        <w:tc>
          <w:tcPr>
            <w:tcW w:w="4253" w:type="dxa"/>
            <w:tcBorders>
              <w:top w:val="nil"/>
              <w:bottom w:val="single" w:sz="2" w:space="0" w:color="8EAADB" w:themeColor="accent5" w:themeTint="99"/>
            </w:tcBorders>
            <w:shd w:val="clear" w:color="auto" w:fill="D9E2F3" w:themeFill="accent5" w:themeFillTint="33"/>
            <w:vAlign w:val="center"/>
          </w:tcPr>
          <w:p w14:paraId="16A7A94A" w14:textId="77777777" w:rsidR="00F62C60" w:rsidRPr="00FC723F" w:rsidRDefault="00F62C60" w:rsidP="00D56874">
            <w:pPr>
              <w:pStyle w:val="08-Tabelageral"/>
              <w:jc w:val="center"/>
              <w:rPr>
                <w:rFonts w:cs="Arial"/>
                <w:b/>
              </w:rPr>
            </w:pPr>
          </w:p>
        </w:tc>
        <w:tc>
          <w:tcPr>
            <w:tcW w:w="2273" w:type="dxa"/>
            <w:tcBorders>
              <w:top w:val="nil"/>
              <w:bottom w:val="single" w:sz="2" w:space="0" w:color="8EAADB" w:themeColor="accent5" w:themeTint="99"/>
            </w:tcBorders>
            <w:shd w:val="clear" w:color="auto" w:fill="D9E2F3" w:themeFill="accent5" w:themeFillTint="33"/>
            <w:vAlign w:val="center"/>
          </w:tcPr>
          <w:p w14:paraId="39162F49" w14:textId="77777777" w:rsidR="00F62C60" w:rsidRPr="00FC723F" w:rsidRDefault="00F62C60" w:rsidP="00D56874">
            <w:pPr>
              <w:pStyle w:val="08-Tabelageral"/>
              <w:jc w:val="center"/>
              <w:rPr>
                <w:rFonts w:cs="Arial"/>
                <w:b/>
              </w:rPr>
            </w:pPr>
          </w:p>
        </w:tc>
        <w:tc>
          <w:tcPr>
            <w:tcW w:w="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20CE3A" w14:textId="77777777" w:rsidR="00F62C60" w:rsidRPr="00FC723F" w:rsidRDefault="00F62C60" w:rsidP="00D56874">
            <w:pPr>
              <w:pStyle w:val="08-Tabelageral"/>
              <w:jc w:val="center"/>
              <w:rPr>
                <w:rFonts w:cs="Arial"/>
                <w:b/>
              </w:rPr>
            </w:pPr>
          </w:p>
        </w:tc>
        <w:tc>
          <w:tcPr>
            <w:tcW w:w="12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943E38" w14:textId="77777777" w:rsidR="00F62C60" w:rsidRPr="00FC723F" w:rsidRDefault="00F62C60" w:rsidP="008D55E6">
            <w:pPr>
              <w:pStyle w:val="08-Tabelageral"/>
              <w:ind w:left="-108"/>
              <w:jc w:val="center"/>
              <w:rPr>
                <w:rFonts w:cs="Arial"/>
                <w:b/>
              </w:rPr>
            </w:pPr>
            <w:r w:rsidRPr="00FC723F">
              <w:rPr>
                <w:rFonts w:cs="Arial"/>
                <w:b/>
              </w:rPr>
              <w:t>1º Sem/2021</w:t>
            </w:r>
          </w:p>
        </w:tc>
        <w:tc>
          <w:tcPr>
            <w:tcW w:w="275" w:type="dxa"/>
            <w:tcBorders>
              <w:top w:val="nil"/>
              <w:bottom w:val="single" w:sz="2" w:space="0" w:color="8EAADB" w:themeColor="accent5" w:themeTint="99"/>
            </w:tcBorders>
            <w:shd w:val="clear" w:color="auto" w:fill="D9E2F3" w:themeFill="accent5" w:themeFillTint="33"/>
            <w:vAlign w:val="center"/>
          </w:tcPr>
          <w:p w14:paraId="1E23B832" w14:textId="77777777" w:rsidR="00F62C60" w:rsidRPr="00FC723F" w:rsidRDefault="00F62C60" w:rsidP="00D56874">
            <w:pPr>
              <w:pStyle w:val="08-Tabelageral"/>
              <w:jc w:val="center"/>
              <w:rPr>
                <w:rFonts w:cs="Arial"/>
                <w:b/>
              </w:rPr>
            </w:pPr>
            <w:r w:rsidRPr="00FC723F">
              <w:rPr>
                <w:rFonts w:cs="Arial"/>
                <w:b/>
              </w:rPr>
              <w:t xml:space="preserve">   </w:t>
            </w:r>
          </w:p>
        </w:tc>
        <w:tc>
          <w:tcPr>
            <w:tcW w:w="12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5E2570" w14:textId="77777777" w:rsidR="00F62C60" w:rsidRPr="00FC723F" w:rsidRDefault="00F62C60" w:rsidP="008D55E6">
            <w:pPr>
              <w:pStyle w:val="08-Tabelageral"/>
              <w:ind w:left="-385" w:firstLine="159"/>
              <w:jc w:val="center"/>
              <w:rPr>
                <w:rFonts w:cs="Arial"/>
                <w:b/>
              </w:rPr>
            </w:pPr>
            <w:r w:rsidRPr="00FC723F">
              <w:rPr>
                <w:rFonts w:cs="Arial"/>
                <w:b/>
              </w:rPr>
              <w:t>1º Sem/2020</w:t>
            </w:r>
          </w:p>
        </w:tc>
      </w:tr>
      <w:tr w:rsidR="00F62C60" w:rsidRPr="00FC723F" w14:paraId="5A34C40F" w14:textId="77777777" w:rsidTr="00046393">
        <w:trPr>
          <w:trHeight w:hRule="exact" w:val="238"/>
          <w:jc w:val="center"/>
        </w:trPr>
        <w:tc>
          <w:tcPr>
            <w:tcW w:w="4253" w:type="dxa"/>
            <w:tcBorders>
              <w:top w:val="single" w:sz="2" w:space="0" w:color="8EAADB" w:themeColor="accent5" w:themeTint="99"/>
            </w:tcBorders>
            <w:shd w:val="clear" w:color="auto" w:fill="FFFFFF" w:themeFill="background1"/>
            <w:vAlign w:val="center"/>
          </w:tcPr>
          <w:p w14:paraId="352FA814" w14:textId="77777777" w:rsidR="00F62C60" w:rsidRPr="00FC723F" w:rsidRDefault="00F62C60" w:rsidP="00D56874">
            <w:pPr>
              <w:pStyle w:val="08-Tabelageral"/>
              <w:spacing w:afterLines="40" w:after="96"/>
              <w:jc w:val="left"/>
              <w:rPr>
                <w:rFonts w:cs="Arial"/>
                <w:b/>
                <w:bCs/>
                <w:szCs w:val="14"/>
              </w:rPr>
            </w:pPr>
            <w:r w:rsidRPr="00FC723F">
              <w:rPr>
                <w:rFonts w:cs="Arial"/>
                <w:b/>
                <w:szCs w:val="14"/>
              </w:rPr>
              <w:t>Demandas Fiscais</w:t>
            </w:r>
          </w:p>
        </w:tc>
        <w:tc>
          <w:tcPr>
            <w:tcW w:w="2273" w:type="dxa"/>
            <w:tcBorders>
              <w:top w:val="single" w:sz="2" w:space="0" w:color="8EAADB" w:themeColor="accent5" w:themeTint="99"/>
            </w:tcBorders>
            <w:shd w:val="clear" w:color="auto" w:fill="FFFFFF" w:themeFill="background1"/>
            <w:vAlign w:val="center"/>
          </w:tcPr>
          <w:p w14:paraId="004FC709" w14:textId="77777777" w:rsidR="00F62C60" w:rsidRPr="00FC723F" w:rsidRDefault="00F62C60" w:rsidP="00812FFE">
            <w:pPr>
              <w:pStyle w:val="08-Tabelageral"/>
              <w:rPr>
                <w:rFonts w:cs="Arial"/>
                <w:b/>
                <w:bCs/>
                <w:szCs w:val="14"/>
              </w:rPr>
            </w:pPr>
          </w:p>
        </w:tc>
        <w:tc>
          <w:tcPr>
            <w:tcW w:w="275" w:type="dxa"/>
            <w:tcBorders>
              <w:top w:val="single" w:sz="2" w:space="0" w:color="8EAADB" w:themeColor="accent5" w:themeTint="99"/>
            </w:tcBorders>
            <w:shd w:val="clear" w:color="auto" w:fill="FFFFFF" w:themeFill="background1"/>
            <w:vAlign w:val="center"/>
          </w:tcPr>
          <w:p w14:paraId="0F93477D" w14:textId="77777777" w:rsidR="00F62C60" w:rsidRPr="00FC723F" w:rsidRDefault="00F62C60" w:rsidP="00812FFE">
            <w:pPr>
              <w:pStyle w:val="08-Tabelageral"/>
              <w:rPr>
                <w:rFonts w:cs="Arial"/>
                <w:b/>
                <w:bCs/>
                <w:szCs w:val="14"/>
              </w:rPr>
            </w:pPr>
          </w:p>
        </w:tc>
        <w:tc>
          <w:tcPr>
            <w:tcW w:w="1279" w:type="dxa"/>
            <w:tcBorders>
              <w:top w:val="single" w:sz="2" w:space="0" w:color="8EAADB" w:themeColor="accent5" w:themeTint="99"/>
            </w:tcBorders>
            <w:shd w:val="clear" w:color="auto" w:fill="FFFFFF" w:themeFill="background1"/>
            <w:vAlign w:val="center"/>
          </w:tcPr>
          <w:p w14:paraId="202A4820" w14:textId="77777777" w:rsidR="00F62C60" w:rsidRPr="00FC723F" w:rsidRDefault="00F62C60" w:rsidP="00812FFE">
            <w:pPr>
              <w:pStyle w:val="08-Tabelageral"/>
              <w:rPr>
                <w:rFonts w:cs="Arial"/>
                <w:b/>
                <w:bCs/>
                <w:szCs w:val="14"/>
              </w:rPr>
            </w:pPr>
          </w:p>
        </w:tc>
        <w:tc>
          <w:tcPr>
            <w:tcW w:w="275" w:type="dxa"/>
            <w:tcBorders>
              <w:top w:val="single" w:sz="2" w:space="0" w:color="8EAADB" w:themeColor="accent5" w:themeTint="99"/>
            </w:tcBorders>
            <w:shd w:val="clear" w:color="auto" w:fill="FFFFFF" w:themeFill="background1"/>
            <w:vAlign w:val="center"/>
          </w:tcPr>
          <w:p w14:paraId="111DC0EF" w14:textId="77777777" w:rsidR="00F62C60" w:rsidRPr="00FC723F" w:rsidRDefault="00F62C60" w:rsidP="00812FFE">
            <w:pPr>
              <w:pStyle w:val="08-Tabelageral"/>
              <w:rPr>
                <w:rFonts w:cs="Arial"/>
                <w:b/>
                <w:bCs/>
                <w:szCs w:val="14"/>
              </w:rPr>
            </w:pPr>
          </w:p>
        </w:tc>
        <w:tc>
          <w:tcPr>
            <w:tcW w:w="1284" w:type="dxa"/>
            <w:tcBorders>
              <w:top w:val="single" w:sz="2" w:space="0" w:color="8EAADB" w:themeColor="accent5" w:themeTint="99"/>
            </w:tcBorders>
            <w:shd w:val="clear" w:color="auto" w:fill="FFFFFF" w:themeFill="background1"/>
            <w:vAlign w:val="center"/>
          </w:tcPr>
          <w:p w14:paraId="3D7F5D8D" w14:textId="77777777" w:rsidR="00F62C60" w:rsidRPr="00FC723F" w:rsidRDefault="00F62C60" w:rsidP="00812FFE">
            <w:pPr>
              <w:pStyle w:val="08-Tabelageral"/>
              <w:rPr>
                <w:rFonts w:cs="Arial"/>
                <w:b/>
                <w:bCs/>
                <w:szCs w:val="14"/>
              </w:rPr>
            </w:pPr>
          </w:p>
        </w:tc>
      </w:tr>
      <w:tr w:rsidR="00F62C60" w:rsidRPr="00FC723F" w14:paraId="20C532CC" w14:textId="77777777" w:rsidTr="008B7A87">
        <w:trPr>
          <w:trHeight w:hRule="exact" w:val="238"/>
          <w:jc w:val="center"/>
        </w:trPr>
        <w:tc>
          <w:tcPr>
            <w:tcW w:w="4253" w:type="dxa"/>
            <w:shd w:val="clear" w:color="auto" w:fill="D9E2F3" w:themeFill="accent5" w:themeFillTint="33"/>
            <w:vAlign w:val="center"/>
          </w:tcPr>
          <w:p w14:paraId="35526B7C" w14:textId="77777777" w:rsidR="00F62C60" w:rsidRPr="00FC723F" w:rsidRDefault="00F62C60" w:rsidP="0099535E">
            <w:pPr>
              <w:pStyle w:val="08-Tabelageral"/>
              <w:spacing w:afterLines="40" w:after="96"/>
              <w:jc w:val="left"/>
              <w:rPr>
                <w:rFonts w:cs="Arial"/>
                <w:b/>
                <w:szCs w:val="14"/>
              </w:rPr>
            </w:pPr>
            <w:r w:rsidRPr="00FC723F">
              <w:rPr>
                <w:rFonts w:cs="Arial"/>
                <w:b/>
                <w:szCs w:val="14"/>
              </w:rPr>
              <w:t>Saldo Inicial</w:t>
            </w:r>
          </w:p>
        </w:tc>
        <w:tc>
          <w:tcPr>
            <w:tcW w:w="2273" w:type="dxa"/>
            <w:shd w:val="clear" w:color="auto" w:fill="D9E2F3" w:themeFill="accent5" w:themeFillTint="33"/>
            <w:vAlign w:val="center"/>
          </w:tcPr>
          <w:p w14:paraId="35F24D70" w14:textId="77777777" w:rsidR="00F62C60" w:rsidRPr="00FC723F" w:rsidRDefault="00F62C60" w:rsidP="0099535E">
            <w:pPr>
              <w:pStyle w:val="08-Tabelageral"/>
              <w:spacing w:before="0" w:after="0"/>
              <w:rPr>
                <w:rFonts w:cs="Arial"/>
                <w:b/>
                <w:bCs/>
                <w:szCs w:val="14"/>
              </w:rPr>
            </w:pPr>
          </w:p>
        </w:tc>
        <w:tc>
          <w:tcPr>
            <w:tcW w:w="275" w:type="dxa"/>
            <w:shd w:val="clear" w:color="auto" w:fill="D9E2F3" w:themeFill="accent5" w:themeFillTint="33"/>
            <w:vAlign w:val="center"/>
          </w:tcPr>
          <w:p w14:paraId="2B918FEA" w14:textId="77777777" w:rsidR="00F62C60" w:rsidRPr="00FC723F" w:rsidRDefault="00F62C60" w:rsidP="0099535E">
            <w:pPr>
              <w:pStyle w:val="08-Tabelageral"/>
              <w:spacing w:before="0" w:after="0"/>
              <w:rPr>
                <w:rFonts w:cs="Arial"/>
                <w:b/>
                <w:bCs/>
                <w:szCs w:val="14"/>
              </w:rPr>
            </w:pPr>
          </w:p>
        </w:tc>
        <w:tc>
          <w:tcPr>
            <w:tcW w:w="1279" w:type="dxa"/>
            <w:shd w:val="clear" w:color="auto" w:fill="D9E2F3" w:themeFill="accent5" w:themeFillTint="33"/>
            <w:vAlign w:val="bottom"/>
          </w:tcPr>
          <w:p w14:paraId="0A4ACFC4" w14:textId="77777777" w:rsidR="00F62C60" w:rsidRPr="00FC723F" w:rsidRDefault="00F62C60" w:rsidP="0099535E">
            <w:pPr>
              <w:pStyle w:val="08-Tabelageral"/>
              <w:spacing w:before="0" w:after="0"/>
              <w:rPr>
                <w:rFonts w:cs="Arial"/>
                <w:b/>
                <w:bCs/>
              </w:rPr>
            </w:pPr>
            <w:r w:rsidRPr="00FC723F">
              <w:rPr>
                <w:rFonts w:cs="Arial"/>
                <w:b/>
                <w:bCs/>
                <w:color w:val="000000"/>
                <w:szCs w:val="14"/>
              </w:rPr>
              <w:t>1.440</w:t>
            </w:r>
          </w:p>
        </w:tc>
        <w:tc>
          <w:tcPr>
            <w:tcW w:w="275" w:type="dxa"/>
            <w:shd w:val="clear" w:color="auto" w:fill="D9E2F3" w:themeFill="accent5" w:themeFillTint="33"/>
            <w:vAlign w:val="center"/>
          </w:tcPr>
          <w:p w14:paraId="731137D0" w14:textId="77777777" w:rsidR="00F62C60" w:rsidRPr="00FC723F" w:rsidRDefault="00F62C60" w:rsidP="0099535E">
            <w:pPr>
              <w:pStyle w:val="08-Tabelageral"/>
              <w:spacing w:before="0" w:after="0"/>
              <w:rPr>
                <w:rFonts w:cs="Arial"/>
                <w:b/>
                <w:bCs/>
                <w:szCs w:val="14"/>
              </w:rPr>
            </w:pPr>
          </w:p>
        </w:tc>
        <w:tc>
          <w:tcPr>
            <w:tcW w:w="1284" w:type="dxa"/>
            <w:shd w:val="clear" w:color="auto" w:fill="D9E2F3" w:themeFill="accent5" w:themeFillTint="33"/>
            <w:vAlign w:val="center"/>
          </w:tcPr>
          <w:p w14:paraId="76972DCE" w14:textId="77777777" w:rsidR="00F62C60" w:rsidRPr="00FC723F" w:rsidRDefault="00F62C60" w:rsidP="0099535E">
            <w:pPr>
              <w:pStyle w:val="08-Tabelageral"/>
              <w:spacing w:before="0" w:after="0"/>
              <w:rPr>
                <w:rFonts w:cs="Arial"/>
                <w:b/>
                <w:bCs/>
                <w:szCs w:val="14"/>
              </w:rPr>
            </w:pPr>
            <w:r w:rsidRPr="00FC723F">
              <w:rPr>
                <w:rFonts w:cs="Arial"/>
                <w:b/>
              </w:rPr>
              <w:t>999</w:t>
            </w:r>
          </w:p>
        </w:tc>
      </w:tr>
      <w:tr w:rsidR="00F62C60" w:rsidRPr="00FC723F" w14:paraId="7A3453C3" w14:textId="77777777" w:rsidTr="008B7A87">
        <w:trPr>
          <w:trHeight w:hRule="exact" w:val="238"/>
          <w:jc w:val="center"/>
        </w:trPr>
        <w:tc>
          <w:tcPr>
            <w:tcW w:w="4253" w:type="dxa"/>
            <w:shd w:val="clear" w:color="auto" w:fill="FFFFFF" w:themeFill="background1"/>
            <w:vAlign w:val="center"/>
          </w:tcPr>
          <w:p w14:paraId="483A726F" w14:textId="77777777" w:rsidR="00F62C60" w:rsidRPr="00FC723F" w:rsidRDefault="00F62C60" w:rsidP="0099535E">
            <w:pPr>
              <w:pStyle w:val="08-Tabelageral"/>
              <w:spacing w:afterLines="40" w:after="96"/>
              <w:ind w:left="113"/>
              <w:jc w:val="left"/>
              <w:rPr>
                <w:rFonts w:cs="Arial"/>
                <w:szCs w:val="14"/>
              </w:rPr>
            </w:pPr>
            <w:r w:rsidRPr="00FC723F">
              <w:rPr>
                <w:rFonts w:cs="Arial"/>
                <w:szCs w:val="14"/>
              </w:rPr>
              <w:t xml:space="preserve">Constituição / Atualização </w:t>
            </w:r>
            <w:r w:rsidRPr="00FC723F">
              <w:rPr>
                <w:rFonts w:cs="Arial"/>
                <w:szCs w:val="14"/>
                <w:vertAlign w:val="superscript"/>
              </w:rPr>
              <w:t>(1)</w:t>
            </w:r>
          </w:p>
        </w:tc>
        <w:tc>
          <w:tcPr>
            <w:tcW w:w="2273" w:type="dxa"/>
            <w:shd w:val="clear" w:color="auto" w:fill="FFFFFF" w:themeFill="background1"/>
            <w:vAlign w:val="center"/>
          </w:tcPr>
          <w:p w14:paraId="0544DA41" w14:textId="77777777" w:rsidR="00F62C60" w:rsidRPr="00FC723F" w:rsidRDefault="00F62C60" w:rsidP="0099535E">
            <w:pPr>
              <w:pStyle w:val="08-Tabelageral"/>
              <w:spacing w:afterLines="40" w:after="96"/>
              <w:ind w:left="113"/>
              <w:rPr>
                <w:rFonts w:cs="Arial"/>
                <w:bCs/>
                <w:szCs w:val="14"/>
              </w:rPr>
            </w:pPr>
          </w:p>
        </w:tc>
        <w:tc>
          <w:tcPr>
            <w:tcW w:w="275" w:type="dxa"/>
            <w:shd w:val="clear" w:color="auto" w:fill="FFFFFF" w:themeFill="background1"/>
            <w:vAlign w:val="center"/>
          </w:tcPr>
          <w:p w14:paraId="3D759F7E" w14:textId="77777777" w:rsidR="00F62C60" w:rsidRPr="00FC723F" w:rsidRDefault="00F62C60" w:rsidP="0099535E">
            <w:pPr>
              <w:pStyle w:val="08-Tabelageral"/>
              <w:spacing w:afterLines="40" w:after="96"/>
              <w:ind w:left="113"/>
              <w:rPr>
                <w:rFonts w:cs="Arial"/>
                <w:bCs/>
                <w:szCs w:val="14"/>
              </w:rPr>
            </w:pPr>
          </w:p>
        </w:tc>
        <w:tc>
          <w:tcPr>
            <w:tcW w:w="1279" w:type="dxa"/>
            <w:shd w:val="clear" w:color="auto" w:fill="FFFFFF" w:themeFill="background1"/>
            <w:vAlign w:val="bottom"/>
          </w:tcPr>
          <w:p w14:paraId="6474813C" w14:textId="77777777" w:rsidR="00F62C60" w:rsidRPr="00FC723F" w:rsidRDefault="00F62C60" w:rsidP="0099535E">
            <w:pPr>
              <w:pStyle w:val="08-Tabelageral"/>
              <w:spacing w:afterLines="40" w:after="96"/>
              <w:ind w:left="113"/>
              <w:rPr>
                <w:rFonts w:cs="Arial"/>
                <w:bCs/>
              </w:rPr>
            </w:pPr>
            <w:r w:rsidRPr="00FC723F">
              <w:rPr>
                <w:rFonts w:cs="Arial"/>
                <w:color w:val="000000"/>
                <w:szCs w:val="14"/>
              </w:rPr>
              <w:t>14</w:t>
            </w:r>
          </w:p>
        </w:tc>
        <w:tc>
          <w:tcPr>
            <w:tcW w:w="275" w:type="dxa"/>
            <w:shd w:val="clear" w:color="auto" w:fill="FFFFFF" w:themeFill="background1"/>
            <w:vAlign w:val="center"/>
          </w:tcPr>
          <w:p w14:paraId="648EBA2E" w14:textId="77777777" w:rsidR="00F62C60" w:rsidRPr="00FC723F" w:rsidRDefault="00F62C60" w:rsidP="0099535E">
            <w:pPr>
              <w:pStyle w:val="08-Tabelageral"/>
              <w:spacing w:afterLines="40" w:after="96"/>
              <w:ind w:left="113"/>
              <w:rPr>
                <w:rFonts w:cs="Arial"/>
                <w:bCs/>
                <w:szCs w:val="14"/>
              </w:rPr>
            </w:pPr>
          </w:p>
        </w:tc>
        <w:tc>
          <w:tcPr>
            <w:tcW w:w="1284" w:type="dxa"/>
            <w:shd w:val="clear" w:color="auto" w:fill="FFFFFF" w:themeFill="background1"/>
            <w:vAlign w:val="center"/>
          </w:tcPr>
          <w:p w14:paraId="52895951" w14:textId="77777777" w:rsidR="00F62C60" w:rsidRPr="00FC723F" w:rsidRDefault="00F62C60" w:rsidP="0099535E">
            <w:pPr>
              <w:pStyle w:val="08-Tabelageral"/>
              <w:spacing w:afterLines="40" w:after="96"/>
              <w:ind w:left="113"/>
              <w:rPr>
                <w:rFonts w:cs="Arial"/>
                <w:bCs/>
                <w:szCs w:val="14"/>
              </w:rPr>
            </w:pPr>
            <w:r w:rsidRPr="00FC723F">
              <w:rPr>
                <w:rFonts w:cs="Arial"/>
              </w:rPr>
              <w:t>17</w:t>
            </w:r>
          </w:p>
        </w:tc>
      </w:tr>
      <w:tr w:rsidR="00F62C60" w:rsidRPr="00FC723F" w14:paraId="79A3F141" w14:textId="77777777" w:rsidTr="008B7A87">
        <w:trPr>
          <w:trHeight w:hRule="exact" w:val="238"/>
          <w:jc w:val="center"/>
        </w:trPr>
        <w:tc>
          <w:tcPr>
            <w:tcW w:w="4253" w:type="dxa"/>
            <w:shd w:val="clear" w:color="auto" w:fill="D9E2F3" w:themeFill="accent5" w:themeFillTint="33"/>
            <w:vAlign w:val="center"/>
          </w:tcPr>
          <w:p w14:paraId="447E49CA" w14:textId="77777777" w:rsidR="00F62C60" w:rsidRPr="00FC723F" w:rsidRDefault="00F62C60" w:rsidP="0099535E">
            <w:pPr>
              <w:pStyle w:val="08-Tabelageral"/>
              <w:spacing w:afterLines="40" w:after="96"/>
              <w:ind w:left="113"/>
              <w:jc w:val="left"/>
              <w:rPr>
                <w:rFonts w:cs="Arial"/>
                <w:szCs w:val="14"/>
              </w:rPr>
            </w:pPr>
            <w:r w:rsidRPr="00FC723F">
              <w:rPr>
                <w:rFonts w:cs="Arial"/>
                <w:szCs w:val="14"/>
              </w:rPr>
              <w:t>Reversão de provisão</w:t>
            </w:r>
          </w:p>
        </w:tc>
        <w:tc>
          <w:tcPr>
            <w:tcW w:w="2273" w:type="dxa"/>
            <w:shd w:val="clear" w:color="auto" w:fill="D9E2F3" w:themeFill="accent5" w:themeFillTint="33"/>
            <w:vAlign w:val="center"/>
          </w:tcPr>
          <w:p w14:paraId="3BE19E3A" w14:textId="77777777" w:rsidR="00F62C60" w:rsidRPr="00FC723F" w:rsidRDefault="00F62C60" w:rsidP="0099535E">
            <w:pPr>
              <w:pStyle w:val="08-Tabelageral"/>
              <w:spacing w:afterLines="40" w:after="96"/>
              <w:ind w:left="113"/>
              <w:rPr>
                <w:rFonts w:cs="Arial"/>
                <w:bCs/>
                <w:szCs w:val="14"/>
              </w:rPr>
            </w:pPr>
          </w:p>
        </w:tc>
        <w:tc>
          <w:tcPr>
            <w:tcW w:w="275" w:type="dxa"/>
            <w:shd w:val="clear" w:color="auto" w:fill="D9E2F3" w:themeFill="accent5" w:themeFillTint="33"/>
            <w:vAlign w:val="center"/>
          </w:tcPr>
          <w:p w14:paraId="597FFAB9" w14:textId="77777777" w:rsidR="00F62C60" w:rsidRPr="00FC723F" w:rsidRDefault="00F62C60" w:rsidP="0099535E">
            <w:pPr>
              <w:pStyle w:val="08-Tabelageral"/>
              <w:spacing w:afterLines="40" w:after="96"/>
              <w:ind w:left="113"/>
              <w:rPr>
                <w:rFonts w:cs="Arial"/>
                <w:bCs/>
                <w:szCs w:val="14"/>
              </w:rPr>
            </w:pPr>
          </w:p>
        </w:tc>
        <w:tc>
          <w:tcPr>
            <w:tcW w:w="1279" w:type="dxa"/>
            <w:shd w:val="clear" w:color="auto" w:fill="D9E2F3" w:themeFill="accent5" w:themeFillTint="33"/>
            <w:vAlign w:val="bottom"/>
          </w:tcPr>
          <w:p w14:paraId="1DC27B61" w14:textId="77777777" w:rsidR="00F62C60" w:rsidRPr="00FC723F" w:rsidRDefault="00F62C60" w:rsidP="0099535E">
            <w:pPr>
              <w:pStyle w:val="08-Tabelageral"/>
              <w:spacing w:afterLines="40" w:after="96"/>
              <w:ind w:left="113"/>
              <w:rPr>
                <w:rFonts w:cs="Arial"/>
                <w:bCs/>
              </w:rPr>
            </w:pPr>
            <w:r w:rsidRPr="00FC723F">
              <w:rPr>
                <w:rFonts w:cs="Arial"/>
                <w:color w:val="000000"/>
                <w:szCs w:val="14"/>
              </w:rPr>
              <w:t>(358)</w:t>
            </w:r>
          </w:p>
        </w:tc>
        <w:tc>
          <w:tcPr>
            <w:tcW w:w="275" w:type="dxa"/>
            <w:shd w:val="clear" w:color="auto" w:fill="D9E2F3" w:themeFill="accent5" w:themeFillTint="33"/>
            <w:vAlign w:val="center"/>
          </w:tcPr>
          <w:p w14:paraId="4903E87E" w14:textId="77777777" w:rsidR="00F62C60" w:rsidRPr="00FC723F" w:rsidRDefault="00F62C60" w:rsidP="0099535E">
            <w:pPr>
              <w:pStyle w:val="08-Tabelageral"/>
              <w:spacing w:afterLines="40" w:after="96"/>
              <w:ind w:left="113"/>
              <w:rPr>
                <w:rFonts w:cs="Arial"/>
                <w:bCs/>
                <w:szCs w:val="14"/>
              </w:rPr>
            </w:pPr>
          </w:p>
        </w:tc>
        <w:tc>
          <w:tcPr>
            <w:tcW w:w="1284" w:type="dxa"/>
            <w:shd w:val="clear" w:color="auto" w:fill="D9E2F3" w:themeFill="accent5" w:themeFillTint="33"/>
            <w:vAlign w:val="center"/>
          </w:tcPr>
          <w:p w14:paraId="35FB02B7" w14:textId="77777777" w:rsidR="00F62C60" w:rsidRPr="00FC723F" w:rsidRDefault="00F62C60" w:rsidP="0099535E">
            <w:pPr>
              <w:pStyle w:val="08-Tabelageral"/>
              <w:spacing w:afterLines="40" w:after="96"/>
              <w:ind w:left="113"/>
              <w:rPr>
                <w:rFonts w:cs="Arial"/>
                <w:bCs/>
                <w:szCs w:val="14"/>
              </w:rPr>
            </w:pPr>
            <w:r w:rsidRPr="00FC723F">
              <w:rPr>
                <w:rFonts w:cs="Arial"/>
              </w:rPr>
              <w:t>--</w:t>
            </w:r>
          </w:p>
        </w:tc>
      </w:tr>
      <w:tr w:rsidR="00F62C60" w:rsidRPr="00FC723F" w14:paraId="1494FF7F" w14:textId="77777777" w:rsidTr="008B7A87">
        <w:trPr>
          <w:trHeight w:hRule="exact" w:val="238"/>
          <w:jc w:val="center"/>
        </w:trPr>
        <w:tc>
          <w:tcPr>
            <w:tcW w:w="4253" w:type="dxa"/>
            <w:shd w:val="clear" w:color="auto" w:fill="FFFFFF" w:themeFill="background1"/>
            <w:vAlign w:val="center"/>
          </w:tcPr>
          <w:p w14:paraId="216B5575" w14:textId="77777777" w:rsidR="00F62C60" w:rsidRPr="00FC723F" w:rsidRDefault="00F62C60" w:rsidP="0099535E">
            <w:pPr>
              <w:pStyle w:val="08-Tabelageral"/>
              <w:spacing w:afterLines="40" w:after="96"/>
              <w:ind w:left="113"/>
              <w:jc w:val="left"/>
              <w:rPr>
                <w:rFonts w:cs="Arial"/>
                <w:szCs w:val="14"/>
              </w:rPr>
            </w:pPr>
            <w:r w:rsidRPr="00FC723F">
              <w:rPr>
                <w:rFonts w:cs="Arial"/>
                <w:szCs w:val="14"/>
              </w:rPr>
              <w:t>Baixa por pagamento</w:t>
            </w:r>
          </w:p>
        </w:tc>
        <w:tc>
          <w:tcPr>
            <w:tcW w:w="2273" w:type="dxa"/>
            <w:shd w:val="clear" w:color="auto" w:fill="FFFFFF" w:themeFill="background1"/>
            <w:vAlign w:val="center"/>
          </w:tcPr>
          <w:p w14:paraId="2DBA334F" w14:textId="77777777" w:rsidR="00F62C60" w:rsidRPr="00FC723F" w:rsidRDefault="00F62C60" w:rsidP="0099535E">
            <w:pPr>
              <w:pStyle w:val="08-Tabelageral"/>
              <w:spacing w:afterLines="40" w:after="96"/>
              <w:ind w:left="113"/>
              <w:rPr>
                <w:rFonts w:cs="Arial"/>
                <w:bCs/>
                <w:szCs w:val="14"/>
              </w:rPr>
            </w:pPr>
          </w:p>
        </w:tc>
        <w:tc>
          <w:tcPr>
            <w:tcW w:w="275" w:type="dxa"/>
            <w:shd w:val="clear" w:color="auto" w:fill="FFFFFF" w:themeFill="background1"/>
            <w:vAlign w:val="center"/>
          </w:tcPr>
          <w:p w14:paraId="5B4F3451" w14:textId="77777777" w:rsidR="00F62C60" w:rsidRPr="00FC723F" w:rsidRDefault="00F62C60" w:rsidP="0099535E">
            <w:pPr>
              <w:pStyle w:val="08-Tabelageral"/>
              <w:spacing w:afterLines="40" w:after="96"/>
              <w:ind w:left="113"/>
              <w:rPr>
                <w:rFonts w:cs="Arial"/>
                <w:bCs/>
                <w:szCs w:val="14"/>
              </w:rPr>
            </w:pPr>
          </w:p>
        </w:tc>
        <w:tc>
          <w:tcPr>
            <w:tcW w:w="1279" w:type="dxa"/>
            <w:shd w:val="clear" w:color="auto" w:fill="FFFFFF" w:themeFill="background1"/>
            <w:vAlign w:val="bottom"/>
          </w:tcPr>
          <w:p w14:paraId="0896E05F" w14:textId="77777777" w:rsidR="00F62C60" w:rsidRPr="00FC723F" w:rsidRDefault="00F62C60" w:rsidP="0099535E">
            <w:pPr>
              <w:pStyle w:val="08-Tabelageral"/>
              <w:spacing w:afterLines="40" w:after="96"/>
              <w:ind w:left="113"/>
              <w:rPr>
                <w:rFonts w:cs="Arial"/>
                <w:bCs/>
              </w:rPr>
            </w:pPr>
            <w:r w:rsidRPr="00FC723F">
              <w:rPr>
                <w:rFonts w:cs="Arial"/>
                <w:color w:val="000000"/>
                <w:szCs w:val="14"/>
              </w:rPr>
              <w:t>--</w:t>
            </w:r>
          </w:p>
        </w:tc>
        <w:tc>
          <w:tcPr>
            <w:tcW w:w="275" w:type="dxa"/>
            <w:shd w:val="clear" w:color="auto" w:fill="FFFFFF" w:themeFill="background1"/>
            <w:vAlign w:val="center"/>
          </w:tcPr>
          <w:p w14:paraId="1F2A40EE" w14:textId="77777777" w:rsidR="00F62C60" w:rsidRPr="00FC723F" w:rsidRDefault="00F62C60" w:rsidP="0099535E">
            <w:pPr>
              <w:pStyle w:val="08-Tabelageral"/>
              <w:spacing w:afterLines="40" w:after="96"/>
              <w:ind w:left="113"/>
              <w:rPr>
                <w:rFonts w:cs="Arial"/>
                <w:bCs/>
                <w:szCs w:val="14"/>
              </w:rPr>
            </w:pPr>
          </w:p>
        </w:tc>
        <w:tc>
          <w:tcPr>
            <w:tcW w:w="1284" w:type="dxa"/>
            <w:shd w:val="clear" w:color="auto" w:fill="FFFFFF" w:themeFill="background1"/>
            <w:vAlign w:val="center"/>
          </w:tcPr>
          <w:p w14:paraId="3309A894" w14:textId="77777777" w:rsidR="00F62C60" w:rsidRPr="00FC723F" w:rsidRDefault="00F62C60" w:rsidP="0099535E">
            <w:pPr>
              <w:pStyle w:val="08-Tabelageral"/>
              <w:spacing w:afterLines="40" w:after="96"/>
              <w:ind w:left="113"/>
              <w:rPr>
                <w:rFonts w:cs="Arial"/>
                <w:bCs/>
                <w:szCs w:val="14"/>
              </w:rPr>
            </w:pPr>
            <w:r w:rsidRPr="00FC723F">
              <w:rPr>
                <w:rFonts w:cs="Arial"/>
              </w:rPr>
              <w:t>--</w:t>
            </w:r>
          </w:p>
        </w:tc>
      </w:tr>
      <w:tr w:rsidR="00F62C60" w:rsidRPr="00FC723F" w14:paraId="20510FA8" w14:textId="77777777" w:rsidTr="008B7A87">
        <w:trPr>
          <w:trHeight w:hRule="exact" w:val="238"/>
          <w:jc w:val="center"/>
        </w:trPr>
        <w:tc>
          <w:tcPr>
            <w:tcW w:w="4253" w:type="dxa"/>
            <w:shd w:val="clear" w:color="auto" w:fill="D9E2F3" w:themeFill="accent5" w:themeFillTint="33"/>
            <w:vAlign w:val="center"/>
          </w:tcPr>
          <w:p w14:paraId="331A7AC9" w14:textId="77777777" w:rsidR="00F62C60" w:rsidRPr="00FC723F" w:rsidRDefault="00F62C60" w:rsidP="0099535E">
            <w:pPr>
              <w:pStyle w:val="08-Tabelageral"/>
              <w:spacing w:afterLines="40" w:after="96"/>
              <w:jc w:val="left"/>
              <w:rPr>
                <w:rFonts w:cs="Arial"/>
                <w:b/>
              </w:rPr>
            </w:pPr>
            <w:r w:rsidRPr="00FC723F">
              <w:rPr>
                <w:rFonts w:cs="Arial"/>
                <w:b/>
                <w:szCs w:val="14"/>
              </w:rPr>
              <w:t>Saldo Final</w:t>
            </w:r>
          </w:p>
        </w:tc>
        <w:tc>
          <w:tcPr>
            <w:tcW w:w="2273" w:type="dxa"/>
            <w:shd w:val="clear" w:color="auto" w:fill="D9E2F3" w:themeFill="accent5" w:themeFillTint="33"/>
            <w:vAlign w:val="center"/>
          </w:tcPr>
          <w:p w14:paraId="19E54E15" w14:textId="77777777" w:rsidR="00F62C60" w:rsidRPr="00FC723F" w:rsidRDefault="00F62C60" w:rsidP="0099535E">
            <w:pPr>
              <w:pStyle w:val="08-Tabelageral"/>
              <w:spacing w:before="0" w:after="0"/>
              <w:rPr>
                <w:rFonts w:cs="Arial"/>
                <w:b/>
                <w:bCs/>
                <w:szCs w:val="14"/>
              </w:rPr>
            </w:pPr>
          </w:p>
        </w:tc>
        <w:tc>
          <w:tcPr>
            <w:tcW w:w="275" w:type="dxa"/>
            <w:shd w:val="clear" w:color="auto" w:fill="D9E2F3" w:themeFill="accent5" w:themeFillTint="33"/>
            <w:vAlign w:val="center"/>
          </w:tcPr>
          <w:p w14:paraId="0CF14609" w14:textId="77777777" w:rsidR="00F62C60" w:rsidRPr="00FC723F" w:rsidRDefault="00F62C60" w:rsidP="0099535E">
            <w:pPr>
              <w:pStyle w:val="08-Tabelageral"/>
              <w:spacing w:before="0" w:after="0"/>
              <w:rPr>
                <w:rFonts w:cs="Arial"/>
                <w:b/>
                <w:bCs/>
                <w:szCs w:val="14"/>
              </w:rPr>
            </w:pPr>
          </w:p>
        </w:tc>
        <w:tc>
          <w:tcPr>
            <w:tcW w:w="1279" w:type="dxa"/>
            <w:shd w:val="clear" w:color="auto" w:fill="D9E2F3" w:themeFill="accent5" w:themeFillTint="33"/>
            <w:vAlign w:val="bottom"/>
          </w:tcPr>
          <w:p w14:paraId="1F1888E9" w14:textId="77777777" w:rsidR="00F62C60" w:rsidRPr="00FC723F" w:rsidRDefault="00F62C60" w:rsidP="0099535E">
            <w:pPr>
              <w:pStyle w:val="08-Tabelageral"/>
              <w:spacing w:before="0" w:after="0"/>
              <w:rPr>
                <w:rFonts w:cs="Arial"/>
                <w:b/>
                <w:bCs/>
              </w:rPr>
            </w:pPr>
            <w:r w:rsidRPr="00FC723F">
              <w:rPr>
                <w:rFonts w:cs="Arial"/>
                <w:b/>
                <w:bCs/>
                <w:color w:val="000000"/>
                <w:szCs w:val="14"/>
              </w:rPr>
              <w:t>1.096</w:t>
            </w:r>
          </w:p>
        </w:tc>
        <w:tc>
          <w:tcPr>
            <w:tcW w:w="275" w:type="dxa"/>
            <w:shd w:val="clear" w:color="auto" w:fill="D9E2F3" w:themeFill="accent5" w:themeFillTint="33"/>
            <w:vAlign w:val="center"/>
          </w:tcPr>
          <w:p w14:paraId="0B490A9F" w14:textId="77777777" w:rsidR="00F62C60" w:rsidRPr="00FC723F" w:rsidRDefault="00F62C60" w:rsidP="0099535E">
            <w:pPr>
              <w:pStyle w:val="08-Tabelageral"/>
              <w:spacing w:before="0" w:after="0"/>
              <w:rPr>
                <w:rFonts w:cs="Arial"/>
                <w:b/>
                <w:bCs/>
                <w:szCs w:val="14"/>
              </w:rPr>
            </w:pPr>
          </w:p>
        </w:tc>
        <w:tc>
          <w:tcPr>
            <w:tcW w:w="1284" w:type="dxa"/>
            <w:shd w:val="clear" w:color="auto" w:fill="D9E2F3" w:themeFill="accent5" w:themeFillTint="33"/>
            <w:vAlign w:val="center"/>
          </w:tcPr>
          <w:p w14:paraId="0C291D2D" w14:textId="77777777" w:rsidR="00F62C60" w:rsidRPr="00FC723F" w:rsidRDefault="00F62C60" w:rsidP="0099535E">
            <w:pPr>
              <w:pStyle w:val="08-Tabelageral"/>
              <w:spacing w:before="0" w:after="0"/>
              <w:rPr>
                <w:rFonts w:cs="Arial"/>
                <w:b/>
                <w:bCs/>
                <w:szCs w:val="14"/>
              </w:rPr>
            </w:pPr>
            <w:r w:rsidRPr="00FC723F">
              <w:rPr>
                <w:rFonts w:cs="Arial"/>
                <w:b/>
              </w:rPr>
              <w:t>1.016</w:t>
            </w:r>
          </w:p>
        </w:tc>
      </w:tr>
      <w:tr w:rsidR="00F62C60" w:rsidRPr="00FC723F" w14:paraId="7A23C389" w14:textId="77777777" w:rsidTr="008B7A87">
        <w:trPr>
          <w:trHeight w:hRule="exact" w:val="238"/>
          <w:jc w:val="center"/>
        </w:trPr>
        <w:tc>
          <w:tcPr>
            <w:tcW w:w="4253" w:type="dxa"/>
            <w:shd w:val="clear" w:color="auto" w:fill="FFFFFF" w:themeFill="background1"/>
            <w:vAlign w:val="center"/>
          </w:tcPr>
          <w:p w14:paraId="60D25E5F" w14:textId="77777777" w:rsidR="00F62C60" w:rsidRPr="00FC723F" w:rsidRDefault="00F62C60" w:rsidP="0099535E">
            <w:pPr>
              <w:pStyle w:val="08-Tabelageral"/>
              <w:spacing w:afterLines="40" w:after="96"/>
              <w:jc w:val="left"/>
              <w:rPr>
                <w:rFonts w:cs="Arial"/>
                <w:b/>
                <w:szCs w:val="14"/>
              </w:rPr>
            </w:pPr>
            <w:r w:rsidRPr="00FC723F">
              <w:rPr>
                <w:rFonts w:cs="Arial"/>
                <w:b/>
                <w:szCs w:val="14"/>
              </w:rPr>
              <w:t>Demandas Cíveis</w:t>
            </w:r>
          </w:p>
        </w:tc>
        <w:tc>
          <w:tcPr>
            <w:tcW w:w="2273" w:type="dxa"/>
            <w:shd w:val="clear" w:color="auto" w:fill="FFFFFF" w:themeFill="background1"/>
            <w:vAlign w:val="center"/>
          </w:tcPr>
          <w:p w14:paraId="017B4126" w14:textId="77777777" w:rsidR="00F62C60" w:rsidRPr="00FC723F" w:rsidRDefault="00F62C60" w:rsidP="0099535E">
            <w:pPr>
              <w:pStyle w:val="08-Tabelageral"/>
              <w:spacing w:before="0" w:after="0"/>
              <w:rPr>
                <w:rFonts w:cs="Arial"/>
                <w:b/>
                <w:bCs/>
                <w:szCs w:val="14"/>
              </w:rPr>
            </w:pPr>
          </w:p>
        </w:tc>
        <w:tc>
          <w:tcPr>
            <w:tcW w:w="275" w:type="dxa"/>
            <w:shd w:val="clear" w:color="auto" w:fill="FFFFFF" w:themeFill="background1"/>
            <w:vAlign w:val="center"/>
          </w:tcPr>
          <w:p w14:paraId="707F1216" w14:textId="77777777" w:rsidR="00F62C60" w:rsidRPr="00FC723F" w:rsidRDefault="00F62C60" w:rsidP="0099535E">
            <w:pPr>
              <w:pStyle w:val="08-Tabelageral"/>
              <w:spacing w:before="0" w:after="0"/>
              <w:rPr>
                <w:rFonts w:cs="Arial"/>
                <w:b/>
                <w:bCs/>
                <w:szCs w:val="14"/>
              </w:rPr>
            </w:pPr>
          </w:p>
        </w:tc>
        <w:tc>
          <w:tcPr>
            <w:tcW w:w="1279" w:type="dxa"/>
            <w:shd w:val="clear" w:color="auto" w:fill="FFFFFF" w:themeFill="background1"/>
            <w:vAlign w:val="bottom"/>
          </w:tcPr>
          <w:p w14:paraId="55E5DA8A" w14:textId="77777777" w:rsidR="00F62C60" w:rsidRPr="00FC723F" w:rsidRDefault="00F62C60" w:rsidP="0099535E">
            <w:pPr>
              <w:pStyle w:val="08-Tabelageral"/>
              <w:spacing w:before="0" w:after="0"/>
              <w:rPr>
                <w:rFonts w:cs="Arial"/>
                <w:b/>
                <w:bCs/>
              </w:rPr>
            </w:pPr>
          </w:p>
        </w:tc>
        <w:tc>
          <w:tcPr>
            <w:tcW w:w="275" w:type="dxa"/>
            <w:shd w:val="clear" w:color="auto" w:fill="FFFFFF" w:themeFill="background1"/>
            <w:vAlign w:val="center"/>
          </w:tcPr>
          <w:p w14:paraId="6DFDD1F2" w14:textId="77777777" w:rsidR="00F62C60" w:rsidRPr="00FC723F" w:rsidRDefault="00F62C60" w:rsidP="0099535E">
            <w:pPr>
              <w:pStyle w:val="08-Tabelageral"/>
              <w:spacing w:before="0" w:after="0"/>
              <w:rPr>
                <w:rFonts w:cs="Arial"/>
                <w:b/>
                <w:bCs/>
                <w:szCs w:val="14"/>
              </w:rPr>
            </w:pPr>
          </w:p>
        </w:tc>
        <w:tc>
          <w:tcPr>
            <w:tcW w:w="1284" w:type="dxa"/>
            <w:shd w:val="clear" w:color="auto" w:fill="FFFFFF" w:themeFill="background1"/>
            <w:vAlign w:val="center"/>
          </w:tcPr>
          <w:p w14:paraId="3D6C2DBF" w14:textId="77777777" w:rsidR="00F62C60" w:rsidRPr="00FC723F" w:rsidRDefault="00F62C60" w:rsidP="0099535E">
            <w:pPr>
              <w:pStyle w:val="08-Tabelageral"/>
              <w:spacing w:before="0" w:after="0"/>
              <w:rPr>
                <w:rFonts w:cs="Arial"/>
                <w:b/>
                <w:bCs/>
                <w:szCs w:val="14"/>
              </w:rPr>
            </w:pPr>
          </w:p>
        </w:tc>
      </w:tr>
      <w:tr w:rsidR="00F62C60" w:rsidRPr="00FC723F" w14:paraId="6C8C731F" w14:textId="77777777" w:rsidTr="008B7A87">
        <w:trPr>
          <w:trHeight w:hRule="exact" w:val="238"/>
          <w:jc w:val="center"/>
        </w:trPr>
        <w:tc>
          <w:tcPr>
            <w:tcW w:w="4253" w:type="dxa"/>
            <w:shd w:val="clear" w:color="auto" w:fill="D9E2F3" w:themeFill="accent5" w:themeFillTint="33"/>
            <w:vAlign w:val="center"/>
          </w:tcPr>
          <w:p w14:paraId="49116617" w14:textId="77777777" w:rsidR="00F62C60" w:rsidRPr="00FC723F" w:rsidRDefault="00F62C60" w:rsidP="0099535E">
            <w:pPr>
              <w:pStyle w:val="08-Tabelageral"/>
              <w:spacing w:afterLines="40" w:after="96"/>
              <w:jc w:val="left"/>
              <w:rPr>
                <w:rFonts w:cs="Arial"/>
                <w:b/>
                <w:szCs w:val="14"/>
              </w:rPr>
            </w:pPr>
            <w:r w:rsidRPr="00FC723F">
              <w:rPr>
                <w:rFonts w:cs="Arial"/>
                <w:b/>
                <w:szCs w:val="14"/>
              </w:rPr>
              <w:t>Saldo Inicial</w:t>
            </w:r>
          </w:p>
        </w:tc>
        <w:tc>
          <w:tcPr>
            <w:tcW w:w="2273" w:type="dxa"/>
            <w:shd w:val="clear" w:color="auto" w:fill="D9E2F3" w:themeFill="accent5" w:themeFillTint="33"/>
            <w:vAlign w:val="center"/>
          </w:tcPr>
          <w:p w14:paraId="3B865BFE" w14:textId="77777777" w:rsidR="00F62C60" w:rsidRPr="00FC723F" w:rsidRDefault="00F62C60" w:rsidP="0099535E">
            <w:pPr>
              <w:pStyle w:val="08-Tabelageral"/>
              <w:spacing w:before="0" w:after="0"/>
              <w:rPr>
                <w:rFonts w:cs="Arial"/>
                <w:b/>
                <w:bCs/>
                <w:szCs w:val="14"/>
              </w:rPr>
            </w:pPr>
          </w:p>
        </w:tc>
        <w:tc>
          <w:tcPr>
            <w:tcW w:w="275" w:type="dxa"/>
            <w:shd w:val="clear" w:color="auto" w:fill="D9E2F3" w:themeFill="accent5" w:themeFillTint="33"/>
            <w:vAlign w:val="center"/>
          </w:tcPr>
          <w:p w14:paraId="2C83FEBC" w14:textId="77777777" w:rsidR="00F62C60" w:rsidRPr="00FC723F" w:rsidRDefault="00F62C60" w:rsidP="0099535E">
            <w:pPr>
              <w:pStyle w:val="08-Tabelageral"/>
              <w:spacing w:before="0" w:after="0"/>
              <w:rPr>
                <w:rFonts w:cs="Arial"/>
                <w:b/>
                <w:bCs/>
                <w:szCs w:val="14"/>
              </w:rPr>
            </w:pPr>
          </w:p>
        </w:tc>
        <w:tc>
          <w:tcPr>
            <w:tcW w:w="1279" w:type="dxa"/>
            <w:shd w:val="clear" w:color="auto" w:fill="D9E2F3" w:themeFill="accent5" w:themeFillTint="33"/>
            <w:vAlign w:val="bottom"/>
          </w:tcPr>
          <w:p w14:paraId="5ED03582" w14:textId="77777777" w:rsidR="00F62C60" w:rsidRPr="00FC723F" w:rsidRDefault="00F62C60" w:rsidP="0099535E">
            <w:pPr>
              <w:pStyle w:val="08-Tabelageral"/>
              <w:spacing w:before="0" w:after="0"/>
              <w:rPr>
                <w:rFonts w:cs="Arial"/>
                <w:b/>
                <w:bCs/>
              </w:rPr>
            </w:pPr>
            <w:r w:rsidRPr="00FC723F">
              <w:rPr>
                <w:rFonts w:cs="Arial"/>
                <w:b/>
                <w:bCs/>
                <w:color w:val="000000"/>
                <w:szCs w:val="14"/>
              </w:rPr>
              <w:t>16.314</w:t>
            </w:r>
          </w:p>
        </w:tc>
        <w:tc>
          <w:tcPr>
            <w:tcW w:w="275" w:type="dxa"/>
            <w:shd w:val="clear" w:color="auto" w:fill="D9E2F3" w:themeFill="accent5" w:themeFillTint="33"/>
            <w:vAlign w:val="center"/>
          </w:tcPr>
          <w:p w14:paraId="74A19371" w14:textId="77777777" w:rsidR="00F62C60" w:rsidRPr="00FC723F" w:rsidRDefault="00F62C60" w:rsidP="0099535E">
            <w:pPr>
              <w:pStyle w:val="08-Tabelageral"/>
              <w:spacing w:before="0" w:after="0"/>
              <w:rPr>
                <w:rFonts w:cs="Arial"/>
                <w:b/>
                <w:bCs/>
                <w:szCs w:val="14"/>
              </w:rPr>
            </w:pPr>
          </w:p>
        </w:tc>
        <w:tc>
          <w:tcPr>
            <w:tcW w:w="1284" w:type="dxa"/>
            <w:shd w:val="clear" w:color="auto" w:fill="D9E2F3" w:themeFill="accent5" w:themeFillTint="33"/>
            <w:vAlign w:val="center"/>
          </w:tcPr>
          <w:p w14:paraId="75A2405F" w14:textId="77777777" w:rsidR="00F62C60" w:rsidRPr="00FC723F" w:rsidRDefault="00F62C60" w:rsidP="0099535E">
            <w:pPr>
              <w:pStyle w:val="08-Tabelageral"/>
              <w:spacing w:before="0" w:after="0"/>
              <w:rPr>
                <w:rFonts w:cs="Arial"/>
                <w:b/>
                <w:bCs/>
                <w:szCs w:val="14"/>
              </w:rPr>
            </w:pPr>
            <w:r w:rsidRPr="00FC723F">
              <w:rPr>
                <w:rFonts w:cs="Arial"/>
                <w:b/>
              </w:rPr>
              <w:t>16.692</w:t>
            </w:r>
          </w:p>
        </w:tc>
      </w:tr>
      <w:tr w:rsidR="00F62C60" w:rsidRPr="00FC723F" w14:paraId="021779D4" w14:textId="77777777" w:rsidTr="008B7A87">
        <w:trPr>
          <w:trHeight w:hRule="exact" w:val="238"/>
          <w:jc w:val="center"/>
        </w:trPr>
        <w:tc>
          <w:tcPr>
            <w:tcW w:w="4253" w:type="dxa"/>
            <w:shd w:val="clear" w:color="auto" w:fill="FFFFFF" w:themeFill="background1"/>
            <w:vAlign w:val="center"/>
          </w:tcPr>
          <w:p w14:paraId="63295AC7" w14:textId="77777777" w:rsidR="00F62C60" w:rsidRPr="00FC723F" w:rsidRDefault="00F62C60" w:rsidP="0099535E">
            <w:pPr>
              <w:pStyle w:val="08-Tabelageral"/>
              <w:spacing w:afterLines="40" w:after="96"/>
              <w:ind w:left="113"/>
              <w:jc w:val="left"/>
              <w:rPr>
                <w:rFonts w:cs="Arial"/>
                <w:bCs/>
                <w:szCs w:val="14"/>
              </w:rPr>
            </w:pPr>
            <w:r w:rsidRPr="00FC723F">
              <w:rPr>
                <w:rFonts w:cs="Arial"/>
                <w:szCs w:val="14"/>
              </w:rPr>
              <w:t xml:space="preserve">Constituição / Atualização </w:t>
            </w:r>
            <w:r w:rsidRPr="00FC723F">
              <w:rPr>
                <w:rFonts w:cs="Arial"/>
                <w:szCs w:val="14"/>
                <w:vertAlign w:val="superscript"/>
              </w:rPr>
              <w:t>(2)</w:t>
            </w:r>
          </w:p>
        </w:tc>
        <w:tc>
          <w:tcPr>
            <w:tcW w:w="2273" w:type="dxa"/>
            <w:shd w:val="clear" w:color="auto" w:fill="FFFFFF" w:themeFill="background1"/>
            <w:vAlign w:val="center"/>
          </w:tcPr>
          <w:p w14:paraId="448C8180" w14:textId="77777777" w:rsidR="00F62C60" w:rsidRPr="00FC723F" w:rsidRDefault="00F62C60" w:rsidP="0099535E">
            <w:pPr>
              <w:pStyle w:val="08-Tabelageral"/>
              <w:spacing w:afterLines="40" w:after="96"/>
              <w:ind w:left="113"/>
              <w:rPr>
                <w:rFonts w:cs="Arial"/>
                <w:szCs w:val="14"/>
              </w:rPr>
            </w:pPr>
          </w:p>
        </w:tc>
        <w:tc>
          <w:tcPr>
            <w:tcW w:w="275" w:type="dxa"/>
            <w:shd w:val="clear" w:color="auto" w:fill="FFFFFF" w:themeFill="background1"/>
            <w:vAlign w:val="center"/>
          </w:tcPr>
          <w:p w14:paraId="5D50D2FB" w14:textId="77777777" w:rsidR="00F62C60" w:rsidRPr="00FC723F" w:rsidRDefault="00F62C60" w:rsidP="0099535E">
            <w:pPr>
              <w:pStyle w:val="08-Tabelageral"/>
              <w:spacing w:afterLines="40" w:after="96"/>
              <w:ind w:left="113"/>
              <w:rPr>
                <w:rFonts w:cs="Arial"/>
                <w:szCs w:val="14"/>
              </w:rPr>
            </w:pPr>
          </w:p>
        </w:tc>
        <w:tc>
          <w:tcPr>
            <w:tcW w:w="1279" w:type="dxa"/>
            <w:shd w:val="clear" w:color="auto" w:fill="FFFFFF" w:themeFill="background1"/>
            <w:vAlign w:val="bottom"/>
          </w:tcPr>
          <w:p w14:paraId="00BACBF7" w14:textId="77777777" w:rsidR="00F62C60" w:rsidRPr="00FC723F" w:rsidRDefault="00F62C60" w:rsidP="0099535E">
            <w:pPr>
              <w:pStyle w:val="08-Tabelageral"/>
              <w:spacing w:afterLines="40" w:after="96"/>
              <w:ind w:left="113"/>
              <w:rPr>
                <w:rFonts w:cs="Arial"/>
              </w:rPr>
            </w:pPr>
            <w:r w:rsidRPr="00FC723F">
              <w:rPr>
                <w:rFonts w:cs="Arial"/>
                <w:color w:val="000000"/>
                <w:szCs w:val="14"/>
              </w:rPr>
              <w:t>2.889</w:t>
            </w:r>
          </w:p>
        </w:tc>
        <w:tc>
          <w:tcPr>
            <w:tcW w:w="275" w:type="dxa"/>
            <w:shd w:val="clear" w:color="auto" w:fill="FFFFFF" w:themeFill="background1"/>
            <w:vAlign w:val="center"/>
          </w:tcPr>
          <w:p w14:paraId="192F81F9" w14:textId="77777777" w:rsidR="00F62C60" w:rsidRPr="00FC723F" w:rsidRDefault="00F62C60" w:rsidP="0099535E">
            <w:pPr>
              <w:pStyle w:val="08-Tabelageral"/>
              <w:spacing w:afterLines="40" w:after="96"/>
              <w:ind w:left="113"/>
              <w:rPr>
                <w:rFonts w:cs="Arial"/>
                <w:szCs w:val="14"/>
              </w:rPr>
            </w:pPr>
          </w:p>
        </w:tc>
        <w:tc>
          <w:tcPr>
            <w:tcW w:w="1284" w:type="dxa"/>
            <w:shd w:val="clear" w:color="auto" w:fill="FFFFFF" w:themeFill="background1"/>
            <w:vAlign w:val="center"/>
          </w:tcPr>
          <w:p w14:paraId="4E99EC9F" w14:textId="77777777" w:rsidR="00F62C60" w:rsidRPr="00FC723F" w:rsidRDefault="00F62C60" w:rsidP="0099535E">
            <w:pPr>
              <w:pStyle w:val="08-Tabelageral"/>
              <w:spacing w:afterLines="40" w:after="96"/>
              <w:ind w:left="113"/>
              <w:rPr>
                <w:rFonts w:cs="Arial"/>
                <w:szCs w:val="14"/>
              </w:rPr>
            </w:pPr>
            <w:r w:rsidRPr="00FC723F">
              <w:rPr>
                <w:rFonts w:cs="Arial"/>
              </w:rPr>
              <w:t>2.408</w:t>
            </w:r>
          </w:p>
        </w:tc>
      </w:tr>
      <w:tr w:rsidR="00F62C60" w:rsidRPr="00FC723F" w14:paraId="268C0119" w14:textId="77777777" w:rsidTr="008B7A87">
        <w:trPr>
          <w:trHeight w:hRule="exact" w:val="238"/>
          <w:jc w:val="center"/>
        </w:trPr>
        <w:tc>
          <w:tcPr>
            <w:tcW w:w="4253" w:type="dxa"/>
            <w:shd w:val="clear" w:color="auto" w:fill="D9E2F3" w:themeFill="accent5" w:themeFillTint="33"/>
            <w:vAlign w:val="center"/>
          </w:tcPr>
          <w:p w14:paraId="59A95E94" w14:textId="77777777" w:rsidR="00F62C60" w:rsidRPr="00FC723F" w:rsidRDefault="00F62C60" w:rsidP="0099535E">
            <w:pPr>
              <w:pStyle w:val="08-Tabelageral"/>
              <w:spacing w:afterLines="40" w:after="96"/>
              <w:ind w:left="113"/>
              <w:jc w:val="left"/>
              <w:rPr>
                <w:rFonts w:cs="Arial"/>
                <w:bCs/>
                <w:szCs w:val="14"/>
              </w:rPr>
            </w:pPr>
            <w:r w:rsidRPr="00FC723F">
              <w:rPr>
                <w:rFonts w:cs="Arial"/>
                <w:szCs w:val="14"/>
              </w:rPr>
              <w:t>Reversão de provisão</w:t>
            </w:r>
          </w:p>
        </w:tc>
        <w:tc>
          <w:tcPr>
            <w:tcW w:w="2273" w:type="dxa"/>
            <w:shd w:val="clear" w:color="auto" w:fill="D9E2F3" w:themeFill="accent5" w:themeFillTint="33"/>
            <w:vAlign w:val="center"/>
          </w:tcPr>
          <w:p w14:paraId="519E462F" w14:textId="77777777" w:rsidR="00F62C60" w:rsidRPr="00FC723F" w:rsidRDefault="00F62C60" w:rsidP="0099535E">
            <w:pPr>
              <w:pStyle w:val="08-Tabelageral"/>
              <w:spacing w:afterLines="40" w:after="96"/>
              <w:ind w:left="113"/>
              <w:rPr>
                <w:rFonts w:cs="Arial"/>
                <w:szCs w:val="14"/>
              </w:rPr>
            </w:pPr>
          </w:p>
        </w:tc>
        <w:tc>
          <w:tcPr>
            <w:tcW w:w="275" w:type="dxa"/>
            <w:shd w:val="clear" w:color="auto" w:fill="D9E2F3" w:themeFill="accent5" w:themeFillTint="33"/>
            <w:vAlign w:val="center"/>
          </w:tcPr>
          <w:p w14:paraId="3FF75191" w14:textId="77777777" w:rsidR="00F62C60" w:rsidRPr="00FC723F" w:rsidRDefault="00F62C60" w:rsidP="0099535E">
            <w:pPr>
              <w:pStyle w:val="08-Tabelageral"/>
              <w:spacing w:afterLines="40" w:after="96"/>
              <w:ind w:left="113"/>
              <w:rPr>
                <w:rFonts w:cs="Arial"/>
                <w:szCs w:val="14"/>
              </w:rPr>
            </w:pPr>
          </w:p>
        </w:tc>
        <w:tc>
          <w:tcPr>
            <w:tcW w:w="1279" w:type="dxa"/>
            <w:shd w:val="clear" w:color="auto" w:fill="D9E2F3" w:themeFill="accent5" w:themeFillTint="33"/>
            <w:vAlign w:val="bottom"/>
          </w:tcPr>
          <w:p w14:paraId="0E00EF03" w14:textId="77777777" w:rsidR="00F62C60" w:rsidRPr="00FC723F" w:rsidRDefault="00F62C60" w:rsidP="0099535E">
            <w:pPr>
              <w:pStyle w:val="08-Tabelageral"/>
              <w:spacing w:afterLines="40" w:after="96"/>
              <w:ind w:left="113"/>
              <w:rPr>
                <w:rFonts w:cs="Arial"/>
              </w:rPr>
            </w:pPr>
            <w:r w:rsidRPr="00FC723F">
              <w:rPr>
                <w:rFonts w:cs="Arial"/>
                <w:color w:val="000000"/>
                <w:szCs w:val="14"/>
              </w:rPr>
              <w:t>(4.289)</w:t>
            </w:r>
          </w:p>
        </w:tc>
        <w:tc>
          <w:tcPr>
            <w:tcW w:w="275" w:type="dxa"/>
            <w:shd w:val="clear" w:color="auto" w:fill="D9E2F3" w:themeFill="accent5" w:themeFillTint="33"/>
            <w:vAlign w:val="center"/>
          </w:tcPr>
          <w:p w14:paraId="54DDF691" w14:textId="77777777" w:rsidR="00F62C60" w:rsidRPr="00FC723F" w:rsidRDefault="00F62C60" w:rsidP="0099535E">
            <w:pPr>
              <w:pStyle w:val="08-Tabelageral"/>
              <w:spacing w:afterLines="40" w:after="96"/>
              <w:ind w:left="113"/>
              <w:rPr>
                <w:rFonts w:cs="Arial"/>
                <w:szCs w:val="14"/>
              </w:rPr>
            </w:pPr>
          </w:p>
        </w:tc>
        <w:tc>
          <w:tcPr>
            <w:tcW w:w="1284" w:type="dxa"/>
            <w:shd w:val="clear" w:color="auto" w:fill="D9E2F3" w:themeFill="accent5" w:themeFillTint="33"/>
            <w:vAlign w:val="center"/>
          </w:tcPr>
          <w:p w14:paraId="62490685" w14:textId="77777777" w:rsidR="00F62C60" w:rsidRPr="00FC723F" w:rsidRDefault="00F62C60" w:rsidP="0099535E">
            <w:pPr>
              <w:pStyle w:val="08-Tabelageral"/>
              <w:spacing w:afterLines="40" w:after="96"/>
              <w:ind w:left="113"/>
              <w:rPr>
                <w:rFonts w:cs="Arial"/>
                <w:szCs w:val="14"/>
              </w:rPr>
            </w:pPr>
            <w:r w:rsidRPr="00FC723F">
              <w:rPr>
                <w:rFonts w:cs="Arial"/>
              </w:rPr>
              <w:t>(2.262)</w:t>
            </w:r>
          </w:p>
        </w:tc>
      </w:tr>
      <w:tr w:rsidR="00F62C60" w:rsidRPr="00FC723F" w14:paraId="7F525575" w14:textId="77777777" w:rsidTr="008B7A87">
        <w:trPr>
          <w:trHeight w:hRule="exact" w:val="238"/>
          <w:jc w:val="center"/>
        </w:trPr>
        <w:tc>
          <w:tcPr>
            <w:tcW w:w="4253" w:type="dxa"/>
            <w:shd w:val="clear" w:color="auto" w:fill="FFFFFF" w:themeFill="background1"/>
            <w:vAlign w:val="center"/>
          </w:tcPr>
          <w:p w14:paraId="6412DB52" w14:textId="77777777" w:rsidR="00F62C60" w:rsidRPr="00FC723F" w:rsidRDefault="00F62C60" w:rsidP="0099535E">
            <w:pPr>
              <w:pStyle w:val="08-Tabelageral"/>
              <w:spacing w:afterLines="40" w:after="96"/>
              <w:ind w:left="113"/>
              <w:jc w:val="left"/>
              <w:rPr>
                <w:rFonts w:cs="Arial"/>
                <w:bCs/>
                <w:szCs w:val="14"/>
              </w:rPr>
            </w:pPr>
            <w:r w:rsidRPr="00FC723F">
              <w:rPr>
                <w:rFonts w:cs="Arial"/>
                <w:szCs w:val="14"/>
              </w:rPr>
              <w:t>Baixa por pagamento</w:t>
            </w:r>
          </w:p>
        </w:tc>
        <w:tc>
          <w:tcPr>
            <w:tcW w:w="2273" w:type="dxa"/>
            <w:shd w:val="clear" w:color="auto" w:fill="FFFFFF" w:themeFill="background1"/>
            <w:vAlign w:val="center"/>
          </w:tcPr>
          <w:p w14:paraId="4274BE51" w14:textId="77777777" w:rsidR="00F62C60" w:rsidRPr="00FC723F" w:rsidRDefault="00F62C60" w:rsidP="0099535E">
            <w:pPr>
              <w:pStyle w:val="08-Tabelageral"/>
              <w:spacing w:afterLines="40" w:after="96"/>
              <w:ind w:left="113"/>
              <w:rPr>
                <w:rFonts w:cs="Arial"/>
                <w:szCs w:val="14"/>
              </w:rPr>
            </w:pPr>
          </w:p>
        </w:tc>
        <w:tc>
          <w:tcPr>
            <w:tcW w:w="275" w:type="dxa"/>
            <w:shd w:val="clear" w:color="auto" w:fill="FFFFFF" w:themeFill="background1"/>
            <w:vAlign w:val="center"/>
          </w:tcPr>
          <w:p w14:paraId="13B607FD" w14:textId="77777777" w:rsidR="00F62C60" w:rsidRPr="00FC723F" w:rsidRDefault="00F62C60" w:rsidP="0099535E">
            <w:pPr>
              <w:pStyle w:val="08-Tabelageral"/>
              <w:spacing w:afterLines="40" w:after="96"/>
              <w:ind w:left="113"/>
              <w:rPr>
                <w:rFonts w:cs="Arial"/>
                <w:szCs w:val="14"/>
              </w:rPr>
            </w:pPr>
          </w:p>
        </w:tc>
        <w:tc>
          <w:tcPr>
            <w:tcW w:w="1279" w:type="dxa"/>
            <w:shd w:val="clear" w:color="auto" w:fill="FFFFFF" w:themeFill="background1"/>
            <w:vAlign w:val="bottom"/>
          </w:tcPr>
          <w:p w14:paraId="495D313A" w14:textId="77777777" w:rsidR="00F62C60" w:rsidRPr="00FC723F" w:rsidRDefault="00F62C60" w:rsidP="0099535E">
            <w:pPr>
              <w:pStyle w:val="08-Tabelageral"/>
              <w:spacing w:afterLines="40" w:after="96"/>
              <w:ind w:left="113"/>
              <w:rPr>
                <w:rFonts w:cs="Arial"/>
              </w:rPr>
            </w:pPr>
            <w:r w:rsidRPr="00FC723F">
              <w:rPr>
                <w:rFonts w:cs="Arial"/>
                <w:color w:val="000000"/>
                <w:szCs w:val="14"/>
              </w:rPr>
              <w:t>(252)</w:t>
            </w:r>
          </w:p>
        </w:tc>
        <w:tc>
          <w:tcPr>
            <w:tcW w:w="275" w:type="dxa"/>
            <w:shd w:val="clear" w:color="auto" w:fill="FFFFFF" w:themeFill="background1"/>
            <w:vAlign w:val="center"/>
          </w:tcPr>
          <w:p w14:paraId="17366061" w14:textId="77777777" w:rsidR="00F62C60" w:rsidRPr="00FC723F" w:rsidRDefault="00F62C60" w:rsidP="0099535E">
            <w:pPr>
              <w:pStyle w:val="08-Tabelageral"/>
              <w:spacing w:afterLines="40" w:after="96"/>
              <w:ind w:left="113"/>
              <w:rPr>
                <w:rFonts w:cs="Arial"/>
                <w:szCs w:val="14"/>
              </w:rPr>
            </w:pPr>
          </w:p>
        </w:tc>
        <w:tc>
          <w:tcPr>
            <w:tcW w:w="1284" w:type="dxa"/>
            <w:shd w:val="clear" w:color="auto" w:fill="FFFFFF" w:themeFill="background1"/>
            <w:vAlign w:val="center"/>
          </w:tcPr>
          <w:p w14:paraId="1C1C28B4" w14:textId="77777777" w:rsidR="00F62C60" w:rsidRPr="00FC723F" w:rsidRDefault="00F62C60" w:rsidP="0099535E">
            <w:pPr>
              <w:pStyle w:val="08-Tabelageral"/>
              <w:spacing w:afterLines="40" w:after="96"/>
              <w:ind w:left="113"/>
              <w:rPr>
                <w:rFonts w:cs="Arial"/>
                <w:szCs w:val="14"/>
              </w:rPr>
            </w:pPr>
            <w:r w:rsidRPr="00FC723F">
              <w:rPr>
                <w:rFonts w:cs="Arial"/>
              </w:rPr>
              <w:t>(878)</w:t>
            </w:r>
          </w:p>
        </w:tc>
      </w:tr>
      <w:tr w:rsidR="00F62C60" w:rsidRPr="00FC723F" w14:paraId="7B081E25" w14:textId="77777777" w:rsidTr="008B7A87">
        <w:trPr>
          <w:trHeight w:hRule="exact" w:val="238"/>
          <w:jc w:val="center"/>
        </w:trPr>
        <w:tc>
          <w:tcPr>
            <w:tcW w:w="4253" w:type="dxa"/>
            <w:shd w:val="clear" w:color="auto" w:fill="D9E2F3" w:themeFill="accent5" w:themeFillTint="33"/>
            <w:vAlign w:val="center"/>
          </w:tcPr>
          <w:p w14:paraId="14A56211" w14:textId="77777777" w:rsidR="00F62C60" w:rsidRPr="00FC723F" w:rsidRDefault="00F62C60" w:rsidP="0099535E">
            <w:pPr>
              <w:pStyle w:val="08-Tabelageral"/>
              <w:spacing w:afterLines="40" w:after="96"/>
              <w:jc w:val="left"/>
              <w:rPr>
                <w:rFonts w:cs="Arial"/>
                <w:b/>
                <w:szCs w:val="14"/>
              </w:rPr>
            </w:pPr>
            <w:r w:rsidRPr="00FC723F">
              <w:rPr>
                <w:rFonts w:cs="Arial"/>
                <w:b/>
                <w:szCs w:val="14"/>
              </w:rPr>
              <w:t>Saldo Final</w:t>
            </w:r>
          </w:p>
        </w:tc>
        <w:tc>
          <w:tcPr>
            <w:tcW w:w="2273" w:type="dxa"/>
            <w:shd w:val="clear" w:color="auto" w:fill="D9E2F3" w:themeFill="accent5" w:themeFillTint="33"/>
            <w:vAlign w:val="center"/>
          </w:tcPr>
          <w:p w14:paraId="27AFE3B2" w14:textId="77777777" w:rsidR="00F62C60" w:rsidRPr="00FC723F" w:rsidRDefault="00F62C60" w:rsidP="0099535E">
            <w:pPr>
              <w:pStyle w:val="08-Tabelageral"/>
              <w:spacing w:before="0" w:after="0"/>
              <w:rPr>
                <w:rFonts w:cs="Arial"/>
                <w:b/>
                <w:bCs/>
                <w:szCs w:val="14"/>
              </w:rPr>
            </w:pPr>
          </w:p>
        </w:tc>
        <w:tc>
          <w:tcPr>
            <w:tcW w:w="275" w:type="dxa"/>
            <w:shd w:val="clear" w:color="auto" w:fill="D9E2F3" w:themeFill="accent5" w:themeFillTint="33"/>
            <w:vAlign w:val="center"/>
          </w:tcPr>
          <w:p w14:paraId="21BEDC03" w14:textId="77777777" w:rsidR="00F62C60" w:rsidRPr="00FC723F" w:rsidRDefault="00F62C60" w:rsidP="0099535E">
            <w:pPr>
              <w:pStyle w:val="08-Tabelageral"/>
              <w:spacing w:before="0" w:after="0"/>
              <w:rPr>
                <w:rFonts w:cs="Arial"/>
                <w:b/>
                <w:bCs/>
                <w:szCs w:val="14"/>
              </w:rPr>
            </w:pPr>
          </w:p>
        </w:tc>
        <w:tc>
          <w:tcPr>
            <w:tcW w:w="1279" w:type="dxa"/>
            <w:shd w:val="clear" w:color="auto" w:fill="D9E2F3" w:themeFill="accent5" w:themeFillTint="33"/>
            <w:vAlign w:val="bottom"/>
          </w:tcPr>
          <w:p w14:paraId="320B2958" w14:textId="77777777" w:rsidR="00F62C60" w:rsidRPr="00FC723F" w:rsidRDefault="00F62C60" w:rsidP="0099535E">
            <w:pPr>
              <w:pStyle w:val="08-Tabelageral"/>
              <w:spacing w:before="0" w:after="0"/>
              <w:rPr>
                <w:rFonts w:cs="Arial"/>
                <w:b/>
                <w:bCs/>
              </w:rPr>
            </w:pPr>
            <w:r w:rsidRPr="00FC723F">
              <w:rPr>
                <w:rFonts w:cs="Arial"/>
                <w:b/>
                <w:bCs/>
                <w:color w:val="000000"/>
                <w:szCs w:val="14"/>
              </w:rPr>
              <w:t>14.662</w:t>
            </w:r>
          </w:p>
        </w:tc>
        <w:tc>
          <w:tcPr>
            <w:tcW w:w="275" w:type="dxa"/>
            <w:shd w:val="clear" w:color="auto" w:fill="D9E2F3" w:themeFill="accent5" w:themeFillTint="33"/>
            <w:vAlign w:val="center"/>
          </w:tcPr>
          <w:p w14:paraId="713DEF08" w14:textId="77777777" w:rsidR="00F62C60" w:rsidRPr="00FC723F" w:rsidRDefault="00F62C60" w:rsidP="0099535E">
            <w:pPr>
              <w:pStyle w:val="08-Tabelageral"/>
              <w:spacing w:before="0" w:after="0"/>
              <w:rPr>
                <w:rFonts w:cs="Arial"/>
                <w:b/>
                <w:bCs/>
                <w:szCs w:val="14"/>
              </w:rPr>
            </w:pPr>
          </w:p>
        </w:tc>
        <w:tc>
          <w:tcPr>
            <w:tcW w:w="1284" w:type="dxa"/>
            <w:shd w:val="clear" w:color="auto" w:fill="D9E2F3" w:themeFill="accent5" w:themeFillTint="33"/>
            <w:vAlign w:val="center"/>
          </w:tcPr>
          <w:p w14:paraId="7007EC7B" w14:textId="77777777" w:rsidR="00F62C60" w:rsidRPr="00FC723F" w:rsidRDefault="00F62C60" w:rsidP="0099535E">
            <w:pPr>
              <w:pStyle w:val="08-Tabelageral"/>
              <w:spacing w:before="0" w:after="0"/>
              <w:rPr>
                <w:rFonts w:cs="Arial"/>
                <w:b/>
                <w:bCs/>
                <w:szCs w:val="14"/>
              </w:rPr>
            </w:pPr>
            <w:r w:rsidRPr="00FC723F">
              <w:rPr>
                <w:rFonts w:cs="Arial"/>
                <w:b/>
              </w:rPr>
              <w:t>15.960</w:t>
            </w:r>
          </w:p>
        </w:tc>
      </w:tr>
      <w:tr w:rsidR="00F62C60" w:rsidRPr="00FC723F" w14:paraId="1FD4F8F9" w14:textId="77777777" w:rsidTr="008B7A87">
        <w:trPr>
          <w:trHeight w:hRule="exact" w:val="238"/>
          <w:jc w:val="center"/>
        </w:trPr>
        <w:tc>
          <w:tcPr>
            <w:tcW w:w="4253" w:type="dxa"/>
            <w:shd w:val="clear" w:color="auto" w:fill="FFFFFF" w:themeFill="background1"/>
            <w:vAlign w:val="center"/>
          </w:tcPr>
          <w:p w14:paraId="01796E33" w14:textId="77777777" w:rsidR="00F62C60" w:rsidRPr="00FC723F" w:rsidRDefault="00F62C60" w:rsidP="0099535E">
            <w:pPr>
              <w:pStyle w:val="08-Tabelageral"/>
              <w:spacing w:afterLines="40" w:after="96"/>
              <w:jc w:val="left"/>
              <w:rPr>
                <w:rFonts w:cs="Arial"/>
                <w:b/>
                <w:szCs w:val="14"/>
              </w:rPr>
            </w:pPr>
            <w:r w:rsidRPr="00FC723F">
              <w:rPr>
                <w:rFonts w:cs="Arial"/>
                <w:b/>
                <w:szCs w:val="14"/>
              </w:rPr>
              <w:t>Demandas Trabalhistas</w:t>
            </w:r>
          </w:p>
        </w:tc>
        <w:tc>
          <w:tcPr>
            <w:tcW w:w="2273" w:type="dxa"/>
            <w:shd w:val="clear" w:color="auto" w:fill="FFFFFF" w:themeFill="background1"/>
            <w:vAlign w:val="center"/>
          </w:tcPr>
          <w:p w14:paraId="2A855EA4" w14:textId="77777777" w:rsidR="00F62C60" w:rsidRPr="00FC723F" w:rsidRDefault="00F62C60" w:rsidP="0099535E">
            <w:pPr>
              <w:pStyle w:val="08-Tabelageral"/>
              <w:spacing w:before="0" w:after="0"/>
              <w:rPr>
                <w:rFonts w:cs="Arial"/>
                <w:b/>
                <w:bCs/>
                <w:szCs w:val="14"/>
              </w:rPr>
            </w:pPr>
          </w:p>
        </w:tc>
        <w:tc>
          <w:tcPr>
            <w:tcW w:w="275" w:type="dxa"/>
            <w:shd w:val="clear" w:color="auto" w:fill="FFFFFF" w:themeFill="background1"/>
            <w:vAlign w:val="center"/>
          </w:tcPr>
          <w:p w14:paraId="598C7153" w14:textId="77777777" w:rsidR="00F62C60" w:rsidRPr="00FC723F" w:rsidRDefault="00F62C60" w:rsidP="0099535E">
            <w:pPr>
              <w:pStyle w:val="08-Tabelageral"/>
              <w:spacing w:before="0" w:after="0"/>
              <w:rPr>
                <w:rFonts w:cs="Arial"/>
                <w:b/>
                <w:bCs/>
                <w:szCs w:val="14"/>
              </w:rPr>
            </w:pPr>
          </w:p>
        </w:tc>
        <w:tc>
          <w:tcPr>
            <w:tcW w:w="1279" w:type="dxa"/>
            <w:shd w:val="clear" w:color="auto" w:fill="FFFFFF" w:themeFill="background1"/>
            <w:vAlign w:val="bottom"/>
          </w:tcPr>
          <w:p w14:paraId="7BE467E2" w14:textId="77777777" w:rsidR="00F62C60" w:rsidRPr="00FC723F" w:rsidRDefault="00F62C60" w:rsidP="0099535E">
            <w:pPr>
              <w:pStyle w:val="08-Tabelageral"/>
              <w:spacing w:before="0" w:after="0"/>
              <w:rPr>
                <w:rFonts w:cs="Arial"/>
                <w:b/>
                <w:bCs/>
              </w:rPr>
            </w:pPr>
          </w:p>
        </w:tc>
        <w:tc>
          <w:tcPr>
            <w:tcW w:w="275" w:type="dxa"/>
            <w:shd w:val="clear" w:color="auto" w:fill="FFFFFF" w:themeFill="background1"/>
            <w:vAlign w:val="center"/>
          </w:tcPr>
          <w:p w14:paraId="047252D3" w14:textId="77777777" w:rsidR="00F62C60" w:rsidRPr="00FC723F" w:rsidRDefault="00F62C60" w:rsidP="0099535E">
            <w:pPr>
              <w:pStyle w:val="08-Tabelageral"/>
              <w:spacing w:before="0" w:after="0"/>
              <w:rPr>
                <w:rFonts w:cs="Arial"/>
                <w:b/>
                <w:bCs/>
                <w:szCs w:val="14"/>
              </w:rPr>
            </w:pPr>
          </w:p>
        </w:tc>
        <w:tc>
          <w:tcPr>
            <w:tcW w:w="1284" w:type="dxa"/>
            <w:shd w:val="clear" w:color="auto" w:fill="FFFFFF" w:themeFill="background1"/>
            <w:vAlign w:val="center"/>
          </w:tcPr>
          <w:p w14:paraId="30E016BC" w14:textId="77777777" w:rsidR="00F62C60" w:rsidRPr="00FC723F" w:rsidRDefault="00F62C60" w:rsidP="0099535E">
            <w:pPr>
              <w:pStyle w:val="08-Tabelageral"/>
              <w:spacing w:before="0" w:after="0"/>
              <w:rPr>
                <w:rFonts w:cs="Arial"/>
                <w:b/>
                <w:bCs/>
                <w:szCs w:val="14"/>
              </w:rPr>
            </w:pPr>
          </w:p>
        </w:tc>
      </w:tr>
      <w:tr w:rsidR="00F62C60" w:rsidRPr="00FC723F" w14:paraId="32832408" w14:textId="77777777" w:rsidTr="008B7A87">
        <w:trPr>
          <w:trHeight w:hRule="exact" w:val="238"/>
          <w:jc w:val="center"/>
        </w:trPr>
        <w:tc>
          <w:tcPr>
            <w:tcW w:w="4253" w:type="dxa"/>
            <w:shd w:val="clear" w:color="auto" w:fill="D9E2F3" w:themeFill="accent5" w:themeFillTint="33"/>
            <w:vAlign w:val="center"/>
          </w:tcPr>
          <w:p w14:paraId="486037A8" w14:textId="77777777" w:rsidR="00F62C60" w:rsidRPr="00FC723F" w:rsidRDefault="00F62C60" w:rsidP="0099535E">
            <w:pPr>
              <w:pStyle w:val="08-Tabelageral"/>
              <w:spacing w:afterLines="40" w:after="96"/>
              <w:jc w:val="left"/>
              <w:rPr>
                <w:rFonts w:cs="Arial"/>
                <w:b/>
                <w:szCs w:val="14"/>
              </w:rPr>
            </w:pPr>
            <w:r w:rsidRPr="00FC723F">
              <w:rPr>
                <w:rFonts w:cs="Arial"/>
                <w:b/>
                <w:szCs w:val="14"/>
              </w:rPr>
              <w:t>Saldo Inicial</w:t>
            </w:r>
          </w:p>
        </w:tc>
        <w:tc>
          <w:tcPr>
            <w:tcW w:w="2273" w:type="dxa"/>
            <w:shd w:val="clear" w:color="auto" w:fill="D9E2F3" w:themeFill="accent5" w:themeFillTint="33"/>
            <w:vAlign w:val="center"/>
          </w:tcPr>
          <w:p w14:paraId="2E4401A6" w14:textId="77777777" w:rsidR="00F62C60" w:rsidRPr="00FC723F" w:rsidRDefault="00F62C60" w:rsidP="0099535E">
            <w:pPr>
              <w:pStyle w:val="08-Tabelageral"/>
              <w:spacing w:before="0" w:after="0"/>
              <w:rPr>
                <w:rFonts w:cs="Arial"/>
                <w:b/>
                <w:bCs/>
                <w:szCs w:val="14"/>
              </w:rPr>
            </w:pPr>
          </w:p>
        </w:tc>
        <w:tc>
          <w:tcPr>
            <w:tcW w:w="275" w:type="dxa"/>
            <w:shd w:val="clear" w:color="auto" w:fill="D9E2F3" w:themeFill="accent5" w:themeFillTint="33"/>
            <w:vAlign w:val="center"/>
          </w:tcPr>
          <w:p w14:paraId="01FFFA13" w14:textId="77777777" w:rsidR="00F62C60" w:rsidRPr="00FC723F" w:rsidRDefault="00F62C60" w:rsidP="0099535E">
            <w:pPr>
              <w:pStyle w:val="08-Tabelageral"/>
              <w:spacing w:before="0" w:after="0"/>
              <w:rPr>
                <w:rFonts w:cs="Arial"/>
                <w:b/>
                <w:bCs/>
                <w:szCs w:val="14"/>
              </w:rPr>
            </w:pPr>
          </w:p>
        </w:tc>
        <w:tc>
          <w:tcPr>
            <w:tcW w:w="1279" w:type="dxa"/>
            <w:shd w:val="clear" w:color="auto" w:fill="D9E2F3" w:themeFill="accent5" w:themeFillTint="33"/>
            <w:vAlign w:val="bottom"/>
          </w:tcPr>
          <w:p w14:paraId="54296A4A" w14:textId="77777777" w:rsidR="00F62C60" w:rsidRPr="00FC723F" w:rsidRDefault="00F62C60" w:rsidP="0099535E">
            <w:pPr>
              <w:pStyle w:val="08-Tabelageral"/>
              <w:spacing w:before="0" w:after="0"/>
              <w:rPr>
                <w:rFonts w:cs="Arial"/>
                <w:b/>
                <w:bCs/>
              </w:rPr>
            </w:pPr>
            <w:r w:rsidRPr="00FC723F">
              <w:rPr>
                <w:rFonts w:cs="Arial"/>
                <w:b/>
                <w:bCs/>
                <w:color w:val="000000"/>
                <w:szCs w:val="14"/>
              </w:rPr>
              <w:t>230</w:t>
            </w:r>
          </w:p>
        </w:tc>
        <w:tc>
          <w:tcPr>
            <w:tcW w:w="275" w:type="dxa"/>
            <w:shd w:val="clear" w:color="auto" w:fill="D9E2F3" w:themeFill="accent5" w:themeFillTint="33"/>
            <w:vAlign w:val="center"/>
          </w:tcPr>
          <w:p w14:paraId="53DF8C59" w14:textId="77777777" w:rsidR="00F62C60" w:rsidRPr="00FC723F" w:rsidRDefault="00F62C60" w:rsidP="0099535E">
            <w:pPr>
              <w:pStyle w:val="08-Tabelageral"/>
              <w:spacing w:before="0" w:after="0"/>
              <w:rPr>
                <w:rFonts w:cs="Arial"/>
                <w:b/>
                <w:bCs/>
                <w:szCs w:val="14"/>
              </w:rPr>
            </w:pPr>
          </w:p>
        </w:tc>
        <w:tc>
          <w:tcPr>
            <w:tcW w:w="1284" w:type="dxa"/>
            <w:shd w:val="clear" w:color="auto" w:fill="D9E2F3" w:themeFill="accent5" w:themeFillTint="33"/>
            <w:vAlign w:val="center"/>
          </w:tcPr>
          <w:p w14:paraId="42181FA7" w14:textId="77777777" w:rsidR="00F62C60" w:rsidRPr="00FC723F" w:rsidRDefault="00F62C60" w:rsidP="0099535E">
            <w:pPr>
              <w:pStyle w:val="08-Tabelageral"/>
              <w:spacing w:before="0" w:after="0"/>
              <w:rPr>
                <w:rFonts w:cs="Arial"/>
                <w:b/>
                <w:bCs/>
                <w:szCs w:val="14"/>
              </w:rPr>
            </w:pPr>
            <w:r w:rsidRPr="00FC723F">
              <w:rPr>
                <w:rFonts w:cs="Arial"/>
                <w:b/>
              </w:rPr>
              <w:t>103</w:t>
            </w:r>
          </w:p>
        </w:tc>
      </w:tr>
      <w:tr w:rsidR="00F62C60" w:rsidRPr="00FC723F" w14:paraId="1714EF89" w14:textId="77777777" w:rsidTr="008B7A87">
        <w:trPr>
          <w:trHeight w:hRule="exact" w:val="238"/>
          <w:jc w:val="center"/>
        </w:trPr>
        <w:tc>
          <w:tcPr>
            <w:tcW w:w="4253" w:type="dxa"/>
            <w:shd w:val="clear" w:color="auto" w:fill="FFFFFF" w:themeFill="background1"/>
            <w:vAlign w:val="center"/>
          </w:tcPr>
          <w:p w14:paraId="6C0A22FE" w14:textId="77777777" w:rsidR="00F62C60" w:rsidRPr="00FC723F" w:rsidRDefault="00F62C60" w:rsidP="0099535E">
            <w:pPr>
              <w:pStyle w:val="08-Tabelageral"/>
              <w:spacing w:afterLines="40" w:after="96"/>
              <w:ind w:left="113"/>
              <w:jc w:val="left"/>
              <w:rPr>
                <w:rFonts w:cs="Arial"/>
                <w:bCs/>
                <w:szCs w:val="14"/>
              </w:rPr>
            </w:pPr>
            <w:r w:rsidRPr="00FC723F">
              <w:rPr>
                <w:rFonts w:cs="Arial"/>
                <w:szCs w:val="14"/>
              </w:rPr>
              <w:t>Constituição / Atualização</w:t>
            </w:r>
          </w:p>
        </w:tc>
        <w:tc>
          <w:tcPr>
            <w:tcW w:w="2273" w:type="dxa"/>
            <w:shd w:val="clear" w:color="auto" w:fill="FFFFFF" w:themeFill="background1"/>
            <w:vAlign w:val="center"/>
          </w:tcPr>
          <w:p w14:paraId="5BED4D2D" w14:textId="77777777" w:rsidR="00F62C60" w:rsidRPr="00FC723F" w:rsidRDefault="00F62C60" w:rsidP="0099535E">
            <w:pPr>
              <w:pStyle w:val="08-Tabelageral"/>
              <w:spacing w:afterLines="40" w:after="96"/>
              <w:ind w:left="113"/>
              <w:rPr>
                <w:rFonts w:cs="Arial"/>
                <w:szCs w:val="14"/>
              </w:rPr>
            </w:pPr>
          </w:p>
        </w:tc>
        <w:tc>
          <w:tcPr>
            <w:tcW w:w="275" w:type="dxa"/>
            <w:shd w:val="clear" w:color="auto" w:fill="FFFFFF" w:themeFill="background1"/>
            <w:vAlign w:val="center"/>
          </w:tcPr>
          <w:p w14:paraId="39B6AE8F" w14:textId="77777777" w:rsidR="00F62C60" w:rsidRPr="00FC723F" w:rsidRDefault="00F62C60" w:rsidP="0099535E">
            <w:pPr>
              <w:pStyle w:val="08-Tabelageral"/>
              <w:spacing w:afterLines="40" w:after="96"/>
              <w:ind w:left="113"/>
              <w:rPr>
                <w:rFonts w:cs="Arial"/>
                <w:szCs w:val="14"/>
              </w:rPr>
            </w:pPr>
          </w:p>
        </w:tc>
        <w:tc>
          <w:tcPr>
            <w:tcW w:w="1279" w:type="dxa"/>
            <w:shd w:val="clear" w:color="auto" w:fill="FFFFFF" w:themeFill="background1"/>
            <w:vAlign w:val="bottom"/>
          </w:tcPr>
          <w:p w14:paraId="30537D6A" w14:textId="77777777" w:rsidR="00F62C60" w:rsidRPr="00FC723F" w:rsidRDefault="00F62C60" w:rsidP="0099535E">
            <w:pPr>
              <w:pStyle w:val="08-Tabelageral"/>
              <w:spacing w:afterLines="40" w:after="96"/>
              <w:ind w:left="113"/>
              <w:rPr>
                <w:rFonts w:cs="Arial"/>
              </w:rPr>
            </w:pPr>
            <w:r w:rsidRPr="00FC723F">
              <w:rPr>
                <w:rFonts w:cs="Arial"/>
                <w:color w:val="000000"/>
                <w:szCs w:val="14"/>
              </w:rPr>
              <w:t>--</w:t>
            </w:r>
          </w:p>
        </w:tc>
        <w:tc>
          <w:tcPr>
            <w:tcW w:w="275" w:type="dxa"/>
            <w:shd w:val="clear" w:color="auto" w:fill="FFFFFF" w:themeFill="background1"/>
            <w:vAlign w:val="center"/>
          </w:tcPr>
          <w:p w14:paraId="0DFF20B4" w14:textId="77777777" w:rsidR="00F62C60" w:rsidRPr="00FC723F" w:rsidRDefault="00F62C60" w:rsidP="0099535E">
            <w:pPr>
              <w:pStyle w:val="08-Tabelageral"/>
              <w:spacing w:afterLines="40" w:after="96"/>
              <w:ind w:left="113"/>
              <w:rPr>
                <w:rFonts w:cs="Arial"/>
                <w:szCs w:val="14"/>
              </w:rPr>
            </w:pPr>
          </w:p>
        </w:tc>
        <w:tc>
          <w:tcPr>
            <w:tcW w:w="1284" w:type="dxa"/>
            <w:shd w:val="clear" w:color="auto" w:fill="FFFFFF" w:themeFill="background1"/>
            <w:vAlign w:val="center"/>
          </w:tcPr>
          <w:p w14:paraId="0F966106" w14:textId="77777777" w:rsidR="00F62C60" w:rsidRPr="00FC723F" w:rsidRDefault="00F62C60" w:rsidP="0099535E">
            <w:pPr>
              <w:pStyle w:val="08-Tabelageral"/>
              <w:spacing w:afterLines="40" w:after="96"/>
              <w:ind w:left="113"/>
              <w:rPr>
                <w:rFonts w:cs="Arial"/>
                <w:szCs w:val="14"/>
              </w:rPr>
            </w:pPr>
            <w:r w:rsidRPr="00FC723F">
              <w:rPr>
                <w:rFonts w:cs="Arial"/>
              </w:rPr>
              <w:t>127</w:t>
            </w:r>
          </w:p>
        </w:tc>
      </w:tr>
      <w:tr w:rsidR="00F62C60" w:rsidRPr="00FC723F" w14:paraId="4137E3BC" w14:textId="77777777" w:rsidTr="008B7A87">
        <w:trPr>
          <w:trHeight w:hRule="exact" w:val="238"/>
          <w:jc w:val="center"/>
        </w:trPr>
        <w:tc>
          <w:tcPr>
            <w:tcW w:w="4253" w:type="dxa"/>
            <w:shd w:val="clear" w:color="auto" w:fill="D9E2F3" w:themeFill="accent5" w:themeFillTint="33"/>
            <w:vAlign w:val="center"/>
          </w:tcPr>
          <w:p w14:paraId="193611C5" w14:textId="77777777" w:rsidR="00F62C60" w:rsidRPr="00FC723F" w:rsidRDefault="00F62C60" w:rsidP="0099535E">
            <w:pPr>
              <w:pStyle w:val="08-Tabelageral"/>
              <w:spacing w:afterLines="40" w:after="96"/>
              <w:ind w:left="113"/>
              <w:jc w:val="left"/>
              <w:rPr>
                <w:rFonts w:cs="Arial"/>
                <w:bCs/>
                <w:szCs w:val="14"/>
              </w:rPr>
            </w:pPr>
            <w:r w:rsidRPr="00FC723F">
              <w:rPr>
                <w:rFonts w:cs="Arial"/>
                <w:szCs w:val="14"/>
              </w:rPr>
              <w:t>Reversão de provisão</w:t>
            </w:r>
          </w:p>
        </w:tc>
        <w:tc>
          <w:tcPr>
            <w:tcW w:w="2273" w:type="dxa"/>
            <w:shd w:val="clear" w:color="auto" w:fill="D9E2F3" w:themeFill="accent5" w:themeFillTint="33"/>
            <w:vAlign w:val="center"/>
          </w:tcPr>
          <w:p w14:paraId="4A54727B" w14:textId="77777777" w:rsidR="00F62C60" w:rsidRPr="00FC723F" w:rsidRDefault="00F62C60" w:rsidP="0099535E">
            <w:pPr>
              <w:pStyle w:val="08-Tabelageral"/>
              <w:spacing w:afterLines="40" w:after="96"/>
              <w:ind w:left="113"/>
              <w:rPr>
                <w:rFonts w:cs="Arial"/>
                <w:szCs w:val="14"/>
              </w:rPr>
            </w:pPr>
          </w:p>
        </w:tc>
        <w:tc>
          <w:tcPr>
            <w:tcW w:w="275" w:type="dxa"/>
            <w:shd w:val="clear" w:color="auto" w:fill="D9E2F3" w:themeFill="accent5" w:themeFillTint="33"/>
            <w:vAlign w:val="center"/>
          </w:tcPr>
          <w:p w14:paraId="24B8B034" w14:textId="77777777" w:rsidR="00F62C60" w:rsidRPr="00FC723F" w:rsidRDefault="00F62C60" w:rsidP="0099535E">
            <w:pPr>
              <w:pStyle w:val="08-Tabelageral"/>
              <w:spacing w:afterLines="40" w:after="96"/>
              <w:ind w:left="113"/>
              <w:rPr>
                <w:rFonts w:cs="Arial"/>
                <w:szCs w:val="14"/>
              </w:rPr>
            </w:pPr>
          </w:p>
        </w:tc>
        <w:tc>
          <w:tcPr>
            <w:tcW w:w="1279" w:type="dxa"/>
            <w:shd w:val="clear" w:color="auto" w:fill="D9E2F3" w:themeFill="accent5" w:themeFillTint="33"/>
            <w:vAlign w:val="bottom"/>
          </w:tcPr>
          <w:p w14:paraId="5C4C745C" w14:textId="77777777" w:rsidR="00F62C60" w:rsidRPr="00FC723F" w:rsidRDefault="00F62C60" w:rsidP="0099535E">
            <w:pPr>
              <w:pStyle w:val="08-Tabelageral"/>
              <w:spacing w:afterLines="40" w:after="96"/>
              <w:ind w:left="113"/>
              <w:rPr>
                <w:rFonts w:cs="Arial"/>
              </w:rPr>
            </w:pPr>
            <w:r w:rsidRPr="00FC723F">
              <w:rPr>
                <w:rFonts w:cs="Arial"/>
                <w:color w:val="000000"/>
                <w:szCs w:val="14"/>
              </w:rPr>
              <w:t>--</w:t>
            </w:r>
          </w:p>
        </w:tc>
        <w:tc>
          <w:tcPr>
            <w:tcW w:w="275" w:type="dxa"/>
            <w:shd w:val="clear" w:color="auto" w:fill="D9E2F3" w:themeFill="accent5" w:themeFillTint="33"/>
            <w:vAlign w:val="center"/>
          </w:tcPr>
          <w:p w14:paraId="7C18D379" w14:textId="77777777" w:rsidR="00F62C60" w:rsidRPr="00FC723F" w:rsidRDefault="00F62C60" w:rsidP="0099535E">
            <w:pPr>
              <w:pStyle w:val="08-Tabelageral"/>
              <w:spacing w:afterLines="40" w:after="96"/>
              <w:ind w:left="113"/>
              <w:rPr>
                <w:rFonts w:cs="Arial"/>
                <w:szCs w:val="14"/>
              </w:rPr>
            </w:pPr>
          </w:p>
        </w:tc>
        <w:tc>
          <w:tcPr>
            <w:tcW w:w="1284" w:type="dxa"/>
            <w:shd w:val="clear" w:color="auto" w:fill="D9E2F3" w:themeFill="accent5" w:themeFillTint="33"/>
            <w:vAlign w:val="center"/>
          </w:tcPr>
          <w:p w14:paraId="5F75B1EE" w14:textId="77777777" w:rsidR="00F62C60" w:rsidRPr="00FC723F" w:rsidRDefault="00F62C60" w:rsidP="0099535E">
            <w:pPr>
              <w:pStyle w:val="08-Tabelageral"/>
              <w:spacing w:afterLines="40" w:after="96"/>
              <w:ind w:left="113"/>
              <w:rPr>
                <w:rFonts w:cs="Arial"/>
                <w:szCs w:val="14"/>
              </w:rPr>
            </w:pPr>
            <w:r w:rsidRPr="00FC723F">
              <w:rPr>
                <w:rFonts w:cs="Arial"/>
              </w:rPr>
              <w:t>--</w:t>
            </w:r>
          </w:p>
        </w:tc>
      </w:tr>
      <w:tr w:rsidR="00F62C60" w:rsidRPr="00FC723F" w14:paraId="0B631306" w14:textId="77777777" w:rsidTr="008B7A87">
        <w:trPr>
          <w:trHeight w:hRule="exact" w:val="238"/>
          <w:jc w:val="center"/>
        </w:trPr>
        <w:tc>
          <w:tcPr>
            <w:tcW w:w="4253" w:type="dxa"/>
            <w:shd w:val="clear" w:color="auto" w:fill="FFFFFF" w:themeFill="background1"/>
            <w:vAlign w:val="center"/>
          </w:tcPr>
          <w:p w14:paraId="182868D5" w14:textId="77777777" w:rsidR="00F62C60" w:rsidRPr="00FC723F" w:rsidRDefault="00F62C60" w:rsidP="0099535E">
            <w:pPr>
              <w:pStyle w:val="08-Tabelageral"/>
              <w:spacing w:afterLines="40" w:after="96"/>
              <w:ind w:left="113"/>
              <w:jc w:val="left"/>
              <w:rPr>
                <w:rFonts w:cs="Arial"/>
                <w:bCs/>
                <w:szCs w:val="14"/>
              </w:rPr>
            </w:pPr>
            <w:r w:rsidRPr="00FC723F">
              <w:rPr>
                <w:rFonts w:cs="Arial"/>
                <w:szCs w:val="14"/>
              </w:rPr>
              <w:t>Baixa por pagamentos</w:t>
            </w:r>
          </w:p>
        </w:tc>
        <w:tc>
          <w:tcPr>
            <w:tcW w:w="2273" w:type="dxa"/>
            <w:shd w:val="clear" w:color="auto" w:fill="FFFFFF" w:themeFill="background1"/>
            <w:vAlign w:val="center"/>
          </w:tcPr>
          <w:p w14:paraId="614A7C6F" w14:textId="77777777" w:rsidR="00F62C60" w:rsidRPr="00FC723F" w:rsidRDefault="00F62C60" w:rsidP="0099535E">
            <w:pPr>
              <w:pStyle w:val="08-Tabelageral"/>
              <w:spacing w:afterLines="40" w:after="96"/>
              <w:ind w:left="113"/>
              <w:rPr>
                <w:rFonts w:cs="Arial"/>
                <w:szCs w:val="14"/>
              </w:rPr>
            </w:pPr>
          </w:p>
        </w:tc>
        <w:tc>
          <w:tcPr>
            <w:tcW w:w="275" w:type="dxa"/>
            <w:shd w:val="clear" w:color="auto" w:fill="FFFFFF" w:themeFill="background1"/>
            <w:vAlign w:val="center"/>
          </w:tcPr>
          <w:p w14:paraId="01948BFD" w14:textId="77777777" w:rsidR="00F62C60" w:rsidRPr="00FC723F" w:rsidRDefault="00F62C60" w:rsidP="0099535E">
            <w:pPr>
              <w:pStyle w:val="08-Tabelageral"/>
              <w:spacing w:afterLines="40" w:after="96"/>
              <w:ind w:left="113"/>
              <w:rPr>
                <w:rFonts w:cs="Arial"/>
                <w:szCs w:val="14"/>
              </w:rPr>
            </w:pPr>
          </w:p>
        </w:tc>
        <w:tc>
          <w:tcPr>
            <w:tcW w:w="1279" w:type="dxa"/>
            <w:shd w:val="clear" w:color="auto" w:fill="FFFFFF" w:themeFill="background1"/>
            <w:vAlign w:val="bottom"/>
          </w:tcPr>
          <w:p w14:paraId="3ACB1E56" w14:textId="77777777" w:rsidR="00F62C60" w:rsidRPr="00FC723F" w:rsidRDefault="00F62C60" w:rsidP="0099535E">
            <w:pPr>
              <w:pStyle w:val="08-Tabelageral"/>
              <w:spacing w:afterLines="40" w:after="96"/>
              <w:ind w:left="113"/>
              <w:rPr>
                <w:rFonts w:cs="Arial"/>
              </w:rPr>
            </w:pPr>
            <w:r w:rsidRPr="00FC723F">
              <w:rPr>
                <w:rFonts w:cs="Arial"/>
                <w:color w:val="000000"/>
                <w:szCs w:val="14"/>
              </w:rPr>
              <w:t>(202)</w:t>
            </w:r>
          </w:p>
        </w:tc>
        <w:tc>
          <w:tcPr>
            <w:tcW w:w="275" w:type="dxa"/>
            <w:shd w:val="clear" w:color="auto" w:fill="FFFFFF" w:themeFill="background1"/>
            <w:vAlign w:val="center"/>
          </w:tcPr>
          <w:p w14:paraId="1D579047" w14:textId="77777777" w:rsidR="00F62C60" w:rsidRPr="00FC723F" w:rsidRDefault="00F62C60" w:rsidP="0099535E">
            <w:pPr>
              <w:pStyle w:val="08-Tabelageral"/>
              <w:spacing w:afterLines="40" w:after="96"/>
              <w:ind w:left="113"/>
              <w:rPr>
                <w:rFonts w:cs="Arial"/>
                <w:szCs w:val="14"/>
              </w:rPr>
            </w:pPr>
          </w:p>
        </w:tc>
        <w:tc>
          <w:tcPr>
            <w:tcW w:w="1284" w:type="dxa"/>
            <w:shd w:val="clear" w:color="auto" w:fill="FFFFFF" w:themeFill="background1"/>
            <w:vAlign w:val="center"/>
          </w:tcPr>
          <w:p w14:paraId="4346BA3A" w14:textId="77777777" w:rsidR="00F62C60" w:rsidRPr="00FC723F" w:rsidRDefault="00F62C60" w:rsidP="0099535E">
            <w:pPr>
              <w:pStyle w:val="08-Tabelageral"/>
              <w:spacing w:afterLines="40" w:after="96"/>
              <w:ind w:left="113"/>
              <w:rPr>
                <w:rFonts w:cs="Arial"/>
                <w:szCs w:val="14"/>
              </w:rPr>
            </w:pPr>
            <w:r w:rsidRPr="00FC723F">
              <w:rPr>
                <w:rFonts w:cs="Arial"/>
                <w:b/>
              </w:rPr>
              <w:t>--</w:t>
            </w:r>
          </w:p>
        </w:tc>
      </w:tr>
      <w:tr w:rsidR="00F62C60" w:rsidRPr="00FC723F" w14:paraId="77092109" w14:textId="77777777" w:rsidTr="008B7A87">
        <w:trPr>
          <w:trHeight w:hRule="exact" w:val="238"/>
          <w:jc w:val="center"/>
        </w:trPr>
        <w:tc>
          <w:tcPr>
            <w:tcW w:w="4253" w:type="dxa"/>
            <w:shd w:val="clear" w:color="auto" w:fill="D9E2F3" w:themeFill="accent5" w:themeFillTint="33"/>
            <w:vAlign w:val="center"/>
          </w:tcPr>
          <w:p w14:paraId="72DD7962" w14:textId="77777777" w:rsidR="00F62C60" w:rsidRPr="00FC723F" w:rsidRDefault="00F62C60" w:rsidP="0099535E">
            <w:pPr>
              <w:pStyle w:val="08-Tabelageral"/>
              <w:spacing w:afterLines="40" w:after="96"/>
              <w:jc w:val="left"/>
              <w:rPr>
                <w:rFonts w:cs="Arial"/>
                <w:b/>
              </w:rPr>
            </w:pPr>
            <w:r w:rsidRPr="00FC723F">
              <w:rPr>
                <w:rFonts w:cs="Arial"/>
                <w:b/>
              </w:rPr>
              <w:t>Saldo Final</w:t>
            </w:r>
          </w:p>
        </w:tc>
        <w:tc>
          <w:tcPr>
            <w:tcW w:w="2273" w:type="dxa"/>
            <w:shd w:val="clear" w:color="auto" w:fill="D9E2F3" w:themeFill="accent5" w:themeFillTint="33"/>
            <w:vAlign w:val="center"/>
          </w:tcPr>
          <w:p w14:paraId="3586AB40" w14:textId="77777777" w:rsidR="00F62C60" w:rsidRPr="00FC723F" w:rsidRDefault="00F62C60" w:rsidP="0099535E">
            <w:pPr>
              <w:pStyle w:val="08-Tabelageral"/>
              <w:spacing w:before="0" w:after="0"/>
              <w:rPr>
                <w:rFonts w:cs="Arial"/>
                <w:b/>
                <w:bCs/>
                <w:szCs w:val="14"/>
              </w:rPr>
            </w:pPr>
          </w:p>
        </w:tc>
        <w:tc>
          <w:tcPr>
            <w:tcW w:w="275" w:type="dxa"/>
            <w:shd w:val="clear" w:color="auto" w:fill="D9E2F3" w:themeFill="accent5" w:themeFillTint="33"/>
            <w:vAlign w:val="center"/>
          </w:tcPr>
          <w:p w14:paraId="0A647977" w14:textId="77777777" w:rsidR="00F62C60" w:rsidRPr="00FC723F" w:rsidRDefault="00F62C60" w:rsidP="0099535E">
            <w:pPr>
              <w:pStyle w:val="08-Tabelageral"/>
              <w:spacing w:before="0" w:after="0"/>
              <w:rPr>
                <w:rFonts w:cs="Arial"/>
                <w:b/>
                <w:bCs/>
                <w:szCs w:val="14"/>
              </w:rPr>
            </w:pPr>
          </w:p>
        </w:tc>
        <w:tc>
          <w:tcPr>
            <w:tcW w:w="1279" w:type="dxa"/>
            <w:shd w:val="clear" w:color="auto" w:fill="D9E2F3" w:themeFill="accent5" w:themeFillTint="33"/>
            <w:vAlign w:val="bottom"/>
          </w:tcPr>
          <w:p w14:paraId="4B947B15" w14:textId="77777777" w:rsidR="00F62C60" w:rsidRPr="00FC723F" w:rsidRDefault="00F62C60" w:rsidP="0099535E">
            <w:pPr>
              <w:pStyle w:val="08-Tabelageral"/>
              <w:spacing w:before="0" w:after="0"/>
              <w:rPr>
                <w:rFonts w:cs="Arial"/>
                <w:b/>
                <w:bCs/>
              </w:rPr>
            </w:pPr>
            <w:r w:rsidRPr="00FC723F">
              <w:rPr>
                <w:rFonts w:cs="Arial"/>
                <w:b/>
                <w:bCs/>
                <w:color w:val="000000"/>
                <w:szCs w:val="14"/>
              </w:rPr>
              <w:t>28</w:t>
            </w:r>
          </w:p>
        </w:tc>
        <w:tc>
          <w:tcPr>
            <w:tcW w:w="275" w:type="dxa"/>
            <w:shd w:val="clear" w:color="auto" w:fill="D9E2F3" w:themeFill="accent5" w:themeFillTint="33"/>
            <w:vAlign w:val="center"/>
          </w:tcPr>
          <w:p w14:paraId="1A42BEF4" w14:textId="77777777" w:rsidR="00F62C60" w:rsidRPr="00FC723F" w:rsidRDefault="00F62C60" w:rsidP="0099535E">
            <w:pPr>
              <w:pStyle w:val="08-Tabelageral"/>
              <w:spacing w:before="0" w:after="0"/>
              <w:rPr>
                <w:rFonts w:cs="Arial"/>
                <w:b/>
                <w:bCs/>
                <w:szCs w:val="14"/>
              </w:rPr>
            </w:pPr>
          </w:p>
        </w:tc>
        <w:tc>
          <w:tcPr>
            <w:tcW w:w="1284" w:type="dxa"/>
            <w:shd w:val="clear" w:color="auto" w:fill="D9E2F3" w:themeFill="accent5" w:themeFillTint="33"/>
            <w:vAlign w:val="center"/>
          </w:tcPr>
          <w:p w14:paraId="0DA466D1" w14:textId="77777777" w:rsidR="00F62C60" w:rsidRPr="00FC723F" w:rsidRDefault="00F62C60" w:rsidP="0099535E">
            <w:pPr>
              <w:pStyle w:val="08-Tabelageral"/>
              <w:spacing w:before="0" w:after="0"/>
              <w:rPr>
                <w:rFonts w:cs="Arial"/>
                <w:b/>
                <w:bCs/>
                <w:szCs w:val="14"/>
              </w:rPr>
            </w:pPr>
            <w:r w:rsidRPr="00FC723F">
              <w:rPr>
                <w:rFonts w:cs="Arial"/>
                <w:b/>
              </w:rPr>
              <w:t>230</w:t>
            </w:r>
          </w:p>
        </w:tc>
      </w:tr>
      <w:tr w:rsidR="00F62C60" w:rsidRPr="00FC723F" w14:paraId="7A507DDB" w14:textId="77777777" w:rsidTr="008B7A87">
        <w:trPr>
          <w:trHeight w:hRule="exact" w:val="238"/>
          <w:jc w:val="center"/>
        </w:trPr>
        <w:tc>
          <w:tcPr>
            <w:tcW w:w="4253" w:type="dxa"/>
            <w:tcBorders>
              <w:bottom w:val="single" w:sz="2" w:space="0" w:color="8EAADB" w:themeColor="accent5" w:themeTint="99"/>
            </w:tcBorders>
            <w:shd w:val="clear" w:color="auto" w:fill="FFFFFF" w:themeFill="background1"/>
            <w:vAlign w:val="center"/>
          </w:tcPr>
          <w:p w14:paraId="3445508E" w14:textId="77777777" w:rsidR="00F62C60" w:rsidRPr="00FC723F" w:rsidRDefault="00F62C60" w:rsidP="0099535E">
            <w:pPr>
              <w:pStyle w:val="08-Tabelageral"/>
              <w:spacing w:afterLines="40" w:after="96"/>
              <w:jc w:val="left"/>
              <w:rPr>
                <w:rFonts w:cs="Arial"/>
                <w:b/>
              </w:rPr>
            </w:pPr>
            <w:r w:rsidRPr="00FC723F">
              <w:rPr>
                <w:rFonts w:cs="Arial"/>
                <w:b/>
              </w:rPr>
              <w:t>Total</w:t>
            </w:r>
          </w:p>
        </w:tc>
        <w:tc>
          <w:tcPr>
            <w:tcW w:w="2273" w:type="dxa"/>
            <w:tcBorders>
              <w:bottom w:val="single" w:sz="2" w:space="0" w:color="8EAADB" w:themeColor="accent5" w:themeTint="99"/>
            </w:tcBorders>
            <w:shd w:val="clear" w:color="auto" w:fill="FFFFFF" w:themeFill="background1"/>
            <w:vAlign w:val="center"/>
          </w:tcPr>
          <w:p w14:paraId="62301BD8" w14:textId="77777777" w:rsidR="00F62C60" w:rsidRPr="00FC723F" w:rsidRDefault="00F62C60" w:rsidP="0099535E">
            <w:pPr>
              <w:pStyle w:val="08-Tabelageral"/>
              <w:spacing w:before="0" w:after="0"/>
              <w:rPr>
                <w:rFonts w:cs="Arial"/>
                <w:b/>
                <w:bCs/>
                <w:szCs w:val="14"/>
              </w:rPr>
            </w:pPr>
          </w:p>
        </w:tc>
        <w:tc>
          <w:tcPr>
            <w:tcW w:w="275" w:type="dxa"/>
            <w:tcBorders>
              <w:bottom w:val="single" w:sz="2" w:space="0" w:color="8EAADB" w:themeColor="accent5" w:themeTint="99"/>
            </w:tcBorders>
            <w:shd w:val="clear" w:color="auto" w:fill="FFFFFF" w:themeFill="background1"/>
            <w:vAlign w:val="center"/>
          </w:tcPr>
          <w:p w14:paraId="6AA91983" w14:textId="77777777" w:rsidR="00F62C60" w:rsidRPr="00FC723F" w:rsidRDefault="00F62C60" w:rsidP="0099535E">
            <w:pPr>
              <w:pStyle w:val="08-Tabelageral"/>
              <w:spacing w:before="0" w:after="0"/>
              <w:rPr>
                <w:rFonts w:cs="Arial"/>
                <w:b/>
                <w:bCs/>
                <w:szCs w:val="14"/>
              </w:rPr>
            </w:pPr>
          </w:p>
        </w:tc>
        <w:tc>
          <w:tcPr>
            <w:tcW w:w="1279" w:type="dxa"/>
            <w:tcBorders>
              <w:bottom w:val="single" w:sz="2" w:space="0" w:color="8EAADB" w:themeColor="accent5" w:themeTint="99"/>
            </w:tcBorders>
            <w:shd w:val="clear" w:color="auto" w:fill="FFFFFF" w:themeFill="background1"/>
            <w:vAlign w:val="bottom"/>
          </w:tcPr>
          <w:p w14:paraId="7444B3F1" w14:textId="77777777" w:rsidR="00F62C60" w:rsidRPr="00FC723F" w:rsidRDefault="00F62C60" w:rsidP="0099535E">
            <w:pPr>
              <w:pStyle w:val="08-Tabelageral"/>
              <w:spacing w:before="0" w:after="0"/>
              <w:rPr>
                <w:rFonts w:cs="Arial"/>
                <w:b/>
                <w:bCs/>
              </w:rPr>
            </w:pPr>
            <w:r w:rsidRPr="00FC723F">
              <w:rPr>
                <w:rFonts w:cs="Arial"/>
                <w:b/>
                <w:bCs/>
                <w:color w:val="000000"/>
                <w:szCs w:val="14"/>
              </w:rPr>
              <w:t>15.786</w:t>
            </w:r>
          </w:p>
        </w:tc>
        <w:tc>
          <w:tcPr>
            <w:tcW w:w="275" w:type="dxa"/>
            <w:tcBorders>
              <w:bottom w:val="single" w:sz="2" w:space="0" w:color="8EAADB" w:themeColor="accent5" w:themeTint="99"/>
            </w:tcBorders>
            <w:shd w:val="clear" w:color="auto" w:fill="FFFFFF" w:themeFill="background1"/>
            <w:vAlign w:val="center"/>
          </w:tcPr>
          <w:p w14:paraId="0AB82056" w14:textId="77777777" w:rsidR="00F62C60" w:rsidRPr="00FC723F" w:rsidRDefault="00F62C60" w:rsidP="0099535E">
            <w:pPr>
              <w:pStyle w:val="08-Tabelageral"/>
              <w:spacing w:before="0" w:after="0"/>
              <w:rPr>
                <w:rFonts w:cs="Arial"/>
                <w:b/>
                <w:bCs/>
                <w:szCs w:val="14"/>
              </w:rPr>
            </w:pPr>
          </w:p>
        </w:tc>
        <w:tc>
          <w:tcPr>
            <w:tcW w:w="1284" w:type="dxa"/>
            <w:tcBorders>
              <w:bottom w:val="single" w:sz="2" w:space="0" w:color="8EAADB" w:themeColor="accent5" w:themeTint="99"/>
            </w:tcBorders>
            <w:shd w:val="clear" w:color="auto" w:fill="FFFFFF" w:themeFill="background1"/>
            <w:vAlign w:val="center"/>
          </w:tcPr>
          <w:p w14:paraId="54BD396A" w14:textId="77777777" w:rsidR="00F62C60" w:rsidRPr="00FC723F" w:rsidRDefault="00F62C60" w:rsidP="0099535E">
            <w:pPr>
              <w:pStyle w:val="08-Tabelageral"/>
              <w:spacing w:before="0" w:after="0"/>
              <w:rPr>
                <w:rFonts w:cs="Arial"/>
                <w:b/>
                <w:bCs/>
                <w:szCs w:val="14"/>
              </w:rPr>
            </w:pPr>
            <w:r w:rsidRPr="00FC723F">
              <w:rPr>
                <w:rFonts w:cs="Arial"/>
                <w:b/>
              </w:rPr>
              <w:t>17.206</w:t>
            </w:r>
          </w:p>
        </w:tc>
      </w:tr>
    </w:tbl>
    <w:p w14:paraId="7CF93F67" w14:textId="77777777" w:rsidR="00F62C60" w:rsidRPr="00FC723F" w:rsidRDefault="00F62C60" w:rsidP="00F62C60">
      <w:pPr>
        <w:pStyle w:val="07-Legenda"/>
        <w:numPr>
          <w:ilvl w:val="0"/>
          <w:numId w:val="8"/>
        </w:numPr>
        <w:ind w:left="284" w:hanging="284"/>
        <w:rPr>
          <w:rFonts w:cs="Arial"/>
          <w:szCs w:val="14"/>
        </w:rPr>
      </w:pPr>
      <w:r w:rsidRPr="00FC723F">
        <w:rPr>
          <w:rFonts w:cs="Arial"/>
          <w:szCs w:val="14"/>
        </w:rPr>
        <w:t>Em 30.06.2021 foi incluído no montante o valor de R$ 14 mil referente a atualização monetária do período.</w:t>
      </w:r>
    </w:p>
    <w:p w14:paraId="01025493" w14:textId="77777777" w:rsidR="00F62C60" w:rsidRPr="00FC723F" w:rsidRDefault="00F62C60" w:rsidP="00F62C60">
      <w:pPr>
        <w:pStyle w:val="07-Legenda"/>
        <w:numPr>
          <w:ilvl w:val="0"/>
          <w:numId w:val="8"/>
        </w:numPr>
        <w:ind w:left="284" w:hanging="284"/>
        <w:rPr>
          <w:rFonts w:cs="Arial"/>
          <w:szCs w:val="14"/>
        </w:rPr>
      </w:pPr>
      <w:r w:rsidRPr="00FC723F">
        <w:rPr>
          <w:rFonts w:cs="Arial"/>
          <w:szCs w:val="14"/>
        </w:rPr>
        <w:t>Em 30.06.2021 foi incluído no montante o valor de R$ 424 mil referente a atualização monetária do período.</w:t>
      </w:r>
    </w:p>
    <w:p w14:paraId="51732C25" w14:textId="77777777" w:rsidR="00F62C60" w:rsidRPr="00FC723F" w:rsidRDefault="00F62C60" w:rsidP="00E250A2">
      <w:pPr>
        <w:pStyle w:val="01-Textonormal"/>
        <w:rPr>
          <w:rFonts w:cs="Arial"/>
        </w:rPr>
      </w:pPr>
    </w:p>
    <w:p w14:paraId="4A716FBE" w14:textId="77777777" w:rsidR="00F62C60" w:rsidRPr="00FC723F" w:rsidRDefault="00F62C60" w:rsidP="00E250A2">
      <w:pPr>
        <w:pStyle w:val="01-Textonormal"/>
        <w:rPr>
          <w:rFonts w:cs="Arial"/>
        </w:rPr>
      </w:pPr>
      <w:r w:rsidRPr="00FC723F">
        <w:rPr>
          <w:rFonts w:cs="Arial"/>
        </w:rPr>
        <w:t>Referem-se, principalmente, às contingências registradas na BB Corretora.</w:t>
      </w:r>
    </w:p>
    <w:p w14:paraId="7CD8AB54" w14:textId="77777777" w:rsidR="00F62C60" w:rsidRPr="00FC723F" w:rsidRDefault="00F62C60" w:rsidP="00E250A2">
      <w:pPr>
        <w:pStyle w:val="01-Textonormal"/>
        <w:rPr>
          <w:rFonts w:cs="Arial"/>
        </w:rPr>
      </w:pPr>
      <w:r w:rsidRPr="00FC723F">
        <w:rPr>
          <w:rFonts w:cs="Arial"/>
        </w:rPr>
        <w:t>Em 30.06.2021 foi provisionado no controlador o valor de R$ 28 mil relativo a demandas trabalhistas. Para as demais demandas não existem saldos de provisão no controlador.</w:t>
      </w:r>
    </w:p>
    <w:p w14:paraId="1F31B785" w14:textId="77777777" w:rsidR="00F62C60" w:rsidRPr="00FC723F" w:rsidRDefault="00F62C60" w:rsidP="00086CD9">
      <w:pPr>
        <w:pStyle w:val="04-TtuloNegrito"/>
        <w:keepNext/>
        <w:rPr>
          <w:rFonts w:cs="Arial"/>
          <w:color w:val="1F4E79" w:themeColor="accent1" w:themeShade="80"/>
          <w:sz w:val="18"/>
          <w:szCs w:val="18"/>
        </w:rPr>
      </w:pPr>
      <w:r w:rsidRPr="00FC723F">
        <w:rPr>
          <w:rFonts w:cs="Arial"/>
          <w:color w:val="1F4E79" w:themeColor="accent1" w:themeShade="80"/>
          <w:sz w:val="18"/>
          <w:szCs w:val="18"/>
        </w:rPr>
        <w:t>Fluxos estimados de saída de benefícios econômicos</w:t>
      </w:r>
    </w:p>
    <w:p w14:paraId="515A227C" w14:textId="77777777" w:rsidR="00F62C60" w:rsidRPr="00FC723F" w:rsidRDefault="00F62C60" w:rsidP="00CC187A">
      <w:pPr>
        <w:pStyle w:val="01-TtulodeNota"/>
        <w:spacing w:before="0" w:after="0"/>
        <w:jc w:val="right"/>
        <w:rPr>
          <w:rFonts w:cs="Arial"/>
          <w:sz w:val="14"/>
          <w:szCs w:val="14"/>
        </w:rPr>
      </w:pPr>
      <w:r w:rsidRPr="00FC723F">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46"/>
        <w:gridCol w:w="596"/>
        <w:gridCol w:w="1403"/>
        <w:gridCol w:w="1397"/>
        <w:gridCol w:w="282"/>
        <w:gridCol w:w="1073"/>
        <w:gridCol w:w="1842"/>
      </w:tblGrid>
      <w:tr w:rsidR="00F62C60" w:rsidRPr="00FC723F" w14:paraId="732C4098" w14:textId="77777777" w:rsidTr="002A2718">
        <w:trPr>
          <w:trHeight w:hRule="exact" w:val="238"/>
          <w:jc w:val="center"/>
        </w:trPr>
        <w:tc>
          <w:tcPr>
            <w:tcW w:w="3046" w:type="dxa"/>
            <w:tcBorders>
              <w:top w:val="single" w:sz="2" w:space="0" w:color="8EAADB" w:themeColor="accent5" w:themeTint="99"/>
              <w:bottom w:val="single" w:sz="2" w:space="0" w:color="8EAADB" w:themeColor="accent5" w:themeTint="99"/>
            </w:tcBorders>
            <w:shd w:val="clear" w:color="auto" w:fill="D9E2F3" w:themeFill="accent5" w:themeFillTint="33"/>
          </w:tcPr>
          <w:p w14:paraId="09E9DF98" w14:textId="77777777" w:rsidR="00F62C60" w:rsidRPr="00FC723F" w:rsidRDefault="00F62C60" w:rsidP="006A1514">
            <w:pPr>
              <w:keepNext/>
              <w:keepLines/>
              <w:spacing w:before="40" w:after="40"/>
              <w:rPr>
                <w:rFonts w:cs="Arial"/>
                <w:b/>
                <w:spacing w:val="-2"/>
                <w:sz w:val="14"/>
                <w:szCs w:val="14"/>
              </w:rPr>
            </w:pPr>
          </w:p>
        </w:tc>
        <w:tc>
          <w:tcPr>
            <w:tcW w:w="596" w:type="dxa"/>
            <w:tcBorders>
              <w:top w:val="single" w:sz="2" w:space="0" w:color="8EAADB" w:themeColor="accent5" w:themeTint="99"/>
              <w:bottom w:val="single" w:sz="2" w:space="0" w:color="8EAADB" w:themeColor="accent5" w:themeTint="99"/>
            </w:tcBorders>
            <w:shd w:val="clear" w:color="auto" w:fill="D9E2F3" w:themeFill="accent5" w:themeFillTint="33"/>
          </w:tcPr>
          <w:p w14:paraId="6C3376F3" w14:textId="77777777" w:rsidR="00F62C60" w:rsidRPr="00FC723F" w:rsidRDefault="00F62C60" w:rsidP="006A1514">
            <w:pPr>
              <w:keepNext/>
              <w:keepLines/>
              <w:spacing w:before="40" w:after="40"/>
              <w:rPr>
                <w:rFonts w:cs="Arial"/>
                <w:b/>
                <w:spacing w:val="-2"/>
                <w:sz w:val="14"/>
                <w:szCs w:val="14"/>
              </w:rPr>
            </w:pPr>
          </w:p>
        </w:tc>
        <w:tc>
          <w:tcPr>
            <w:tcW w:w="1403" w:type="dxa"/>
            <w:tcBorders>
              <w:top w:val="single" w:sz="2" w:space="0" w:color="8EAADB" w:themeColor="accent5" w:themeTint="99"/>
              <w:bottom w:val="single" w:sz="2" w:space="0" w:color="8EAADB" w:themeColor="accent5" w:themeTint="99"/>
            </w:tcBorders>
            <w:shd w:val="clear" w:color="auto" w:fill="D9E2F3" w:themeFill="accent5" w:themeFillTint="33"/>
          </w:tcPr>
          <w:p w14:paraId="0D6732FB" w14:textId="77777777" w:rsidR="00F62C60" w:rsidRPr="00FC723F" w:rsidRDefault="00F62C60" w:rsidP="006A1514">
            <w:pPr>
              <w:keepNext/>
              <w:keepLines/>
              <w:spacing w:before="40" w:after="40"/>
              <w:jc w:val="right"/>
              <w:rPr>
                <w:rFonts w:cs="Arial"/>
                <w:b/>
                <w:spacing w:val="-2"/>
                <w:sz w:val="14"/>
                <w:szCs w:val="14"/>
              </w:rPr>
            </w:pPr>
            <w:r w:rsidRPr="00FC723F">
              <w:rPr>
                <w:rFonts w:cs="Arial"/>
                <w:b/>
                <w:spacing w:val="-2"/>
                <w:sz w:val="14"/>
                <w:szCs w:val="14"/>
              </w:rPr>
              <w:t>Trabalhistas</w:t>
            </w:r>
          </w:p>
        </w:tc>
        <w:tc>
          <w:tcPr>
            <w:tcW w:w="1397" w:type="dxa"/>
            <w:tcBorders>
              <w:top w:val="single" w:sz="2" w:space="0" w:color="8EAADB" w:themeColor="accent5" w:themeTint="99"/>
              <w:bottom w:val="single" w:sz="2" w:space="0" w:color="8EAADB" w:themeColor="accent5" w:themeTint="99"/>
            </w:tcBorders>
            <w:shd w:val="clear" w:color="auto" w:fill="D9E2F3" w:themeFill="accent5" w:themeFillTint="33"/>
          </w:tcPr>
          <w:p w14:paraId="4B1B6D79" w14:textId="77777777" w:rsidR="00F62C60" w:rsidRPr="00FC723F" w:rsidRDefault="00F62C60" w:rsidP="006A1514">
            <w:pPr>
              <w:keepNext/>
              <w:keepLines/>
              <w:spacing w:before="40" w:after="40"/>
              <w:jc w:val="right"/>
              <w:rPr>
                <w:rFonts w:cs="Arial"/>
                <w:b/>
                <w:spacing w:val="-2"/>
                <w:sz w:val="14"/>
                <w:szCs w:val="14"/>
              </w:rPr>
            </w:pPr>
            <w:r w:rsidRPr="00FC723F">
              <w:rPr>
                <w:rFonts w:cs="Arial"/>
                <w:b/>
                <w:spacing w:val="-2"/>
                <w:sz w:val="14"/>
                <w:szCs w:val="14"/>
              </w:rPr>
              <w:t>Fiscais</w:t>
            </w:r>
          </w:p>
        </w:tc>
        <w:tc>
          <w:tcPr>
            <w:tcW w:w="282" w:type="dxa"/>
            <w:tcBorders>
              <w:top w:val="single" w:sz="2" w:space="0" w:color="8EAADB" w:themeColor="accent5" w:themeTint="99"/>
              <w:bottom w:val="single" w:sz="2" w:space="0" w:color="8EAADB" w:themeColor="accent5" w:themeTint="99"/>
            </w:tcBorders>
            <w:shd w:val="clear" w:color="auto" w:fill="D9E2F3" w:themeFill="accent5" w:themeFillTint="33"/>
          </w:tcPr>
          <w:p w14:paraId="76438DD3" w14:textId="77777777" w:rsidR="00F62C60" w:rsidRPr="00FC723F" w:rsidRDefault="00F62C60" w:rsidP="006A1514">
            <w:pPr>
              <w:keepNext/>
              <w:keepLines/>
              <w:spacing w:before="40" w:after="40"/>
              <w:jc w:val="right"/>
              <w:rPr>
                <w:rFonts w:cs="Arial"/>
                <w:b/>
                <w:spacing w:val="-2"/>
                <w:sz w:val="14"/>
                <w:szCs w:val="14"/>
              </w:rPr>
            </w:pPr>
          </w:p>
        </w:tc>
        <w:tc>
          <w:tcPr>
            <w:tcW w:w="1073" w:type="dxa"/>
            <w:tcBorders>
              <w:top w:val="single" w:sz="2" w:space="0" w:color="8EAADB" w:themeColor="accent5" w:themeTint="99"/>
              <w:bottom w:val="single" w:sz="2" w:space="0" w:color="8EAADB" w:themeColor="accent5" w:themeTint="99"/>
            </w:tcBorders>
            <w:shd w:val="clear" w:color="auto" w:fill="D9E2F3" w:themeFill="accent5" w:themeFillTint="33"/>
          </w:tcPr>
          <w:p w14:paraId="18A4D3D0" w14:textId="77777777" w:rsidR="00F62C60" w:rsidRPr="00FC723F" w:rsidRDefault="00F62C60" w:rsidP="006A1514">
            <w:pPr>
              <w:keepNext/>
              <w:keepLines/>
              <w:spacing w:before="40" w:after="40"/>
              <w:jc w:val="right"/>
              <w:rPr>
                <w:rFonts w:cs="Arial"/>
                <w:b/>
                <w:spacing w:val="-2"/>
                <w:sz w:val="14"/>
                <w:szCs w:val="14"/>
              </w:rPr>
            </w:pPr>
            <w:r w:rsidRPr="00FC723F">
              <w:rPr>
                <w:rFonts w:cs="Arial"/>
                <w:b/>
                <w:spacing w:val="-2"/>
                <w:sz w:val="14"/>
                <w:szCs w:val="14"/>
              </w:rPr>
              <w:t>Cíveis</w:t>
            </w:r>
          </w:p>
        </w:tc>
        <w:tc>
          <w:tcPr>
            <w:tcW w:w="1842" w:type="dxa"/>
            <w:tcBorders>
              <w:top w:val="single" w:sz="2" w:space="0" w:color="8EAADB" w:themeColor="accent5" w:themeTint="99"/>
              <w:bottom w:val="single" w:sz="2" w:space="0" w:color="8EAADB" w:themeColor="accent5" w:themeTint="99"/>
            </w:tcBorders>
            <w:shd w:val="clear" w:color="auto" w:fill="D9E2F3" w:themeFill="accent5" w:themeFillTint="33"/>
          </w:tcPr>
          <w:p w14:paraId="065E854B" w14:textId="77777777" w:rsidR="00F62C60" w:rsidRPr="00FC723F" w:rsidRDefault="00F62C60" w:rsidP="006A1514">
            <w:pPr>
              <w:keepNext/>
              <w:keepLines/>
              <w:spacing w:before="40" w:after="40"/>
              <w:jc w:val="right"/>
              <w:rPr>
                <w:rFonts w:cs="Arial"/>
                <w:b/>
                <w:spacing w:val="-2"/>
                <w:sz w:val="14"/>
                <w:szCs w:val="14"/>
              </w:rPr>
            </w:pPr>
            <w:r w:rsidRPr="00FC723F">
              <w:rPr>
                <w:rFonts w:cs="Arial"/>
                <w:b/>
                <w:spacing w:val="-2"/>
                <w:sz w:val="14"/>
                <w:szCs w:val="14"/>
              </w:rPr>
              <w:t>Total</w:t>
            </w:r>
          </w:p>
        </w:tc>
      </w:tr>
      <w:tr w:rsidR="00F62C60" w:rsidRPr="00FC723F" w14:paraId="02487AF7" w14:textId="77777777" w:rsidTr="00522EEE">
        <w:trPr>
          <w:trHeight w:hRule="exact" w:val="238"/>
          <w:jc w:val="center"/>
        </w:trPr>
        <w:tc>
          <w:tcPr>
            <w:tcW w:w="3046" w:type="dxa"/>
            <w:tcBorders>
              <w:top w:val="single" w:sz="2" w:space="0" w:color="8EAADB" w:themeColor="accent5" w:themeTint="99"/>
            </w:tcBorders>
            <w:shd w:val="clear" w:color="auto" w:fill="FFFFFF" w:themeFill="background1"/>
          </w:tcPr>
          <w:p w14:paraId="03B709D3" w14:textId="77777777" w:rsidR="00F62C60" w:rsidRPr="00FC723F" w:rsidRDefault="00F62C60" w:rsidP="00AB3A0A">
            <w:pPr>
              <w:pStyle w:val="08-Tabelageral"/>
              <w:ind w:left="113"/>
              <w:jc w:val="left"/>
              <w:rPr>
                <w:rFonts w:cs="Arial"/>
                <w:b/>
                <w:szCs w:val="14"/>
              </w:rPr>
            </w:pPr>
            <w:r w:rsidRPr="00FC723F">
              <w:rPr>
                <w:rFonts w:cs="Arial"/>
                <w:szCs w:val="14"/>
              </w:rPr>
              <w:t>Até 5 anos</w:t>
            </w:r>
          </w:p>
        </w:tc>
        <w:tc>
          <w:tcPr>
            <w:tcW w:w="596" w:type="dxa"/>
            <w:tcBorders>
              <w:top w:val="single" w:sz="2" w:space="0" w:color="8EAADB" w:themeColor="accent5" w:themeTint="99"/>
            </w:tcBorders>
            <w:shd w:val="clear" w:color="auto" w:fill="FFFFFF" w:themeFill="background1"/>
          </w:tcPr>
          <w:p w14:paraId="200087D8" w14:textId="77777777" w:rsidR="00F62C60" w:rsidRPr="00FC723F" w:rsidRDefault="00F62C60" w:rsidP="006A1514">
            <w:pPr>
              <w:pStyle w:val="08-Tabelageral"/>
              <w:rPr>
                <w:rFonts w:cs="Arial"/>
                <w:szCs w:val="14"/>
              </w:rPr>
            </w:pPr>
          </w:p>
        </w:tc>
        <w:tc>
          <w:tcPr>
            <w:tcW w:w="1403" w:type="dxa"/>
            <w:tcBorders>
              <w:top w:val="single" w:sz="2" w:space="0" w:color="8EAADB" w:themeColor="accent5" w:themeTint="99"/>
            </w:tcBorders>
            <w:shd w:val="clear" w:color="auto" w:fill="FFFFFF" w:themeFill="background1"/>
          </w:tcPr>
          <w:p w14:paraId="4F68390B" w14:textId="77777777" w:rsidR="00F62C60" w:rsidRPr="00FC723F" w:rsidRDefault="00F62C60" w:rsidP="002A2718">
            <w:pPr>
              <w:pStyle w:val="08-Tabelageral"/>
              <w:rPr>
                <w:rFonts w:cs="Arial"/>
                <w:szCs w:val="14"/>
              </w:rPr>
            </w:pPr>
            <w:r w:rsidRPr="00FC723F">
              <w:rPr>
                <w:rFonts w:cs="Arial"/>
                <w:szCs w:val="14"/>
              </w:rPr>
              <w:t>28</w:t>
            </w:r>
          </w:p>
        </w:tc>
        <w:tc>
          <w:tcPr>
            <w:tcW w:w="1397" w:type="dxa"/>
            <w:tcBorders>
              <w:top w:val="single" w:sz="2" w:space="0" w:color="8EAADB" w:themeColor="accent5" w:themeTint="99"/>
            </w:tcBorders>
            <w:shd w:val="clear" w:color="auto" w:fill="FFFFFF" w:themeFill="background1"/>
          </w:tcPr>
          <w:p w14:paraId="6C613116" w14:textId="77777777" w:rsidR="00F62C60" w:rsidRPr="00FC723F" w:rsidRDefault="00F62C60" w:rsidP="00ED3095">
            <w:pPr>
              <w:pStyle w:val="08-Tabelageral"/>
              <w:rPr>
                <w:rFonts w:cs="Arial"/>
                <w:szCs w:val="14"/>
              </w:rPr>
            </w:pPr>
            <w:r w:rsidRPr="00FC723F">
              <w:rPr>
                <w:rFonts w:cs="Arial"/>
                <w:szCs w:val="14"/>
              </w:rPr>
              <w:t>405</w:t>
            </w:r>
          </w:p>
        </w:tc>
        <w:tc>
          <w:tcPr>
            <w:tcW w:w="282" w:type="dxa"/>
            <w:tcBorders>
              <w:top w:val="single" w:sz="2" w:space="0" w:color="8EAADB" w:themeColor="accent5" w:themeTint="99"/>
            </w:tcBorders>
            <w:shd w:val="clear" w:color="auto" w:fill="FFFFFF" w:themeFill="background1"/>
          </w:tcPr>
          <w:p w14:paraId="67A50DE1" w14:textId="77777777" w:rsidR="00F62C60" w:rsidRPr="00FC723F" w:rsidRDefault="00F62C60" w:rsidP="006A1514">
            <w:pPr>
              <w:pStyle w:val="08-Tabelageral"/>
              <w:rPr>
                <w:rFonts w:cs="Arial"/>
                <w:szCs w:val="14"/>
              </w:rPr>
            </w:pPr>
          </w:p>
        </w:tc>
        <w:tc>
          <w:tcPr>
            <w:tcW w:w="1073" w:type="dxa"/>
            <w:tcBorders>
              <w:top w:val="single" w:sz="2" w:space="0" w:color="8EAADB" w:themeColor="accent5" w:themeTint="99"/>
            </w:tcBorders>
            <w:shd w:val="clear" w:color="auto" w:fill="FFFFFF" w:themeFill="background1"/>
          </w:tcPr>
          <w:p w14:paraId="4212585D" w14:textId="77777777" w:rsidR="00F62C60" w:rsidRPr="00FC723F" w:rsidRDefault="00F62C60" w:rsidP="00110EFF">
            <w:pPr>
              <w:pStyle w:val="08-Tabelageral"/>
              <w:rPr>
                <w:rFonts w:cs="Arial"/>
                <w:szCs w:val="14"/>
              </w:rPr>
            </w:pPr>
            <w:r w:rsidRPr="00FC723F">
              <w:rPr>
                <w:rFonts w:cs="Arial"/>
                <w:szCs w:val="14"/>
              </w:rPr>
              <w:t>12.503</w:t>
            </w:r>
          </w:p>
        </w:tc>
        <w:tc>
          <w:tcPr>
            <w:tcW w:w="1842" w:type="dxa"/>
            <w:tcBorders>
              <w:top w:val="single" w:sz="2" w:space="0" w:color="8EAADB" w:themeColor="accent5" w:themeTint="99"/>
            </w:tcBorders>
            <w:shd w:val="clear" w:color="auto" w:fill="FFFFFF" w:themeFill="background1"/>
            <w:vAlign w:val="center"/>
          </w:tcPr>
          <w:p w14:paraId="54D4C9A4" w14:textId="77777777" w:rsidR="00F62C60" w:rsidRPr="00FC723F" w:rsidRDefault="00F62C60" w:rsidP="00C5331A">
            <w:pPr>
              <w:pStyle w:val="08-Tabelageral"/>
              <w:rPr>
                <w:rFonts w:cs="Arial"/>
                <w:b/>
                <w:szCs w:val="14"/>
              </w:rPr>
            </w:pPr>
            <w:r w:rsidRPr="00FC723F">
              <w:rPr>
                <w:rFonts w:cs="Arial"/>
                <w:b/>
                <w:szCs w:val="14"/>
              </w:rPr>
              <w:t>12.908</w:t>
            </w:r>
          </w:p>
        </w:tc>
      </w:tr>
      <w:tr w:rsidR="00F62C60" w:rsidRPr="00FC723F" w14:paraId="665892F2" w14:textId="77777777" w:rsidTr="00522EEE">
        <w:trPr>
          <w:trHeight w:hRule="exact" w:val="238"/>
          <w:jc w:val="center"/>
        </w:trPr>
        <w:tc>
          <w:tcPr>
            <w:tcW w:w="3046" w:type="dxa"/>
            <w:shd w:val="clear" w:color="auto" w:fill="D9E2F3" w:themeFill="accent5" w:themeFillTint="33"/>
          </w:tcPr>
          <w:p w14:paraId="31A1F5CD" w14:textId="77777777" w:rsidR="00F62C60" w:rsidRPr="00FC723F" w:rsidRDefault="00F62C60" w:rsidP="00AB3A0A">
            <w:pPr>
              <w:pStyle w:val="08-Tabelageral"/>
              <w:ind w:left="113"/>
              <w:jc w:val="left"/>
              <w:rPr>
                <w:rFonts w:cs="Arial"/>
                <w:b/>
                <w:szCs w:val="14"/>
                <w:vertAlign w:val="superscript"/>
              </w:rPr>
            </w:pPr>
            <w:r w:rsidRPr="00FC723F">
              <w:rPr>
                <w:rFonts w:cs="Arial"/>
                <w:szCs w:val="14"/>
              </w:rPr>
              <w:t>De 5 a 10 anos</w:t>
            </w:r>
          </w:p>
        </w:tc>
        <w:tc>
          <w:tcPr>
            <w:tcW w:w="596" w:type="dxa"/>
            <w:shd w:val="clear" w:color="auto" w:fill="D9E2F3" w:themeFill="accent5" w:themeFillTint="33"/>
          </w:tcPr>
          <w:p w14:paraId="2D5F896D" w14:textId="77777777" w:rsidR="00F62C60" w:rsidRPr="00FC723F" w:rsidRDefault="00F62C60" w:rsidP="006A1514">
            <w:pPr>
              <w:pStyle w:val="08-Tabelageral"/>
              <w:rPr>
                <w:rFonts w:cs="Arial"/>
                <w:szCs w:val="14"/>
              </w:rPr>
            </w:pPr>
          </w:p>
        </w:tc>
        <w:tc>
          <w:tcPr>
            <w:tcW w:w="1403" w:type="dxa"/>
            <w:shd w:val="clear" w:color="auto" w:fill="D9E2F3" w:themeFill="accent5" w:themeFillTint="33"/>
          </w:tcPr>
          <w:p w14:paraId="4527DDCF" w14:textId="77777777" w:rsidR="00F62C60" w:rsidRPr="00FC723F" w:rsidRDefault="00F62C60" w:rsidP="006A1514">
            <w:pPr>
              <w:pStyle w:val="08-Tabelageral"/>
              <w:rPr>
                <w:rFonts w:cs="Arial"/>
                <w:szCs w:val="14"/>
              </w:rPr>
            </w:pPr>
            <w:r w:rsidRPr="00FC723F">
              <w:rPr>
                <w:rFonts w:cs="Arial"/>
                <w:szCs w:val="14"/>
              </w:rPr>
              <w:t>--</w:t>
            </w:r>
          </w:p>
        </w:tc>
        <w:tc>
          <w:tcPr>
            <w:tcW w:w="1397" w:type="dxa"/>
            <w:shd w:val="clear" w:color="auto" w:fill="D9E2F3" w:themeFill="accent5" w:themeFillTint="33"/>
          </w:tcPr>
          <w:p w14:paraId="2575256B" w14:textId="77777777" w:rsidR="00F62C60" w:rsidRPr="00FC723F" w:rsidRDefault="00F62C60" w:rsidP="006A1514">
            <w:pPr>
              <w:pStyle w:val="08-Tabelageral"/>
              <w:rPr>
                <w:rFonts w:cs="Arial"/>
                <w:szCs w:val="14"/>
              </w:rPr>
            </w:pPr>
            <w:r w:rsidRPr="00FC723F">
              <w:rPr>
                <w:rFonts w:cs="Arial"/>
                <w:szCs w:val="14"/>
              </w:rPr>
              <w:t>254</w:t>
            </w:r>
          </w:p>
        </w:tc>
        <w:tc>
          <w:tcPr>
            <w:tcW w:w="282" w:type="dxa"/>
            <w:shd w:val="clear" w:color="auto" w:fill="D9E2F3" w:themeFill="accent5" w:themeFillTint="33"/>
          </w:tcPr>
          <w:p w14:paraId="1A293DD5" w14:textId="77777777" w:rsidR="00F62C60" w:rsidRPr="00FC723F" w:rsidRDefault="00F62C60" w:rsidP="006A1514">
            <w:pPr>
              <w:pStyle w:val="08-Tabelageral"/>
              <w:rPr>
                <w:rFonts w:cs="Arial"/>
                <w:szCs w:val="14"/>
              </w:rPr>
            </w:pPr>
          </w:p>
        </w:tc>
        <w:tc>
          <w:tcPr>
            <w:tcW w:w="1073" w:type="dxa"/>
            <w:shd w:val="clear" w:color="auto" w:fill="D9E2F3" w:themeFill="accent5" w:themeFillTint="33"/>
          </w:tcPr>
          <w:p w14:paraId="3B35E48E" w14:textId="77777777" w:rsidR="00F62C60" w:rsidRPr="00FC723F" w:rsidRDefault="00F62C60" w:rsidP="00AF14C1">
            <w:pPr>
              <w:pStyle w:val="08-Tabelageral"/>
              <w:rPr>
                <w:rFonts w:cs="Arial"/>
                <w:szCs w:val="14"/>
              </w:rPr>
            </w:pPr>
            <w:r w:rsidRPr="00FC723F">
              <w:rPr>
                <w:rFonts w:cs="Arial"/>
                <w:szCs w:val="14"/>
              </w:rPr>
              <w:t>1.841</w:t>
            </w:r>
          </w:p>
        </w:tc>
        <w:tc>
          <w:tcPr>
            <w:tcW w:w="1842" w:type="dxa"/>
            <w:shd w:val="clear" w:color="auto" w:fill="D9E2F3" w:themeFill="accent5" w:themeFillTint="33"/>
            <w:vAlign w:val="center"/>
          </w:tcPr>
          <w:p w14:paraId="1D8DDCB3" w14:textId="77777777" w:rsidR="00F62C60" w:rsidRPr="00FC723F" w:rsidRDefault="00F62C60" w:rsidP="00C5331A">
            <w:pPr>
              <w:pStyle w:val="08-Tabelageral"/>
              <w:rPr>
                <w:rFonts w:cs="Arial"/>
                <w:b/>
                <w:szCs w:val="14"/>
              </w:rPr>
            </w:pPr>
            <w:r w:rsidRPr="00FC723F">
              <w:rPr>
                <w:rFonts w:cs="Arial"/>
                <w:b/>
                <w:szCs w:val="14"/>
              </w:rPr>
              <w:t>2.095</w:t>
            </w:r>
          </w:p>
        </w:tc>
      </w:tr>
      <w:tr w:rsidR="00F62C60" w:rsidRPr="00FC723F" w14:paraId="2A00BB37" w14:textId="77777777" w:rsidTr="00522EEE">
        <w:trPr>
          <w:trHeight w:hRule="exact" w:val="238"/>
          <w:jc w:val="center"/>
        </w:trPr>
        <w:tc>
          <w:tcPr>
            <w:tcW w:w="3046" w:type="dxa"/>
            <w:shd w:val="clear" w:color="auto" w:fill="FFFFFF" w:themeFill="background1"/>
          </w:tcPr>
          <w:p w14:paraId="6F0A3889" w14:textId="77777777" w:rsidR="00F62C60" w:rsidRPr="00FC723F" w:rsidRDefault="00F62C60" w:rsidP="00AB3A0A">
            <w:pPr>
              <w:pStyle w:val="08-Tabelageral"/>
              <w:ind w:left="113"/>
              <w:jc w:val="left"/>
              <w:rPr>
                <w:rFonts w:cs="Arial"/>
                <w:b/>
                <w:szCs w:val="14"/>
              </w:rPr>
            </w:pPr>
            <w:r w:rsidRPr="00FC723F">
              <w:rPr>
                <w:rFonts w:cs="Arial"/>
                <w:szCs w:val="14"/>
              </w:rPr>
              <w:t>Acima de 10 anos</w:t>
            </w:r>
          </w:p>
        </w:tc>
        <w:tc>
          <w:tcPr>
            <w:tcW w:w="596" w:type="dxa"/>
            <w:shd w:val="clear" w:color="auto" w:fill="FFFFFF" w:themeFill="background1"/>
          </w:tcPr>
          <w:p w14:paraId="7627CBD0" w14:textId="77777777" w:rsidR="00F62C60" w:rsidRPr="00FC723F" w:rsidRDefault="00F62C60" w:rsidP="006A1514">
            <w:pPr>
              <w:pStyle w:val="08-Tabelageral"/>
              <w:rPr>
                <w:rFonts w:cs="Arial"/>
                <w:szCs w:val="14"/>
              </w:rPr>
            </w:pPr>
          </w:p>
        </w:tc>
        <w:tc>
          <w:tcPr>
            <w:tcW w:w="1403" w:type="dxa"/>
            <w:shd w:val="clear" w:color="auto" w:fill="FFFFFF" w:themeFill="background1"/>
          </w:tcPr>
          <w:p w14:paraId="6FC2E811" w14:textId="77777777" w:rsidR="00F62C60" w:rsidRPr="00FC723F" w:rsidRDefault="00F62C60" w:rsidP="006A1514">
            <w:pPr>
              <w:pStyle w:val="08-Tabelageral"/>
              <w:rPr>
                <w:rFonts w:cs="Arial"/>
                <w:szCs w:val="14"/>
              </w:rPr>
            </w:pPr>
            <w:r w:rsidRPr="00FC723F">
              <w:rPr>
                <w:rFonts w:cs="Arial"/>
                <w:szCs w:val="14"/>
              </w:rPr>
              <w:t>--</w:t>
            </w:r>
          </w:p>
        </w:tc>
        <w:tc>
          <w:tcPr>
            <w:tcW w:w="1397" w:type="dxa"/>
            <w:shd w:val="clear" w:color="auto" w:fill="FFFFFF" w:themeFill="background1"/>
          </w:tcPr>
          <w:p w14:paraId="234DB79C" w14:textId="77777777" w:rsidR="00F62C60" w:rsidRPr="00FC723F" w:rsidRDefault="00F62C60" w:rsidP="006A1514">
            <w:pPr>
              <w:pStyle w:val="08-Tabelageral"/>
              <w:rPr>
                <w:rFonts w:cs="Arial"/>
                <w:szCs w:val="14"/>
              </w:rPr>
            </w:pPr>
            <w:r w:rsidRPr="00FC723F">
              <w:rPr>
                <w:rFonts w:cs="Arial"/>
                <w:szCs w:val="14"/>
              </w:rPr>
              <w:t>437</w:t>
            </w:r>
          </w:p>
        </w:tc>
        <w:tc>
          <w:tcPr>
            <w:tcW w:w="282" w:type="dxa"/>
            <w:shd w:val="clear" w:color="auto" w:fill="FFFFFF" w:themeFill="background1"/>
          </w:tcPr>
          <w:p w14:paraId="778990A5" w14:textId="77777777" w:rsidR="00F62C60" w:rsidRPr="00FC723F" w:rsidRDefault="00F62C60" w:rsidP="006A1514">
            <w:pPr>
              <w:pStyle w:val="08-Tabelageral"/>
              <w:rPr>
                <w:rFonts w:cs="Arial"/>
                <w:szCs w:val="14"/>
              </w:rPr>
            </w:pPr>
          </w:p>
        </w:tc>
        <w:tc>
          <w:tcPr>
            <w:tcW w:w="1073" w:type="dxa"/>
            <w:shd w:val="clear" w:color="auto" w:fill="FFFFFF" w:themeFill="background1"/>
          </w:tcPr>
          <w:p w14:paraId="737EF3E3" w14:textId="77777777" w:rsidR="00F62C60" w:rsidRPr="00FC723F" w:rsidRDefault="00F62C60" w:rsidP="00110EFF">
            <w:pPr>
              <w:pStyle w:val="08-Tabelageral"/>
              <w:rPr>
                <w:rFonts w:cs="Arial"/>
                <w:szCs w:val="14"/>
              </w:rPr>
            </w:pPr>
            <w:r w:rsidRPr="00FC723F">
              <w:rPr>
                <w:rFonts w:cs="Arial"/>
                <w:szCs w:val="14"/>
              </w:rPr>
              <w:t>318</w:t>
            </w:r>
          </w:p>
        </w:tc>
        <w:tc>
          <w:tcPr>
            <w:tcW w:w="1842" w:type="dxa"/>
            <w:shd w:val="clear" w:color="auto" w:fill="FFFFFF" w:themeFill="background1"/>
            <w:vAlign w:val="center"/>
          </w:tcPr>
          <w:p w14:paraId="685F45AC" w14:textId="77777777" w:rsidR="00F62C60" w:rsidRPr="00FC723F" w:rsidRDefault="00F62C60" w:rsidP="00C5331A">
            <w:pPr>
              <w:pStyle w:val="08-Tabelageral"/>
              <w:rPr>
                <w:rFonts w:cs="Arial"/>
                <w:b/>
                <w:szCs w:val="14"/>
              </w:rPr>
            </w:pPr>
            <w:r w:rsidRPr="00FC723F">
              <w:rPr>
                <w:rFonts w:cs="Arial"/>
                <w:b/>
                <w:szCs w:val="14"/>
              </w:rPr>
              <w:t>755</w:t>
            </w:r>
          </w:p>
        </w:tc>
      </w:tr>
      <w:tr w:rsidR="00F62C60" w:rsidRPr="00FC723F" w14:paraId="794011D7" w14:textId="77777777" w:rsidTr="00522EEE">
        <w:trPr>
          <w:trHeight w:hRule="exact" w:val="238"/>
          <w:jc w:val="center"/>
        </w:trPr>
        <w:tc>
          <w:tcPr>
            <w:tcW w:w="3046" w:type="dxa"/>
            <w:shd w:val="clear" w:color="auto" w:fill="D9E2F3" w:themeFill="accent5" w:themeFillTint="33"/>
          </w:tcPr>
          <w:p w14:paraId="791AFDC0" w14:textId="77777777" w:rsidR="00F62C60" w:rsidRPr="00FC723F" w:rsidRDefault="00F62C60" w:rsidP="006A1514">
            <w:pPr>
              <w:keepNext/>
              <w:keepLines/>
              <w:spacing w:before="40" w:after="40"/>
              <w:rPr>
                <w:rFonts w:cs="Arial"/>
                <w:b/>
                <w:bCs/>
                <w:spacing w:val="-2"/>
                <w:sz w:val="14"/>
                <w:szCs w:val="14"/>
              </w:rPr>
            </w:pPr>
            <w:r w:rsidRPr="00FC723F">
              <w:rPr>
                <w:rFonts w:cs="Arial"/>
                <w:b/>
                <w:spacing w:val="-2"/>
                <w:sz w:val="14"/>
                <w:szCs w:val="14"/>
              </w:rPr>
              <w:t>Total</w:t>
            </w:r>
          </w:p>
        </w:tc>
        <w:tc>
          <w:tcPr>
            <w:tcW w:w="596" w:type="dxa"/>
            <w:shd w:val="clear" w:color="auto" w:fill="D9E2F3" w:themeFill="accent5" w:themeFillTint="33"/>
          </w:tcPr>
          <w:p w14:paraId="1B85A79D" w14:textId="77777777" w:rsidR="00F62C60" w:rsidRPr="00FC723F" w:rsidRDefault="00F62C60" w:rsidP="006A1514">
            <w:pPr>
              <w:pStyle w:val="08-Tabelageral"/>
              <w:rPr>
                <w:rFonts w:cs="Arial"/>
                <w:b/>
                <w:szCs w:val="14"/>
              </w:rPr>
            </w:pPr>
          </w:p>
        </w:tc>
        <w:tc>
          <w:tcPr>
            <w:tcW w:w="1403" w:type="dxa"/>
            <w:shd w:val="clear" w:color="auto" w:fill="D9E2F3" w:themeFill="accent5" w:themeFillTint="33"/>
          </w:tcPr>
          <w:p w14:paraId="717BE50F" w14:textId="77777777" w:rsidR="00F62C60" w:rsidRPr="00FC723F" w:rsidRDefault="00F62C60" w:rsidP="002A2718">
            <w:pPr>
              <w:pStyle w:val="08-Tabelageral"/>
              <w:rPr>
                <w:rFonts w:cs="Arial"/>
                <w:b/>
                <w:szCs w:val="14"/>
              </w:rPr>
            </w:pPr>
            <w:r w:rsidRPr="00FC723F">
              <w:rPr>
                <w:rFonts w:cs="Arial"/>
                <w:b/>
                <w:szCs w:val="14"/>
              </w:rPr>
              <w:t>28</w:t>
            </w:r>
          </w:p>
        </w:tc>
        <w:tc>
          <w:tcPr>
            <w:tcW w:w="1397" w:type="dxa"/>
            <w:shd w:val="clear" w:color="auto" w:fill="D9E2F3" w:themeFill="accent5" w:themeFillTint="33"/>
          </w:tcPr>
          <w:p w14:paraId="390F650A" w14:textId="77777777" w:rsidR="00F62C60" w:rsidRPr="00FC723F" w:rsidRDefault="00F62C60" w:rsidP="00ED3095">
            <w:pPr>
              <w:pStyle w:val="08-Tabelageral"/>
              <w:rPr>
                <w:rFonts w:cs="Arial"/>
                <w:b/>
                <w:szCs w:val="14"/>
              </w:rPr>
            </w:pPr>
            <w:r w:rsidRPr="00FC723F">
              <w:rPr>
                <w:rFonts w:cs="Arial"/>
                <w:b/>
                <w:szCs w:val="14"/>
              </w:rPr>
              <w:t>1.096</w:t>
            </w:r>
          </w:p>
        </w:tc>
        <w:tc>
          <w:tcPr>
            <w:tcW w:w="282" w:type="dxa"/>
            <w:shd w:val="clear" w:color="auto" w:fill="D9E2F3" w:themeFill="accent5" w:themeFillTint="33"/>
          </w:tcPr>
          <w:p w14:paraId="1EA3FC63" w14:textId="77777777" w:rsidR="00F62C60" w:rsidRPr="00FC723F" w:rsidRDefault="00F62C60" w:rsidP="006A1514">
            <w:pPr>
              <w:pStyle w:val="08-Tabelageral"/>
              <w:rPr>
                <w:rFonts w:cs="Arial"/>
                <w:b/>
                <w:szCs w:val="14"/>
              </w:rPr>
            </w:pPr>
          </w:p>
        </w:tc>
        <w:tc>
          <w:tcPr>
            <w:tcW w:w="1073" w:type="dxa"/>
            <w:shd w:val="clear" w:color="auto" w:fill="D9E2F3" w:themeFill="accent5" w:themeFillTint="33"/>
          </w:tcPr>
          <w:p w14:paraId="14162DF2" w14:textId="77777777" w:rsidR="00F62C60" w:rsidRPr="00FC723F" w:rsidRDefault="00F62C60" w:rsidP="00110EFF">
            <w:pPr>
              <w:pStyle w:val="08-Tabelageral"/>
              <w:rPr>
                <w:rFonts w:cs="Arial"/>
                <w:b/>
                <w:szCs w:val="14"/>
              </w:rPr>
            </w:pPr>
            <w:r w:rsidRPr="00FC723F">
              <w:rPr>
                <w:rFonts w:cs="Arial"/>
                <w:b/>
                <w:szCs w:val="14"/>
              </w:rPr>
              <w:t>14.662</w:t>
            </w:r>
          </w:p>
        </w:tc>
        <w:tc>
          <w:tcPr>
            <w:tcW w:w="1842" w:type="dxa"/>
            <w:shd w:val="clear" w:color="auto" w:fill="D9E2F3" w:themeFill="accent5" w:themeFillTint="33"/>
            <w:vAlign w:val="center"/>
          </w:tcPr>
          <w:p w14:paraId="31ED576F" w14:textId="77777777" w:rsidR="00F62C60" w:rsidRPr="00FC723F" w:rsidRDefault="00F62C60" w:rsidP="00C5331A">
            <w:pPr>
              <w:pStyle w:val="08-Tabelageral"/>
              <w:rPr>
                <w:rFonts w:cs="Arial"/>
                <w:b/>
                <w:szCs w:val="14"/>
              </w:rPr>
            </w:pPr>
            <w:r w:rsidRPr="00FC723F">
              <w:rPr>
                <w:rFonts w:cs="Arial"/>
                <w:b/>
                <w:szCs w:val="14"/>
              </w:rPr>
              <w:t>15.758</w:t>
            </w:r>
          </w:p>
        </w:tc>
      </w:tr>
    </w:tbl>
    <w:p w14:paraId="29F9611D" w14:textId="77777777" w:rsidR="00F62C60" w:rsidRPr="00FC723F" w:rsidRDefault="00F62C60" w:rsidP="00E250A2">
      <w:pPr>
        <w:pStyle w:val="01-Textonormal"/>
        <w:rPr>
          <w:rFonts w:cs="Arial"/>
        </w:rPr>
      </w:pPr>
      <w:r w:rsidRPr="00FC723F">
        <w:rPr>
          <w:rFonts w:cs="Arial"/>
        </w:rP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5F0F60B0" w14:textId="77777777" w:rsidR="00F62C60" w:rsidRPr="00FC723F" w:rsidRDefault="00F62C60" w:rsidP="00086CD9">
      <w:pPr>
        <w:pStyle w:val="04-TtuloNegrito"/>
        <w:keepNext/>
        <w:rPr>
          <w:rFonts w:cs="Arial"/>
          <w:color w:val="1F4E79" w:themeColor="accent1" w:themeShade="80"/>
          <w:sz w:val="18"/>
          <w:szCs w:val="18"/>
        </w:rPr>
      </w:pPr>
      <w:r w:rsidRPr="00FC723F">
        <w:rPr>
          <w:rFonts w:cs="Arial"/>
          <w:color w:val="1F4E79" w:themeColor="accent1" w:themeShade="80"/>
          <w:sz w:val="18"/>
          <w:szCs w:val="18"/>
        </w:rPr>
        <w:t>PASSIVOS CONTINGENTES - POSSÍVEIS</w:t>
      </w:r>
    </w:p>
    <w:p w14:paraId="6BFD20E4" w14:textId="77777777" w:rsidR="00F62C60" w:rsidRPr="00FC723F" w:rsidRDefault="00F62C60" w:rsidP="004C5D56">
      <w:pPr>
        <w:pStyle w:val="04-TtuloNegrito"/>
        <w:keepNext/>
        <w:rPr>
          <w:rFonts w:cs="Arial"/>
          <w:color w:val="1F4E79" w:themeColor="accent1" w:themeShade="80"/>
          <w:sz w:val="18"/>
          <w:szCs w:val="18"/>
        </w:rPr>
      </w:pPr>
      <w:r w:rsidRPr="00FC723F">
        <w:rPr>
          <w:rFonts w:cs="Arial"/>
          <w:color w:val="1F4E79" w:themeColor="accent1" w:themeShade="80"/>
          <w:sz w:val="18"/>
          <w:szCs w:val="18"/>
        </w:rPr>
        <w:t>a) Ações Fiscais</w:t>
      </w:r>
    </w:p>
    <w:p w14:paraId="68E3CCAD" w14:textId="77777777" w:rsidR="00F62C60" w:rsidRPr="00FC723F" w:rsidRDefault="00F62C60" w:rsidP="00740783">
      <w:pPr>
        <w:pStyle w:val="05-Textonormal"/>
        <w:rPr>
          <w:rFonts w:cs="Arial"/>
        </w:rPr>
      </w:pPr>
      <w:r w:rsidRPr="00FC723F">
        <w:rPr>
          <w:rFonts w:cs="Arial"/>
        </w:rPr>
        <w:t xml:space="preserve">Nas ações de natureza fiscal, classificadas como possíveis, temos as que se referem à BB Corretora que contesta a não homologação de pedidos de compensação de IRPJ, CSLL, PIS e </w:t>
      </w:r>
      <w:proofErr w:type="spellStart"/>
      <w:r w:rsidRPr="00FC723F">
        <w:rPr>
          <w:rFonts w:cs="Arial"/>
        </w:rPr>
        <w:t>Cofins</w:t>
      </w:r>
      <w:proofErr w:type="spellEnd"/>
      <w:r w:rsidRPr="00FC723F">
        <w:rPr>
          <w:rFonts w:cs="Arial"/>
        </w:rPr>
        <w:t xml:space="preserve"> efetuadas entre os anos de 1999 e 2003, em virtude do não reconhecimento dos saldos negativos dos anos de 1995 e 1997 e da dedução de valores da CSLL da base de cálculo do IRPJ concedida em decisão de Mandado de Segurança. A possibilidade de perda da demanda está classificada como possível, não sendo, portanto, constituída provisão.</w:t>
      </w:r>
    </w:p>
    <w:p w14:paraId="063000D0" w14:textId="77777777" w:rsidR="00F62C60" w:rsidRPr="00FC723F" w:rsidRDefault="00F62C60" w:rsidP="00740783">
      <w:pPr>
        <w:pStyle w:val="05-Textonormal"/>
        <w:rPr>
          <w:rFonts w:cs="Arial"/>
        </w:rPr>
      </w:pPr>
      <w:r w:rsidRPr="00FC723F">
        <w:rPr>
          <w:rFonts w:cs="Arial"/>
        </w:rPr>
        <w:t>Na forma da legislação aplicável, notadamente, o CPC 25 - Provisões, Passivos Contingentes e Ativos Contingentes; as ações com classificação de risco remota ou possível estão dispensadas de constituição de provisão. Todavia, consignamos a seguir breve síntese do principal processo judicializado em face da Companhia:</w:t>
      </w:r>
    </w:p>
    <w:p w14:paraId="7A9BD79E" w14:textId="77777777" w:rsidR="00F62C60" w:rsidRPr="00FC723F" w:rsidRDefault="00F62C60" w:rsidP="00F62C60">
      <w:pPr>
        <w:pStyle w:val="05-Textonormal"/>
        <w:numPr>
          <w:ilvl w:val="0"/>
          <w:numId w:val="22"/>
        </w:numPr>
        <w:rPr>
          <w:rFonts w:cs="Arial"/>
        </w:rPr>
      </w:pPr>
      <w:r w:rsidRPr="00FC723F">
        <w:rPr>
          <w:rFonts w:cs="Arial"/>
        </w:rPr>
        <w:t>A BB Corretora possui disputa judicial relacionada a “DCOMP Saldo Negativo IRPJ”, junto ao TRF1/DF, cujo valor inicial da causa era de R$ 82,3 milhões, ajuizada em 18/04/2011. O processo se encontra na fase inicial de conhecimento (não há sentença). Cite-se ainda, que esse processo possui depósito judicial (egresso da fase administrativa da discussão) no valor de</w:t>
      </w:r>
      <w:bookmarkStart w:id="80" w:name="_Hlk76129144"/>
      <w:r w:rsidRPr="00FC723F">
        <w:rPr>
          <w:rFonts w:cs="Arial"/>
        </w:rPr>
        <w:t xml:space="preserve"> aproximadamente</w:t>
      </w:r>
      <w:bookmarkEnd w:id="80"/>
      <w:r w:rsidRPr="00FC723F">
        <w:rPr>
          <w:rFonts w:cs="Arial"/>
        </w:rPr>
        <w:t xml:space="preserve"> R$ 153,8 milhões (data base: 30/06/2021) depositado em conta judicial na Caixa Econômica Federal.</w:t>
      </w:r>
    </w:p>
    <w:p w14:paraId="47ABC11C" w14:textId="77777777" w:rsidR="00F62C60" w:rsidRPr="00FC723F" w:rsidRDefault="00F62C60" w:rsidP="00740783">
      <w:pPr>
        <w:pStyle w:val="04-TtuloNegrito"/>
        <w:keepNext/>
        <w:keepLines/>
        <w:rPr>
          <w:rFonts w:cs="Arial"/>
          <w:b w:val="0"/>
          <w:sz w:val="18"/>
          <w:szCs w:val="18"/>
        </w:rPr>
      </w:pPr>
      <w:r w:rsidRPr="00FC723F">
        <w:rPr>
          <w:rFonts w:cs="Arial"/>
          <w:b w:val="0"/>
          <w:sz w:val="18"/>
          <w:szCs w:val="18"/>
        </w:rPr>
        <w:lastRenderedPageBreak/>
        <w:t>Quanto à BB Seguridade e à BB Seguros, não possuem ações fiscais com valores significativos.</w:t>
      </w:r>
    </w:p>
    <w:p w14:paraId="231C1AA0" w14:textId="77777777" w:rsidR="00F62C60" w:rsidRPr="00FC723F" w:rsidRDefault="00F62C60" w:rsidP="004C5D56">
      <w:pPr>
        <w:pStyle w:val="04-TtuloNegrito"/>
        <w:keepNext/>
        <w:rPr>
          <w:rFonts w:cs="Arial"/>
          <w:color w:val="1F4E79" w:themeColor="accent1" w:themeShade="80"/>
          <w:sz w:val="18"/>
          <w:szCs w:val="18"/>
        </w:rPr>
      </w:pPr>
      <w:r w:rsidRPr="00FC723F">
        <w:rPr>
          <w:rFonts w:cs="Arial"/>
          <w:color w:val="1F4E79" w:themeColor="accent1" w:themeShade="80"/>
          <w:sz w:val="18"/>
          <w:szCs w:val="18"/>
        </w:rPr>
        <w:t>Saldos dos passivos contingentes classificados como possíveis</w:t>
      </w:r>
    </w:p>
    <w:p w14:paraId="08364299" w14:textId="77777777" w:rsidR="00F62C60" w:rsidRPr="00FC723F" w:rsidRDefault="00F62C60" w:rsidP="00E250A2">
      <w:pPr>
        <w:pStyle w:val="05-Textonormal"/>
        <w:rPr>
          <w:rFonts w:cs="Arial"/>
        </w:rPr>
      </w:pPr>
      <w:r w:rsidRPr="00FC723F">
        <w:rPr>
          <w:rFonts w:cs="Arial"/>
        </w:rPr>
        <w:t>As demandas fiscais e cíveis classificadas com risco “possível” são dispensadas de constituição de provisão, em conformidade com o CPC 25.</w:t>
      </w:r>
    </w:p>
    <w:p w14:paraId="24A58C39" w14:textId="77777777" w:rsidR="00F62C60" w:rsidRPr="00FC723F" w:rsidRDefault="00F62C60" w:rsidP="00CC187A">
      <w:pPr>
        <w:pStyle w:val="01-TtulodeNota"/>
        <w:spacing w:before="0" w:after="0"/>
        <w:jc w:val="right"/>
        <w:rPr>
          <w:rFonts w:cs="Arial"/>
          <w:sz w:val="14"/>
          <w:szCs w:val="14"/>
        </w:rPr>
      </w:pPr>
      <w:r w:rsidRPr="00FC723F">
        <w:rPr>
          <w:rFonts w:cs="Arial"/>
          <w:sz w:val="14"/>
          <w:szCs w:val="14"/>
        </w:rPr>
        <w:t>R$ mil</w:t>
      </w:r>
    </w:p>
    <w:tbl>
      <w:tblPr>
        <w:tblW w:w="9627"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1411"/>
        <w:gridCol w:w="1412"/>
        <w:gridCol w:w="283"/>
        <w:gridCol w:w="284"/>
        <w:gridCol w:w="1417"/>
        <w:gridCol w:w="1418"/>
      </w:tblGrid>
      <w:tr w:rsidR="00F62C60" w:rsidRPr="00FC723F" w14:paraId="5D609F3B" w14:textId="77777777" w:rsidTr="00AD627B">
        <w:trPr>
          <w:trHeight w:hRule="exact" w:val="238"/>
          <w:jc w:val="center"/>
        </w:trPr>
        <w:tc>
          <w:tcPr>
            <w:tcW w:w="850" w:type="dxa"/>
            <w:tcBorders>
              <w:top w:val="single" w:sz="2" w:space="0" w:color="8EAADB" w:themeColor="accent5" w:themeTint="99"/>
              <w:bottom w:val="nil"/>
            </w:tcBorders>
            <w:shd w:val="clear" w:color="auto" w:fill="D9E2F3" w:themeFill="accent5" w:themeFillTint="33"/>
          </w:tcPr>
          <w:p w14:paraId="7E0139B9" w14:textId="77777777" w:rsidR="00F62C60" w:rsidRPr="00FC723F" w:rsidRDefault="00F62C60" w:rsidP="006A1514">
            <w:pPr>
              <w:keepNext/>
              <w:keepLines/>
              <w:spacing w:before="40" w:after="40"/>
              <w:jc w:val="center"/>
              <w:rPr>
                <w:rFonts w:cs="Arial"/>
                <w:bCs/>
                <w:spacing w:val="-2"/>
                <w:sz w:val="14"/>
                <w:szCs w:val="14"/>
              </w:rPr>
            </w:pPr>
          </w:p>
        </w:tc>
        <w:tc>
          <w:tcPr>
            <w:tcW w:w="2552" w:type="dxa"/>
            <w:gridSpan w:val="2"/>
            <w:tcBorders>
              <w:top w:val="single" w:sz="2" w:space="0" w:color="8EAADB" w:themeColor="accent5" w:themeTint="99"/>
              <w:bottom w:val="nil"/>
            </w:tcBorders>
            <w:shd w:val="clear" w:color="auto" w:fill="D9E2F3" w:themeFill="accent5" w:themeFillTint="33"/>
          </w:tcPr>
          <w:p w14:paraId="1010784E" w14:textId="77777777" w:rsidR="00F62C60" w:rsidRPr="00FC723F" w:rsidRDefault="00F62C60" w:rsidP="006A1514">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62E3F2D2" w14:textId="77777777" w:rsidR="00F62C60" w:rsidRPr="00FC723F" w:rsidRDefault="00F62C60" w:rsidP="006A1514">
            <w:pPr>
              <w:keepNext/>
              <w:keepLines/>
              <w:spacing w:before="40" w:after="40"/>
              <w:jc w:val="center"/>
              <w:rPr>
                <w:rFonts w:cs="Arial"/>
                <w:b/>
                <w:spacing w:val="-2"/>
                <w:sz w:val="14"/>
                <w:szCs w:val="14"/>
                <w:vertAlign w:val="superscript"/>
              </w:rPr>
            </w:pPr>
            <w:r w:rsidRPr="00FC723F">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tcPr>
          <w:p w14:paraId="5DE73BC0" w14:textId="77777777" w:rsidR="00F62C60" w:rsidRPr="00FC723F" w:rsidRDefault="00F62C60" w:rsidP="006A1514">
            <w:pPr>
              <w:keepNext/>
              <w:keepLines/>
              <w:spacing w:before="40" w:after="40"/>
              <w:jc w:val="center"/>
              <w:rPr>
                <w:rFonts w:cs="Arial"/>
                <w:b/>
                <w:bCs/>
                <w:spacing w:val="-2"/>
                <w:sz w:val="14"/>
                <w:szCs w:val="14"/>
              </w:rPr>
            </w:pPr>
          </w:p>
        </w:tc>
        <w:tc>
          <w:tcPr>
            <w:tcW w:w="284" w:type="dxa"/>
            <w:tcBorders>
              <w:top w:val="single" w:sz="2" w:space="0" w:color="8EAADB" w:themeColor="accent5" w:themeTint="99"/>
              <w:bottom w:val="nil"/>
            </w:tcBorders>
            <w:shd w:val="clear" w:color="auto" w:fill="D9E2F3" w:themeFill="accent5" w:themeFillTint="33"/>
          </w:tcPr>
          <w:p w14:paraId="0AEC304F" w14:textId="77777777" w:rsidR="00F62C60" w:rsidRPr="00FC723F" w:rsidRDefault="00F62C60" w:rsidP="006A1514">
            <w:pPr>
              <w:keepNext/>
              <w:keepLines/>
              <w:spacing w:before="40" w:after="40"/>
              <w:jc w:val="center"/>
              <w:rPr>
                <w:rFonts w:cs="Arial"/>
                <w:b/>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22060E55" w14:textId="77777777" w:rsidR="00F62C60" w:rsidRPr="00FC723F" w:rsidRDefault="00F62C60" w:rsidP="006A1514">
            <w:pPr>
              <w:keepNext/>
              <w:keepLines/>
              <w:spacing w:before="40" w:after="40"/>
              <w:jc w:val="center"/>
              <w:rPr>
                <w:rFonts w:cs="Arial"/>
                <w:b/>
                <w:spacing w:val="-2"/>
                <w:sz w:val="14"/>
                <w:szCs w:val="14"/>
                <w:vertAlign w:val="superscript"/>
              </w:rPr>
            </w:pPr>
            <w:r w:rsidRPr="00FC723F">
              <w:rPr>
                <w:rFonts w:cs="Arial"/>
                <w:b/>
                <w:spacing w:val="-2"/>
                <w:sz w:val="14"/>
                <w:szCs w:val="14"/>
              </w:rPr>
              <w:t>Consolidado</w:t>
            </w:r>
          </w:p>
        </w:tc>
      </w:tr>
      <w:tr w:rsidR="00F62C60" w:rsidRPr="00FC723F" w14:paraId="643C24F2" w14:textId="77777777" w:rsidTr="00AD627B">
        <w:trPr>
          <w:trHeight w:hRule="exac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5EC977CB" w14:textId="77777777" w:rsidR="00F62C60" w:rsidRPr="00FC723F" w:rsidRDefault="00F62C60" w:rsidP="006A1514">
            <w:pPr>
              <w:keepNext/>
              <w:keepLines/>
              <w:spacing w:before="40" w:after="40"/>
              <w:rPr>
                <w:rFonts w:cs="Arial"/>
                <w:spacing w:val="-2"/>
                <w:sz w:val="14"/>
                <w:szCs w:val="14"/>
              </w:rPr>
            </w:pPr>
          </w:p>
        </w:tc>
        <w:tc>
          <w:tcPr>
            <w:tcW w:w="308" w:type="dxa"/>
            <w:tcBorders>
              <w:top w:val="nil"/>
              <w:bottom w:val="single" w:sz="2" w:space="0" w:color="8EAADB" w:themeColor="accent5" w:themeTint="99"/>
            </w:tcBorders>
            <w:shd w:val="clear" w:color="auto" w:fill="D9E2F3" w:themeFill="accent5" w:themeFillTint="33"/>
          </w:tcPr>
          <w:p w14:paraId="72058D05" w14:textId="77777777" w:rsidR="00F62C60" w:rsidRPr="00FC723F" w:rsidRDefault="00F62C60" w:rsidP="006A1514">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59FFF6B2" w14:textId="77777777" w:rsidR="00F62C60" w:rsidRPr="00FC723F" w:rsidRDefault="00F62C60" w:rsidP="008D55E6">
            <w:pPr>
              <w:keepNext/>
              <w:keepLines/>
              <w:spacing w:before="40" w:after="40"/>
              <w:jc w:val="right"/>
              <w:rPr>
                <w:rFonts w:cs="Arial"/>
                <w:b/>
                <w:spacing w:val="-2"/>
                <w:sz w:val="14"/>
                <w:szCs w:val="14"/>
              </w:rPr>
            </w:pPr>
            <w:r w:rsidRPr="00FC723F">
              <w:rPr>
                <w:rFonts w:cs="Arial"/>
                <w:b/>
                <w:spacing w:val="-2"/>
                <w:sz w:val="14"/>
                <w:szCs w:val="14"/>
              </w:rPr>
              <w:t>30.06.2021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4BA7EA7F" w14:textId="77777777" w:rsidR="00F62C60" w:rsidRPr="00FC723F" w:rsidRDefault="00F62C60" w:rsidP="00046393">
            <w:pPr>
              <w:keepNext/>
              <w:keepLines/>
              <w:spacing w:before="40" w:after="40"/>
              <w:jc w:val="right"/>
              <w:rPr>
                <w:rFonts w:cs="Arial"/>
                <w:b/>
                <w:spacing w:val="-2"/>
                <w:sz w:val="14"/>
                <w:szCs w:val="14"/>
              </w:rPr>
            </w:pPr>
            <w:r w:rsidRPr="00FC723F">
              <w:rPr>
                <w:rFonts w:cs="Arial"/>
                <w:b/>
                <w:spacing w:val="-2"/>
                <w:sz w:val="14"/>
                <w:szCs w:val="14"/>
              </w:rPr>
              <w:t>31.12.2020</w:t>
            </w:r>
          </w:p>
        </w:tc>
        <w:tc>
          <w:tcPr>
            <w:tcW w:w="283" w:type="dxa"/>
            <w:tcBorders>
              <w:top w:val="nil"/>
              <w:bottom w:val="single" w:sz="2" w:space="0" w:color="8EAADB" w:themeColor="accent5" w:themeTint="99"/>
            </w:tcBorders>
            <w:shd w:val="clear" w:color="auto" w:fill="D9E2F3" w:themeFill="accent5" w:themeFillTint="33"/>
          </w:tcPr>
          <w:p w14:paraId="03DBF031" w14:textId="77777777" w:rsidR="00F62C60" w:rsidRPr="00FC723F" w:rsidRDefault="00F62C60" w:rsidP="006A1514">
            <w:pPr>
              <w:keepNext/>
              <w:keepLines/>
              <w:spacing w:before="40" w:after="40"/>
              <w:jc w:val="right"/>
              <w:rPr>
                <w:rFonts w:cs="Arial"/>
                <w:b/>
                <w:spacing w:val="-2"/>
                <w:sz w:val="14"/>
                <w:szCs w:val="14"/>
              </w:rPr>
            </w:pPr>
          </w:p>
        </w:tc>
        <w:tc>
          <w:tcPr>
            <w:tcW w:w="284" w:type="dxa"/>
            <w:tcBorders>
              <w:top w:val="nil"/>
              <w:bottom w:val="single" w:sz="2" w:space="0" w:color="8EAADB" w:themeColor="accent5" w:themeTint="99"/>
            </w:tcBorders>
            <w:shd w:val="clear" w:color="auto" w:fill="D9E2F3" w:themeFill="accent5" w:themeFillTint="33"/>
          </w:tcPr>
          <w:p w14:paraId="279A4A6A" w14:textId="77777777" w:rsidR="00F62C60" w:rsidRPr="00FC723F" w:rsidRDefault="00F62C60" w:rsidP="006A1514">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65258A57" w14:textId="77777777" w:rsidR="00F62C60" w:rsidRPr="00FC723F" w:rsidRDefault="00F62C60" w:rsidP="008D55E6">
            <w:pPr>
              <w:keepNext/>
              <w:keepLines/>
              <w:spacing w:before="40" w:after="40"/>
              <w:jc w:val="right"/>
              <w:rPr>
                <w:rFonts w:cs="Arial"/>
                <w:b/>
                <w:spacing w:val="-2"/>
                <w:sz w:val="14"/>
                <w:szCs w:val="14"/>
              </w:rPr>
            </w:pPr>
            <w:r w:rsidRPr="00FC723F">
              <w:rPr>
                <w:rFonts w:cs="Arial"/>
                <w:b/>
                <w:spacing w:val="-2"/>
                <w:sz w:val="14"/>
                <w:szCs w:val="14"/>
              </w:rPr>
              <w:t>30.06.2021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6C391088" w14:textId="77777777" w:rsidR="00F62C60" w:rsidRPr="00FC723F" w:rsidRDefault="00F62C60" w:rsidP="00046393">
            <w:pPr>
              <w:keepNext/>
              <w:keepLines/>
              <w:spacing w:before="40" w:after="40"/>
              <w:jc w:val="right"/>
              <w:rPr>
                <w:rFonts w:cs="Arial"/>
                <w:b/>
                <w:spacing w:val="-2"/>
                <w:sz w:val="14"/>
                <w:szCs w:val="14"/>
              </w:rPr>
            </w:pPr>
            <w:r w:rsidRPr="00FC723F">
              <w:rPr>
                <w:rFonts w:cs="Arial"/>
                <w:b/>
                <w:spacing w:val="-2"/>
                <w:sz w:val="14"/>
                <w:szCs w:val="14"/>
              </w:rPr>
              <w:t>31.12.2020</w:t>
            </w:r>
          </w:p>
        </w:tc>
      </w:tr>
      <w:tr w:rsidR="00F62C60" w:rsidRPr="00FC723F" w14:paraId="6DC0CD9C" w14:textId="77777777" w:rsidTr="00AD627B">
        <w:trPr>
          <w:trHeight w:hRule="exact" w:val="238"/>
          <w:jc w:val="center"/>
        </w:trPr>
        <w:tc>
          <w:tcPr>
            <w:tcW w:w="3094" w:type="dxa"/>
            <w:gridSpan w:val="2"/>
            <w:shd w:val="clear" w:color="auto" w:fill="auto"/>
            <w:vAlign w:val="center"/>
          </w:tcPr>
          <w:p w14:paraId="72623559" w14:textId="77777777" w:rsidR="00F62C60" w:rsidRPr="00FC723F" w:rsidRDefault="00F62C60" w:rsidP="00046393">
            <w:pPr>
              <w:pStyle w:val="08-Tabelageral"/>
              <w:ind w:left="113"/>
              <w:jc w:val="left"/>
              <w:rPr>
                <w:rFonts w:cs="Arial"/>
                <w:b/>
                <w:szCs w:val="14"/>
                <w:vertAlign w:val="superscript"/>
              </w:rPr>
            </w:pPr>
            <w:r w:rsidRPr="00FC723F">
              <w:rPr>
                <w:rFonts w:cs="Arial"/>
                <w:szCs w:val="14"/>
              </w:rPr>
              <w:t xml:space="preserve">Demandas fiscais </w:t>
            </w:r>
            <w:r w:rsidRPr="00FC723F">
              <w:rPr>
                <w:rFonts w:cs="Arial"/>
                <w:szCs w:val="14"/>
                <w:vertAlign w:val="superscript"/>
              </w:rPr>
              <w:t>(1)</w:t>
            </w:r>
          </w:p>
        </w:tc>
        <w:tc>
          <w:tcPr>
            <w:tcW w:w="308" w:type="dxa"/>
            <w:shd w:val="clear" w:color="auto" w:fill="auto"/>
          </w:tcPr>
          <w:p w14:paraId="3CA58494" w14:textId="77777777" w:rsidR="00F62C60" w:rsidRPr="00FC723F" w:rsidRDefault="00F62C60" w:rsidP="00046393">
            <w:pPr>
              <w:pStyle w:val="08-Tabelageral"/>
              <w:rPr>
                <w:rFonts w:cs="Arial"/>
                <w:szCs w:val="14"/>
              </w:rPr>
            </w:pPr>
          </w:p>
        </w:tc>
        <w:tc>
          <w:tcPr>
            <w:tcW w:w="1411" w:type="dxa"/>
            <w:shd w:val="clear" w:color="auto" w:fill="auto"/>
            <w:vAlign w:val="center"/>
          </w:tcPr>
          <w:p w14:paraId="34DBF550" w14:textId="77777777" w:rsidR="00F62C60" w:rsidRPr="00FC723F" w:rsidRDefault="00F62C60" w:rsidP="00046393">
            <w:pPr>
              <w:pStyle w:val="08-Tabelageral"/>
              <w:rPr>
                <w:rFonts w:cs="Arial"/>
                <w:szCs w:val="14"/>
              </w:rPr>
            </w:pPr>
            <w:r w:rsidRPr="00FC723F">
              <w:rPr>
                <w:rFonts w:cs="Arial"/>
                <w:szCs w:val="14"/>
              </w:rPr>
              <w:t>--</w:t>
            </w:r>
          </w:p>
        </w:tc>
        <w:tc>
          <w:tcPr>
            <w:tcW w:w="1412" w:type="dxa"/>
            <w:shd w:val="clear" w:color="auto" w:fill="auto"/>
            <w:vAlign w:val="center"/>
          </w:tcPr>
          <w:p w14:paraId="755EC5D7" w14:textId="77777777" w:rsidR="00F62C60" w:rsidRPr="00FC723F" w:rsidRDefault="00F62C60" w:rsidP="00046393">
            <w:pPr>
              <w:pStyle w:val="08-Tabelageral"/>
              <w:rPr>
                <w:rFonts w:cs="Arial"/>
                <w:szCs w:val="14"/>
              </w:rPr>
            </w:pPr>
            <w:r w:rsidRPr="00FC723F">
              <w:rPr>
                <w:rFonts w:cs="Arial"/>
                <w:szCs w:val="14"/>
              </w:rPr>
              <w:t>--</w:t>
            </w:r>
          </w:p>
        </w:tc>
        <w:tc>
          <w:tcPr>
            <w:tcW w:w="283" w:type="dxa"/>
            <w:shd w:val="clear" w:color="auto" w:fill="auto"/>
            <w:vAlign w:val="center"/>
          </w:tcPr>
          <w:p w14:paraId="4FD8C9C2" w14:textId="77777777" w:rsidR="00F62C60" w:rsidRPr="00FC723F" w:rsidRDefault="00F62C60" w:rsidP="00046393">
            <w:pPr>
              <w:pStyle w:val="08-Tabelageral"/>
              <w:rPr>
                <w:rFonts w:cs="Arial"/>
                <w:szCs w:val="14"/>
              </w:rPr>
            </w:pPr>
          </w:p>
        </w:tc>
        <w:tc>
          <w:tcPr>
            <w:tcW w:w="284" w:type="dxa"/>
            <w:shd w:val="clear" w:color="auto" w:fill="auto"/>
            <w:vAlign w:val="center"/>
          </w:tcPr>
          <w:p w14:paraId="4AC0ECAB" w14:textId="77777777" w:rsidR="00F62C60" w:rsidRPr="00FC723F" w:rsidRDefault="00F62C60" w:rsidP="00046393">
            <w:pPr>
              <w:pStyle w:val="08-Tabelageral"/>
              <w:rPr>
                <w:rFonts w:cs="Arial"/>
                <w:szCs w:val="14"/>
              </w:rPr>
            </w:pPr>
          </w:p>
        </w:tc>
        <w:tc>
          <w:tcPr>
            <w:tcW w:w="1417" w:type="dxa"/>
            <w:shd w:val="clear" w:color="auto" w:fill="auto"/>
            <w:vAlign w:val="center"/>
          </w:tcPr>
          <w:p w14:paraId="66444A1D" w14:textId="77777777" w:rsidR="00F62C60" w:rsidRPr="00FC723F" w:rsidRDefault="00F62C60" w:rsidP="00046393">
            <w:pPr>
              <w:pStyle w:val="08-Tabelageral"/>
              <w:rPr>
                <w:rFonts w:cs="Arial"/>
                <w:szCs w:val="14"/>
              </w:rPr>
            </w:pPr>
            <w:r w:rsidRPr="00FC723F">
              <w:rPr>
                <w:rFonts w:cs="Arial"/>
                <w:szCs w:val="14"/>
              </w:rPr>
              <w:t>233.116</w:t>
            </w:r>
          </w:p>
        </w:tc>
        <w:tc>
          <w:tcPr>
            <w:tcW w:w="1418" w:type="dxa"/>
            <w:shd w:val="clear" w:color="auto" w:fill="auto"/>
            <w:vAlign w:val="center"/>
          </w:tcPr>
          <w:p w14:paraId="64DC2D40" w14:textId="77777777" w:rsidR="00F62C60" w:rsidRPr="00FC723F" w:rsidRDefault="00F62C60" w:rsidP="00046393">
            <w:pPr>
              <w:pStyle w:val="08-Tabelageral"/>
              <w:rPr>
                <w:rFonts w:cs="Arial"/>
                <w:szCs w:val="14"/>
              </w:rPr>
            </w:pPr>
            <w:r w:rsidRPr="00FC723F">
              <w:rPr>
                <w:rFonts w:cs="Arial"/>
                <w:szCs w:val="14"/>
              </w:rPr>
              <w:t>230.189</w:t>
            </w:r>
          </w:p>
        </w:tc>
      </w:tr>
      <w:tr w:rsidR="00F62C60" w:rsidRPr="00FC723F" w14:paraId="7CE5E12C" w14:textId="77777777" w:rsidTr="00AD627B">
        <w:trPr>
          <w:trHeight w:hRule="exact" w:val="238"/>
          <w:jc w:val="center"/>
        </w:trPr>
        <w:tc>
          <w:tcPr>
            <w:tcW w:w="3094" w:type="dxa"/>
            <w:gridSpan w:val="2"/>
            <w:shd w:val="clear" w:color="auto" w:fill="D9E2F3" w:themeFill="accent5" w:themeFillTint="33"/>
            <w:vAlign w:val="center"/>
          </w:tcPr>
          <w:p w14:paraId="189CBFF4" w14:textId="77777777" w:rsidR="00F62C60" w:rsidRPr="00FC723F" w:rsidRDefault="00F62C60" w:rsidP="00046393">
            <w:pPr>
              <w:pStyle w:val="08-Tabelageral"/>
              <w:ind w:left="113"/>
              <w:jc w:val="left"/>
              <w:rPr>
                <w:rFonts w:cs="Arial"/>
                <w:b/>
                <w:szCs w:val="14"/>
              </w:rPr>
            </w:pPr>
            <w:r w:rsidRPr="00FC723F">
              <w:rPr>
                <w:rFonts w:cs="Arial"/>
                <w:szCs w:val="14"/>
              </w:rPr>
              <w:t>Demandas cíveis</w:t>
            </w:r>
          </w:p>
        </w:tc>
        <w:tc>
          <w:tcPr>
            <w:tcW w:w="308" w:type="dxa"/>
            <w:shd w:val="clear" w:color="auto" w:fill="D9E2F3" w:themeFill="accent5" w:themeFillTint="33"/>
          </w:tcPr>
          <w:p w14:paraId="507CA4DE" w14:textId="77777777" w:rsidR="00F62C60" w:rsidRPr="00FC723F" w:rsidRDefault="00F62C60" w:rsidP="00046393">
            <w:pPr>
              <w:pStyle w:val="08-Tabelageral"/>
              <w:rPr>
                <w:rFonts w:cs="Arial"/>
                <w:szCs w:val="14"/>
              </w:rPr>
            </w:pPr>
          </w:p>
        </w:tc>
        <w:tc>
          <w:tcPr>
            <w:tcW w:w="1411" w:type="dxa"/>
            <w:shd w:val="clear" w:color="auto" w:fill="D9E2F3" w:themeFill="accent5" w:themeFillTint="33"/>
            <w:vAlign w:val="center"/>
          </w:tcPr>
          <w:p w14:paraId="58CDBF73" w14:textId="77777777" w:rsidR="00F62C60" w:rsidRPr="00FC723F" w:rsidRDefault="00F62C60" w:rsidP="00046393">
            <w:pPr>
              <w:pStyle w:val="08-Tabelageral"/>
              <w:rPr>
                <w:rFonts w:cs="Arial"/>
                <w:szCs w:val="14"/>
              </w:rPr>
            </w:pPr>
            <w:r w:rsidRPr="00FC723F">
              <w:rPr>
                <w:rFonts w:cs="Arial"/>
                <w:szCs w:val="14"/>
              </w:rPr>
              <w:t>--</w:t>
            </w:r>
          </w:p>
        </w:tc>
        <w:tc>
          <w:tcPr>
            <w:tcW w:w="1412" w:type="dxa"/>
            <w:shd w:val="clear" w:color="auto" w:fill="D9E2F3" w:themeFill="accent5" w:themeFillTint="33"/>
            <w:vAlign w:val="center"/>
          </w:tcPr>
          <w:p w14:paraId="683680B5" w14:textId="77777777" w:rsidR="00F62C60" w:rsidRPr="00FC723F" w:rsidRDefault="00F62C60" w:rsidP="00046393">
            <w:pPr>
              <w:pStyle w:val="08-Tabelageral"/>
              <w:rPr>
                <w:rFonts w:cs="Arial"/>
                <w:szCs w:val="14"/>
              </w:rPr>
            </w:pPr>
            <w:r w:rsidRPr="00FC723F">
              <w:rPr>
                <w:rFonts w:cs="Arial"/>
                <w:szCs w:val="14"/>
              </w:rPr>
              <w:t>--</w:t>
            </w:r>
          </w:p>
        </w:tc>
        <w:tc>
          <w:tcPr>
            <w:tcW w:w="283" w:type="dxa"/>
            <w:shd w:val="clear" w:color="auto" w:fill="D9E2F3" w:themeFill="accent5" w:themeFillTint="33"/>
            <w:vAlign w:val="center"/>
          </w:tcPr>
          <w:p w14:paraId="0DF4891B" w14:textId="77777777" w:rsidR="00F62C60" w:rsidRPr="00FC723F" w:rsidRDefault="00F62C60" w:rsidP="00046393">
            <w:pPr>
              <w:pStyle w:val="08-Tabelageral"/>
              <w:rPr>
                <w:rFonts w:cs="Arial"/>
                <w:szCs w:val="14"/>
              </w:rPr>
            </w:pPr>
          </w:p>
        </w:tc>
        <w:tc>
          <w:tcPr>
            <w:tcW w:w="284" w:type="dxa"/>
            <w:shd w:val="clear" w:color="auto" w:fill="D9E2F3" w:themeFill="accent5" w:themeFillTint="33"/>
            <w:vAlign w:val="center"/>
          </w:tcPr>
          <w:p w14:paraId="793C931E" w14:textId="77777777" w:rsidR="00F62C60" w:rsidRPr="00FC723F" w:rsidRDefault="00F62C60" w:rsidP="00046393">
            <w:pPr>
              <w:pStyle w:val="08-Tabelageral"/>
              <w:rPr>
                <w:rFonts w:cs="Arial"/>
                <w:szCs w:val="14"/>
              </w:rPr>
            </w:pPr>
          </w:p>
        </w:tc>
        <w:tc>
          <w:tcPr>
            <w:tcW w:w="1417" w:type="dxa"/>
            <w:shd w:val="clear" w:color="auto" w:fill="D9E2F3" w:themeFill="accent5" w:themeFillTint="33"/>
            <w:vAlign w:val="center"/>
          </w:tcPr>
          <w:p w14:paraId="23E4DC96" w14:textId="77777777" w:rsidR="00F62C60" w:rsidRPr="00FC723F" w:rsidRDefault="00F62C60" w:rsidP="00046393">
            <w:pPr>
              <w:pStyle w:val="08-Tabelageral"/>
              <w:rPr>
                <w:rFonts w:cs="Arial"/>
                <w:szCs w:val="14"/>
              </w:rPr>
            </w:pPr>
            <w:r w:rsidRPr="00FC723F">
              <w:rPr>
                <w:rFonts w:cs="Arial"/>
                <w:szCs w:val="14"/>
              </w:rPr>
              <w:t>1.918</w:t>
            </w:r>
          </w:p>
        </w:tc>
        <w:tc>
          <w:tcPr>
            <w:tcW w:w="1418" w:type="dxa"/>
            <w:shd w:val="clear" w:color="auto" w:fill="D9E2F3" w:themeFill="accent5" w:themeFillTint="33"/>
            <w:vAlign w:val="center"/>
          </w:tcPr>
          <w:p w14:paraId="1DEF358B" w14:textId="77777777" w:rsidR="00F62C60" w:rsidRPr="00FC723F" w:rsidRDefault="00F62C60" w:rsidP="00046393">
            <w:pPr>
              <w:pStyle w:val="08-Tabelageral"/>
              <w:rPr>
                <w:rFonts w:cs="Arial"/>
                <w:szCs w:val="14"/>
              </w:rPr>
            </w:pPr>
            <w:r w:rsidRPr="00FC723F">
              <w:rPr>
                <w:rFonts w:cs="Arial"/>
                <w:szCs w:val="14"/>
              </w:rPr>
              <w:t>2.647</w:t>
            </w:r>
          </w:p>
        </w:tc>
      </w:tr>
      <w:tr w:rsidR="00F62C60" w:rsidRPr="00FC723F" w14:paraId="5FC162A1" w14:textId="77777777" w:rsidTr="00AD627B">
        <w:trPr>
          <w:trHeight w:hRule="exact" w:val="238"/>
          <w:jc w:val="center"/>
        </w:trPr>
        <w:tc>
          <w:tcPr>
            <w:tcW w:w="3094" w:type="dxa"/>
            <w:gridSpan w:val="2"/>
            <w:shd w:val="clear" w:color="auto" w:fill="auto"/>
            <w:vAlign w:val="center"/>
          </w:tcPr>
          <w:p w14:paraId="19FC405C" w14:textId="77777777" w:rsidR="00F62C60" w:rsidRPr="00FC723F" w:rsidRDefault="00F62C60" w:rsidP="00046393">
            <w:pPr>
              <w:keepNext/>
              <w:keepLines/>
              <w:spacing w:before="40" w:after="40"/>
              <w:rPr>
                <w:rFonts w:cs="Arial"/>
                <w:b/>
                <w:bCs/>
                <w:spacing w:val="-2"/>
                <w:sz w:val="14"/>
                <w:szCs w:val="14"/>
              </w:rPr>
            </w:pPr>
            <w:r w:rsidRPr="00FC723F">
              <w:rPr>
                <w:rFonts w:cs="Arial"/>
                <w:b/>
                <w:spacing w:val="-2"/>
                <w:sz w:val="14"/>
                <w:szCs w:val="14"/>
              </w:rPr>
              <w:t>Total</w:t>
            </w:r>
          </w:p>
        </w:tc>
        <w:tc>
          <w:tcPr>
            <w:tcW w:w="308" w:type="dxa"/>
            <w:shd w:val="clear" w:color="auto" w:fill="auto"/>
          </w:tcPr>
          <w:p w14:paraId="7D3DC822" w14:textId="77777777" w:rsidR="00F62C60" w:rsidRPr="00FC723F" w:rsidRDefault="00F62C60" w:rsidP="00046393">
            <w:pPr>
              <w:pStyle w:val="08-Tabelageral"/>
              <w:rPr>
                <w:rFonts w:cs="Arial"/>
                <w:b/>
                <w:szCs w:val="14"/>
              </w:rPr>
            </w:pPr>
          </w:p>
        </w:tc>
        <w:tc>
          <w:tcPr>
            <w:tcW w:w="1411" w:type="dxa"/>
            <w:shd w:val="clear" w:color="auto" w:fill="auto"/>
            <w:vAlign w:val="center"/>
          </w:tcPr>
          <w:p w14:paraId="4633C1D4" w14:textId="77777777" w:rsidR="00F62C60" w:rsidRPr="00FC723F" w:rsidRDefault="00F62C60" w:rsidP="00046393">
            <w:pPr>
              <w:pStyle w:val="08-Tabelageral"/>
              <w:rPr>
                <w:rFonts w:cs="Arial"/>
                <w:b/>
                <w:szCs w:val="14"/>
              </w:rPr>
            </w:pPr>
            <w:r w:rsidRPr="00FC723F">
              <w:rPr>
                <w:rFonts w:cs="Arial"/>
                <w:b/>
                <w:szCs w:val="14"/>
              </w:rPr>
              <w:t>--</w:t>
            </w:r>
          </w:p>
        </w:tc>
        <w:tc>
          <w:tcPr>
            <w:tcW w:w="1412" w:type="dxa"/>
            <w:shd w:val="clear" w:color="auto" w:fill="auto"/>
            <w:vAlign w:val="center"/>
          </w:tcPr>
          <w:p w14:paraId="4A9FB70F" w14:textId="77777777" w:rsidR="00F62C60" w:rsidRPr="00FC723F" w:rsidRDefault="00F62C60" w:rsidP="00046393">
            <w:pPr>
              <w:pStyle w:val="08-Tabelageral"/>
              <w:rPr>
                <w:rFonts w:cs="Arial"/>
                <w:b/>
                <w:szCs w:val="14"/>
              </w:rPr>
            </w:pPr>
            <w:r w:rsidRPr="00FC723F">
              <w:rPr>
                <w:rFonts w:cs="Arial"/>
                <w:b/>
                <w:szCs w:val="14"/>
              </w:rPr>
              <w:t>--</w:t>
            </w:r>
          </w:p>
        </w:tc>
        <w:tc>
          <w:tcPr>
            <w:tcW w:w="283" w:type="dxa"/>
            <w:shd w:val="clear" w:color="auto" w:fill="auto"/>
            <w:vAlign w:val="center"/>
          </w:tcPr>
          <w:p w14:paraId="6C3E9A81" w14:textId="77777777" w:rsidR="00F62C60" w:rsidRPr="00FC723F" w:rsidRDefault="00F62C60" w:rsidP="00046393">
            <w:pPr>
              <w:pStyle w:val="08-Tabelageral"/>
              <w:rPr>
                <w:rFonts w:cs="Arial"/>
                <w:b/>
                <w:szCs w:val="14"/>
              </w:rPr>
            </w:pPr>
          </w:p>
        </w:tc>
        <w:tc>
          <w:tcPr>
            <w:tcW w:w="284" w:type="dxa"/>
            <w:shd w:val="clear" w:color="auto" w:fill="auto"/>
            <w:vAlign w:val="center"/>
          </w:tcPr>
          <w:p w14:paraId="38BA41D2" w14:textId="77777777" w:rsidR="00F62C60" w:rsidRPr="00FC723F" w:rsidRDefault="00F62C60" w:rsidP="00046393">
            <w:pPr>
              <w:pStyle w:val="08-Tabelageral"/>
              <w:rPr>
                <w:rFonts w:cs="Arial"/>
                <w:b/>
                <w:szCs w:val="14"/>
              </w:rPr>
            </w:pPr>
          </w:p>
        </w:tc>
        <w:tc>
          <w:tcPr>
            <w:tcW w:w="1417" w:type="dxa"/>
            <w:shd w:val="clear" w:color="auto" w:fill="auto"/>
            <w:vAlign w:val="center"/>
          </w:tcPr>
          <w:p w14:paraId="5C7BF1F9" w14:textId="77777777" w:rsidR="00F62C60" w:rsidRPr="00FC723F" w:rsidRDefault="00F62C60" w:rsidP="00046393">
            <w:pPr>
              <w:pStyle w:val="08-Tabelageral"/>
              <w:rPr>
                <w:rFonts w:cs="Arial"/>
                <w:b/>
                <w:szCs w:val="14"/>
              </w:rPr>
            </w:pPr>
            <w:r w:rsidRPr="00FC723F">
              <w:rPr>
                <w:rFonts w:cs="Arial"/>
                <w:b/>
                <w:szCs w:val="14"/>
              </w:rPr>
              <w:t>235.034</w:t>
            </w:r>
          </w:p>
        </w:tc>
        <w:tc>
          <w:tcPr>
            <w:tcW w:w="1418" w:type="dxa"/>
            <w:shd w:val="clear" w:color="auto" w:fill="auto"/>
            <w:vAlign w:val="center"/>
          </w:tcPr>
          <w:p w14:paraId="19FED1C0" w14:textId="77777777" w:rsidR="00F62C60" w:rsidRPr="00FC723F" w:rsidRDefault="00F62C60" w:rsidP="00046393">
            <w:pPr>
              <w:pStyle w:val="08-Tabelageral"/>
              <w:rPr>
                <w:rFonts w:cs="Arial"/>
                <w:b/>
                <w:szCs w:val="14"/>
              </w:rPr>
            </w:pPr>
            <w:r w:rsidRPr="00FC723F">
              <w:rPr>
                <w:rFonts w:cs="Arial"/>
                <w:b/>
                <w:szCs w:val="14"/>
              </w:rPr>
              <w:t>232.836</w:t>
            </w:r>
          </w:p>
        </w:tc>
      </w:tr>
    </w:tbl>
    <w:p w14:paraId="18F196F4" w14:textId="77777777" w:rsidR="00F62C60" w:rsidRPr="00FC723F" w:rsidRDefault="00F62C60" w:rsidP="00AB6E2F">
      <w:pPr>
        <w:pStyle w:val="07-Legenda"/>
        <w:rPr>
          <w:rFonts w:cs="Arial"/>
          <w:color w:val="00000A"/>
        </w:rPr>
      </w:pPr>
      <w:r w:rsidRPr="00FC723F">
        <w:rPr>
          <w:rFonts w:cs="Arial"/>
        </w:rPr>
        <w:t>(1)</w:t>
      </w:r>
      <w:r w:rsidRPr="00FC723F">
        <w:rPr>
          <w:rFonts w:cs="Arial"/>
        </w:rPr>
        <w:tab/>
        <w:t>Refere-se, principalmente, à ação judicial de natureza fiscal de autoria da BB Corretora com o objetivo de anular decisão administrativa que não homologou declarações de compensação de saldos negativos de IRPJ com diversos tributos próprios. Existe d</w:t>
      </w:r>
      <w:r w:rsidRPr="00FC723F">
        <w:rPr>
          <w:rFonts w:cs="Arial"/>
          <w:color w:val="00000A"/>
        </w:rPr>
        <w:t>epósito em garantia para a ação mencionada conforme demonstrado no item “c” abaixo.</w:t>
      </w:r>
    </w:p>
    <w:p w14:paraId="0738C7AA" w14:textId="77777777" w:rsidR="00F62C60" w:rsidRPr="00FC723F" w:rsidRDefault="00F62C60" w:rsidP="00E250A2">
      <w:pPr>
        <w:pStyle w:val="05-Textonormal"/>
        <w:rPr>
          <w:rFonts w:cs="Arial"/>
          <w:b/>
        </w:rPr>
      </w:pPr>
      <w:r w:rsidRPr="00FC723F">
        <w:rPr>
          <w:rFonts w:cs="Arial"/>
        </w:rPr>
        <w:t>A BB Seguridade não possui passivos contingentes de suas investidas compartilhados com outros investidores das coligadas e não é responsável solidária por todos ou parte dos passivos de suas investidas.</w:t>
      </w:r>
    </w:p>
    <w:p w14:paraId="28508100" w14:textId="77777777" w:rsidR="00F62C60" w:rsidRPr="00FC723F" w:rsidRDefault="00F62C60" w:rsidP="00C72808">
      <w:pPr>
        <w:pStyle w:val="04-TtuloNegrito"/>
        <w:keepNext/>
        <w:rPr>
          <w:rFonts w:cs="Arial"/>
          <w:color w:val="1F4E79" w:themeColor="accent1" w:themeShade="80"/>
          <w:sz w:val="18"/>
          <w:szCs w:val="18"/>
        </w:rPr>
      </w:pPr>
      <w:r w:rsidRPr="00FC723F">
        <w:rPr>
          <w:rFonts w:cs="Arial"/>
          <w:color w:val="1F4E79" w:themeColor="accent1" w:themeShade="80"/>
          <w:sz w:val="18"/>
          <w:szCs w:val="18"/>
        </w:rPr>
        <w:t>DEPÓSITOS EM GARANTIA DE RECURSOS</w:t>
      </w:r>
    </w:p>
    <w:p w14:paraId="3371B857" w14:textId="77777777" w:rsidR="00F62C60" w:rsidRPr="00FC723F" w:rsidRDefault="00F62C60" w:rsidP="00E250A2">
      <w:pPr>
        <w:pStyle w:val="05-Textonormal"/>
        <w:rPr>
          <w:rFonts w:cs="Arial"/>
        </w:rPr>
      </w:pPr>
      <w:r w:rsidRPr="00FC723F">
        <w:rPr>
          <w:rFonts w:cs="Arial"/>
        </w:rP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2CB9A531" w14:textId="77777777" w:rsidR="00F62C60" w:rsidRPr="00FC723F" w:rsidRDefault="00F62C60" w:rsidP="00E250A2">
      <w:pPr>
        <w:pStyle w:val="04-TtuloNegrito"/>
        <w:keepNext/>
        <w:rPr>
          <w:rFonts w:cs="Arial"/>
          <w:color w:val="1F4E79" w:themeColor="accent1" w:themeShade="80"/>
          <w:sz w:val="18"/>
          <w:szCs w:val="18"/>
        </w:rPr>
      </w:pPr>
      <w:r w:rsidRPr="00FC723F">
        <w:rPr>
          <w:rFonts w:cs="Arial"/>
          <w:color w:val="1F4E79" w:themeColor="accent1" w:themeShade="80"/>
          <w:sz w:val="18"/>
          <w:szCs w:val="18"/>
        </w:rPr>
        <w:t>Saldos dos depósitos em garantia constituídos para as provisões e passivos contingentes</w:t>
      </w:r>
    </w:p>
    <w:p w14:paraId="69031C7E" w14:textId="77777777" w:rsidR="00F62C60" w:rsidRPr="00FC723F" w:rsidRDefault="00F62C60" w:rsidP="00A50A7C">
      <w:pPr>
        <w:pStyle w:val="01-TtulodeNota"/>
        <w:spacing w:before="0" w:after="0"/>
        <w:jc w:val="right"/>
        <w:rPr>
          <w:rFonts w:cs="Arial"/>
          <w:sz w:val="14"/>
          <w:szCs w:val="14"/>
        </w:rPr>
      </w:pPr>
      <w:r w:rsidRPr="00FC723F">
        <w:rPr>
          <w:rFonts w:cs="Arial"/>
          <w:sz w:val="14"/>
          <w:szCs w:val="14"/>
        </w:rPr>
        <w:t>R$ mil</w:t>
      </w:r>
    </w:p>
    <w:tbl>
      <w:tblPr>
        <w:tblW w:w="9639" w:type="dxa"/>
        <w:jc w:val="center"/>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F62C60" w:rsidRPr="00FC723F" w14:paraId="3BD51D99" w14:textId="77777777" w:rsidTr="00E22619">
        <w:trPr>
          <w:trHeight w:hRule="exact" w:val="238"/>
          <w:jc w:val="center"/>
        </w:trPr>
        <w:tc>
          <w:tcPr>
            <w:tcW w:w="850" w:type="dxa"/>
            <w:tcBorders>
              <w:top w:val="single" w:sz="2" w:space="0" w:color="8EAADB" w:themeColor="accent5" w:themeTint="99"/>
            </w:tcBorders>
            <w:shd w:val="clear" w:color="auto" w:fill="D9E2F3" w:themeFill="accent5" w:themeFillTint="33"/>
          </w:tcPr>
          <w:p w14:paraId="376909DB" w14:textId="77777777" w:rsidR="00F62C60" w:rsidRPr="00FC723F" w:rsidRDefault="00F62C60" w:rsidP="006A1514">
            <w:pPr>
              <w:keepNext/>
              <w:keepLines/>
              <w:spacing w:before="40" w:after="40"/>
              <w:jc w:val="center"/>
              <w:rPr>
                <w:rFonts w:cs="Arial"/>
                <w:bCs/>
                <w:spacing w:val="-2"/>
                <w:sz w:val="14"/>
                <w:szCs w:val="14"/>
              </w:rPr>
            </w:pPr>
          </w:p>
        </w:tc>
        <w:tc>
          <w:tcPr>
            <w:tcW w:w="2848" w:type="dxa"/>
            <w:gridSpan w:val="2"/>
            <w:tcBorders>
              <w:top w:val="single" w:sz="2" w:space="0" w:color="8EAADB" w:themeColor="accent5" w:themeTint="99"/>
            </w:tcBorders>
            <w:shd w:val="clear" w:color="auto" w:fill="D9E2F3" w:themeFill="accent5" w:themeFillTint="33"/>
          </w:tcPr>
          <w:p w14:paraId="53ABE89B" w14:textId="77777777" w:rsidR="00F62C60" w:rsidRPr="00FC723F" w:rsidRDefault="00F62C60" w:rsidP="006A1514">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0507582E" w14:textId="77777777" w:rsidR="00F62C60" w:rsidRPr="00FC723F" w:rsidRDefault="00F62C60" w:rsidP="006A1514">
            <w:pPr>
              <w:keepNext/>
              <w:keepLines/>
              <w:spacing w:before="40" w:after="40"/>
              <w:jc w:val="center"/>
              <w:rPr>
                <w:rFonts w:cs="Arial"/>
                <w:b/>
                <w:spacing w:val="-2"/>
                <w:sz w:val="14"/>
                <w:szCs w:val="14"/>
                <w:vertAlign w:val="superscript"/>
              </w:rPr>
            </w:pPr>
            <w:r w:rsidRPr="00FC723F">
              <w:rPr>
                <w:rFonts w:cs="Arial"/>
                <w:b/>
                <w:spacing w:val="-2"/>
                <w:sz w:val="14"/>
                <w:szCs w:val="14"/>
              </w:rPr>
              <w:t>Controlador</w:t>
            </w:r>
          </w:p>
        </w:tc>
        <w:tc>
          <w:tcPr>
            <w:tcW w:w="283" w:type="dxa"/>
            <w:tcBorders>
              <w:top w:val="single" w:sz="2" w:space="0" w:color="8EAADB" w:themeColor="accent5" w:themeTint="99"/>
            </w:tcBorders>
            <w:shd w:val="clear" w:color="auto" w:fill="D9E2F3" w:themeFill="accent5" w:themeFillTint="33"/>
          </w:tcPr>
          <w:p w14:paraId="05CE9656" w14:textId="77777777" w:rsidR="00F62C60" w:rsidRPr="00FC723F" w:rsidRDefault="00F62C60" w:rsidP="006A1514">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616A0881" w14:textId="77777777" w:rsidR="00F62C60" w:rsidRPr="00FC723F" w:rsidRDefault="00F62C60" w:rsidP="006A1514">
            <w:pPr>
              <w:keepNext/>
              <w:keepLines/>
              <w:spacing w:before="40" w:after="40"/>
              <w:jc w:val="center"/>
              <w:rPr>
                <w:rFonts w:cs="Arial"/>
                <w:b/>
                <w:spacing w:val="-2"/>
                <w:sz w:val="14"/>
                <w:szCs w:val="14"/>
                <w:vertAlign w:val="superscript"/>
              </w:rPr>
            </w:pPr>
            <w:r w:rsidRPr="00FC723F">
              <w:rPr>
                <w:rFonts w:cs="Arial"/>
                <w:b/>
                <w:spacing w:val="-2"/>
                <w:sz w:val="14"/>
                <w:szCs w:val="14"/>
              </w:rPr>
              <w:t>Consolidado</w:t>
            </w:r>
          </w:p>
        </w:tc>
      </w:tr>
      <w:tr w:rsidR="00F62C60" w:rsidRPr="00FC723F" w14:paraId="1492C3F0" w14:textId="77777777" w:rsidTr="00E22619">
        <w:trPr>
          <w:trHeight w:hRule="exact" w:val="238"/>
          <w:jc w:val="center"/>
        </w:trPr>
        <w:tc>
          <w:tcPr>
            <w:tcW w:w="3094" w:type="dxa"/>
            <w:gridSpan w:val="2"/>
            <w:tcBorders>
              <w:bottom w:val="single" w:sz="2" w:space="0" w:color="8EAADB" w:themeColor="accent5" w:themeTint="99"/>
            </w:tcBorders>
            <w:shd w:val="clear" w:color="auto" w:fill="D9E2F3" w:themeFill="accent5" w:themeFillTint="33"/>
          </w:tcPr>
          <w:p w14:paraId="79DD3D29" w14:textId="77777777" w:rsidR="00F62C60" w:rsidRPr="00FC723F" w:rsidRDefault="00F62C60" w:rsidP="006A1514">
            <w:pPr>
              <w:keepNext/>
              <w:keepLines/>
              <w:spacing w:before="40" w:after="40"/>
              <w:rPr>
                <w:rFonts w:cs="Arial"/>
                <w:spacing w:val="-2"/>
                <w:sz w:val="14"/>
                <w:szCs w:val="14"/>
              </w:rPr>
            </w:pPr>
          </w:p>
        </w:tc>
        <w:tc>
          <w:tcPr>
            <w:tcW w:w="604" w:type="dxa"/>
            <w:tcBorders>
              <w:bottom w:val="single" w:sz="2" w:space="0" w:color="8EAADB" w:themeColor="accent5" w:themeTint="99"/>
            </w:tcBorders>
            <w:shd w:val="clear" w:color="auto" w:fill="D9E2F3" w:themeFill="accent5" w:themeFillTint="33"/>
          </w:tcPr>
          <w:p w14:paraId="37805225" w14:textId="77777777" w:rsidR="00F62C60" w:rsidRPr="00FC723F" w:rsidRDefault="00F62C60" w:rsidP="006A1514">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50DC1FD8" w14:textId="77777777" w:rsidR="00F62C60" w:rsidRPr="00FC723F" w:rsidRDefault="00F62C60" w:rsidP="008D55E6">
            <w:pPr>
              <w:keepNext/>
              <w:keepLines/>
              <w:spacing w:before="40" w:after="40"/>
              <w:jc w:val="right"/>
              <w:rPr>
                <w:rFonts w:cs="Arial"/>
                <w:b/>
                <w:spacing w:val="-2"/>
                <w:sz w:val="14"/>
                <w:szCs w:val="14"/>
              </w:rPr>
            </w:pPr>
            <w:r w:rsidRPr="00FC723F">
              <w:rPr>
                <w:rFonts w:cs="Arial"/>
                <w:b/>
                <w:spacing w:val="-2"/>
                <w:sz w:val="14"/>
                <w:szCs w:val="14"/>
              </w:rPr>
              <w:t>30.06.2021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27BE8979" w14:textId="77777777" w:rsidR="00F62C60" w:rsidRPr="00FC723F" w:rsidRDefault="00F62C60" w:rsidP="00046393">
            <w:pPr>
              <w:keepNext/>
              <w:keepLines/>
              <w:spacing w:before="40" w:after="40"/>
              <w:jc w:val="right"/>
              <w:rPr>
                <w:rFonts w:cs="Arial"/>
                <w:b/>
                <w:spacing w:val="-2"/>
                <w:sz w:val="14"/>
                <w:szCs w:val="14"/>
              </w:rPr>
            </w:pPr>
            <w:r w:rsidRPr="00FC723F">
              <w:rPr>
                <w:rFonts w:cs="Arial"/>
                <w:b/>
                <w:spacing w:val="-2"/>
                <w:sz w:val="14"/>
                <w:szCs w:val="14"/>
              </w:rPr>
              <w:t>31.12.2020</w:t>
            </w:r>
          </w:p>
        </w:tc>
        <w:tc>
          <w:tcPr>
            <w:tcW w:w="283" w:type="dxa"/>
            <w:tcBorders>
              <w:bottom w:val="single" w:sz="2" w:space="0" w:color="8EAADB" w:themeColor="accent5" w:themeTint="99"/>
            </w:tcBorders>
            <w:shd w:val="clear" w:color="auto" w:fill="D9E2F3" w:themeFill="accent5" w:themeFillTint="33"/>
          </w:tcPr>
          <w:p w14:paraId="53AC9EED" w14:textId="77777777" w:rsidR="00F62C60" w:rsidRPr="00FC723F" w:rsidRDefault="00F62C60" w:rsidP="006A1514">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2059DE3D" w14:textId="77777777" w:rsidR="00F62C60" w:rsidRPr="00FC723F" w:rsidRDefault="00F62C60" w:rsidP="008D55E6">
            <w:pPr>
              <w:keepNext/>
              <w:keepLines/>
              <w:spacing w:before="40" w:after="40"/>
              <w:jc w:val="right"/>
              <w:rPr>
                <w:rFonts w:cs="Arial"/>
                <w:b/>
                <w:spacing w:val="-2"/>
                <w:sz w:val="14"/>
                <w:szCs w:val="14"/>
              </w:rPr>
            </w:pPr>
            <w:r w:rsidRPr="00FC723F">
              <w:rPr>
                <w:rFonts w:cs="Arial"/>
                <w:b/>
                <w:spacing w:val="-2"/>
                <w:sz w:val="14"/>
                <w:szCs w:val="14"/>
              </w:rPr>
              <w:t>30.06.2021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32AF9278" w14:textId="77777777" w:rsidR="00F62C60" w:rsidRPr="00FC723F" w:rsidRDefault="00F62C60" w:rsidP="00046393">
            <w:pPr>
              <w:keepNext/>
              <w:keepLines/>
              <w:spacing w:before="40" w:after="40"/>
              <w:jc w:val="right"/>
              <w:rPr>
                <w:rFonts w:cs="Arial"/>
                <w:b/>
                <w:spacing w:val="-2"/>
                <w:sz w:val="14"/>
                <w:szCs w:val="14"/>
              </w:rPr>
            </w:pPr>
            <w:r w:rsidRPr="00FC723F">
              <w:rPr>
                <w:rFonts w:cs="Arial"/>
                <w:b/>
                <w:spacing w:val="-2"/>
                <w:sz w:val="14"/>
                <w:szCs w:val="14"/>
              </w:rPr>
              <w:t>31.12.2020</w:t>
            </w:r>
          </w:p>
        </w:tc>
      </w:tr>
      <w:tr w:rsidR="00F62C60" w:rsidRPr="00FC723F" w14:paraId="7C58816D" w14:textId="77777777" w:rsidTr="00E22619">
        <w:trPr>
          <w:trHeight w:hRule="exact" w:val="238"/>
          <w:jc w:val="center"/>
        </w:trPr>
        <w:tc>
          <w:tcPr>
            <w:tcW w:w="3094" w:type="dxa"/>
            <w:gridSpan w:val="2"/>
            <w:tcBorders>
              <w:top w:val="single" w:sz="2" w:space="0" w:color="8EAADB" w:themeColor="accent5" w:themeTint="99"/>
            </w:tcBorders>
            <w:shd w:val="clear" w:color="auto" w:fill="FFFFFF" w:themeFill="background1"/>
          </w:tcPr>
          <w:p w14:paraId="5D738675" w14:textId="77777777" w:rsidR="00F62C60" w:rsidRPr="00FC723F" w:rsidRDefault="00F62C60" w:rsidP="0099535E">
            <w:pPr>
              <w:pStyle w:val="08-Tabelageral"/>
              <w:ind w:left="113"/>
              <w:jc w:val="left"/>
              <w:rPr>
                <w:rFonts w:cs="Arial"/>
                <w:b/>
                <w:szCs w:val="14"/>
              </w:rPr>
            </w:pPr>
            <w:r w:rsidRPr="00FC723F">
              <w:rPr>
                <w:rFonts w:cs="Arial"/>
                <w:szCs w:val="14"/>
              </w:rPr>
              <w:t>Demandas trabalhistas</w:t>
            </w:r>
          </w:p>
        </w:tc>
        <w:tc>
          <w:tcPr>
            <w:tcW w:w="604" w:type="dxa"/>
            <w:tcBorders>
              <w:top w:val="single" w:sz="2" w:space="0" w:color="8EAADB" w:themeColor="accent5" w:themeTint="99"/>
            </w:tcBorders>
            <w:shd w:val="clear" w:color="auto" w:fill="FFFFFF" w:themeFill="background1"/>
          </w:tcPr>
          <w:p w14:paraId="33FA2027" w14:textId="77777777" w:rsidR="00F62C60" w:rsidRPr="00FC723F" w:rsidRDefault="00F62C60" w:rsidP="0099535E">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1DB0565B" w14:textId="77777777" w:rsidR="00F62C60" w:rsidRPr="00FC723F" w:rsidRDefault="00F62C60" w:rsidP="0099535E">
            <w:pPr>
              <w:pStyle w:val="08-Tabelageral"/>
              <w:rPr>
                <w:rFonts w:cs="Arial"/>
                <w:szCs w:val="14"/>
              </w:rPr>
            </w:pPr>
            <w:r w:rsidRPr="00FC723F">
              <w:rPr>
                <w:rFonts w:cs="Arial"/>
                <w:szCs w:val="14"/>
              </w:rPr>
              <w:t>--</w:t>
            </w:r>
          </w:p>
        </w:tc>
        <w:tc>
          <w:tcPr>
            <w:tcW w:w="1412" w:type="dxa"/>
            <w:tcBorders>
              <w:top w:val="single" w:sz="2" w:space="0" w:color="8EAADB" w:themeColor="accent5" w:themeTint="99"/>
            </w:tcBorders>
            <w:shd w:val="clear" w:color="auto" w:fill="FFFFFF" w:themeFill="background1"/>
          </w:tcPr>
          <w:p w14:paraId="10EDA0E7" w14:textId="77777777" w:rsidR="00F62C60" w:rsidRPr="00FC723F" w:rsidRDefault="00F62C60" w:rsidP="0099535E">
            <w:pPr>
              <w:pStyle w:val="08-Tabelageral"/>
              <w:rPr>
                <w:rFonts w:cs="Arial"/>
                <w:szCs w:val="14"/>
              </w:rPr>
            </w:pPr>
            <w:r w:rsidRPr="00FC723F">
              <w:rPr>
                <w:rFonts w:cs="Arial"/>
                <w:szCs w:val="14"/>
              </w:rPr>
              <w:t>--</w:t>
            </w:r>
          </w:p>
        </w:tc>
        <w:tc>
          <w:tcPr>
            <w:tcW w:w="283" w:type="dxa"/>
            <w:tcBorders>
              <w:top w:val="single" w:sz="2" w:space="0" w:color="8EAADB" w:themeColor="accent5" w:themeTint="99"/>
            </w:tcBorders>
            <w:shd w:val="clear" w:color="auto" w:fill="FFFFFF" w:themeFill="background1"/>
          </w:tcPr>
          <w:p w14:paraId="0742681B" w14:textId="77777777" w:rsidR="00F62C60" w:rsidRPr="00FC723F" w:rsidRDefault="00F62C60" w:rsidP="0099535E">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bottom"/>
          </w:tcPr>
          <w:p w14:paraId="19A09167" w14:textId="77777777" w:rsidR="00F62C60" w:rsidRPr="00FC723F" w:rsidRDefault="00F62C60" w:rsidP="0099535E">
            <w:pPr>
              <w:pStyle w:val="08-Tabelageral"/>
              <w:rPr>
                <w:rFonts w:cs="Arial"/>
                <w:szCs w:val="14"/>
              </w:rPr>
            </w:pPr>
            <w:r w:rsidRPr="00FC723F">
              <w:rPr>
                <w:rFonts w:cs="Arial"/>
                <w:color w:val="000000"/>
                <w:szCs w:val="14"/>
              </w:rPr>
              <w:t>51</w:t>
            </w:r>
          </w:p>
        </w:tc>
        <w:tc>
          <w:tcPr>
            <w:tcW w:w="1418" w:type="dxa"/>
            <w:tcBorders>
              <w:top w:val="single" w:sz="2" w:space="0" w:color="8EAADB" w:themeColor="accent5" w:themeTint="99"/>
            </w:tcBorders>
            <w:shd w:val="clear" w:color="auto" w:fill="FFFFFF" w:themeFill="background1"/>
          </w:tcPr>
          <w:p w14:paraId="3FF6DBBC" w14:textId="77777777" w:rsidR="00F62C60" w:rsidRPr="00FC723F" w:rsidRDefault="00F62C60" w:rsidP="0099535E">
            <w:pPr>
              <w:pStyle w:val="08-Tabelageral"/>
              <w:rPr>
                <w:rFonts w:cs="Arial"/>
                <w:szCs w:val="14"/>
              </w:rPr>
            </w:pPr>
            <w:r w:rsidRPr="00FC723F">
              <w:rPr>
                <w:rFonts w:cs="Arial"/>
                <w:szCs w:val="14"/>
              </w:rPr>
              <w:t>50</w:t>
            </w:r>
          </w:p>
        </w:tc>
      </w:tr>
      <w:tr w:rsidR="00F62C60" w:rsidRPr="00FC723F" w14:paraId="6968A2A1" w14:textId="77777777" w:rsidTr="00E22619">
        <w:trPr>
          <w:trHeight w:hRule="exact" w:val="238"/>
          <w:jc w:val="center"/>
        </w:trPr>
        <w:tc>
          <w:tcPr>
            <w:tcW w:w="3094" w:type="dxa"/>
            <w:gridSpan w:val="2"/>
            <w:shd w:val="clear" w:color="auto" w:fill="D9E2F3" w:themeFill="accent5" w:themeFillTint="33"/>
          </w:tcPr>
          <w:p w14:paraId="6A6A3366" w14:textId="77777777" w:rsidR="00F62C60" w:rsidRPr="00FC723F" w:rsidRDefault="00F62C60" w:rsidP="0099535E">
            <w:pPr>
              <w:pStyle w:val="08-Tabelageral"/>
              <w:ind w:left="113"/>
              <w:jc w:val="left"/>
              <w:rPr>
                <w:rFonts w:cs="Arial"/>
                <w:b/>
                <w:szCs w:val="14"/>
                <w:vertAlign w:val="superscript"/>
              </w:rPr>
            </w:pPr>
            <w:r w:rsidRPr="00FC723F">
              <w:rPr>
                <w:rFonts w:cs="Arial"/>
                <w:szCs w:val="14"/>
              </w:rPr>
              <w:t xml:space="preserve">Demandas fiscais </w:t>
            </w:r>
            <w:r w:rsidRPr="00FC723F">
              <w:rPr>
                <w:rFonts w:cs="Arial"/>
                <w:szCs w:val="14"/>
                <w:vertAlign w:val="superscript"/>
              </w:rPr>
              <w:t>(1)</w:t>
            </w:r>
          </w:p>
        </w:tc>
        <w:tc>
          <w:tcPr>
            <w:tcW w:w="604" w:type="dxa"/>
            <w:shd w:val="clear" w:color="auto" w:fill="D9E2F3" w:themeFill="accent5" w:themeFillTint="33"/>
          </w:tcPr>
          <w:p w14:paraId="0742B330" w14:textId="77777777" w:rsidR="00F62C60" w:rsidRPr="00FC723F" w:rsidRDefault="00F62C60" w:rsidP="0099535E">
            <w:pPr>
              <w:pStyle w:val="08-Tabelageral"/>
              <w:rPr>
                <w:rFonts w:cs="Arial"/>
                <w:szCs w:val="14"/>
              </w:rPr>
            </w:pPr>
          </w:p>
        </w:tc>
        <w:tc>
          <w:tcPr>
            <w:tcW w:w="1411" w:type="dxa"/>
            <w:shd w:val="clear" w:color="auto" w:fill="D9E2F3" w:themeFill="accent5" w:themeFillTint="33"/>
          </w:tcPr>
          <w:p w14:paraId="24E0F7D4" w14:textId="77777777" w:rsidR="00F62C60" w:rsidRPr="00FC723F" w:rsidRDefault="00F62C60" w:rsidP="0099535E">
            <w:pPr>
              <w:pStyle w:val="08-Tabelageral"/>
              <w:rPr>
                <w:rFonts w:cs="Arial"/>
                <w:szCs w:val="14"/>
              </w:rPr>
            </w:pPr>
            <w:r w:rsidRPr="00FC723F">
              <w:rPr>
                <w:rFonts w:cs="Arial"/>
                <w:szCs w:val="14"/>
              </w:rPr>
              <w:t>--</w:t>
            </w:r>
          </w:p>
        </w:tc>
        <w:tc>
          <w:tcPr>
            <w:tcW w:w="1412" w:type="dxa"/>
            <w:shd w:val="clear" w:color="auto" w:fill="D9E2F3" w:themeFill="accent5" w:themeFillTint="33"/>
          </w:tcPr>
          <w:p w14:paraId="65904D1D" w14:textId="77777777" w:rsidR="00F62C60" w:rsidRPr="00FC723F" w:rsidRDefault="00F62C60" w:rsidP="0099535E">
            <w:pPr>
              <w:pStyle w:val="08-Tabelageral"/>
              <w:rPr>
                <w:rFonts w:cs="Arial"/>
                <w:szCs w:val="14"/>
              </w:rPr>
            </w:pPr>
            <w:r w:rsidRPr="00FC723F">
              <w:rPr>
                <w:rFonts w:cs="Arial"/>
                <w:szCs w:val="14"/>
              </w:rPr>
              <w:t>--</w:t>
            </w:r>
          </w:p>
        </w:tc>
        <w:tc>
          <w:tcPr>
            <w:tcW w:w="283" w:type="dxa"/>
            <w:shd w:val="clear" w:color="auto" w:fill="D9E2F3" w:themeFill="accent5" w:themeFillTint="33"/>
          </w:tcPr>
          <w:p w14:paraId="6BEB4E37" w14:textId="77777777" w:rsidR="00F62C60" w:rsidRPr="00FC723F" w:rsidRDefault="00F62C60" w:rsidP="0099535E">
            <w:pPr>
              <w:pStyle w:val="08-Tabelageral"/>
              <w:rPr>
                <w:rFonts w:cs="Arial"/>
                <w:szCs w:val="14"/>
              </w:rPr>
            </w:pPr>
          </w:p>
        </w:tc>
        <w:tc>
          <w:tcPr>
            <w:tcW w:w="1417" w:type="dxa"/>
            <w:shd w:val="clear" w:color="auto" w:fill="D9E2F3" w:themeFill="accent5" w:themeFillTint="33"/>
            <w:vAlign w:val="bottom"/>
          </w:tcPr>
          <w:p w14:paraId="3D247769" w14:textId="77777777" w:rsidR="00F62C60" w:rsidRPr="00FC723F" w:rsidRDefault="00F62C60" w:rsidP="0099535E">
            <w:pPr>
              <w:pStyle w:val="08-Tabelageral"/>
              <w:rPr>
                <w:rFonts w:cs="Arial"/>
                <w:szCs w:val="14"/>
              </w:rPr>
            </w:pPr>
            <w:r w:rsidRPr="00FC723F">
              <w:rPr>
                <w:rFonts w:cs="Arial"/>
                <w:color w:val="000000"/>
                <w:szCs w:val="14"/>
              </w:rPr>
              <w:t>206.466</w:t>
            </w:r>
          </w:p>
        </w:tc>
        <w:tc>
          <w:tcPr>
            <w:tcW w:w="1418" w:type="dxa"/>
            <w:shd w:val="clear" w:color="auto" w:fill="D9E2F3" w:themeFill="accent5" w:themeFillTint="33"/>
          </w:tcPr>
          <w:p w14:paraId="3B05D27C" w14:textId="77777777" w:rsidR="00F62C60" w:rsidRPr="00FC723F" w:rsidRDefault="00F62C60" w:rsidP="0099535E">
            <w:pPr>
              <w:pStyle w:val="08-Tabelageral"/>
              <w:rPr>
                <w:rFonts w:cs="Arial"/>
                <w:szCs w:val="14"/>
              </w:rPr>
            </w:pPr>
            <w:r w:rsidRPr="00FC723F">
              <w:rPr>
                <w:rFonts w:cs="Arial"/>
                <w:szCs w:val="14"/>
              </w:rPr>
              <w:t>204.133</w:t>
            </w:r>
          </w:p>
        </w:tc>
      </w:tr>
      <w:tr w:rsidR="00F62C60" w:rsidRPr="00FC723F" w14:paraId="03516320" w14:textId="77777777" w:rsidTr="00E22619">
        <w:trPr>
          <w:trHeight w:hRule="exact" w:val="238"/>
          <w:jc w:val="center"/>
        </w:trPr>
        <w:tc>
          <w:tcPr>
            <w:tcW w:w="3094" w:type="dxa"/>
            <w:gridSpan w:val="2"/>
            <w:shd w:val="clear" w:color="auto" w:fill="FFFFFF" w:themeFill="background1"/>
          </w:tcPr>
          <w:p w14:paraId="6E33F48B" w14:textId="77777777" w:rsidR="00F62C60" w:rsidRPr="00FC723F" w:rsidRDefault="00F62C60" w:rsidP="0099535E">
            <w:pPr>
              <w:pStyle w:val="08-Tabelageral"/>
              <w:ind w:left="113"/>
              <w:jc w:val="left"/>
              <w:rPr>
                <w:rFonts w:cs="Arial"/>
                <w:b/>
                <w:szCs w:val="14"/>
              </w:rPr>
            </w:pPr>
            <w:r w:rsidRPr="00FC723F">
              <w:rPr>
                <w:rFonts w:cs="Arial"/>
                <w:szCs w:val="14"/>
              </w:rPr>
              <w:t>Demandas cíveis</w:t>
            </w:r>
          </w:p>
        </w:tc>
        <w:tc>
          <w:tcPr>
            <w:tcW w:w="604" w:type="dxa"/>
            <w:shd w:val="clear" w:color="auto" w:fill="FFFFFF" w:themeFill="background1"/>
          </w:tcPr>
          <w:p w14:paraId="5A397493" w14:textId="77777777" w:rsidR="00F62C60" w:rsidRPr="00FC723F" w:rsidRDefault="00F62C60" w:rsidP="0099535E">
            <w:pPr>
              <w:pStyle w:val="08-Tabelageral"/>
              <w:rPr>
                <w:rFonts w:cs="Arial"/>
                <w:szCs w:val="14"/>
              </w:rPr>
            </w:pPr>
          </w:p>
        </w:tc>
        <w:tc>
          <w:tcPr>
            <w:tcW w:w="1411" w:type="dxa"/>
            <w:shd w:val="clear" w:color="auto" w:fill="FFFFFF" w:themeFill="background1"/>
          </w:tcPr>
          <w:p w14:paraId="693A23CF" w14:textId="77777777" w:rsidR="00F62C60" w:rsidRPr="00FC723F" w:rsidRDefault="00F62C60" w:rsidP="0099535E">
            <w:pPr>
              <w:pStyle w:val="08-Tabelageral"/>
              <w:rPr>
                <w:rFonts w:cs="Arial"/>
                <w:szCs w:val="14"/>
              </w:rPr>
            </w:pPr>
            <w:r w:rsidRPr="00FC723F">
              <w:rPr>
                <w:rFonts w:cs="Arial"/>
                <w:szCs w:val="14"/>
              </w:rPr>
              <w:t>--</w:t>
            </w:r>
          </w:p>
        </w:tc>
        <w:tc>
          <w:tcPr>
            <w:tcW w:w="1412" w:type="dxa"/>
            <w:shd w:val="clear" w:color="auto" w:fill="FFFFFF" w:themeFill="background1"/>
          </w:tcPr>
          <w:p w14:paraId="767CB86D" w14:textId="77777777" w:rsidR="00F62C60" w:rsidRPr="00FC723F" w:rsidRDefault="00F62C60" w:rsidP="0099535E">
            <w:pPr>
              <w:pStyle w:val="08-Tabelageral"/>
              <w:rPr>
                <w:rFonts w:cs="Arial"/>
                <w:szCs w:val="14"/>
              </w:rPr>
            </w:pPr>
            <w:r w:rsidRPr="00FC723F">
              <w:rPr>
                <w:rFonts w:cs="Arial"/>
                <w:szCs w:val="14"/>
              </w:rPr>
              <w:t>--</w:t>
            </w:r>
          </w:p>
        </w:tc>
        <w:tc>
          <w:tcPr>
            <w:tcW w:w="283" w:type="dxa"/>
            <w:shd w:val="clear" w:color="auto" w:fill="FFFFFF" w:themeFill="background1"/>
          </w:tcPr>
          <w:p w14:paraId="29BC33F2" w14:textId="77777777" w:rsidR="00F62C60" w:rsidRPr="00FC723F" w:rsidRDefault="00F62C60" w:rsidP="0099535E">
            <w:pPr>
              <w:pStyle w:val="08-Tabelageral"/>
              <w:rPr>
                <w:rFonts w:cs="Arial"/>
                <w:szCs w:val="14"/>
              </w:rPr>
            </w:pPr>
          </w:p>
        </w:tc>
        <w:tc>
          <w:tcPr>
            <w:tcW w:w="1417" w:type="dxa"/>
            <w:shd w:val="clear" w:color="auto" w:fill="FFFFFF" w:themeFill="background1"/>
            <w:vAlign w:val="bottom"/>
          </w:tcPr>
          <w:p w14:paraId="3421989E" w14:textId="77777777" w:rsidR="00F62C60" w:rsidRPr="00FC723F" w:rsidRDefault="00F62C60" w:rsidP="0099535E">
            <w:pPr>
              <w:pStyle w:val="08-Tabelageral"/>
              <w:rPr>
                <w:rFonts w:cs="Arial"/>
                <w:szCs w:val="14"/>
              </w:rPr>
            </w:pPr>
            <w:r w:rsidRPr="00FC723F">
              <w:rPr>
                <w:rFonts w:cs="Arial"/>
                <w:color w:val="000000"/>
                <w:szCs w:val="14"/>
              </w:rPr>
              <w:t>1.933</w:t>
            </w:r>
          </w:p>
        </w:tc>
        <w:tc>
          <w:tcPr>
            <w:tcW w:w="1418" w:type="dxa"/>
            <w:shd w:val="clear" w:color="auto" w:fill="FFFFFF" w:themeFill="background1"/>
          </w:tcPr>
          <w:p w14:paraId="07E8A6BD" w14:textId="77777777" w:rsidR="00F62C60" w:rsidRPr="00FC723F" w:rsidRDefault="00F62C60" w:rsidP="0099535E">
            <w:pPr>
              <w:pStyle w:val="08-Tabelageral"/>
              <w:rPr>
                <w:rFonts w:cs="Arial"/>
                <w:szCs w:val="14"/>
              </w:rPr>
            </w:pPr>
            <w:r w:rsidRPr="00FC723F">
              <w:rPr>
                <w:rFonts w:cs="Arial"/>
                <w:szCs w:val="14"/>
              </w:rPr>
              <w:t>2.418</w:t>
            </w:r>
          </w:p>
        </w:tc>
      </w:tr>
      <w:tr w:rsidR="00F62C60" w:rsidRPr="00FC723F" w14:paraId="1AC77889" w14:textId="77777777" w:rsidTr="00E22619">
        <w:trPr>
          <w:trHeight w:hRule="exact" w:val="238"/>
          <w:jc w:val="center"/>
        </w:trPr>
        <w:tc>
          <w:tcPr>
            <w:tcW w:w="3094" w:type="dxa"/>
            <w:gridSpan w:val="2"/>
            <w:shd w:val="clear" w:color="auto" w:fill="D9E2F3" w:themeFill="accent5" w:themeFillTint="33"/>
          </w:tcPr>
          <w:p w14:paraId="64547A85" w14:textId="77777777" w:rsidR="00F62C60" w:rsidRPr="00FC723F" w:rsidRDefault="00F62C60" w:rsidP="0099535E">
            <w:pPr>
              <w:keepNext/>
              <w:keepLines/>
              <w:spacing w:before="40" w:after="40"/>
              <w:rPr>
                <w:rFonts w:cs="Arial"/>
                <w:b/>
                <w:bCs/>
                <w:spacing w:val="-2"/>
                <w:sz w:val="14"/>
                <w:szCs w:val="14"/>
              </w:rPr>
            </w:pPr>
            <w:r w:rsidRPr="00FC723F">
              <w:rPr>
                <w:rFonts w:cs="Arial"/>
                <w:b/>
                <w:spacing w:val="-2"/>
                <w:sz w:val="14"/>
                <w:szCs w:val="14"/>
              </w:rPr>
              <w:t>Total</w:t>
            </w:r>
          </w:p>
        </w:tc>
        <w:tc>
          <w:tcPr>
            <w:tcW w:w="604" w:type="dxa"/>
            <w:shd w:val="clear" w:color="auto" w:fill="D9E2F3" w:themeFill="accent5" w:themeFillTint="33"/>
          </w:tcPr>
          <w:p w14:paraId="17ED2D7E" w14:textId="77777777" w:rsidR="00F62C60" w:rsidRPr="00FC723F" w:rsidRDefault="00F62C60" w:rsidP="0099535E">
            <w:pPr>
              <w:pStyle w:val="08-Tabelageral"/>
              <w:rPr>
                <w:rFonts w:cs="Arial"/>
                <w:b/>
                <w:szCs w:val="14"/>
              </w:rPr>
            </w:pPr>
          </w:p>
        </w:tc>
        <w:tc>
          <w:tcPr>
            <w:tcW w:w="1411" w:type="dxa"/>
            <w:shd w:val="clear" w:color="auto" w:fill="D9E2F3" w:themeFill="accent5" w:themeFillTint="33"/>
          </w:tcPr>
          <w:p w14:paraId="00F6F7D8" w14:textId="77777777" w:rsidR="00F62C60" w:rsidRPr="00FC723F" w:rsidRDefault="00F62C60" w:rsidP="0099535E">
            <w:pPr>
              <w:pStyle w:val="08-Tabelageral"/>
              <w:rPr>
                <w:rFonts w:cs="Arial"/>
                <w:b/>
                <w:szCs w:val="14"/>
              </w:rPr>
            </w:pPr>
            <w:r w:rsidRPr="00FC723F">
              <w:rPr>
                <w:rFonts w:cs="Arial"/>
                <w:b/>
                <w:szCs w:val="14"/>
              </w:rPr>
              <w:t>--</w:t>
            </w:r>
          </w:p>
        </w:tc>
        <w:tc>
          <w:tcPr>
            <w:tcW w:w="1412" w:type="dxa"/>
            <w:shd w:val="clear" w:color="auto" w:fill="D9E2F3" w:themeFill="accent5" w:themeFillTint="33"/>
          </w:tcPr>
          <w:p w14:paraId="1D8ECE5F" w14:textId="77777777" w:rsidR="00F62C60" w:rsidRPr="00FC723F" w:rsidRDefault="00F62C60" w:rsidP="0099535E">
            <w:pPr>
              <w:pStyle w:val="08-Tabelageral"/>
              <w:rPr>
                <w:rFonts w:cs="Arial"/>
                <w:b/>
                <w:szCs w:val="14"/>
              </w:rPr>
            </w:pPr>
            <w:r w:rsidRPr="00FC723F">
              <w:rPr>
                <w:rFonts w:cs="Arial"/>
                <w:b/>
                <w:szCs w:val="14"/>
              </w:rPr>
              <w:t>--</w:t>
            </w:r>
          </w:p>
        </w:tc>
        <w:tc>
          <w:tcPr>
            <w:tcW w:w="283" w:type="dxa"/>
            <w:shd w:val="clear" w:color="auto" w:fill="D9E2F3" w:themeFill="accent5" w:themeFillTint="33"/>
          </w:tcPr>
          <w:p w14:paraId="0A8FCF22" w14:textId="77777777" w:rsidR="00F62C60" w:rsidRPr="00FC723F" w:rsidRDefault="00F62C60" w:rsidP="0099535E">
            <w:pPr>
              <w:pStyle w:val="08-Tabelageral"/>
              <w:rPr>
                <w:rFonts w:cs="Arial"/>
                <w:b/>
                <w:szCs w:val="14"/>
              </w:rPr>
            </w:pPr>
          </w:p>
        </w:tc>
        <w:tc>
          <w:tcPr>
            <w:tcW w:w="1417" w:type="dxa"/>
            <w:shd w:val="clear" w:color="auto" w:fill="D9E2F3" w:themeFill="accent5" w:themeFillTint="33"/>
            <w:vAlign w:val="center"/>
          </w:tcPr>
          <w:p w14:paraId="4A0A084E" w14:textId="77777777" w:rsidR="00F62C60" w:rsidRPr="00FC723F" w:rsidRDefault="00F62C60" w:rsidP="0099535E">
            <w:pPr>
              <w:pStyle w:val="08-Tabelageral"/>
              <w:rPr>
                <w:rFonts w:cs="Arial"/>
                <w:b/>
                <w:szCs w:val="14"/>
              </w:rPr>
            </w:pPr>
            <w:r w:rsidRPr="00FC723F">
              <w:rPr>
                <w:rFonts w:cs="Arial"/>
                <w:b/>
                <w:bCs/>
                <w:color w:val="000000"/>
                <w:szCs w:val="14"/>
              </w:rPr>
              <w:t>208.450</w:t>
            </w:r>
          </w:p>
        </w:tc>
        <w:tc>
          <w:tcPr>
            <w:tcW w:w="1418" w:type="dxa"/>
            <w:shd w:val="clear" w:color="auto" w:fill="D9E2F3" w:themeFill="accent5" w:themeFillTint="33"/>
          </w:tcPr>
          <w:p w14:paraId="7DED7C53" w14:textId="77777777" w:rsidR="00F62C60" w:rsidRPr="00FC723F" w:rsidRDefault="00F62C60" w:rsidP="0099535E">
            <w:pPr>
              <w:pStyle w:val="08-Tabelageral"/>
              <w:rPr>
                <w:rFonts w:cs="Arial"/>
                <w:b/>
                <w:szCs w:val="14"/>
              </w:rPr>
            </w:pPr>
            <w:r w:rsidRPr="00FC723F">
              <w:rPr>
                <w:rFonts w:cs="Arial"/>
                <w:b/>
                <w:szCs w:val="14"/>
              </w:rPr>
              <w:t>206.601</w:t>
            </w:r>
          </w:p>
        </w:tc>
      </w:tr>
    </w:tbl>
    <w:p w14:paraId="7167E753" w14:textId="77777777" w:rsidR="00F62C60" w:rsidRPr="00FC723F" w:rsidRDefault="00F62C60" w:rsidP="00B7055E">
      <w:pPr>
        <w:pStyle w:val="07-Legenda"/>
        <w:rPr>
          <w:rFonts w:cs="Arial"/>
        </w:rPr>
      </w:pPr>
      <w:r w:rsidRPr="00FC723F">
        <w:rPr>
          <w:rFonts w:cs="Arial"/>
        </w:rPr>
        <w:t>(1)</w:t>
      </w:r>
      <w:r w:rsidRPr="00FC723F">
        <w:rPr>
          <w:rFonts w:cs="Arial"/>
        </w:rPr>
        <w:tab/>
        <w:t xml:space="preserve">Refere-se, principalmente, à ação judicial de natureza fiscal com o objetivo de anular decisão administrativa que não homologou declarações de compensação de saldos negativos de IRPJ com diversos tributos próprios. O valor atualizado do referido </w:t>
      </w:r>
      <w:r w:rsidRPr="00FC723F">
        <w:rPr>
          <w:rFonts w:cs="Arial"/>
          <w:color w:val="00000A"/>
        </w:rPr>
        <w:t xml:space="preserve">depósito judicial é </w:t>
      </w:r>
      <w:r w:rsidRPr="00FC723F">
        <w:rPr>
          <w:rFonts w:cs="Arial"/>
        </w:rPr>
        <w:t xml:space="preserve">de R$ </w:t>
      </w:r>
      <w:bookmarkStart w:id="81" w:name="_Hlk36802508"/>
      <w:r w:rsidRPr="00FC723F">
        <w:rPr>
          <w:rFonts w:cs="Arial"/>
        </w:rPr>
        <w:t xml:space="preserve">152.893 </w:t>
      </w:r>
      <w:bookmarkEnd w:id="81"/>
      <w:r w:rsidRPr="00FC723F">
        <w:rPr>
          <w:rFonts w:cs="Arial"/>
        </w:rPr>
        <w:t>mil (R$ 151.967 mil em 31.12.2020), referente à investida BB Corretora, sendo sua atualização pela taxa SELIC.</w:t>
      </w:r>
      <w:bookmarkEnd w:id="78"/>
    </w:p>
    <w:p w14:paraId="29ED5DA2" w14:textId="2B091846" w:rsidR="00AB523D" w:rsidRPr="00FC723F" w:rsidRDefault="00AB523D" w:rsidP="00AB523D">
      <w:pPr>
        <w:pStyle w:val="02-TtulodeNota"/>
        <w:rPr>
          <w:rFonts w:cs="Arial"/>
          <w:sz w:val="18"/>
          <w:szCs w:val="18"/>
        </w:rPr>
      </w:pPr>
    </w:p>
    <w:p w14:paraId="11DFA3F3" w14:textId="7A806755" w:rsidR="00F62C60" w:rsidRPr="00FC723F" w:rsidRDefault="00F62C60" w:rsidP="00D01F34">
      <w:pPr>
        <w:pStyle w:val="02-TtulodeNota"/>
        <w:rPr>
          <w:rFonts w:cs="Arial"/>
          <w:color w:val="1F3864" w:themeColor="accent5" w:themeShade="80"/>
        </w:rPr>
      </w:pPr>
      <w:bookmarkStart w:id="82" w:name="_Toc78552845"/>
      <w:r w:rsidRPr="00FC723F">
        <w:rPr>
          <w:rFonts w:cs="Arial"/>
          <w:color w:val="1F3864" w:themeColor="accent5" w:themeShade="80"/>
        </w:rPr>
        <w:t>23 – COMISSÕES A APROPRIAR</w:t>
      </w:r>
      <w:bookmarkEnd w:id="82"/>
    </w:p>
    <w:p w14:paraId="4BA15A7C" w14:textId="77777777" w:rsidR="00F62C60" w:rsidRPr="00FC723F" w:rsidRDefault="00F62C60" w:rsidP="0043555A">
      <w:pPr>
        <w:pStyle w:val="01-TtulodeNota"/>
        <w:spacing w:before="0" w:after="0"/>
        <w:jc w:val="right"/>
        <w:rPr>
          <w:rFonts w:cs="Arial"/>
          <w:sz w:val="12"/>
          <w:szCs w:val="12"/>
        </w:rPr>
      </w:pPr>
      <w:r w:rsidRPr="00FC723F">
        <w:rPr>
          <w:rFonts w:cs="Arial"/>
          <w:sz w:val="14"/>
          <w:szCs w:val="12"/>
        </w:rPr>
        <w:t>R$ mil</w:t>
      </w:r>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F62C60" w:rsidRPr="00FC723F" w14:paraId="7DED12D0" w14:textId="77777777" w:rsidTr="00E22619">
        <w:trPr>
          <w:trHeight w:val="238"/>
          <w:jc w:val="center"/>
        </w:trPr>
        <w:tc>
          <w:tcPr>
            <w:tcW w:w="5641" w:type="dxa"/>
            <w:gridSpan w:val="3"/>
            <w:vMerge w:val="restart"/>
            <w:tcBorders>
              <w:top w:val="single" w:sz="2" w:space="0" w:color="8EAADB" w:themeColor="accent5" w:themeTint="99"/>
              <w:bottom w:val="nil"/>
            </w:tcBorders>
            <w:shd w:val="clear" w:color="auto" w:fill="D9E2F3" w:themeFill="accent5" w:themeFillTint="33"/>
          </w:tcPr>
          <w:p w14:paraId="081927E5" w14:textId="77777777" w:rsidR="00F62C60" w:rsidRPr="00FC723F" w:rsidRDefault="00F62C60" w:rsidP="00922DF8">
            <w:pPr>
              <w:keepNext/>
              <w:keepLines/>
              <w:spacing w:before="40" w:after="40"/>
              <w:jc w:val="center"/>
              <w:rPr>
                <w:rFonts w:cs="Arial"/>
                <w:b/>
                <w:bCs/>
                <w:spacing w:val="-2"/>
                <w:sz w:val="14"/>
                <w:szCs w:val="18"/>
              </w:rPr>
            </w:pPr>
          </w:p>
        </w:tc>
        <w:tc>
          <w:tcPr>
            <w:tcW w:w="40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1C3A15" w14:textId="77777777" w:rsidR="00F62C60" w:rsidRPr="00FC723F" w:rsidRDefault="00F62C60" w:rsidP="005E36A8">
            <w:pPr>
              <w:pStyle w:val="08-Tabelageral"/>
              <w:jc w:val="center"/>
              <w:rPr>
                <w:rFonts w:cs="Arial"/>
                <w:b/>
              </w:rPr>
            </w:pPr>
            <w:r w:rsidRPr="00FC723F">
              <w:rPr>
                <w:rFonts w:cs="Arial"/>
                <w:b/>
              </w:rPr>
              <w:t>Consolidado</w:t>
            </w:r>
          </w:p>
        </w:tc>
      </w:tr>
      <w:tr w:rsidR="00F62C60" w:rsidRPr="00FC723F" w14:paraId="7335FE4E" w14:textId="77777777" w:rsidTr="00E22619">
        <w:trPr>
          <w:trHeight w:val="238"/>
          <w:jc w:val="center"/>
        </w:trPr>
        <w:tc>
          <w:tcPr>
            <w:tcW w:w="5641" w:type="dxa"/>
            <w:gridSpan w:val="3"/>
            <w:vMerge/>
            <w:tcBorders>
              <w:top w:val="nil"/>
              <w:bottom w:val="single" w:sz="2" w:space="0" w:color="8EAADB" w:themeColor="accent5" w:themeTint="99"/>
            </w:tcBorders>
            <w:shd w:val="clear" w:color="auto" w:fill="D9E2F3" w:themeFill="accent5" w:themeFillTint="33"/>
          </w:tcPr>
          <w:p w14:paraId="0AF7B7F1" w14:textId="77777777" w:rsidR="00F62C60" w:rsidRPr="00FC723F" w:rsidRDefault="00F62C60" w:rsidP="00922DF8">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584E20" w14:textId="77777777" w:rsidR="00F62C60" w:rsidRPr="00FC723F" w:rsidRDefault="00F62C60" w:rsidP="005E36A8">
            <w:pPr>
              <w:pStyle w:val="08-Tabelageral"/>
              <w:rPr>
                <w:rFonts w:cs="Arial"/>
                <w:b/>
              </w:rPr>
            </w:pPr>
            <w:r w:rsidRPr="00FC723F">
              <w:rPr>
                <w:rFonts w:cs="Arial"/>
                <w:b/>
              </w:rPr>
              <w:t>30.06.2021</w:t>
            </w:r>
          </w:p>
        </w:tc>
        <w:tc>
          <w:tcPr>
            <w:tcW w:w="20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B9F698" w14:textId="77777777" w:rsidR="00F62C60" w:rsidRPr="00FC723F" w:rsidRDefault="00F62C60" w:rsidP="005E36A8">
            <w:pPr>
              <w:pStyle w:val="08-Tabelageral"/>
              <w:rPr>
                <w:rFonts w:cs="Arial"/>
                <w:b/>
              </w:rPr>
            </w:pPr>
            <w:r w:rsidRPr="00FC723F">
              <w:rPr>
                <w:rFonts w:cs="Arial"/>
                <w:b/>
              </w:rPr>
              <w:t>31.12.2020</w:t>
            </w:r>
          </w:p>
        </w:tc>
      </w:tr>
      <w:tr w:rsidR="00F62C60" w:rsidRPr="00FC723F" w14:paraId="64E35968" w14:textId="77777777" w:rsidTr="00E22619">
        <w:trPr>
          <w:trHeight w:val="238"/>
          <w:jc w:val="center"/>
        </w:trPr>
        <w:tc>
          <w:tcPr>
            <w:tcW w:w="4384" w:type="dxa"/>
            <w:tcBorders>
              <w:top w:val="single" w:sz="2" w:space="0" w:color="8EAADB" w:themeColor="accent5" w:themeTint="99"/>
            </w:tcBorders>
            <w:shd w:val="clear" w:color="auto" w:fill="FFFFFF" w:themeFill="background1"/>
          </w:tcPr>
          <w:p w14:paraId="7969F569" w14:textId="77777777" w:rsidR="00F62C60" w:rsidRPr="00FC723F" w:rsidRDefault="00F62C60" w:rsidP="00125D0D">
            <w:pPr>
              <w:pStyle w:val="08-Tabelageral"/>
              <w:jc w:val="left"/>
              <w:rPr>
                <w:rFonts w:cs="Arial"/>
                <w:b/>
                <w:lang w:val="en-US"/>
              </w:rPr>
            </w:pPr>
            <w:proofErr w:type="spellStart"/>
            <w:r w:rsidRPr="00FC723F">
              <w:rPr>
                <w:rFonts w:cs="Arial"/>
                <w:b/>
                <w:lang w:val="en-US"/>
              </w:rPr>
              <w:t>Passivo</w:t>
            </w:r>
            <w:proofErr w:type="spellEnd"/>
            <w:r w:rsidRPr="00FC723F">
              <w:rPr>
                <w:rFonts w:cs="Arial"/>
                <w:b/>
                <w:lang w:val="en-US"/>
              </w:rPr>
              <w:t xml:space="preserve"> </w:t>
            </w:r>
            <w:proofErr w:type="spellStart"/>
            <w:r w:rsidRPr="00FC723F">
              <w:rPr>
                <w:rFonts w:cs="Arial"/>
                <w:b/>
                <w:lang w:val="en-US"/>
              </w:rPr>
              <w:t>Circulante</w:t>
            </w:r>
            <w:proofErr w:type="spellEnd"/>
          </w:p>
        </w:tc>
        <w:tc>
          <w:tcPr>
            <w:tcW w:w="856" w:type="dxa"/>
            <w:tcBorders>
              <w:top w:val="single" w:sz="2" w:space="0" w:color="8EAADB" w:themeColor="accent5" w:themeTint="99"/>
            </w:tcBorders>
            <w:shd w:val="clear" w:color="auto" w:fill="FFFFFF" w:themeFill="background1"/>
          </w:tcPr>
          <w:p w14:paraId="70F8BFBE" w14:textId="77777777" w:rsidR="00F62C60" w:rsidRPr="00FC723F" w:rsidRDefault="00F62C60" w:rsidP="00125D0D">
            <w:pPr>
              <w:pStyle w:val="08-Tabelageral"/>
              <w:rPr>
                <w:rFonts w:cs="Arial"/>
                <w:b/>
              </w:rPr>
            </w:pPr>
          </w:p>
        </w:tc>
        <w:tc>
          <w:tcPr>
            <w:tcW w:w="401" w:type="dxa"/>
            <w:tcBorders>
              <w:top w:val="single" w:sz="2" w:space="0" w:color="8EAADB" w:themeColor="accent5" w:themeTint="99"/>
            </w:tcBorders>
            <w:shd w:val="clear" w:color="auto" w:fill="FFFFFF" w:themeFill="background1"/>
          </w:tcPr>
          <w:p w14:paraId="11E0CCF2" w14:textId="77777777" w:rsidR="00F62C60" w:rsidRPr="00FC723F" w:rsidRDefault="00F62C60" w:rsidP="00125D0D">
            <w:pPr>
              <w:pStyle w:val="08-Tabelageral"/>
              <w:rPr>
                <w:rFonts w:cs="Arial"/>
                <w:b/>
              </w:rPr>
            </w:pPr>
          </w:p>
        </w:tc>
        <w:tc>
          <w:tcPr>
            <w:tcW w:w="2008" w:type="dxa"/>
            <w:tcBorders>
              <w:top w:val="single" w:sz="2" w:space="0" w:color="8EAADB" w:themeColor="accent5" w:themeTint="99"/>
            </w:tcBorders>
            <w:shd w:val="clear" w:color="auto" w:fill="FFFFFF" w:themeFill="background1"/>
          </w:tcPr>
          <w:p w14:paraId="78230932" w14:textId="77777777" w:rsidR="00F62C60" w:rsidRPr="00FC723F" w:rsidRDefault="00F62C60" w:rsidP="00125D0D">
            <w:pPr>
              <w:pStyle w:val="08-Tabelageral"/>
              <w:rPr>
                <w:rFonts w:cs="Arial"/>
                <w:b/>
              </w:rPr>
            </w:pPr>
            <w:r w:rsidRPr="00FC723F">
              <w:rPr>
                <w:rFonts w:cs="Arial"/>
                <w:b/>
              </w:rPr>
              <w:t>1.076.389</w:t>
            </w:r>
          </w:p>
        </w:tc>
        <w:tc>
          <w:tcPr>
            <w:tcW w:w="2009" w:type="dxa"/>
            <w:tcBorders>
              <w:top w:val="single" w:sz="2" w:space="0" w:color="8EAADB" w:themeColor="accent5" w:themeTint="99"/>
            </w:tcBorders>
            <w:shd w:val="clear" w:color="auto" w:fill="FFFFFF" w:themeFill="background1"/>
            <w:vAlign w:val="center"/>
          </w:tcPr>
          <w:p w14:paraId="7324C696" w14:textId="77777777" w:rsidR="00F62C60" w:rsidRPr="00FC723F" w:rsidRDefault="00F62C60" w:rsidP="00125D0D">
            <w:pPr>
              <w:pStyle w:val="08-Tabelageral"/>
              <w:rPr>
                <w:rFonts w:cs="Arial"/>
                <w:b/>
              </w:rPr>
            </w:pPr>
            <w:r w:rsidRPr="00FC723F">
              <w:rPr>
                <w:rFonts w:cs="Arial"/>
                <w:b/>
              </w:rPr>
              <w:t>1.127.358</w:t>
            </w:r>
          </w:p>
        </w:tc>
      </w:tr>
      <w:tr w:rsidR="00F62C60" w:rsidRPr="00FC723F" w14:paraId="5AA7134E" w14:textId="77777777" w:rsidTr="00E22619">
        <w:trPr>
          <w:trHeight w:val="238"/>
          <w:jc w:val="center"/>
        </w:trPr>
        <w:tc>
          <w:tcPr>
            <w:tcW w:w="4384" w:type="dxa"/>
            <w:shd w:val="clear" w:color="auto" w:fill="D9E2F3" w:themeFill="accent5" w:themeFillTint="33"/>
          </w:tcPr>
          <w:p w14:paraId="00E9E0CC" w14:textId="77777777" w:rsidR="00F62C60" w:rsidRPr="00FC723F" w:rsidRDefault="00F62C60" w:rsidP="00125D0D">
            <w:pPr>
              <w:pStyle w:val="08-Tabelageral"/>
              <w:ind w:left="113"/>
              <w:jc w:val="left"/>
              <w:rPr>
                <w:rFonts w:cs="Arial"/>
                <w:highlight w:val="yellow"/>
                <w:lang w:val="en-US"/>
              </w:rPr>
            </w:pPr>
            <w:r w:rsidRPr="00FC723F">
              <w:rPr>
                <w:rFonts w:cs="Arial"/>
                <w:lang w:val="en-US"/>
              </w:rPr>
              <w:t xml:space="preserve">BB </w:t>
            </w:r>
            <w:proofErr w:type="spellStart"/>
            <w:r w:rsidRPr="00FC723F">
              <w:rPr>
                <w:rFonts w:cs="Arial"/>
                <w:lang w:val="en-US"/>
              </w:rPr>
              <w:t>Mapfre</w:t>
            </w:r>
            <w:proofErr w:type="spellEnd"/>
          </w:p>
        </w:tc>
        <w:tc>
          <w:tcPr>
            <w:tcW w:w="856" w:type="dxa"/>
            <w:shd w:val="clear" w:color="auto" w:fill="D9E2F3" w:themeFill="accent5" w:themeFillTint="33"/>
          </w:tcPr>
          <w:p w14:paraId="2761A8CF" w14:textId="77777777" w:rsidR="00F62C60" w:rsidRPr="00FC723F" w:rsidRDefault="00F62C60" w:rsidP="00125D0D">
            <w:pPr>
              <w:pStyle w:val="08-Tabelageral"/>
              <w:rPr>
                <w:rFonts w:cs="Arial"/>
              </w:rPr>
            </w:pPr>
          </w:p>
        </w:tc>
        <w:tc>
          <w:tcPr>
            <w:tcW w:w="401" w:type="dxa"/>
            <w:shd w:val="clear" w:color="auto" w:fill="D9E2F3" w:themeFill="accent5" w:themeFillTint="33"/>
          </w:tcPr>
          <w:p w14:paraId="6895D79A" w14:textId="77777777" w:rsidR="00F62C60" w:rsidRPr="00FC723F" w:rsidRDefault="00F62C60" w:rsidP="00125D0D">
            <w:pPr>
              <w:pStyle w:val="08-Tabelageral"/>
              <w:rPr>
                <w:rFonts w:cs="Arial"/>
              </w:rPr>
            </w:pPr>
          </w:p>
        </w:tc>
        <w:tc>
          <w:tcPr>
            <w:tcW w:w="2008" w:type="dxa"/>
            <w:shd w:val="clear" w:color="auto" w:fill="D9E2F3" w:themeFill="accent5" w:themeFillTint="33"/>
          </w:tcPr>
          <w:p w14:paraId="577D2272" w14:textId="77777777" w:rsidR="00F62C60" w:rsidRPr="00FC723F" w:rsidRDefault="00F62C60" w:rsidP="00125D0D">
            <w:pPr>
              <w:pStyle w:val="08-Tabelageral"/>
              <w:rPr>
                <w:rFonts w:cs="Arial"/>
              </w:rPr>
            </w:pPr>
            <w:r w:rsidRPr="00FC723F">
              <w:rPr>
                <w:rFonts w:cs="Arial"/>
              </w:rPr>
              <w:t>1.005.503</w:t>
            </w:r>
          </w:p>
        </w:tc>
        <w:tc>
          <w:tcPr>
            <w:tcW w:w="2009" w:type="dxa"/>
            <w:shd w:val="clear" w:color="auto" w:fill="D9E2F3" w:themeFill="accent5" w:themeFillTint="33"/>
            <w:vAlign w:val="center"/>
          </w:tcPr>
          <w:p w14:paraId="769F5C5B" w14:textId="77777777" w:rsidR="00F62C60" w:rsidRPr="00FC723F" w:rsidRDefault="00F62C60" w:rsidP="00125D0D">
            <w:pPr>
              <w:pStyle w:val="08-Tabelageral"/>
              <w:rPr>
                <w:rFonts w:cs="Arial"/>
              </w:rPr>
            </w:pPr>
            <w:r w:rsidRPr="00FC723F">
              <w:rPr>
                <w:rFonts w:cs="Arial"/>
              </w:rPr>
              <w:t>1.049.015</w:t>
            </w:r>
          </w:p>
        </w:tc>
      </w:tr>
      <w:tr w:rsidR="00F62C60" w:rsidRPr="00FC723F" w14:paraId="532580C7" w14:textId="77777777" w:rsidTr="00E22619">
        <w:trPr>
          <w:trHeight w:val="238"/>
          <w:jc w:val="center"/>
        </w:trPr>
        <w:tc>
          <w:tcPr>
            <w:tcW w:w="4384" w:type="dxa"/>
            <w:shd w:val="clear" w:color="auto" w:fill="FFFFFF" w:themeFill="background1"/>
          </w:tcPr>
          <w:p w14:paraId="569C881A" w14:textId="77777777" w:rsidR="00F62C60" w:rsidRPr="00FC723F" w:rsidRDefault="00F62C60" w:rsidP="00125D0D">
            <w:pPr>
              <w:pStyle w:val="08-Tabelageral"/>
              <w:ind w:left="113"/>
              <w:jc w:val="left"/>
              <w:rPr>
                <w:rFonts w:cs="Arial"/>
                <w:highlight w:val="yellow"/>
                <w:vertAlign w:val="superscript"/>
                <w:lang w:val="en-US"/>
              </w:rPr>
            </w:pPr>
            <w:proofErr w:type="spellStart"/>
            <w:r w:rsidRPr="00FC723F">
              <w:rPr>
                <w:rFonts w:cs="Arial"/>
                <w:lang w:val="en-US"/>
              </w:rPr>
              <w:t>Mapfre</w:t>
            </w:r>
            <w:proofErr w:type="spellEnd"/>
            <w:r w:rsidRPr="00FC723F">
              <w:rPr>
                <w:rFonts w:cs="Arial"/>
                <w:lang w:val="en-US"/>
              </w:rPr>
              <w:t xml:space="preserve"> </w:t>
            </w:r>
            <w:proofErr w:type="spellStart"/>
            <w:r w:rsidRPr="00FC723F">
              <w:rPr>
                <w:rFonts w:cs="Arial"/>
                <w:lang w:val="en-US"/>
              </w:rPr>
              <w:t>Seguros</w:t>
            </w:r>
            <w:proofErr w:type="spellEnd"/>
            <w:r w:rsidRPr="00FC723F">
              <w:rPr>
                <w:rFonts w:cs="Arial"/>
                <w:lang w:val="en-US"/>
              </w:rPr>
              <w:t xml:space="preserve"> Gerais</w:t>
            </w:r>
            <w:r w:rsidRPr="00FC723F">
              <w:rPr>
                <w:rFonts w:cs="Arial"/>
                <w:vertAlign w:val="superscript"/>
                <w:lang w:val="en-US"/>
              </w:rPr>
              <w:t xml:space="preserve"> (1)</w:t>
            </w:r>
          </w:p>
        </w:tc>
        <w:tc>
          <w:tcPr>
            <w:tcW w:w="856" w:type="dxa"/>
            <w:shd w:val="clear" w:color="auto" w:fill="FFFFFF" w:themeFill="background1"/>
          </w:tcPr>
          <w:p w14:paraId="4E1E3572" w14:textId="77777777" w:rsidR="00F62C60" w:rsidRPr="00FC723F" w:rsidRDefault="00F62C60" w:rsidP="00125D0D">
            <w:pPr>
              <w:pStyle w:val="08-Tabelageral"/>
              <w:rPr>
                <w:rFonts w:cs="Arial"/>
              </w:rPr>
            </w:pPr>
          </w:p>
        </w:tc>
        <w:tc>
          <w:tcPr>
            <w:tcW w:w="401" w:type="dxa"/>
            <w:shd w:val="clear" w:color="auto" w:fill="FFFFFF" w:themeFill="background1"/>
          </w:tcPr>
          <w:p w14:paraId="77F534BF" w14:textId="77777777" w:rsidR="00F62C60" w:rsidRPr="00FC723F" w:rsidRDefault="00F62C60" w:rsidP="00125D0D">
            <w:pPr>
              <w:pStyle w:val="08-Tabelageral"/>
              <w:rPr>
                <w:rFonts w:cs="Arial"/>
              </w:rPr>
            </w:pPr>
          </w:p>
        </w:tc>
        <w:tc>
          <w:tcPr>
            <w:tcW w:w="2008" w:type="dxa"/>
            <w:shd w:val="clear" w:color="auto" w:fill="FFFFFF" w:themeFill="background1"/>
          </w:tcPr>
          <w:p w14:paraId="14F57787" w14:textId="77777777" w:rsidR="00F62C60" w:rsidRPr="00FC723F" w:rsidRDefault="00F62C60" w:rsidP="00125D0D">
            <w:pPr>
              <w:pStyle w:val="08-Tabelageral"/>
              <w:rPr>
                <w:rFonts w:cs="Arial"/>
              </w:rPr>
            </w:pPr>
            <w:r w:rsidRPr="00FC723F">
              <w:rPr>
                <w:rFonts w:cs="Arial"/>
              </w:rPr>
              <w:t>70.517</w:t>
            </w:r>
          </w:p>
        </w:tc>
        <w:tc>
          <w:tcPr>
            <w:tcW w:w="2009" w:type="dxa"/>
            <w:shd w:val="clear" w:color="auto" w:fill="FFFFFF" w:themeFill="background1"/>
            <w:vAlign w:val="center"/>
          </w:tcPr>
          <w:p w14:paraId="27F73E80" w14:textId="77777777" w:rsidR="00F62C60" w:rsidRPr="00FC723F" w:rsidRDefault="00F62C60" w:rsidP="00125D0D">
            <w:pPr>
              <w:pStyle w:val="08-Tabelageral"/>
              <w:rPr>
                <w:rFonts w:cs="Arial"/>
              </w:rPr>
            </w:pPr>
            <w:r w:rsidRPr="00FC723F">
              <w:rPr>
                <w:rFonts w:cs="Arial"/>
              </w:rPr>
              <w:t>78.037</w:t>
            </w:r>
          </w:p>
        </w:tc>
      </w:tr>
      <w:tr w:rsidR="00F62C60" w:rsidRPr="00FC723F" w14:paraId="0FABC2CA" w14:textId="77777777" w:rsidTr="00E22619">
        <w:trPr>
          <w:trHeight w:val="238"/>
          <w:jc w:val="center"/>
        </w:trPr>
        <w:tc>
          <w:tcPr>
            <w:tcW w:w="4384" w:type="dxa"/>
            <w:shd w:val="clear" w:color="auto" w:fill="D9E2F3" w:themeFill="accent5" w:themeFillTint="33"/>
          </w:tcPr>
          <w:p w14:paraId="60CA28AF" w14:textId="77777777" w:rsidR="00F62C60" w:rsidRPr="00FC723F" w:rsidRDefault="00F62C60" w:rsidP="00125D0D">
            <w:pPr>
              <w:pStyle w:val="08-Tabelageral"/>
              <w:ind w:left="113"/>
              <w:jc w:val="left"/>
              <w:rPr>
                <w:rFonts w:cs="Arial"/>
                <w:szCs w:val="14"/>
                <w:lang w:val="en-US"/>
              </w:rPr>
            </w:pPr>
            <w:proofErr w:type="spellStart"/>
            <w:r w:rsidRPr="00FC723F">
              <w:rPr>
                <w:rFonts w:cs="Arial"/>
                <w:szCs w:val="14"/>
                <w:lang w:val="en-US"/>
              </w:rPr>
              <w:t>Outras</w:t>
            </w:r>
            <w:proofErr w:type="spellEnd"/>
          </w:p>
        </w:tc>
        <w:tc>
          <w:tcPr>
            <w:tcW w:w="856" w:type="dxa"/>
            <w:shd w:val="clear" w:color="auto" w:fill="D9E2F3" w:themeFill="accent5" w:themeFillTint="33"/>
          </w:tcPr>
          <w:p w14:paraId="4687ABF9" w14:textId="77777777" w:rsidR="00F62C60" w:rsidRPr="00FC723F" w:rsidRDefault="00F62C60" w:rsidP="00125D0D">
            <w:pPr>
              <w:pStyle w:val="08-Tabelageral"/>
              <w:rPr>
                <w:rFonts w:cs="Arial"/>
              </w:rPr>
            </w:pPr>
          </w:p>
        </w:tc>
        <w:tc>
          <w:tcPr>
            <w:tcW w:w="401" w:type="dxa"/>
            <w:shd w:val="clear" w:color="auto" w:fill="D9E2F3" w:themeFill="accent5" w:themeFillTint="33"/>
          </w:tcPr>
          <w:p w14:paraId="5DDD4699" w14:textId="77777777" w:rsidR="00F62C60" w:rsidRPr="00FC723F" w:rsidRDefault="00F62C60" w:rsidP="00125D0D">
            <w:pPr>
              <w:pStyle w:val="08-Tabelageral"/>
              <w:rPr>
                <w:rFonts w:cs="Arial"/>
              </w:rPr>
            </w:pPr>
          </w:p>
        </w:tc>
        <w:tc>
          <w:tcPr>
            <w:tcW w:w="2008" w:type="dxa"/>
            <w:shd w:val="clear" w:color="auto" w:fill="D9E2F3" w:themeFill="accent5" w:themeFillTint="33"/>
          </w:tcPr>
          <w:p w14:paraId="0CEA3EF1" w14:textId="77777777" w:rsidR="00F62C60" w:rsidRPr="00FC723F" w:rsidRDefault="00F62C60" w:rsidP="00125D0D">
            <w:pPr>
              <w:pStyle w:val="08-Tabelageral"/>
              <w:rPr>
                <w:rFonts w:cs="Arial"/>
              </w:rPr>
            </w:pPr>
            <w:r w:rsidRPr="00FC723F">
              <w:rPr>
                <w:rFonts w:cs="Arial"/>
              </w:rPr>
              <w:t>369</w:t>
            </w:r>
          </w:p>
        </w:tc>
        <w:tc>
          <w:tcPr>
            <w:tcW w:w="2009" w:type="dxa"/>
            <w:shd w:val="clear" w:color="auto" w:fill="D9E2F3" w:themeFill="accent5" w:themeFillTint="33"/>
            <w:vAlign w:val="center"/>
          </w:tcPr>
          <w:p w14:paraId="117D517C" w14:textId="77777777" w:rsidR="00F62C60" w:rsidRPr="00FC723F" w:rsidRDefault="00F62C60" w:rsidP="00125D0D">
            <w:pPr>
              <w:pStyle w:val="08-Tabelageral"/>
              <w:rPr>
                <w:rFonts w:cs="Arial"/>
              </w:rPr>
            </w:pPr>
            <w:r w:rsidRPr="00FC723F">
              <w:rPr>
                <w:rFonts w:cs="Arial"/>
              </w:rPr>
              <w:t>306</w:t>
            </w:r>
          </w:p>
        </w:tc>
      </w:tr>
      <w:tr w:rsidR="00F62C60" w:rsidRPr="00FC723F" w14:paraId="670B7DAB" w14:textId="77777777" w:rsidTr="00E22619">
        <w:trPr>
          <w:trHeight w:val="238"/>
          <w:jc w:val="center"/>
        </w:trPr>
        <w:tc>
          <w:tcPr>
            <w:tcW w:w="4384" w:type="dxa"/>
            <w:shd w:val="clear" w:color="auto" w:fill="FFFFFF" w:themeFill="background1"/>
          </w:tcPr>
          <w:p w14:paraId="4B5C7076" w14:textId="77777777" w:rsidR="00F62C60" w:rsidRPr="00FC723F" w:rsidRDefault="00F62C60" w:rsidP="00125D0D">
            <w:pPr>
              <w:pStyle w:val="08-Tabelageral"/>
              <w:jc w:val="left"/>
              <w:rPr>
                <w:rFonts w:cs="Arial"/>
                <w:b/>
                <w:lang w:val="en-US"/>
              </w:rPr>
            </w:pPr>
            <w:proofErr w:type="spellStart"/>
            <w:r w:rsidRPr="00FC723F">
              <w:rPr>
                <w:rFonts w:cs="Arial"/>
                <w:b/>
                <w:lang w:val="en-US"/>
              </w:rPr>
              <w:t>Passivo</w:t>
            </w:r>
            <w:proofErr w:type="spellEnd"/>
            <w:r w:rsidRPr="00FC723F">
              <w:rPr>
                <w:rFonts w:cs="Arial"/>
                <w:b/>
                <w:lang w:val="en-US"/>
              </w:rPr>
              <w:t xml:space="preserve"> </w:t>
            </w:r>
            <w:proofErr w:type="spellStart"/>
            <w:r w:rsidRPr="00FC723F">
              <w:rPr>
                <w:rFonts w:cs="Arial"/>
                <w:b/>
                <w:lang w:val="en-US"/>
              </w:rPr>
              <w:t>Não</w:t>
            </w:r>
            <w:proofErr w:type="spellEnd"/>
            <w:r w:rsidRPr="00FC723F">
              <w:rPr>
                <w:rFonts w:cs="Arial"/>
                <w:b/>
                <w:lang w:val="en-US"/>
              </w:rPr>
              <w:t xml:space="preserve"> </w:t>
            </w:r>
            <w:proofErr w:type="spellStart"/>
            <w:r w:rsidRPr="00FC723F">
              <w:rPr>
                <w:rFonts w:cs="Arial"/>
                <w:b/>
                <w:lang w:val="en-US"/>
              </w:rPr>
              <w:t>Circulante</w:t>
            </w:r>
            <w:proofErr w:type="spellEnd"/>
          </w:p>
        </w:tc>
        <w:tc>
          <w:tcPr>
            <w:tcW w:w="856" w:type="dxa"/>
            <w:shd w:val="clear" w:color="auto" w:fill="FFFFFF" w:themeFill="background1"/>
          </w:tcPr>
          <w:p w14:paraId="345337BC" w14:textId="77777777" w:rsidR="00F62C60" w:rsidRPr="00FC723F" w:rsidRDefault="00F62C60" w:rsidP="00125D0D">
            <w:pPr>
              <w:pStyle w:val="08-Tabelageral"/>
              <w:rPr>
                <w:rFonts w:cs="Arial"/>
                <w:b/>
              </w:rPr>
            </w:pPr>
          </w:p>
        </w:tc>
        <w:tc>
          <w:tcPr>
            <w:tcW w:w="401" w:type="dxa"/>
            <w:shd w:val="clear" w:color="auto" w:fill="FFFFFF" w:themeFill="background1"/>
          </w:tcPr>
          <w:p w14:paraId="778DEB1B" w14:textId="77777777" w:rsidR="00F62C60" w:rsidRPr="00FC723F" w:rsidRDefault="00F62C60" w:rsidP="00125D0D">
            <w:pPr>
              <w:pStyle w:val="08-Tabelageral"/>
              <w:rPr>
                <w:rFonts w:cs="Arial"/>
                <w:b/>
              </w:rPr>
            </w:pPr>
          </w:p>
        </w:tc>
        <w:tc>
          <w:tcPr>
            <w:tcW w:w="2008" w:type="dxa"/>
            <w:shd w:val="clear" w:color="auto" w:fill="FFFFFF" w:themeFill="background1"/>
          </w:tcPr>
          <w:p w14:paraId="1A815369" w14:textId="77777777" w:rsidR="00F62C60" w:rsidRPr="00FC723F" w:rsidRDefault="00F62C60" w:rsidP="00125D0D">
            <w:pPr>
              <w:pStyle w:val="08-Tabelageral"/>
              <w:rPr>
                <w:rFonts w:cs="Arial"/>
                <w:b/>
              </w:rPr>
            </w:pPr>
            <w:r w:rsidRPr="00FC723F">
              <w:rPr>
                <w:rFonts w:cs="Arial"/>
                <w:b/>
              </w:rPr>
              <w:t>1.631.070</w:t>
            </w:r>
          </w:p>
        </w:tc>
        <w:tc>
          <w:tcPr>
            <w:tcW w:w="2009" w:type="dxa"/>
            <w:shd w:val="clear" w:color="auto" w:fill="FFFFFF" w:themeFill="background1"/>
            <w:vAlign w:val="center"/>
          </w:tcPr>
          <w:p w14:paraId="6E69AC7F" w14:textId="77777777" w:rsidR="00F62C60" w:rsidRPr="00FC723F" w:rsidRDefault="00F62C60" w:rsidP="00125D0D">
            <w:pPr>
              <w:pStyle w:val="08-Tabelageral"/>
              <w:rPr>
                <w:rFonts w:cs="Arial"/>
                <w:b/>
              </w:rPr>
            </w:pPr>
            <w:r w:rsidRPr="00FC723F">
              <w:rPr>
                <w:rFonts w:cs="Arial"/>
                <w:b/>
              </w:rPr>
              <w:t>1.417.250</w:t>
            </w:r>
          </w:p>
        </w:tc>
      </w:tr>
      <w:tr w:rsidR="00F62C60" w:rsidRPr="00FC723F" w14:paraId="73425CE1" w14:textId="77777777" w:rsidTr="00E22619">
        <w:trPr>
          <w:trHeight w:val="238"/>
          <w:jc w:val="center"/>
        </w:trPr>
        <w:tc>
          <w:tcPr>
            <w:tcW w:w="4384" w:type="dxa"/>
            <w:shd w:val="clear" w:color="auto" w:fill="D9E2F3" w:themeFill="accent5" w:themeFillTint="33"/>
          </w:tcPr>
          <w:p w14:paraId="3EE0FAF0" w14:textId="77777777" w:rsidR="00F62C60" w:rsidRPr="00FC723F" w:rsidRDefault="00F62C60" w:rsidP="00125D0D">
            <w:pPr>
              <w:pStyle w:val="08-Tabelageral"/>
              <w:ind w:left="113"/>
              <w:jc w:val="left"/>
              <w:rPr>
                <w:rFonts w:cs="Arial"/>
                <w:highlight w:val="yellow"/>
                <w:lang w:val="en-US"/>
              </w:rPr>
            </w:pPr>
            <w:r w:rsidRPr="00FC723F">
              <w:rPr>
                <w:rFonts w:cs="Arial"/>
                <w:lang w:val="en-US"/>
              </w:rPr>
              <w:t xml:space="preserve">BB </w:t>
            </w:r>
            <w:proofErr w:type="spellStart"/>
            <w:r w:rsidRPr="00FC723F">
              <w:rPr>
                <w:rFonts w:cs="Arial"/>
                <w:lang w:val="en-US"/>
              </w:rPr>
              <w:t>Mapfre</w:t>
            </w:r>
            <w:proofErr w:type="spellEnd"/>
          </w:p>
        </w:tc>
        <w:tc>
          <w:tcPr>
            <w:tcW w:w="856" w:type="dxa"/>
            <w:shd w:val="clear" w:color="auto" w:fill="D9E2F3" w:themeFill="accent5" w:themeFillTint="33"/>
          </w:tcPr>
          <w:p w14:paraId="58079FA7" w14:textId="77777777" w:rsidR="00F62C60" w:rsidRPr="00FC723F" w:rsidRDefault="00F62C60" w:rsidP="00125D0D">
            <w:pPr>
              <w:pStyle w:val="08-Tabelageral"/>
              <w:rPr>
                <w:rFonts w:cs="Arial"/>
              </w:rPr>
            </w:pPr>
          </w:p>
        </w:tc>
        <w:tc>
          <w:tcPr>
            <w:tcW w:w="401" w:type="dxa"/>
            <w:shd w:val="clear" w:color="auto" w:fill="D9E2F3" w:themeFill="accent5" w:themeFillTint="33"/>
          </w:tcPr>
          <w:p w14:paraId="3784BB09" w14:textId="77777777" w:rsidR="00F62C60" w:rsidRPr="00FC723F" w:rsidRDefault="00F62C60" w:rsidP="00125D0D">
            <w:pPr>
              <w:pStyle w:val="08-Tabelageral"/>
              <w:rPr>
                <w:rFonts w:cs="Arial"/>
              </w:rPr>
            </w:pPr>
          </w:p>
        </w:tc>
        <w:tc>
          <w:tcPr>
            <w:tcW w:w="2008" w:type="dxa"/>
            <w:shd w:val="clear" w:color="auto" w:fill="D9E2F3" w:themeFill="accent5" w:themeFillTint="33"/>
          </w:tcPr>
          <w:p w14:paraId="7A081B49" w14:textId="77777777" w:rsidR="00F62C60" w:rsidRPr="00FC723F" w:rsidRDefault="00F62C60" w:rsidP="00125D0D">
            <w:pPr>
              <w:pStyle w:val="08-Tabelageral"/>
              <w:rPr>
                <w:rFonts w:cs="Arial"/>
              </w:rPr>
            </w:pPr>
            <w:r w:rsidRPr="00FC723F">
              <w:rPr>
                <w:rFonts w:cs="Arial"/>
              </w:rPr>
              <w:t>1.594.438</w:t>
            </w:r>
          </w:p>
        </w:tc>
        <w:tc>
          <w:tcPr>
            <w:tcW w:w="2009" w:type="dxa"/>
            <w:shd w:val="clear" w:color="auto" w:fill="D9E2F3" w:themeFill="accent5" w:themeFillTint="33"/>
            <w:vAlign w:val="center"/>
          </w:tcPr>
          <w:p w14:paraId="240BC99D" w14:textId="77777777" w:rsidR="00F62C60" w:rsidRPr="00FC723F" w:rsidRDefault="00F62C60" w:rsidP="00125D0D">
            <w:pPr>
              <w:pStyle w:val="08-Tabelageral"/>
              <w:rPr>
                <w:rFonts w:cs="Arial"/>
              </w:rPr>
            </w:pPr>
            <w:r w:rsidRPr="00FC723F">
              <w:rPr>
                <w:rFonts w:cs="Arial"/>
              </w:rPr>
              <w:t>1.389.918</w:t>
            </w:r>
          </w:p>
        </w:tc>
      </w:tr>
      <w:tr w:rsidR="00F62C60" w:rsidRPr="00FC723F" w14:paraId="28FC9753" w14:textId="77777777" w:rsidTr="00E22619">
        <w:trPr>
          <w:trHeight w:val="238"/>
          <w:jc w:val="center"/>
        </w:trPr>
        <w:tc>
          <w:tcPr>
            <w:tcW w:w="4384" w:type="dxa"/>
            <w:shd w:val="clear" w:color="auto" w:fill="FFFFFF" w:themeFill="background1"/>
          </w:tcPr>
          <w:p w14:paraId="53F22391" w14:textId="77777777" w:rsidR="00F62C60" w:rsidRPr="00FC723F" w:rsidRDefault="00F62C60" w:rsidP="00125D0D">
            <w:pPr>
              <w:pStyle w:val="08-Tabelageral"/>
              <w:ind w:left="113"/>
              <w:jc w:val="left"/>
              <w:rPr>
                <w:rFonts w:cs="Arial"/>
                <w:highlight w:val="yellow"/>
                <w:vertAlign w:val="superscript"/>
                <w:lang w:val="en-US"/>
              </w:rPr>
            </w:pPr>
            <w:proofErr w:type="spellStart"/>
            <w:r w:rsidRPr="00FC723F">
              <w:rPr>
                <w:rFonts w:cs="Arial"/>
                <w:lang w:val="en-US"/>
              </w:rPr>
              <w:t>Mapfre</w:t>
            </w:r>
            <w:proofErr w:type="spellEnd"/>
            <w:r w:rsidRPr="00FC723F">
              <w:rPr>
                <w:rFonts w:cs="Arial"/>
                <w:lang w:val="en-US"/>
              </w:rPr>
              <w:t xml:space="preserve"> </w:t>
            </w:r>
            <w:proofErr w:type="spellStart"/>
            <w:r w:rsidRPr="00FC723F">
              <w:rPr>
                <w:rFonts w:cs="Arial"/>
                <w:lang w:val="en-US"/>
              </w:rPr>
              <w:t>Seguros</w:t>
            </w:r>
            <w:proofErr w:type="spellEnd"/>
            <w:r w:rsidRPr="00FC723F">
              <w:rPr>
                <w:rFonts w:cs="Arial"/>
                <w:lang w:val="en-US"/>
              </w:rPr>
              <w:t xml:space="preserve"> Gerais</w:t>
            </w:r>
            <w:r w:rsidRPr="00FC723F">
              <w:rPr>
                <w:rFonts w:cs="Arial"/>
                <w:vertAlign w:val="superscript"/>
                <w:lang w:val="en-US"/>
              </w:rPr>
              <w:t xml:space="preserve"> (1)</w:t>
            </w:r>
          </w:p>
        </w:tc>
        <w:tc>
          <w:tcPr>
            <w:tcW w:w="856" w:type="dxa"/>
            <w:shd w:val="clear" w:color="auto" w:fill="FFFFFF" w:themeFill="background1"/>
          </w:tcPr>
          <w:p w14:paraId="0B4B4706" w14:textId="77777777" w:rsidR="00F62C60" w:rsidRPr="00FC723F" w:rsidRDefault="00F62C60" w:rsidP="00125D0D">
            <w:pPr>
              <w:pStyle w:val="08-Tabelageral"/>
              <w:rPr>
                <w:rFonts w:cs="Arial"/>
              </w:rPr>
            </w:pPr>
          </w:p>
        </w:tc>
        <w:tc>
          <w:tcPr>
            <w:tcW w:w="401" w:type="dxa"/>
            <w:shd w:val="clear" w:color="auto" w:fill="FFFFFF" w:themeFill="background1"/>
          </w:tcPr>
          <w:p w14:paraId="61F06062" w14:textId="77777777" w:rsidR="00F62C60" w:rsidRPr="00FC723F" w:rsidRDefault="00F62C60" w:rsidP="00125D0D">
            <w:pPr>
              <w:pStyle w:val="08-Tabelageral"/>
              <w:rPr>
                <w:rFonts w:cs="Arial"/>
              </w:rPr>
            </w:pPr>
          </w:p>
        </w:tc>
        <w:tc>
          <w:tcPr>
            <w:tcW w:w="2008" w:type="dxa"/>
            <w:shd w:val="clear" w:color="auto" w:fill="FFFFFF" w:themeFill="background1"/>
          </w:tcPr>
          <w:p w14:paraId="5DAE7A13" w14:textId="77777777" w:rsidR="00F62C60" w:rsidRPr="00FC723F" w:rsidRDefault="00F62C60" w:rsidP="00125D0D">
            <w:pPr>
              <w:pStyle w:val="08-Tabelageral"/>
              <w:rPr>
                <w:rFonts w:cs="Arial"/>
              </w:rPr>
            </w:pPr>
            <w:r w:rsidRPr="00FC723F">
              <w:rPr>
                <w:rFonts w:cs="Arial"/>
              </w:rPr>
              <w:t>36.630</w:t>
            </w:r>
          </w:p>
        </w:tc>
        <w:tc>
          <w:tcPr>
            <w:tcW w:w="2009" w:type="dxa"/>
            <w:shd w:val="clear" w:color="auto" w:fill="FFFFFF" w:themeFill="background1"/>
            <w:vAlign w:val="center"/>
          </w:tcPr>
          <w:p w14:paraId="098E0904" w14:textId="77777777" w:rsidR="00F62C60" w:rsidRPr="00FC723F" w:rsidRDefault="00F62C60" w:rsidP="00125D0D">
            <w:pPr>
              <w:pStyle w:val="08-Tabelageral"/>
              <w:rPr>
                <w:rFonts w:cs="Arial"/>
              </w:rPr>
            </w:pPr>
            <w:r w:rsidRPr="00FC723F">
              <w:rPr>
                <w:rFonts w:cs="Arial"/>
              </w:rPr>
              <w:t>27.331</w:t>
            </w:r>
          </w:p>
        </w:tc>
      </w:tr>
      <w:tr w:rsidR="00F62C60" w:rsidRPr="00FC723F" w14:paraId="7CD703CF" w14:textId="77777777" w:rsidTr="00E22619">
        <w:trPr>
          <w:trHeight w:val="238"/>
          <w:jc w:val="center"/>
        </w:trPr>
        <w:tc>
          <w:tcPr>
            <w:tcW w:w="4384" w:type="dxa"/>
            <w:shd w:val="clear" w:color="auto" w:fill="D9E2F3" w:themeFill="accent5" w:themeFillTint="33"/>
          </w:tcPr>
          <w:p w14:paraId="7D461FD1" w14:textId="77777777" w:rsidR="00F62C60" w:rsidRPr="00FC723F" w:rsidRDefault="00F62C60" w:rsidP="00125D0D">
            <w:pPr>
              <w:pStyle w:val="08-Tabelageral"/>
              <w:ind w:left="113"/>
              <w:jc w:val="left"/>
              <w:rPr>
                <w:rFonts w:cs="Arial"/>
                <w:szCs w:val="14"/>
                <w:lang w:val="en-US"/>
              </w:rPr>
            </w:pPr>
            <w:proofErr w:type="spellStart"/>
            <w:r w:rsidRPr="00FC723F">
              <w:rPr>
                <w:rFonts w:cs="Arial"/>
                <w:szCs w:val="14"/>
                <w:lang w:val="en-US"/>
              </w:rPr>
              <w:t>Outras</w:t>
            </w:r>
            <w:proofErr w:type="spellEnd"/>
          </w:p>
        </w:tc>
        <w:tc>
          <w:tcPr>
            <w:tcW w:w="856" w:type="dxa"/>
            <w:shd w:val="clear" w:color="auto" w:fill="D9E2F3" w:themeFill="accent5" w:themeFillTint="33"/>
          </w:tcPr>
          <w:p w14:paraId="063F9EDF" w14:textId="77777777" w:rsidR="00F62C60" w:rsidRPr="00FC723F" w:rsidRDefault="00F62C60" w:rsidP="00125D0D">
            <w:pPr>
              <w:pStyle w:val="08-Tabelageral"/>
              <w:rPr>
                <w:rFonts w:cs="Arial"/>
                <w:szCs w:val="14"/>
              </w:rPr>
            </w:pPr>
          </w:p>
        </w:tc>
        <w:tc>
          <w:tcPr>
            <w:tcW w:w="401" w:type="dxa"/>
            <w:shd w:val="clear" w:color="auto" w:fill="D9E2F3" w:themeFill="accent5" w:themeFillTint="33"/>
          </w:tcPr>
          <w:p w14:paraId="51BE93EC" w14:textId="77777777" w:rsidR="00F62C60" w:rsidRPr="00FC723F" w:rsidRDefault="00F62C60" w:rsidP="00125D0D">
            <w:pPr>
              <w:pStyle w:val="08-Tabelageral"/>
              <w:rPr>
                <w:rFonts w:cs="Arial"/>
                <w:szCs w:val="14"/>
              </w:rPr>
            </w:pPr>
          </w:p>
        </w:tc>
        <w:tc>
          <w:tcPr>
            <w:tcW w:w="2008" w:type="dxa"/>
            <w:shd w:val="clear" w:color="auto" w:fill="D9E2F3" w:themeFill="accent5" w:themeFillTint="33"/>
          </w:tcPr>
          <w:p w14:paraId="173DA672" w14:textId="77777777" w:rsidR="00F62C60" w:rsidRPr="00FC723F" w:rsidRDefault="00F62C60" w:rsidP="00125D0D">
            <w:pPr>
              <w:pStyle w:val="08-Tabelageral"/>
              <w:rPr>
                <w:rFonts w:cs="Arial"/>
              </w:rPr>
            </w:pPr>
            <w:r w:rsidRPr="00FC723F">
              <w:rPr>
                <w:rFonts w:cs="Arial"/>
              </w:rPr>
              <w:t>2</w:t>
            </w:r>
          </w:p>
        </w:tc>
        <w:tc>
          <w:tcPr>
            <w:tcW w:w="2009" w:type="dxa"/>
            <w:shd w:val="clear" w:color="auto" w:fill="D9E2F3" w:themeFill="accent5" w:themeFillTint="33"/>
            <w:vAlign w:val="center"/>
          </w:tcPr>
          <w:p w14:paraId="3327117F" w14:textId="77777777" w:rsidR="00F62C60" w:rsidRPr="00FC723F" w:rsidRDefault="00F62C60" w:rsidP="00125D0D">
            <w:pPr>
              <w:pStyle w:val="08-Tabelageral"/>
              <w:rPr>
                <w:rFonts w:cs="Arial"/>
              </w:rPr>
            </w:pPr>
            <w:r w:rsidRPr="00FC723F">
              <w:rPr>
                <w:rFonts w:cs="Arial"/>
              </w:rPr>
              <w:t>1</w:t>
            </w:r>
          </w:p>
        </w:tc>
      </w:tr>
      <w:tr w:rsidR="00F62C60" w:rsidRPr="00FC723F" w14:paraId="7E986620" w14:textId="77777777" w:rsidTr="00E22619">
        <w:trPr>
          <w:trHeight w:val="238"/>
          <w:jc w:val="center"/>
        </w:trPr>
        <w:tc>
          <w:tcPr>
            <w:tcW w:w="4384" w:type="dxa"/>
            <w:shd w:val="clear" w:color="auto" w:fill="FFFFFF" w:themeFill="background1"/>
          </w:tcPr>
          <w:p w14:paraId="5FBA11C3" w14:textId="77777777" w:rsidR="00F62C60" w:rsidRPr="00FC723F" w:rsidRDefault="00F62C60" w:rsidP="00125D0D">
            <w:pPr>
              <w:pStyle w:val="08-Tabelageral"/>
              <w:jc w:val="left"/>
              <w:rPr>
                <w:rFonts w:cs="Arial"/>
                <w:b/>
                <w:bCs/>
                <w:szCs w:val="14"/>
                <w:lang w:val="en-US"/>
              </w:rPr>
            </w:pPr>
            <w:r w:rsidRPr="00FC723F">
              <w:rPr>
                <w:rFonts w:cs="Arial"/>
                <w:b/>
                <w:lang w:val="en-US"/>
              </w:rPr>
              <w:t>Total</w:t>
            </w:r>
          </w:p>
        </w:tc>
        <w:tc>
          <w:tcPr>
            <w:tcW w:w="856" w:type="dxa"/>
            <w:shd w:val="clear" w:color="auto" w:fill="FFFFFF" w:themeFill="background1"/>
          </w:tcPr>
          <w:p w14:paraId="00483F89" w14:textId="77777777" w:rsidR="00F62C60" w:rsidRPr="00FC723F" w:rsidRDefault="00F62C60" w:rsidP="00125D0D">
            <w:pPr>
              <w:pStyle w:val="08-Tabelageral"/>
              <w:rPr>
                <w:rFonts w:cs="Arial"/>
                <w:b/>
                <w:szCs w:val="14"/>
              </w:rPr>
            </w:pPr>
          </w:p>
        </w:tc>
        <w:tc>
          <w:tcPr>
            <w:tcW w:w="401" w:type="dxa"/>
            <w:shd w:val="clear" w:color="auto" w:fill="FFFFFF" w:themeFill="background1"/>
          </w:tcPr>
          <w:p w14:paraId="6EBA0824" w14:textId="77777777" w:rsidR="00F62C60" w:rsidRPr="00FC723F" w:rsidRDefault="00F62C60" w:rsidP="00125D0D">
            <w:pPr>
              <w:pStyle w:val="08-Tabelageral"/>
              <w:rPr>
                <w:rFonts w:cs="Arial"/>
                <w:b/>
                <w:szCs w:val="14"/>
              </w:rPr>
            </w:pPr>
          </w:p>
        </w:tc>
        <w:tc>
          <w:tcPr>
            <w:tcW w:w="2008" w:type="dxa"/>
            <w:shd w:val="clear" w:color="auto" w:fill="FFFFFF" w:themeFill="background1"/>
          </w:tcPr>
          <w:p w14:paraId="71D72EB5" w14:textId="77777777" w:rsidR="00F62C60" w:rsidRPr="00FC723F" w:rsidRDefault="00F62C60" w:rsidP="00125D0D">
            <w:pPr>
              <w:pStyle w:val="08-Tabelageral"/>
              <w:rPr>
                <w:rFonts w:cs="Arial"/>
                <w:b/>
              </w:rPr>
            </w:pPr>
            <w:r w:rsidRPr="00FC723F">
              <w:rPr>
                <w:rFonts w:cs="Arial"/>
                <w:b/>
              </w:rPr>
              <w:t>2.707.459</w:t>
            </w:r>
          </w:p>
        </w:tc>
        <w:tc>
          <w:tcPr>
            <w:tcW w:w="2009" w:type="dxa"/>
            <w:shd w:val="clear" w:color="auto" w:fill="FFFFFF" w:themeFill="background1"/>
            <w:vAlign w:val="center"/>
          </w:tcPr>
          <w:p w14:paraId="6727D80D" w14:textId="77777777" w:rsidR="00F62C60" w:rsidRPr="00FC723F" w:rsidRDefault="00F62C60" w:rsidP="00125D0D">
            <w:pPr>
              <w:pStyle w:val="08-Tabelageral"/>
              <w:rPr>
                <w:rFonts w:cs="Arial"/>
                <w:b/>
              </w:rPr>
            </w:pPr>
            <w:r w:rsidRPr="00FC723F">
              <w:rPr>
                <w:rFonts w:cs="Arial"/>
                <w:b/>
              </w:rPr>
              <w:t>2.544.608</w:t>
            </w:r>
          </w:p>
        </w:tc>
      </w:tr>
    </w:tbl>
    <w:p w14:paraId="3792E00C" w14:textId="77777777" w:rsidR="00F62C60" w:rsidRPr="00FC723F" w:rsidRDefault="00F62C60" w:rsidP="00F62C60">
      <w:pPr>
        <w:pStyle w:val="PargrafodaLista"/>
        <w:keepLines/>
        <w:numPr>
          <w:ilvl w:val="0"/>
          <w:numId w:val="23"/>
        </w:numPr>
        <w:tabs>
          <w:tab w:val="left" w:pos="284"/>
        </w:tabs>
        <w:spacing w:before="40" w:after="0" w:line="240" w:lineRule="auto"/>
        <w:ind w:left="284" w:hanging="284"/>
        <w:jc w:val="both"/>
        <w:rPr>
          <w:rFonts w:ascii="Arial" w:eastAsia="Times New Roman" w:hAnsi="Arial" w:cs="Arial"/>
          <w:spacing w:val="-2"/>
          <w:sz w:val="14"/>
          <w:szCs w:val="14"/>
        </w:rPr>
      </w:pPr>
      <w:r w:rsidRPr="00FC723F">
        <w:rPr>
          <w:rFonts w:ascii="Arial" w:eastAsia="Times New Roman" w:hAnsi="Arial" w:cs="Arial"/>
          <w:spacing w:val="-2"/>
          <w:sz w:val="14"/>
          <w:szCs w:val="14"/>
          <w:lang w:eastAsia="pt-BR"/>
        </w:rPr>
        <w:t>Apesar da venda da participação, os produtos da Mapfre Seguros Gerais continuam sendo comercializados pela BB Corretora.</w:t>
      </w:r>
    </w:p>
    <w:p w14:paraId="18AA011B" w14:textId="77777777" w:rsidR="00F62C60" w:rsidRPr="00FC723F" w:rsidRDefault="00F62C60" w:rsidP="006E1D9B">
      <w:pPr>
        <w:keepLines/>
        <w:tabs>
          <w:tab w:val="left" w:pos="284"/>
        </w:tabs>
        <w:spacing w:before="40" w:after="0" w:line="240" w:lineRule="auto"/>
        <w:ind w:left="284" w:hanging="284"/>
        <w:jc w:val="both"/>
        <w:rPr>
          <w:rFonts w:eastAsia="Times New Roman" w:cs="Arial"/>
          <w:spacing w:val="-2"/>
          <w:sz w:val="14"/>
          <w:szCs w:val="14"/>
        </w:rPr>
      </w:pPr>
    </w:p>
    <w:p w14:paraId="4CF92CFE" w14:textId="77777777" w:rsidR="00F62C60" w:rsidRPr="00FC723F" w:rsidRDefault="00F62C60" w:rsidP="00504CB9">
      <w:pPr>
        <w:keepLines/>
        <w:tabs>
          <w:tab w:val="left" w:pos="284"/>
        </w:tabs>
        <w:spacing w:before="120" w:after="120"/>
        <w:jc w:val="both"/>
        <w:rPr>
          <w:rFonts w:eastAsia="Times New Roman" w:cs="Arial"/>
          <w:spacing w:val="-2"/>
          <w:szCs w:val="14"/>
        </w:rPr>
      </w:pPr>
      <w:r w:rsidRPr="00FC723F">
        <w:rPr>
          <w:rFonts w:eastAsia="Times New Roman" w:cs="Arial"/>
          <w:spacing w:val="-2"/>
          <w:szCs w:val="14"/>
        </w:rPr>
        <w:t>Não há saldo de comissões a apropriar no controlador.</w:t>
      </w:r>
    </w:p>
    <w:p w14:paraId="6970554C" w14:textId="21A60E54" w:rsidR="00E22619" w:rsidRPr="00FC723F" w:rsidRDefault="00E22619" w:rsidP="00D01F34">
      <w:pPr>
        <w:pStyle w:val="02-TtulodeNota"/>
        <w:keepNext/>
        <w:keepLines/>
        <w:pageBreakBefore/>
        <w:rPr>
          <w:rFonts w:cs="Arial"/>
          <w:color w:val="1F3864" w:themeColor="accent5" w:themeShade="80"/>
        </w:rPr>
      </w:pPr>
      <w:bookmarkStart w:id="83" w:name="OLE_LINK19"/>
      <w:bookmarkStart w:id="84" w:name="_Toc78552846"/>
      <w:r w:rsidRPr="00FC723F">
        <w:rPr>
          <w:rFonts w:cs="Arial"/>
          <w:color w:val="1F3864" w:themeColor="accent5" w:themeShade="80"/>
        </w:rPr>
        <w:lastRenderedPageBreak/>
        <w:t>24 – OUTROS PASSIVOS</w:t>
      </w:r>
      <w:bookmarkEnd w:id="84"/>
    </w:p>
    <w:p w14:paraId="15853B4C" w14:textId="77777777" w:rsidR="00E22619" w:rsidRPr="00FC723F" w:rsidRDefault="00E22619" w:rsidP="003527EA">
      <w:pPr>
        <w:spacing w:after="0" w:line="240" w:lineRule="auto"/>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50"/>
        <w:gridCol w:w="595"/>
        <w:gridCol w:w="1398"/>
        <w:gridCol w:w="1399"/>
        <w:gridCol w:w="282"/>
        <w:gridCol w:w="1404"/>
        <w:gridCol w:w="1511"/>
      </w:tblGrid>
      <w:tr w:rsidR="00E22619" w:rsidRPr="00FC723F" w14:paraId="7E846CF0" w14:textId="77777777" w:rsidTr="00BF3FCF">
        <w:trPr>
          <w:trHeight w:hRule="exact" w:val="283"/>
          <w:jc w:val="center"/>
        </w:trPr>
        <w:tc>
          <w:tcPr>
            <w:tcW w:w="3050" w:type="dxa"/>
            <w:tcBorders>
              <w:top w:val="single" w:sz="2" w:space="0" w:color="8EAADB" w:themeColor="accent5" w:themeTint="99"/>
              <w:bottom w:val="nil"/>
            </w:tcBorders>
            <w:shd w:val="clear" w:color="auto" w:fill="D9E2F3" w:themeFill="accent5" w:themeFillTint="33"/>
          </w:tcPr>
          <w:p w14:paraId="3340A1A9" w14:textId="77777777" w:rsidR="00E22619" w:rsidRPr="00FC723F" w:rsidRDefault="00E22619" w:rsidP="001D6BE8">
            <w:pPr>
              <w:spacing w:after="0"/>
              <w:jc w:val="center"/>
              <w:rPr>
                <w:rFonts w:cs="Arial"/>
                <w:b/>
                <w:szCs w:val="18"/>
              </w:rPr>
            </w:pPr>
          </w:p>
        </w:tc>
        <w:tc>
          <w:tcPr>
            <w:tcW w:w="595" w:type="dxa"/>
            <w:tcBorders>
              <w:top w:val="single" w:sz="2" w:space="0" w:color="8EAADB" w:themeColor="accent5" w:themeTint="99"/>
              <w:bottom w:val="nil"/>
            </w:tcBorders>
            <w:shd w:val="clear" w:color="auto" w:fill="D9E2F3" w:themeFill="accent5" w:themeFillTint="33"/>
          </w:tcPr>
          <w:p w14:paraId="51869C12" w14:textId="77777777" w:rsidR="00E22619" w:rsidRPr="00FC723F" w:rsidRDefault="00E22619" w:rsidP="001D6BE8">
            <w:pPr>
              <w:spacing w:after="0"/>
              <w:jc w:val="center"/>
              <w:rPr>
                <w:rFonts w:cs="Arial"/>
                <w:b/>
                <w:szCs w:val="18"/>
              </w:rPr>
            </w:pPr>
          </w:p>
        </w:tc>
        <w:tc>
          <w:tcPr>
            <w:tcW w:w="279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1E49EA" w14:textId="77777777" w:rsidR="00E22619" w:rsidRPr="00FC723F" w:rsidRDefault="00E22619" w:rsidP="001A1E07">
            <w:pPr>
              <w:spacing w:after="0"/>
              <w:jc w:val="center"/>
              <w:rPr>
                <w:rFonts w:cs="Arial"/>
                <w:b/>
                <w:sz w:val="14"/>
                <w:szCs w:val="18"/>
              </w:rPr>
            </w:pPr>
            <w:r w:rsidRPr="00FC723F">
              <w:rPr>
                <w:rFonts w:cs="Arial"/>
                <w:b/>
                <w:sz w:val="14"/>
                <w:szCs w:val="18"/>
              </w:rPr>
              <w:t>Controlador</w:t>
            </w:r>
          </w:p>
        </w:tc>
        <w:tc>
          <w:tcPr>
            <w:tcW w:w="282" w:type="dxa"/>
            <w:tcBorders>
              <w:top w:val="single" w:sz="2" w:space="0" w:color="8EAADB" w:themeColor="accent5" w:themeTint="99"/>
              <w:bottom w:val="nil"/>
            </w:tcBorders>
            <w:shd w:val="clear" w:color="auto" w:fill="D9E2F3" w:themeFill="accent5" w:themeFillTint="33"/>
            <w:vAlign w:val="center"/>
          </w:tcPr>
          <w:p w14:paraId="090654A7" w14:textId="77777777" w:rsidR="00E22619" w:rsidRPr="00FC723F" w:rsidRDefault="00E22619" w:rsidP="001A1E07">
            <w:pPr>
              <w:spacing w:after="0"/>
              <w:jc w:val="center"/>
              <w:rPr>
                <w:rFonts w:cs="Arial"/>
                <w:b/>
                <w:szCs w:val="18"/>
              </w:rPr>
            </w:pPr>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EA3873" w14:textId="77777777" w:rsidR="00E22619" w:rsidRPr="00FC723F" w:rsidRDefault="00E22619" w:rsidP="001A1E07">
            <w:pPr>
              <w:spacing w:after="0"/>
              <w:jc w:val="center"/>
              <w:rPr>
                <w:rFonts w:cs="Arial"/>
                <w:b/>
                <w:szCs w:val="18"/>
              </w:rPr>
            </w:pPr>
            <w:r w:rsidRPr="00FC723F">
              <w:rPr>
                <w:rFonts w:cs="Arial"/>
                <w:b/>
                <w:sz w:val="14"/>
                <w:szCs w:val="18"/>
              </w:rPr>
              <w:t>Consolidado</w:t>
            </w:r>
          </w:p>
        </w:tc>
      </w:tr>
      <w:tr w:rsidR="00E22619" w:rsidRPr="00FC723F" w14:paraId="198FB0C5" w14:textId="77777777" w:rsidTr="00BF3FCF">
        <w:trPr>
          <w:trHeight w:hRule="exact" w:val="238"/>
          <w:jc w:val="center"/>
        </w:trPr>
        <w:tc>
          <w:tcPr>
            <w:tcW w:w="3050" w:type="dxa"/>
            <w:tcBorders>
              <w:top w:val="nil"/>
              <w:bottom w:val="single" w:sz="2" w:space="0" w:color="8EAADB" w:themeColor="accent5" w:themeTint="99"/>
            </w:tcBorders>
            <w:shd w:val="clear" w:color="auto" w:fill="D9E2F3" w:themeFill="accent5" w:themeFillTint="33"/>
          </w:tcPr>
          <w:p w14:paraId="3954393C" w14:textId="77777777" w:rsidR="00E22619" w:rsidRPr="00FC723F" w:rsidRDefault="00E22619" w:rsidP="00290C4E">
            <w:pPr>
              <w:pStyle w:val="08-Tabelageral"/>
              <w:rPr>
                <w:rFonts w:cs="Arial"/>
                <w:b/>
              </w:rPr>
            </w:pPr>
          </w:p>
        </w:tc>
        <w:tc>
          <w:tcPr>
            <w:tcW w:w="595" w:type="dxa"/>
            <w:tcBorders>
              <w:top w:val="nil"/>
              <w:bottom w:val="single" w:sz="2" w:space="0" w:color="8EAADB" w:themeColor="accent5" w:themeTint="99"/>
            </w:tcBorders>
            <w:shd w:val="clear" w:color="auto" w:fill="D9E2F3" w:themeFill="accent5" w:themeFillTint="33"/>
          </w:tcPr>
          <w:p w14:paraId="6F248AFC" w14:textId="77777777" w:rsidR="00E22619" w:rsidRPr="00FC723F" w:rsidRDefault="00E22619" w:rsidP="00290C4E">
            <w:pPr>
              <w:pStyle w:val="08-Tabelageral"/>
              <w:rPr>
                <w:rFonts w:cs="Arial"/>
                <w:b/>
              </w:rPr>
            </w:pPr>
          </w:p>
        </w:tc>
        <w:tc>
          <w:tcPr>
            <w:tcW w:w="139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F4DDBB" w14:textId="77777777" w:rsidR="00E22619" w:rsidRPr="00FC723F" w:rsidRDefault="00E22619" w:rsidP="00580D17">
            <w:pPr>
              <w:pStyle w:val="08-Tabelageral"/>
              <w:rPr>
                <w:rFonts w:cs="Arial"/>
                <w:b/>
              </w:rPr>
            </w:pPr>
            <w:r w:rsidRPr="00FC723F">
              <w:rPr>
                <w:rFonts w:cs="Arial"/>
                <w:b/>
              </w:rPr>
              <w:t>30.06.2021</w:t>
            </w:r>
          </w:p>
        </w:tc>
        <w:tc>
          <w:tcPr>
            <w:tcW w:w="139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EB3643" w14:textId="77777777" w:rsidR="00E22619" w:rsidRPr="00FC723F" w:rsidRDefault="00E22619" w:rsidP="00BF3FCF">
            <w:pPr>
              <w:pStyle w:val="08-Tabelageral"/>
              <w:rPr>
                <w:rFonts w:cs="Arial"/>
                <w:b/>
              </w:rPr>
            </w:pPr>
            <w:r w:rsidRPr="00FC723F">
              <w:rPr>
                <w:rFonts w:cs="Arial"/>
                <w:b/>
              </w:rPr>
              <w:t>31.12.2020</w:t>
            </w:r>
          </w:p>
        </w:tc>
        <w:tc>
          <w:tcPr>
            <w:tcW w:w="282" w:type="dxa"/>
            <w:tcBorders>
              <w:top w:val="nil"/>
              <w:bottom w:val="single" w:sz="2" w:space="0" w:color="8EAADB" w:themeColor="accent5" w:themeTint="99"/>
            </w:tcBorders>
            <w:shd w:val="clear" w:color="auto" w:fill="D9E2F3" w:themeFill="accent5" w:themeFillTint="33"/>
            <w:vAlign w:val="center"/>
          </w:tcPr>
          <w:p w14:paraId="558D6E52" w14:textId="77777777" w:rsidR="00E22619" w:rsidRPr="00FC723F" w:rsidRDefault="00E22619" w:rsidP="001A1E07">
            <w:pPr>
              <w:pStyle w:val="08-Tabelageral"/>
              <w:rPr>
                <w:rFonts w:cs="Arial"/>
                <w:b/>
              </w:rPr>
            </w:pPr>
          </w:p>
        </w:tc>
        <w:tc>
          <w:tcPr>
            <w:tcW w:w="14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CE32A8" w14:textId="77777777" w:rsidR="00E22619" w:rsidRPr="00FC723F" w:rsidRDefault="00E22619" w:rsidP="00580D17">
            <w:pPr>
              <w:pStyle w:val="08-Tabelageral"/>
              <w:rPr>
                <w:rFonts w:cs="Arial"/>
                <w:b/>
              </w:rPr>
            </w:pPr>
            <w:r w:rsidRPr="00FC723F">
              <w:rPr>
                <w:rFonts w:cs="Arial"/>
                <w:b/>
              </w:rPr>
              <w:t>30.06.2021</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7A1BF7" w14:textId="77777777" w:rsidR="00E22619" w:rsidRPr="00FC723F" w:rsidRDefault="00E22619" w:rsidP="00BF3FCF">
            <w:pPr>
              <w:pStyle w:val="08-Tabelageral"/>
              <w:rPr>
                <w:rFonts w:cs="Arial"/>
                <w:b/>
              </w:rPr>
            </w:pPr>
            <w:r w:rsidRPr="00FC723F">
              <w:rPr>
                <w:rFonts w:cs="Arial"/>
                <w:b/>
              </w:rPr>
              <w:t>31.12.2020</w:t>
            </w:r>
          </w:p>
        </w:tc>
      </w:tr>
      <w:tr w:rsidR="00E22619" w:rsidRPr="00FC723F" w14:paraId="3C15C0EC" w14:textId="77777777" w:rsidTr="00BF3FCF">
        <w:trPr>
          <w:trHeight w:val="238"/>
          <w:jc w:val="center"/>
        </w:trPr>
        <w:tc>
          <w:tcPr>
            <w:tcW w:w="3050" w:type="dxa"/>
            <w:tcBorders>
              <w:top w:val="single" w:sz="2" w:space="0" w:color="8EAADB" w:themeColor="accent5" w:themeTint="99"/>
            </w:tcBorders>
            <w:shd w:val="clear" w:color="auto" w:fill="FFFFFF" w:themeFill="background1"/>
          </w:tcPr>
          <w:p w14:paraId="387D2778" w14:textId="77777777" w:rsidR="00E22619" w:rsidRPr="00FC723F" w:rsidRDefault="00E22619" w:rsidP="00F52020">
            <w:pPr>
              <w:pStyle w:val="08-Tabelageral"/>
              <w:jc w:val="left"/>
              <w:rPr>
                <w:rFonts w:cs="Arial"/>
                <w:b/>
                <w:bCs/>
                <w:szCs w:val="14"/>
              </w:rPr>
            </w:pPr>
            <w:r w:rsidRPr="00FC723F">
              <w:rPr>
                <w:rFonts w:cs="Arial"/>
                <w:b/>
                <w:szCs w:val="14"/>
              </w:rPr>
              <w:t>Passivo Circulante</w:t>
            </w:r>
          </w:p>
        </w:tc>
        <w:tc>
          <w:tcPr>
            <w:tcW w:w="595" w:type="dxa"/>
            <w:tcBorders>
              <w:top w:val="single" w:sz="2" w:space="0" w:color="8EAADB" w:themeColor="accent5" w:themeTint="99"/>
            </w:tcBorders>
            <w:shd w:val="clear" w:color="auto" w:fill="FFFFFF" w:themeFill="background1"/>
          </w:tcPr>
          <w:p w14:paraId="345FFF63" w14:textId="77777777" w:rsidR="00E22619" w:rsidRPr="00FC723F" w:rsidRDefault="00E22619" w:rsidP="00F52020">
            <w:pPr>
              <w:pStyle w:val="08-Tabelageral"/>
              <w:ind w:left="113"/>
              <w:jc w:val="center"/>
              <w:rPr>
                <w:rFonts w:cs="Arial"/>
                <w:b/>
                <w:szCs w:val="14"/>
              </w:rPr>
            </w:pPr>
          </w:p>
        </w:tc>
        <w:tc>
          <w:tcPr>
            <w:tcW w:w="1398" w:type="dxa"/>
            <w:tcBorders>
              <w:top w:val="single" w:sz="2" w:space="0" w:color="8EAADB" w:themeColor="accent5" w:themeTint="99"/>
            </w:tcBorders>
            <w:shd w:val="clear" w:color="auto" w:fill="FFFFFF" w:themeFill="background1"/>
            <w:vAlign w:val="center"/>
          </w:tcPr>
          <w:p w14:paraId="61D535CE" w14:textId="77777777" w:rsidR="00E22619" w:rsidRPr="00FC723F" w:rsidRDefault="00E22619" w:rsidP="001A1E07">
            <w:pPr>
              <w:pStyle w:val="08-Tabelageral"/>
              <w:ind w:left="113"/>
              <w:rPr>
                <w:rFonts w:cs="Arial"/>
                <w:b/>
                <w:szCs w:val="14"/>
              </w:rPr>
            </w:pPr>
          </w:p>
        </w:tc>
        <w:tc>
          <w:tcPr>
            <w:tcW w:w="1399" w:type="dxa"/>
            <w:tcBorders>
              <w:top w:val="single" w:sz="2" w:space="0" w:color="8EAADB" w:themeColor="accent5" w:themeTint="99"/>
            </w:tcBorders>
            <w:shd w:val="clear" w:color="auto" w:fill="FFFFFF" w:themeFill="background1"/>
            <w:vAlign w:val="center"/>
          </w:tcPr>
          <w:p w14:paraId="4B7E0C8E" w14:textId="77777777" w:rsidR="00E22619" w:rsidRPr="00FC723F" w:rsidRDefault="00E22619" w:rsidP="001A1E07">
            <w:pPr>
              <w:pStyle w:val="08-Tabelageral"/>
              <w:ind w:left="113"/>
              <w:rPr>
                <w:rFonts w:cs="Arial"/>
                <w:b/>
                <w:szCs w:val="14"/>
              </w:rPr>
            </w:pPr>
          </w:p>
        </w:tc>
        <w:tc>
          <w:tcPr>
            <w:tcW w:w="282" w:type="dxa"/>
            <w:tcBorders>
              <w:top w:val="single" w:sz="2" w:space="0" w:color="8EAADB" w:themeColor="accent5" w:themeTint="99"/>
            </w:tcBorders>
            <w:shd w:val="clear" w:color="auto" w:fill="FFFFFF" w:themeFill="background1"/>
            <w:vAlign w:val="center"/>
          </w:tcPr>
          <w:p w14:paraId="3DB492EE" w14:textId="77777777" w:rsidR="00E22619" w:rsidRPr="00FC723F" w:rsidRDefault="00E22619" w:rsidP="001A1E07">
            <w:pPr>
              <w:pStyle w:val="08-Tabelageral"/>
              <w:ind w:left="113"/>
              <w:rPr>
                <w:rFonts w:cs="Arial"/>
                <w:b/>
                <w:szCs w:val="14"/>
              </w:rPr>
            </w:pPr>
          </w:p>
        </w:tc>
        <w:tc>
          <w:tcPr>
            <w:tcW w:w="1404" w:type="dxa"/>
            <w:tcBorders>
              <w:top w:val="single" w:sz="2" w:space="0" w:color="8EAADB" w:themeColor="accent5" w:themeTint="99"/>
            </w:tcBorders>
            <w:shd w:val="clear" w:color="auto" w:fill="FFFFFF" w:themeFill="background1"/>
            <w:vAlign w:val="center"/>
          </w:tcPr>
          <w:p w14:paraId="53758B27" w14:textId="77777777" w:rsidR="00E22619" w:rsidRPr="00FC723F" w:rsidRDefault="00E22619" w:rsidP="001A1E07">
            <w:pPr>
              <w:pStyle w:val="08-Tabelageral"/>
              <w:ind w:left="113"/>
              <w:rPr>
                <w:rFonts w:cs="Arial"/>
                <w:b/>
                <w:szCs w:val="14"/>
              </w:rPr>
            </w:pPr>
          </w:p>
        </w:tc>
        <w:tc>
          <w:tcPr>
            <w:tcW w:w="1511" w:type="dxa"/>
            <w:tcBorders>
              <w:top w:val="single" w:sz="2" w:space="0" w:color="8EAADB" w:themeColor="accent5" w:themeTint="99"/>
            </w:tcBorders>
            <w:shd w:val="clear" w:color="auto" w:fill="FFFFFF" w:themeFill="background1"/>
            <w:vAlign w:val="center"/>
          </w:tcPr>
          <w:p w14:paraId="5F683713" w14:textId="77777777" w:rsidR="00E22619" w:rsidRPr="00FC723F" w:rsidRDefault="00E22619" w:rsidP="001A1E07">
            <w:pPr>
              <w:pStyle w:val="08-Tabelageral"/>
              <w:ind w:left="113"/>
              <w:rPr>
                <w:rFonts w:cs="Arial"/>
                <w:b/>
                <w:szCs w:val="14"/>
              </w:rPr>
            </w:pPr>
          </w:p>
        </w:tc>
      </w:tr>
      <w:tr w:rsidR="00E22619" w:rsidRPr="00FC723F" w14:paraId="24C5F8F2" w14:textId="77777777" w:rsidTr="00BF3FCF">
        <w:trPr>
          <w:trHeight w:val="238"/>
          <w:jc w:val="center"/>
        </w:trPr>
        <w:tc>
          <w:tcPr>
            <w:tcW w:w="3050" w:type="dxa"/>
            <w:shd w:val="clear" w:color="auto" w:fill="D9E2F3" w:themeFill="accent5" w:themeFillTint="33"/>
          </w:tcPr>
          <w:p w14:paraId="29970297" w14:textId="77777777" w:rsidR="00E22619" w:rsidRPr="00FC723F" w:rsidRDefault="00E22619" w:rsidP="00BF3FCF">
            <w:pPr>
              <w:pStyle w:val="08-Tabelageral"/>
              <w:ind w:left="113"/>
              <w:jc w:val="left"/>
              <w:rPr>
                <w:rFonts w:cs="Arial"/>
                <w:szCs w:val="14"/>
              </w:rPr>
            </w:pPr>
            <w:r w:rsidRPr="00FC723F">
              <w:rPr>
                <w:rFonts w:cs="Arial"/>
                <w:szCs w:val="14"/>
              </w:rPr>
              <w:t xml:space="preserve">Valores a pagar a sociedades ligadas </w:t>
            </w:r>
            <w:r w:rsidRPr="00FC723F">
              <w:rPr>
                <w:rFonts w:cs="Arial"/>
                <w:szCs w:val="14"/>
                <w:vertAlign w:val="superscript"/>
              </w:rPr>
              <w:t>(1)</w:t>
            </w:r>
          </w:p>
        </w:tc>
        <w:tc>
          <w:tcPr>
            <w:tcW w:w="595" w:type="dxa"/>
            <w:shd w:val="clear" w:color="auto" w:fill="D9E2F3" w:themeFill="accent5" w:themeFillTint="33"/>
          </w:tcPr>
          <w:p w14:paraId="214B2111" w14:textId="77777777" w:rsidR="00E22619" w:rsidRPr="00FC723F" w:rsidRDefault="00E22619" w:rsidP="00BF3FCF">
            <w:pPr>
              <w:pStyle w:val="08-Tabelageral"/>
              <w:ind w:left="113"/>
              <w:jc w:val="center"/>
              <w:rPr>
                <w:rFonts w:cs="Arial"/>
                <w:szCs w:val="14"/>
              </w:rPr>
            </w:pPr>
          </w:p>
        </w:tc>
        <w:tc>
          <w:tcPr>
            <w:tcW w:w="1398" w:type="dxa"/>
            <w:shd w:val="clear" w:color="auto" w:fill="D9E2F3" w:themeFill="accent5" w:themeFillTint="33"/>
            <w:vAlign w:val="center"/>
          </w:tcPr>
          <w:p w14:paraId="5A404438" w14:textId="77777777" w:rsidR="00E22619" w:rsidRPr="00FC723F" w:rsidRDefault="00E22619" w:rsidP="00BF3FCF">
            <w:pPr>
              <w:pStyle w:val="08-Tabelageral"/>
              <w:ind w:left="113"/>
              <w:rPr>
                <w:rFonts w:cs="Arial"/>
                <w:szCs w:val="14"/>
              </w:rPr>
            </w:pPr>
            <w:r w:rsidRPr="00FC723F">
              <w:rPr>
                <w:rFonts w:cs="Arial"/>
                <w:szCs w:val="14"/>
              </w:rPr>
              <w:t>5.408</w:t>
            </w:r>
          </w:p>
        </w:tc>
        <w:tc>
          <w:tcPr>
            <w:tcW w:w="1399" w:type="dxa"/>
            <w:shd w:val="clear" w:color="auto" w:fill="D9E2F3" w:themeFill="accent5" w:themeFillTint="33"/>
            <w:vAlign w:val="center"/>
          </w:tcPr>
          <w:p w14:paraId="6E85F746" w14:textId="77777777" w:rsidR="00E22619" w:rsidRPr="00FC723F" w:rsidRDefault="00E22619" w:rsidP="00BF3FCF">
            <w:pPr>
              <w:pStyle w:val="08-Tabelageral"/>
              <w:ind w:left="113"/>
              <w:rPr>
                <w:rFonts w:cs="Arial"/>
                <w:szCs w:val="14"/>
              </w:rPr>
            </w:pPr>
            <w:r w:rsidRPr="00FC723F">
              <w:rPr>
                <w:rFonts w:cs="Arial"/>
                <w:szCs w:val="14"/>
              </w:rPr>
              <w:t>5.145</w:t>
            </w:r>
          </w:p>
        </w:tc>
        <w:tc>
          <w:tcPr>
            <w:tcW w:w="282" w:type="dxa"/>
            <w:shd w:val="clear" w:color="auto" w:fill="D9E2F3" w:themeFill="accent5" w:themeFillTint="33"/>
            <w:vAlign w:val="center"/>
          </w:tcPr>
          <w:p w14:paraId="246C3DF4" w14:textId="77777777" w:rsidR="00E22619" w:rsidRPr="00FC723F" w:rsidRDefault="00E22619" w:rsidP="00BF3FCF">
            <w:pPr>
              <w:pStyle w:val="08-Tabelageral"/>
              <w:ind w:left="113"/>
              <w:rPr>
                <w:rFonts w:cs="Arial"/>
                <w:szCs w:val="14"/>
              </w:rPr>
            </w:pPr>
          </w:p>
        </w:tc>
        <w:tc>
          <w:tcPr>
            <w:tcW w:w="1404" w:type="dxa"/>
            <w:shd w:val="clear" w:color="auto" w:fill="D9E2F3" w:themeFill="accent5" w:themeFillTint="33"/>
            <w:vAlign w:val="center"/>
          </w:tcPr>
          <w:p w14:paraId="6791877D" w14:textId="77777777" w:rsidR="00E22619" w:rsidRPr="00FC723F" w:rsidRDefault="00E22619" w:rsidP="00BF3FCF">
            <w:pPr>
              <w:pStyle w:val="08-Tabelageral"/>
              <w:ind w:left="113"/>
              <w:rPr>
                <w:rFonts w:cs="Arial"/>
                <w:szCs w:val="14"/>
              </w:rPr>
            </w:pPr>
            <w:r w:rsidRPr="00FC723F">
              <w:rPr>
                <w:rFonts w:cs="Arial"/>
                <w:szCs w:val="14"/>
              </w:rPr>
              <w:t>100.356</w:t>
            </w:r>
          </w:p>
        </w:tc>
        <w:tc>
          <w:tcPr>
            <w:tcW w:w="1511" w:type="dxa"/>
            <w:shd w:val="clear" w:color="auto" w:fill="D9E2F3" w:themeFill="accent5" w:themeFillTint="33"/>
            <w:vAlign w:val="center"/>
          </w:tcPr>
          <w:p w14:paraId="5507BC0C" w14:textId="77777777" w:rsidR="00E22619" w:rsidRPr="00FC723F" w:rsidRDefault="00E22619" w:rsidP="00BF3FCF">
            <w:pPr>
              <w:pStyle w:val="08-Tabelageral"/>
              <w:ind w:left="113"/>
              <w:rPr>
                <w:rFonts w:cs="Arial"/>
                <w:szCs w:val="14"/>
              </w:rPr>
            </w:pPr>
            <w:r w:rsidRPr="00FC723F">
              <w:rPr>
                <w:rFonts w:cs="Arial"/>
                <w:szCs w:val="14"/>
              </w:rPr>
              <w:t>84.514</w:t>
            </w:r>
          </w:p>
        </w:tc>
      </w:tr>
      <w:tr w:rsidR="00E22619" w:rsidRPr="00FC723F" w14:paraId="0446E84F" w14:textId="77777777" w:rsidTr="00BF3FCF">
        <w:trPr>
          <w:trHeight w:val="238"/>
          <w:jc w:val="center"/>
        </w:trPr>
        <w:tc>
          <w:tcPr>
            <w:tcW w:w="3050" w:type="dxa"/>
            <w:shd w:val="clear" w:color="auto" w:fill="FFFFFF" w:themeFill="background1"/>
          </w:tcPr>
          <w:p w14:paraId="59EC148F" w14:textId="77777777" w:rsidR="00E22619" w:rsidRPr="00FC723F" w:rsidRDefault="00E22619" w:rsidP="00BF3FCF">
            <w:pPr>
              <w:pStyle w:val="08-Tabelageral"/>
              <w:ind w:left="113"/>
              <w:jc w:val="left"/>
              <w:rPr>
                <w:rFonts w:cs="Arial"/>
                <w:szCs w:val="14"/>
              </w:rPr>
            </w:pPr>
            <w:r w:rsidRPr="00FC723F">
              <w:rPr>
                <w:rFonts w:cs="Arial"/>
                <w:szCs w:val="14"/>
              </w:rPr>
              <w:t>Programa de remuneração variável de administradores</w:t>
            </w:r>
          </w:p>
        </w:tc>
        <w:tc>
          <w:tcPr>
            <w:tcW w:w="595" w:type="dxa"/>
            <w:shd w:val="clear" w:color="auto" w:fill="FFFFFF" w:themeFill="background1"/>
          </w:tcPr>
          <w:p w14:paraId="50DD9813" w14:textId="77777777" w:rsidR="00E22619" w:rsidRPr="00FC723F" w:rsidRDefault="00E22619" w:rsidP="00BF3FCF">
            <w:pPr>
              <w:pStyle w:val="08-Tabelageral"/>
              <w:ind w:left="113"/>
              <w:jc w:val="center"/>
              <w:rPr>
                <w:rFonts w:cs="Arial"/>
                <w:szCs w:val="14"/>
              </w:rPr>
            </w:pPr>
          </w:p>
        </w:tc>
        <w:tc>
          <w:tcPr>
            <w:tcW w:w="1398" w:type="dxa"/>
            <w:shd w:val="clear" w:color="auto" w:fill="FFFFFF" w:themeFill="background1"/>
            <w:vAlign w:val="center"/>
          </w:tcPr>
          <w:p w14:paraId="602000D8" w14:textId="77777777" w:rsidR="00E22619" w:rsidRPr="00FC723F" w:rsidRDefault="00E22619" w:rsidP="00BF3FCF">
            <w:pPr>
              <w:pStyle w:val="08-Tabelageral"/>
              <w:ind w:left="113"/>
              <w:rPr>
                <w:rFonts w:cs="Arial"/>
                <w:szCs w:val="14"/>
              </w:rPr>
            </w:pPr>
            <w:r w:rsidRPr="00FC723F">
              <w:rPr>
                <w:rFonts w:cs="Arial"/>
                <w:szCs w:val="14"/>
              </w:rPr>
              <w:t>1.686</w:t>
            </w:r>
          </w:p>
        </w:tc>
        <w:tc>
          <w:tcPr>
            <w:tcW w:w="1399" w:type="dxa"/>
            <w:shd w:val="clear" w:color="auto" w:fill="FFFFFF" w:themeFill="background1"/>
            <w:vAlign w:val="center"/>
          </w:tcPr>
          <w:p w14:paraId="46CD468B" w14:textId="77777777" w:rsidR="00E22619" w:rsidRPr="00FC723F" w:rsidRDefault="00E22619" w:rsidP="00BF3FCF">
            <w:pPr>
              <w:pStyle w:val="08-Tabelageral"/>
              <w:ind w:left="113"/>
              <w:rPr>
                <w:rFonts w:cs="Arial"/>
                <w:szCs w:val="14"/>
              </w:rPr>
            </w:pPr>
            <w:r w:rsidRPr="00FC723F">
              <w:rPr>
                <w:rFonts w:cs="Arial"/>
                <w:szCs w:val="14"/>
              </w:rPr>
              <w:t>2.576</w:t>
            </w:r>
          </w:p>
        </w:tc>
        <w:tc>
          <w:tcPr>
            <w:tcW w:w="282" w:type="dxa"/>
            <w:shd w:val="clear" w:color="auto" w:fill="FFFFFF" w:themeFill="background1"/>
            <w:vAlign w:val="center"/>
          </w:tcPr>
          <w:p w14:paraId="4C1827CC" w14:textId="77777777" w:rsidR="00E22619" w:rsidRPr="00FC723F" w:rsidRDefault="00E22619" w:rsidP="00BF3FCF">
            <w:pPr>
              <w:pStyle w:val="08-Tabelageral"/>
              <w:ind w:left="113"/>
              <w:rPr>
                <w:rFonts w:cs="Arial"/>
                <w:szCs w:val="14"/>
              </w:rPr>
            </w:pPr>
          </w:p>
        </w:tc>
        <w:tc>
          <w:tcPr>
            <w:tcW w:w="1404" w:type="dxa"/>
            <w:shd w:val="clear" w:color="auto" w:fill="FFFFFF" w:themeFill="background1"/>
            <w:vAlign w:val="center"/>
          </w:tcPr>
          <w:p w14:paraId="55BBAD20" w14:textId="77777777" w:rsidR="00E22619" w:rsidRPr="00FC723F" w:rsidRDefault="00E22619" w:rsidP="00BF3FCF">
            <w:pPr>
              <w:pStyle w:val="08-Tabelageral"/>
              <w:ind w:left="113"/>
              <w:rPr>
                <w:rFonts w:cs="Arial"/>
                <w:szCs w:val="14"/>
              </w:rPr>
            </w:pPr>
            <w:r w:rsidRPr="00FC723F">
              <w:rPr>
                <w:rFonts w:cs="Arial"/>
                <w:szCs w:val="14"/>
              </w:rPr>
              <w:t>1.686</w:t>
            </w:r>
          </w:p>
        </w:tc>
        <w:tc>
          <w:tcPr>
            <w:tcW w:w="1511" w:type="dxa"/>
            <w:shd w:val="clear" w:color="auto" w:fill="FFFFFF" w:themeFill="background1"/>
            <w:vAlign w:val="center"/>
          </w:tcPr>
          <w:p w14:paraId="1BED93AC" w14:textId="77777777" w:rsidR="00E22619" w:rsidRPr="00FC723F" w:rsidRDefault="00E22619" w:rsidP="00BF3FCF">
            <w:pPr>
              <w:pStyle w:val="08-Tabelageral"/>
              <w:ind w:left="113"/>
              <w:rPr>
                <w:rFonts w:cs="Arial"/>
                <w:szCs w:val="14"/>
              </w:rPr>
            </w:pPr>
            <w:r w:rsidRPr="00FC723F">
              <w:rPr>
                <w:rFonts w:cs="Arial"/>
                <w:szCs w:val="14"/>
              </w:rPr>
              <w:t>2.576</w:t>
            </w:r>
          </w:p>
        </w:tc>
      </w:tr>
      <w:tr w:rsidR="00E22619" w:rsidRPr="00FC723F" w14:paraId="27991099" w14:textId="77777777" w:rsidTr="00BF3FCF">
        <w:trPr>
          <w:trHeight w:val="238"/>
          <w:jc w:val="center"/>
        </w:trPr>
        <w:tc>
          <w:tcPr>
            <w:tcW w:w="3050" w:type="dxa"/>
            <w:shd w:val="clear" w:color="auto" w:fill="D9E2F3" w:themeFill="accent5" w:themeFillTint="33"/>
          </w:tcPr>
          <w:p w14:paraId="2F4AC25E" w14:textId="77777777" w:rsidR="00E22619" w:rsidRPr="00FC723F" w:rsidRDefault="00E22619" w:rsidP="00BF3FCF">
            <w:pPr>
              <w:pStyle w:val="08-Tabelageral"/>
              <w:ind w:left="113"/>
              <w:jc w:val="left"/>
              <w:rPr>
                <w:rFonts w:cs="Arial"/>
                <w:szCs w:val="14"/>
              </w:rPr>
            </w:pPr>
            <w:r w:rsidRPr="00FC723F">
              <w:rPr>
                <w:rFonts w:cs="Arial"/>
                <w:szCs w:val="14"/>
              </w:rPr>
              <w:t>Programa de premiação por resultados</w:t>
            </w:r>
          </w:p>
        </w:tc>
        <w:tc>
          <w:tcPr>
            <w:tcW w:w="595" w:type="dxa"/>
            <w:shd w:val="clear" w:color="auto" w:fill="D9E2F3" w:themeFill="accent5" w:themeFillTint="33"/>
          </w:tcPr>
          <w:p w14:paraId="620F554E" w14:textId="77777777" w:rsidR="00E22619" w:rsidRPr="00FC723F" w:rsidRDefault="00E22619" w:rsidP="00BF3FCF">
            <w:pPr>
              <w:pStyle w:val="08-Tabelageral"/>
              <w:ind w:left="113"/>
              <w:jc w:val="center"/>
              <w:rPr>
                <w:rFonts w:cs="Arial"/>
                <w:szCs w:val="14"/>
              </w:rPr>
            </w:pPr>
          </w:p>
        </w:tc>
        <w:tc>
          <w:tcPr>
            <w:tcW w:w="1398" w:type="dxa"/>
            <w:shd w:val="clear" w:color="auto" w:fill="D9E2F3" w:themeFill="accent5" w:themeFillTint="33"/>
            <w:vAlign w:val="center"/>
          </w:tcPr>
          <w:p w14:paraId="01488448" w14:textId="77777777" w:rsidR="00E22619" w:rsidRPr="00FC723F" w:rsidRDefault="00E22619" w:rsidP="00BF3FCF">
            <w:pPr>
              <w:pStyle w:val="08-Tabelageral"/>
              <w:ind w:left="113"/>
              <w:rPr>
                <w:rFonts w:cs="Arial"/>
                <w:szCs w:val="14"/>
              </w:rPr>
            </w:pPr>
            <w:r w:rsidRPr="00FC723F">
              <w:rPr>
                <w:rFonts w:cs="Arial"/>
                <w:szCs w:val="14"/>
              </w:rPr>
              <w:t>580</w:t>
            </w:r>
          </w:p>
        </w:tc>
        <w:tc>
          <w:tcPr>
            <w:tcW w:w="1399" w:type="dxa"/>
            <w:shd w:val="clear" w:color="auto" w:fill="D9E2F3" w:themeFill="accent5" w:themeFillTint="33"/>
            <w:vAlign w:val="center"/>
          </w:tcPr>
          <w:p w14:paraId="560763B2" w14:textId="77777777" w:rsidR="00E22619" w:rsidRPr="00FC723F" w:rsidRDefault="00E22619" w:rsidP="00BF3FCF">
            <w:pPr>
              <w:pStyle w:val="08-Tabelageral"/>
              <w:ind w:left="113"/>
              <w:rPr>
                <w:rFonts w:cs="Arial"/>
                <w:szCs w:val="14"/>
              </w:rPr>
            </w:pPr>
            <w:r w:rsidRPr="00FC723F">
              <w:rPr>
                <w:rFonts w:cs="Arial"/>
                <w:szCs w:val="14"/>
              </w:rPr>
              <w:t>392</w:t>
            </w:r>
          </w:p>
        </w:tc>
        <w:tc>
          <w:tcPr>
            <w:tcW w:w="282" w:type="dxa"/>
            <w:shd w:val="clear" w:color="auto" w:fill="D9E2F3" w:themeFill="accent5" w:themeFillTint="33"/>
            <w:vAlign w:val="center"/>
          </w:tcPr>
          <w:p w14:paraId="74887D94" w14:textId="77777777" w:rsidR="00E22619" w:rsidRPr="00FC723F" w:rsidRDefault="00E22619" w:rsidP="00BF3FCF">
            <w:pPr>
              <w:pStyle w:val="08-Tabelageral"/>
              <w:ind w:left="113"/>
              <w:rPr>
                <w:rFonts w:cs="Arial"/>
                <w:szCs w:val="14"/>
              </w:rPr>
            </w:pPr>
          </w:p>
        </w:tc>
        <w:tc>
          <w:tcPr>
            <w:tcW w:w="1404" w:type="dxa"/>
            <w:shd w:val="clear" w:color="auto" w:fill="D9E2F3" w:themeFill="accent5" w:themeFillTint="33"/>
            <w:vAlign w:val="center"/>
          </w:tcPr>
          <w:p w14:paraId="33467ADF" w14:textId="77777777" w:rsidR="00E22619" w:rsidRPr="00FC723F" w:rsidRDefault="00E22619" w:rsidP="00BF3FCF">
            <w:pPr>
              <w:pStyle w:val="08-Tabelageral"/>
              <w:ind w:left="113"/>
              <w:rPr>
                <w:rFonts w:cs="Arial"/>
                <w:szCs w:val="14"/>
              </w:rPr>
            </w:pPr>
            <w:r w:rsidRPr="00FC723F">
              <w:rPr>
                <w:rFonts w:cs="Arial"/>
                <w:szCs w:val="14"/>
              </w:rPr>
              <w:t>580</w:t>
            </w:r>
          </w:p>
        </w:tc>
        <w:tc>
          <w:tcPr>
            <w:tcW w:w="1511" w:type="dxa"/>
            <w:shd w:val="clear" w:color="auto" w:fill="D9E2F3" w:themeFill="accent5" w:themeFillTint="33"/>
            <w:vAlign w:val="center"/>
          </w:tcPr>
          <w:p w14:paraId="31E48A44" w14:textId="77777777" w:rsidR="00E22619" w:rsidRPr="00FC723F" w:rsidRDefault="00E22619" w:rsidP="00BF3FCF">
            <w:pPr>
              <w:pStyle w:val="08-Tabelageral"/>
              <w:ind w:left="113"/>
              <w:rPr>
                <w:rFonts w:cs="Arial"/>
                <w:szCs w:val="14"/>
              </w:rPr>
            </w:pPr>
            <w:r w:rsidRPr="00FC723F">
              <w:rPr>
                <w:rFonts w:cs="Arial"/>
                <w:szCs w:val="14"/>
              </w:rPr>
              <w:t>392</w:t>
            </w:r>
          </w:p>
        </w:tc>
      </w:tr>
      <w:tr w:rsidR="00E22619" w:rsidRPr="00FC723F" w14:paraId="64ED3D40" w14:textId="77777777" w:rsidTr="00BF3FCF">
        <w:trPr>
          <w:trHeight w:val="238"/>
          <w:jc w:val="center"/>
        </w:trPr>
        <w:tc>
          <w:tcPr>
            <w:tcW w:w="3050" w:type="dxa"/>
            <w:shd w:val="clear" w:color="auto" w:fill="FFFFFF" w:themeFill="background1"/>
          </w:tcPr>
          <w:p w14:paraId="361E7268" w14:textId="77777777" w:rsidR="00E22619" w:rsidRPr="00FC723F" w:rsidRDefault="00E22619" w:rsidP="00BF3FCF">
            <w:pPr>
              <w:pStyle w:val="08-Tabelageral"/>
              <w:ind w:left="113"/>
              <w:jc w:val="left"/>
              <w:rPr>
                <w:rFonts w:cs="Arial"/>
                <w:szCs w:val="14"/>
              </w:rPr>
            </w:pPr>
            <w:r w:rsidRPr="00FC723F">
              <w:rPr>
                <w:rFonts w:cs="Arial"/>
                <w:szCs w:val="14"/>
              </w:rPr>
              <w:t>Outros</w:t>
            </w:r>
          </w:p>
        </w:tc>
        <w:tc>
          <w:tcPr>
            <w:tcW w:w="595" w:type="dxa"/>
            <w:shd w:val="clear" w:color="auto" w:fill="FFFFFF" w:themeFill="background1"/>
          </w:tcPr>
          <w:p w14:paraId="4917DBCB" w14:textId="77777777" w:rsidR="00E22619" w:rsidRPr="00FC723F" w:rsidRDefault="00E22619" w:rsidP="00BF3FCF">
            <w:pPr>
              <w:pStyle w:val="08-Tabelageral"/>
              <w:ind w:left="113"/>
              <w:jc w:val="center"/>
              <w:rPr>
                <w:rFonts w:cs="Arial"/>
                <w:szCs w:val="14"/>
              </w:rPr>
            </w:pPr>
          </w:p>
        </w:tc>
        <w:tc>
          <w:tcPr>
            <w:tcW w:w="1398" w:type="dxa"/>
            <w:shd w:val="clear" w:color="auto" w:fill="FFFFFF" w:themeFill="background1"/>
            <w:vAlign w:val="center"/>
          </w:tcPr>
          <w:p w14:paraId="3357D6AF" w14:textId="77777777" w:rsidR="00E22619" w:rsidRPr="00FC723F" w:rsidRDefault="00E22619" w:rsidP="00BF3FCF">
            <w:pPr>
              <w:pStyle w:val="08-Tabelageral"/>
              <w:ind w:left="113"/>
              <w:rPr>
                <w:rFonts w:cs="Arial"/>
                <w:szCs w:val="14"/>
              </w:rPr>
            </w:pPr>
            <w:r w:rsidRPr="00FC723F">
              <w:rPr>
                <w:rFonts w:cs="Arial"/>
                <w:szCs w:val="14"/>
              </w:rPr>
              <w:t>175</w:t>
            </w:r>
          </w:p>
        </w:tc>
        <w:tc>
          <w:tcPr>
            <w:tcW w:w="1399" w:type="dxa"/>
            <w:shd w:val="clear" w:color="auto" w:fill="FFFFFF" w:themeFill="background1"/>
            <w:vAlign w:val="center"/>
          </w:tcPr>
          <w:p w14:paraId="4BD3CC8B" w14:textId="77777777" w:rsidR="00E22619" w:rsidRPr="00FC723F" w:rsidRDefault="00E22619" w:rsidP="00BF3FCF">
            <w:pPr>
              <w:pStyle w:val="08-Tabelageral"/>
              <w:ind w:left="113"/>
              <w:rPr>
                <w:rFonts w:cs="Arial"/>
                <w:szCs w:val="14"/>
              </w:rPr>
            </w:pPr>
            <w:r w:rsidRPr="00FC723F">
              <w:rPr>
                <w:rFonts w:cs="Arial"/>
                <w:szCs w:val="14"/>
              </w:rPr>
              <w:t>490</w:t>
            </w:r>
          </w:p>
        </w:tc>
        <w:tc>
          <w:tcPr>
            <w:tcW w:w="282" w:type="dxa"/>
            <w:shd w:val="clear" w:color="auto" w:fill="FFFFFF" w:themeFill="background1"/>
            <w:vAlign w:val="center"/>
          </w:tcPr>
          <w:p w14:paraId="175AC997" w14:textId="77777777" w:rsidR="00E22619" w:rsidRPr="00FC723F" w:rsidRDefault="00E22619" w:rsidP="00BF3FCF">
            <w:pPr>
              <w:pStyle w:val="08-Tabelageral"/>
              <w:ind w:left="113"/>
              <w:rPr>
                <w:rFonts w:cs="Arial"/>
                <w:szCs w:val="14"/>
              </w:rPr>
            </w:pPr>
          </w:p>
        </w:tc>
        <w:tc>
          <w:tcPr>
            <w:tcW w:w="1404" w:type="dxa"/>
            <w:shd w:val="clear" w:color="auto" w:fill="FFFFFF" w:themeFill="background1"/>
            <w:vAlign w:val="center"/>
          </w:tcPr>
          <w:p w14:paraId="10F45836" w14:textId="77777777" w:rsidR="00E22619" w:rsidRPr="00FC723F" w:rsidRDefault="00E22619" w:rsidP="00BF3FCF">
            <w:pPr>
              <w:pStyle w:val="08-Tabelageral"/>
              <w:ind w:left="113"/>
              <w:rPr>
                <w:rFonts w:cs="Arial"/>
                <w:szCs w:val="14"/>
              </w:rPr>
            </w:pPr>
            <w:r w:rsidRPr="00FC723F">
              <w:rPr>
                <w:rFonts w:cs="Arial"/>
                <w:szCs w:val="14"/>
              </w:rPr>
              <w:t>912</w:t>
            </w:r>
          </w:p>
        </w:tc>
        <w:tc>
          <w:tcPr>
            <w:tcW w:w="1511" w:type="dxa"/>
            <w:shd w:val="clear" w:color="auto" w:fill="FFFFFF" w:themeFill="background1"/>
            <w:vAlign w:val="center"/>
          </w:tcPr>
          <w:p w14:paraId="08E8C57F" w14:textId="77777777" w:rsidR="00E22619" w:rsidRPr="00FC723F" w:rsidRDefault="00E22619" w:rsidP="00BF3FCF">
            <w:pPr>
              <w:pStyle w:val="08-Tabelageral"/>
              <w:ind w:left="113"/>
              <w:rPr>
                <w:rFonts w:cs="Arial"/>
                <w:szCs w:val="14"/>
              </w:rPr>
            </w:pPr>
            <w:r w:rsidRPr="00FC723F">
              <w:rPr>
                <w:rFonts w:cs="Arial"/>
                <w:szCs w:val="14"/>
              </w:rPr>
              <w:t>609</w:t>
            </w:r>
          </w:p>
        </w:tc>
      </w:tr>
      <w:tr w:rsidR="00E22619" w:rsidRPr="00FC723F" w14:paraId="431D669C" w14:textId="77777777" w:rsidTr="00BF3FCF">
        <w:trPr>
          <w:trHeight w:val="238"/>
          <w:jc w:val="center"/>
        </w:trPr>
        <w:tc>
          <w:tcPr>
            <w:tcW w:w="3050" w:type="dxa"/>
            <w:shd w:val="clear" w:color="auto" w:fill="D9E2F3" w:themeFill="accent5" w:themeFillTint="33"/>
          </w:tcPr>
          <w:p w14:paraId="7C53AF37" w14:textId="77777777" w:rsidR="00E22619" w:rsidRPr="00FC723F" w:rsidRDefault="00E22619" w:rsidP="00BF3FCF">
            <w:pPr>
              <w:pStyle w:val="08-Tabelageral"/>
              <w:jc w:val="left"/>
              <w:rPr>
                <w:rFonts w:cs="Arial"/>
                <w:b/>
                <w:szCs w:val="14"/>
              </w:rPr>
            </w:pPr>
            <w:r w:rsidRPr="00FC723F">
              <w:rPr>
                <w:rFonts w:cs="Arial"/>
                <w:b/>
              </w:rPr>
              <w:t xml:space="preserve">Total </w:t>
            </w:r>
          </w:p>
        </w:tc>
        <w:tc>
          <w:tcPr>
            <w:tcW w:w="595" w:type="dxa"/>
            <w:shd w:val="clear" w:color="auto" w:fill="D9E2F3" w:themeFill="accent5" w:themeFillTint="33"/>
          </w:tcPr>
          <w:p w14:paraId="3175D18F" w14:textId="77777777" w:rsidR="00E22619" w:rsidRPr="00FC723F" w:rsidRDefault="00E22619" w:rsidP="00BF3FCF">
            <w:pPr>
              <w:pStyle w:val="08-Tabelageral"/>
              <w:jc w:val="center"/>
              <w:rPr>
                <w:rFonts w:cs="Arial"/>
                <w:b/>
                <w:szCs w:val="14"/>
              </w:rPr>
            </w:pPr>
          </w:p>
        </w:tc>
        <w:tc>
          <w:tcPr>
            <w:tcW w:w="1398" w:type="dxa"/>
            <w:shd w:val="clear" w:color="auto" w:fill="D9E2F3" w:themeFill="accent5" w:themeFillTint="33"/>
            <w:vAlign w:val="center"/>
          </w:tcPr>
          <w:p w14:paraId="0FF5291A" w14:textId="77777777" w:rsidR="00E22619" w:rsidRPr="00FC723F" w:rsidRDefault="00E22619" w:rsidP="00BF3FCF">
            <w:pPr>
              <w:pStyle w:val="08-Tabelageral"/>
              <w:rPr>
                <w:rFonts w:cs="Arial"/>
                <w:b/>
                <w:szCs w:val="14"/>
              </w:rPr>
            </w:pPr>
            <w:r w:rsidRPr="00FC723F">
              <w:rPr>
                <w:rFonts w:cs="Arial"/>
                <w:b/>
                <w:szCs w:val="14"/>
              </w:rPr>
              <w:t>7.849</w:t>
            </w:r>
          </w:p>
        </w:tc>
        <w:tc>
          <w:tcPr>
            <w:tcW w:w="1399" w:type="dxa"/>
            <w:shd w:val="clear" w:color="auto" w:fill="D9E2F3" w:themeFill="accent5" w:themeFillTint="33"/>
            <w:vAlign w:val="center"/>
          </w:tcPr>
          <w:p w14:paraId="4B368F3B" w14:textId="77777777" w:rsidR="00E22619" w:rsidRPr="00FC723F" w:rsidRDefault="00E22619" w:rsidP="00BF3FCF">
            <w:pPr>
              <w:pStyle w:val="08-Tabelageral"/>
              <w:rPr>
                <w:rFonts w:cs="Arial"/>
                <w:b/>
                <w:szCs w:val="14"/>
              </w:rPr>
            </w:pPr>
            <w:r w:rsidRPr="00FC723F">
              <w:rPr>
                <w:rFonts w:cs="Arial"/>
                <w:b/>
                <w:szCs w:val="14"/>
              </w:rPr>
              <w:t>8.603</w:t>
            </w:r>
          </w:p>
        </w:tc>
        <w:tc>
          <w:tcPr>
            <w:tcW w:w="282" w:type="dxa"/>
            <w:shd w:val="clear" w:color="auto" w:fill="D9E2F3" w:themeFill="accent5" w:themeFillTint="33"/>
            <w:vAlign w:val="center"/>
          </w:tcPr>
          <w:p w14:paraId="07219A89" w14:textId="77777777" w:rsidR="00E22619" w:rsidRPr="00FC723F" w:rsidRDefault="00E22619" w:rsidP="00BF3FCF">
            <w:pPr>
              <w:pStyle w:val="08-Tabelageral"/>
              <w:rPr>
                <w:rFonts w:cs="Arial"/>
                <w:b/>
                <w:szCs w:val="14"/>
              </w:rPr>
            </w:pPr>
          </w:p>
        </w:tc>
        <w:tc>
          <w:tcPr>
            <w:tcW w:w="1404" w:type="dxa"/>
            <w:shd w:val="clear" w:color="auto" w:fill="D9E2F3" w:themeFill="accent5" w:themeFillTint="33"/>
            <w:vAlign w:val="center"/>
          </w:tcPr>
          <w:p w14:paraId="2F3233EA" w14:textId="77777777" w:rsidR="00E22619" w:rsidRPr="00FC723F" w:rsidRDefault="00E22619" w:rsidP="00BF3FCF">
            <w:pPr>
              <w:pStyle w:val="08-Tabelageral"/>
              <w:rPr>
                <w:rFonts w:cs="Arial"/>
                <w:b/>
                <w:szCs w:val="14"/>
              </w:rPr>
            </w:pPr>
            <w:r w:rsidRPr="00FC723F">
              <w:rPr>
                <w:rFonts w:cs="Arial"/>
                <w:b/>
                <w:szCs w:val="14"/>
              </w:rPr>
              <w:t>103.534</w:t>
            </w:r>
          </w:p>
        </w:tc>
        <w:tc>
          <w:tcPr>
            <w:tcW w:w="1511" w:type="dxa"/>
            <w:shd w:val="clear" w:color="auto" w:fill="D9E2F3" w:themeFill="accent5" w:themeFillTint="33"/>
            <w:vAlign w:val="center"/>
          </w:tcPr>
          <w:p w14:paraId="33FE700D" w14:textId="77777777" w:rsidR="00E22619" w:rsidRPr="00FC723F" w:rsidRDefault="00E22619" w:rsidP="00BF3FCF">
            <w:pPr>
              <w:pStyle w:val="08-Tabelageral"/>
              <w:rPr>
                <w:rFonts w:cs="Arial"/>
                <w:b/>
                <w:szCs w:val="14"/>
              </w:rPr>
            </w:pPr>
            <w:r w:rsidRPr="00FC723F">
              <w:rPr>
                <w:rFonts w:cs="Arial"/>
                <w:b/>
                <w:szCs w:val="14"/>
              </w:rPr>
              <w:t>88.091</w:t>
            </w:r>
          </w:p>
        </w:tc>
      </w:tr>
    </w:tbl>
    <w:bookmarkEnd w:id="83"/>
    <w:p w14:paraId="59F637E0" w14:textId="77777777" w:rsidR="00E22619" w:rsidRPr="00FC723F" w:rsidRDefault="00E22619" w:rsidP="00E22619">
      <w:pPr>
        <w:pStyle w:val="PargrafodaLista"/>
        <w:numPr>
          <w:ilvl w:val="0"/>
          <w:numId w:val="24"/>
        </w:numPr>
        <w:spacing w:before="40" w:after="0" w:line="240" w:lineRule="auto"/>
        <w:ind w:left="284" w:hanging="284"/>
        <w:contextualSpacing w:val="0"/>
        <w:jc w:val="both"/>
        <w:rPr>
          <w:rFonts w:ascii="Arial" w:hAnsi="Arial" w:cs="Arial"/>
          <w:sz w:val="14"/>
          <w:szCs w:val="14"/>
        </w:rPr>
      </w:pPr>
      <w:r w:rsidRPr="00FC723F">
        <w:rPr>
          <w:rFonts w:ascii="Arial" w:hAnsi="Arial" w:cs="Arial"/>
          <w:sz w:val="14"/>
          <w:szCs w:val="14"/>
        </w:rPr>
        <w:t xml:space="preserve">Refere-se ao rateio de despesas apurado em conformidade com o contrato de compartilhamento de dados de clientes, utilização de quadro de pessoal, da rede de distribuição e dos recursos materiais tecnológicos e administrativos, celebrado entre o Banco do Brasil, BB Seguridade, BB Corretora e BB Seguros. No Consolidado, inclui também valores a pagar, no montante de R$ 16.731 mil referente ao mecanismo de ajuste de preço dos ativos da </w:t>
      </w:r>
      <w:proofErr w:type="spellStart"/>
      <w:r w:rsidRPr="00FC723F">
        <w:rPr>
          <w:rFonts w:ascii="Arial" w:hAnsi="Arial" w:cs="Arial"/>
          <w:sz w:val="14"/>
          <w:szCs w:val="14"/>
        </w:rPr>
        <w:t>Brasilveículos</w:t>
      </w:r>
      <w:proofErr w:type="spellEnd"/>
      <w:r w:rsidRPr="00FC723F">
        <w:rPr>
          <w:rFonts w:ascii="Arial" w:hAnsi="Arial" w:cs="Arial"/>
          <w:sz w:val="14"/>
          <w:szCs w:val="14"/>
        </w:rPr>
        <w:t xml:space="preserve"> (atual Mapfre Seguros Gerais) alienados à MAPFRE Brasil em 30.11.2018.</w:t>
      </w:r>
    </w:p>
    <w:p w14:paraId="287FFBF4" w14:textId="1E6D0135" w:rsidR="00D01F34" w:rsidRPr="00FC723F" w:rsidRDefault="00D01F34" w:rsidP="00D01F34">
      <w:pPr>
        <w:pStyle w:val="02-TtulodeNota"/>
        <w:rPr>
          <w:rFonts w:cs="Arial"/>
        </w:rPr>
      </w:pPr>
    </w:p>
    <w:p w14:paraId="628C5315" w14:textId="7B1CE43D" w:rsidR="00E22619" w:rsidRPr="00FC723F" w:rsidRDefault="00E22619" w:rsidP="00D01F34">
      <w:pPr>
        <w:pStyle w:val="02-TtulodeNota"/>
        <w:rPr>
          <w:rFonts w:cs="Arial"/>
          <w:color w:val="1F3864" w:themeColor="accent5" w:themeShade="80"/>
        </w:rPr>
      </w:pPr>
      <w:bookmarkStart w:id="85" w:name="OLE_LINK20"/>
      <w:bookmarkStart w:id="86" w:name="_Toc78552847"/>
      <w:r w:rsidRPr="00FC723F">
        <w:rPr>
          <w:rFonts w:cs="Arial"/>
          <w:color w:val="1F3864" w:themeColor="accent5" w:themeShade="80"/>
        </w:rPr>
        <w:t>25 – PATRIMÔNIO LÍQUIDO</w:t>
      </w:r>
      <w:bookmarkEnd w:id="86"/>
    </w:p>
    <w:p w14:paraId="3C5C35D4" w14:textId="77777777" w:rsidR="00E22619" w:rsidRPr="00FC723F" w:rsidRDefault="00E22619" w:rsidP="00FE570E">
      <w:pPr>
        <w:pStyle w:val="01-TtulodeNota"/>
        <w:rPr>
          <w:rFonts w:cs="Arial"/>
          <w:color w:val="1F4E79" w:themeColor="accent1" w:themeShade="80"/>
        </w:rPr>
      </w:pPr>
      <w:r w:rsidRPr="00FC723F">
        <w:rPr>
          <w:rFonts w:cs="Arial"/>
          <w:color w:val="1F4E79" w:themeColor="accent1" w:themeShade="80"/>
        </w:rPr>
        <w:t>a) Capital Social</w:t>
      </w:r>
    </w:p>
    <w:p w14:paraId="3889E0C1" w14:textId="77777777" w:rsidR="00E22619" w:rsidRPr="00FC723F" w:rsidRDefault="00E22619" w:rsidP="00FE570E">
      <w:pPr>
        <w:pStyle w:val="05-Textonormal"/>
        <w:keepNext/>
        <w:rPr>
          <w:rFonts w:cs="Arial"/>
        </w:rPr>
      </w:pPr>
      <w:r w:rsidRPr="00FC723F">
        <w:rPr>
          <w:rFonts w:cs="Arial"/>
        </w:rPr>
        <w:t xml:space="preserve">O Capital Social, totalmente subscrito e integralizado, no montante de R$ 3.396.767 mil em 30.06.2021 e 31.12.2020, está dividido em 2.000.000.000 (dois bilhões) de ações ordinárias em 30.06.2021 e 31.12.2020, representadas na forma escritural e sem valor nominal. </w:t>
      </w:r>
    </w:p>
    <w:p w14:paraId="1C8024AE" w14:textId="77777777" w:rsidR="00E22619" w:rsidRPr="00FC723F" w:rsidRDefault="00E22619" w:rsidP="00FE570E">
      <w:pPr>
        <w:pStyle w:val="05-Textonormal"/>
        <w:keepNext/>
        <w:rPr>
          <w:rFonts w:cs="Arial"/>
        </w:rPr>
      </w:pPr>
      <w:r w:rsidRPr="00FC723F">
        <w:rPr>
          <w:rFonts w:cs="Arial"/>
        </w:rPr>
        <w:t xml:space="preserve">O Patrimônio Líquido de R$ 6.896.999 mil em 30.06.2021 (R$ 6.389.605 mil em 31.12.2020), </w:t>
      </w:r>
      <w:bookmarkStart w:id="87" w:name="_Hlk76026362"/>
      <w:r w:rsidRPr="00FC723F">
        <w:rPr>
          <w:rFonts w:cs="Arial"/>
        </w:rPr>
        <w:t xml:space="preserve">corresponde a um valor patrimonial da ação de R$ 3,45 em 30.06.2021 </w:t>
      </w:r>
      <w:bookmarkEnd w:id="87"/>
      <w:r w:rsidRPr="00FC723F">
        <w:rPr>
          <w:rFonts w:cs="Arial"/>
        </w:rPr>
        <w:t>(R$ 3,19 em 31.12.2020).</w:t>
      </w:r>
    </w:p>
    <w:p w14:paraId="7B0BF582" w14:textId="77777777" w:rsidR="00E22619" w:rsidRPr="00FC723F" w:rsidRDefault="00E22619" w:rsidP="002E58FD">
      <w:pPr>
        <w:pStyle w:val="01-TtulodeNota"/>
        <w:rPr>
          <w:rFonts w:cs="Arial"/>
          <w:color w:val="1F4E79" w:themeColor="accent1" w:themeShade="80"/>
        </w:rPr>
      </w:pPr>
      <w:r w:rsidRPr="00FC723F">
        <w:rPr>
          <w:rFonts w:cs="Arial"/>
          <w:color w:val="1F4E79" w:themeColor="accent1" w:themeShade="80"/>
        </w:rPr>
        <w:t>b) Reservas de Capital e Lucros</w:t>
      </w:r>
    </w:p>
    <w:p w14:paraId="14D67550" w14:textId="77777777" w:rsidR="00E22619" w:rsidRPr="00FC723F" w:rsidRDefault="00E22619" w:rsidP="002F79A6">
      <w:pPr>
        <w:spacing w:after="0"/>
        <w:jc w:val="right"/>
        <w:rPr>
          <w:rFonts w:cs="Arial"/>
          <w:b/>
          <w:sz w:val="14"/>
          <w:lang w:eastAsia="pt-BR"/>
        </w:rPr>
      </w:pPr>
      <w:r w:rsidRPr="00FC723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E22619" w:rsidRPr="00FC723F" w14:paraId="4CEBD67D" w14:textId="77777777" w:rsidTr="00E22619">
        <w:trPr>
          <w:trHeight w:val="238"/>
          <w:jc w:val="center"/>
        </w:trPr>
        <w:tc>
          <w:tcPr>
            <w:tcW w:w="7088" w:type="dxa"/>
            <w:tcBorders>
              <w:top w:val="single" w:sz="2" w:space="0" w:color="8EAADB" w:themeColor="accent5" w:themeTint="99"/>
              <w:bottom w:val="nil"/>
            </w:tcBorders>
            <w:shd w:val="clear" w:color="auto" w:fill="D9E2F3" w:themeFill="accent5" w:themeFillTint="33"/>
            <w:vAlign w:val="center"/>
          </w:tcPr>
          <w:p w14:paraId="025F45EC" w14:textId="77777777" w:rsidR="00E22619" w:rsidRPr="00FC723F" w:rsidRDefault="00E22619" w:rsidP="00EC0115">
            <w:pPr>
              <w:spacing w:after="0"/>
              <w:jc w:val="center"/>
              <w:rPr>
                <w:rFonts w:cs="Arial"/>
                <w:b/>
                <w:szCs w:val="18"/>
              </w:rPr>
            </w:pP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0A29A1" w14:textId="77777777" w:rsidR="00E22619" w:rsidRPr="00FC723F" w:rsidRDefault="00E22619" w:rsidP="00EC0115">
            <w:pPr>
              <w:spacing w:after="0"/>
              <w:jc w:val="center"/>
              <w:rPr>
                <w:rFonts w:cs="Arial"/>
                <w:b/>
                <w:szCs w:val="18"/>
              </w:rPr>
            </w:pPr>
            <w:r w:rsidRPr="00FC723F">
              <w:rPr>
                <w:rFonts w:cs="Arial"/>
                <w:b/>
                <w:sz w:val="14"/>
                <w:szCs w:val="18"/>
              </w:rPr>
              <w:t>Controlador e Consolidado</w:t>
            </w:r>
          </w:p>
        </w:tc>
      </w:tr>
      <w:tr w:rsidR="00E22619" w:rsidRPr="00FC723F" w14:paraId="2EA156FC" w14:textId="77777777" w:rsidTr="00E22619">
        <w:trPr>
          <w:trHeight w:val="238"/>
          <w:jc w:val="center"/>
        </w:trPr>
        <w:tc>
          <w:tcPr>
            <w:tcW w:w="7088" w:type="dxa"/>
            <w:tcBorders>
              <w:top w:val="nil"/>
              <w:bottom w:val="single" w:sz="2" w:space="0" w:color="8EAADB" w:themeColor="accent5" w:themeTint="99"/>
            </w:tcBorders>
            <w:shd w:val="clear" w:color="auto" w:fill="D9E2F3" w:themeFill="accent5" w:themeFillTint="33"/>
            <w:vAlign w:val="center"/>
          </w:tcPr>
          <w:p w14:paraId="0E905174" w14:textId="77777777" w:rsidR="00E22619" w:rsidRPr="00FC723F" w:rsidRDefault="00E22619" w:rsidP="00EC0115">
            <w:pPr>
              <w:pStyle w:val="08-Tabelageral"/>
              <w:rPr>
                <w:rFonts w:cs="Arial"/>
                <w:b/>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919306" w14:textId="77777777" w:rsidR="00E22619" w:rsidRPr="00FC723F" w:rsidRDefault="00E22619" w:rsidP="00EC0115">
            <w:pPr>
              <w:pStyle w:val="08-Tabelageral"/>
              <w:rPr>
                <w:rFonts w:cs="Arial"/>
                <w:b/>
              </w:rPr>
            </w:pPr>
            <w:r w:rsidRPr="00FC723F">
              <w:rPr>
                <w:rFonts w:cs="Arial"/>
                <w:b/>
              </w:rPr>
              <w:t>30.06.2021</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C23CBF" w14:textId="77777777" w:rsidR="00E22619" w:rsidRPr="00FC723F" w:rsidRDefault="00E22619" w:rsidP="00EC0115">
            <w:pPr>
              <w:pStyle w:val="08-Tabelageral"/>
              <w:rPr>
                <w:rFonts w:cs="Arial"/>
                <w:b/>
              </w:rPr>
            </w:pPr>
            <w:r w:rsidRPr="00FC723F">
              <w:rPr>
                <w:rFonts w:cs="Arial"/>
                <w:b/>
              </w:rPr>
              <w:t>31.12.2020</w:t>
            </w:r>
          </w:p>
        </w:tc>
      </w:tr>
      <w:tr w:rsidR="00E22619" w:rsidRPr="00FC723F" w14:paraId="6C054B3E" w14:textId="77777777" w:rsidTr="00E22619">
        <w:trPr>
          <w:trHeight w:val="238"/>
          <w:jc w:val="center"/>
        </w:trPr>
        <w:tc>
          <w:tcPr>
            <w:tcW w:w="7088" w:type="dxa"/>
            <w:tcBorders>
              <w:top w:val="single" w:sz="2" w:space="0" w:color="8EAADB" w:themeColor="accent5" w:themeTint="99"/>
            </w:tcBorders>
            <w:shd w:val="clear" w:color="auto" w:fill="FFFFFF" w:themeFill="background1"/>
          </w:tcPr>
          <w:p w14:paraId="7E92D517" w14:textId="77777777" w:rsidR="00E22619" w:rsidRPr="00FC723F" w:rsidRDefault="00E22619" w:rsidP="008365C8">
            <w:pPr>
              <w:pStyle w:val="08-Tabelageral"/>
              <w:ind w:left="113"/>
              <w:jc w:val="left"/>
              <w:rPr>
                <w:rFonts w:cs="Arial"/>
                <w:b/>
                <w:szCs w:val="14"/>
              </w:rPr>
            </w:pPr>
            <w:r w:rsidRPr="00FC723F">
              <w:rPr>
                <w:rFonts w:cs="Arial"/>
                <w:b/>
                <w:szCs w:val="14"/>
              </w:rPr>
              <w:t>Reservas de Capital</w:t>
            </w:r>
          </w:p>
        </w:tc>
        <w:tc>
          <w:tcPr>
            <w:tcW w:w="1276" w:type="dxa"/>
            <w:tcBorders>
              <w:top w:val="single" w:sz="2" w:space="0" w:color="8EAADB" w:themeColor="accent5" w:themeTint="99"/>
            </w:tcBorders>
            <w:shd w:val="clear" w:color="auto" w:fill="FFFFFF" w:themeFill="background1"/>
            <w:vAlign w:val="center"/>
          </w:tcPr>
          <w:p w14:paraId="6205C180" w14:textId="77777777" w:rsidR="00E22619" w:rsidRPr="00FC723F" w:rsidRDefault="00E22619" w:rsidP="008365C8">
            <w:pPr>
              <w:pStyle w:val="08-Tabelageral"/>
              <w:ind w:left="113"/>
              <w:rPr>
                <w:rFonts w:cs="Arial"/>
                <w:b/>
                <w:bCs/>
                <w:szCs w:val="14"/>
              </w:rPr>
            </w:pPr>
            <w:r w:rsidRPr="00FC723F">
              <w:rPr>
                <w:rFonts w:cs="Arial"/>
                <w:b/>
                <w:bCs/>
                <w:szCs w:val="14"/>
              </w:rPr>
              <w:t>1.508</w:t>
            </w:r>
          </w:p>
        </w:tc>
        <w:tc>
          <w:tcPr>
            <w:tcW w:w="1275" w:type="dxa"/>
            <w:tcBorders>
              <w:top w:val="single" w:sz="2" w:space="0" w:color="8EAADB" w:themeColor="accent5" w:themeTint="99"/>
            </w:tcBorders>
            <w:shd w:val="clear" w:color="auto" w:fill="FFFFFF" w:themeFill="background1"/>
            <w:vAlign w:val="center"/>
          </w:tcPr>
          <w:p w14:paraId="11DD25F1" w14:textId="77777777" w:rsidR="00E22619" w:rsidRPr="00FC723F" w:rsidRDefault="00E22619" w:rsidP="008365C8">
            <w:pPr>
              <w:pStyle w:val="08-Tabelageral"/>
              <w:ind w:left="113"/>
              <w:rPr>
                <w:rFonts w:cs="Arial"/>
                <w:b/>
                <w:szCs w:val="14"/>
              </w:rPr>
            </w:pPr>
            <w:r w:rsidRPr="00FC723F">
              <w:rPr>
                <w:rFonts w:cs="Arial"/>
                <w:b/>
                <w:szCs w:val="14"/>
              </w:rPr>
              <w:t>1.588</w:t>
            </w:r>
          </w:p>
        </w:tc>
      </w:tr>
      <w:tr w:rsidR="00E22619" w:rsidRPr="00FC723F" w14:paraId="781DEBB0" w14:textId="77777777" w:rsidTr="00E22619">
        <w:trPr>
          <w:trHeight w:val="238"/>
          <w:jc w:val="center"/>
        </w:trPr>
        <w:tc>
          <w:tcPr>
            <w:tcW w:w="7088" w:type="dxa"/>
            <w:shd w:val="clear" w:color="auto" w:fill="D9E2F3"/>
          </w:tcPr>
          <w:p w14:paraId="2224684F" w14:textId="77777777" w:rsidR="00E22619" w:rsidRPr="00FC723F" w:rsidRDefault="00E22619" w:rsidP="00930C3B">
            <w:pPr>
              <w:pStyle w:val="08-Tabelageral"/>
              <w:ind w:left="113"/>
              <w:jc w:val="left"/>
              <w:rPr>
                <w:rFonts w:cs="Arial"/>
                <w:b/>
                <w:szCs w:val="14"/>
              </w:rPr>
            </w:pPr>
            <w:r w:rsidRPr="00FC723F">
              <w:rPr>
                <w:rFonts w:cs="Arial"/>
                <w:b/>
                <w:szCs w:val="14"/>
              </w:rPr>
              <w:t>Reservas de Lucros</w:t>
            </w:r>
          </w:p>
        </w:tc>
        <w:tc>
          <w:tcPr>
            <w:tcW w:w="1276" w:type="dxa"/>
            <w:shd w:val="clear" w:color="auto" w:fill="D9E2F3" w:themeFill="accent5" w:themeFillTint="33"/>
            <w:vAlign w:val="center"/>
          </w:tcPr>
          <w:p w14:paraId="69C26FFF" w14:textId="77777777" w:rsidR="00E22619" w:rsidRPr="00FC723F" w:rsidRDefault="00E22619" w:rsidP="00930C3B">
            <w:pPr>
              <w:pStyle w:val="08-Tabelageral"/>
              <w:ind w:left="113"/>
              <w:rPr>
                <w:rFonts w:cs="Arial"/>
                <w:b/>
                <w:szCs w:val="14"/>
              </w:rPr>
            </w:pPr>
            <w:r w:rsidRPr="00FC723F">
              <w:rPr>
                <w:rFonts w:cs="Arial"/>
                <w:b/>
                <w:szCs w:val="14"/>
              </w:rPr>
              <w:t>3.060.956</w:t>
            </w:r>
          </w:p>
        </w:tc>
        <w:tc>
          <w:tcPr>
            <w:tcW w:w="1275" w:type="dxa"/>
            <w:shd w:val="clear" w:color="auto" w:fill="D9E2F3" w:themeFill="accent5" w:themeFillTint="33"/>
            <w:vAlign w:val="center"/>
          </w:tcPr>
          <w:p w14:paraId="634F668C" w14:textId="77777777" w:rsidR="00E22619" w:rsidRPr="00FC723F" w:rsidRDefault="00E22619" w:rsidP="00930C3B">
            <w:pPr>
              <w:pStyle w:val="08-Tabelageral"/>
              <w:ind w:left="113"/>
              <w:rPr>
                <w:rFonts w:cs="Arial"/>
                <w:b/>
                <w:szCs w:val="14"/>
              </w:rPr>
            </w:pPr>
            <w:r w:rsidRPr="00FC723F">
              <w:rPr>
                <w:rFonts w:cs="Arial"/>
                <w:b/>
                <w:szCs w:val="14"/>
              </w:rPr>
              <w:t>3.060.956</w:t>
            </w:r>
          </w:p>
        </w:tc>
      </w:tr>
      <w:tr w:rsidR="00E22619" w:rsidRPr="00FC723F" w14:paraId="26C22FE6" w14:textId="77777777" w:rsidTr="00E22619">
        <w:trPr>
          <w:trHeight w:val="238"/>
          <w:jc w:val="center"/>
        </w:trPr>
        <w:tc>
          <w:tcPr>
            <w:tcW w:w="7088" w:type="dxa"/>
            <w:shd w:val="clear" w:color="auto" w:fill="FFFFFF" w:themeFill="background1"/>
          </w:tcPr>
          <w:p w14:paraId="2EE7AF2E" w14:textId="77777777" w:rsidR="00E22619" w:rsidRPr="00FC723F" w:rsidRDefault="00E22619" w:rsidP="00930C3B">
            <w:pPr>
              <w:pStyle w:val="08-Tabelageral"/>
              <w:ind w:left="113"/>
              <w:jc w:val="left"/>
              <w:rPr>
                <w:rFonts w:cs="Arial"/>
                <w:szCs w:val="14"/>
              </w:rPr>
            </w:pPr>
            <w:r w:rsidRPr="00FC723F">
              <w:rPr>
                <w:rFonts w:cs="Arial"/>
                <w:szCs w:val="14"/>
              </w:rPr>
              <w:t xml:space="preserve">  Reserva Legal</w:t>
            </w:r>
          </w:p>
        </w:tc>
        <w:tc>
          <w:tcPr>
            <w:tcW w:w="1276" w:type="dxa"/>
            <w:shd w:val="clear" w:color="auto" w:fill="FFFFFF" w:themeFill="background1"/>
            <w:vAlign w:val="center"/>
          </w:tcPr>
          <w:p w14:paraId="09385573" w14:textId="77777777" w:rsidR="00E22619" w:rsidRPr="00FC723F" w:rsidRDefault="00E22619" w:rsidP="00930C3B">
            <w:pPr>
              <w:pStyle w:val="08-Tabelageral"/>
              <w:ind w:left="113"/>
              <w:rPr>
                <w:rFonts w:cs="Arial"/>
                <w:szCs w:val="14"/>
              </w:rPr>
            </w:pPr>
            <w:r w:rsidRPr="00FC723F">
              <w:rPr>
                <w:rFonts w:cs="Arial"/>
                <w:szCs w:val="14"/>
              </w:rPr>
              <w:t>679.354</w:t>
            </w:r>
          </w:p>
        </w:tc>
        <w:tc>
          <w:tcPr>
            <w:tcW w:w="1275" w:type="dxa"/>
            <w:shd w:val="clear" w:color="auto" w:fill="FFFFFF" w:themeFill="background1"/>
            <w:vAlign w:val="center"/>
          </w:tcPr>
          <w:p w14:paraId="5132D92B" w14:textId="77777777" w:rsidR="00E22619" w:rsidRPr="00FC723F" w:rsidRDefault="00E22619" w:rsidP="00930C3B">
            <w:pPr>
              <w:pStyle w:val="08-Tabelageral"/>
              <w:ind w:left="113"/>
              <w:rPr>
                <w:rFonts w:cs="Arial"/>
                <w:szCs w:val="14"/>
              </w:rPr>
            </w:pPr>
            <w:r w:rsidRPr="00FC723F">
              <w:rPr>
                <w:rFonts w:cs="Arial"/>
                <w:szCs w:val="14"/>
              </w:rPr>
              <w:t>679.354</w:t>
            </w:r>
          </w:p>
        </w:tc>
      </w:tr>
      <w:tr w:rsidR="00E22619" w:rsidRPr="00FC723F" w14:paraId="0F0DAE0E" w14:textId="77777777" w:rsidTr="00E22619">
        <w:trPr>
          <w:trHeight w:val="238"/>
          <w:jc w:val="center"/>
        </w:trPr>
        <w:tc>
          <w:tcPr>
            <w:tcW w:w="7088" w:type="dxa"/>
            <w:shd w:val="clear" w:color="auto" w:fill="D9E2F3" w:themeFill="accent5" w:themeFillTint="33"/>
          </w:tcPr>
          <w:p w14:paraId="02B445E7" w14:textId="77777777" w:rsidR="00E22619" w:rsidRPr="00FC723F" w:rsidRDefault="00E22619" w:rsidP="00930C3B">
            <w:pPr>
              <w:pStyle w:val="08-Tabelageral"/>
              <w:ind w:left="113"/>
              <w:jc w:val="left"/>
              <w:rPr>
                <w:rFonts w:cs="Arial"/>
                <w:szCs w:val="14"/>
              </w:rPr>
            </w:pPr>
            <w:r w:rsidRPr="00FC723F">
              <w:rPr>
                <w:rFonts w:cs="Arial"/>
                <w:szCs w:val="14"/>
              </w:rPr>
              <w:t xml:space="preserve">  Reservas Estatutárias</w:t>
            </w:r>
          </w:p>
        </w:tc>
        <w:tc>
          <w:tcPr>
            <w:tcW w:w="1276" w:type="dxa"/>
            <w:shd w:val="clear" w:color="auto" w:fill="D9E2F3" w:themeFill="accent5" w:themeFillTint="33"/>
            <w:vAlign w:val="center"/>
          </w:tcPr>
          <w:p w14:paraId="58EA5CFF" w14:textId="77777777" w:rsidR="00E22619" w:rsidRPr="00FC723F" w:rsidRDefault="00E22619" w:rsidP="00930C3B">
            <w:pPr>
              <w:pStyle w:val="08-Tabelageral"/>
              <w:ind w:left="113"/>
              <w:rPr>
                <w:rFonts w:cs="Arial"/>
                <w:szCs w:val="14"/>
              </w:rPr>
            </w:pPr>
            <w:r w:rsidRPr="00FC723F">
              <w:rPr>
                <w:rFonts w:cs="Arial"/>
                <w:szCs w:val="14"/>
              </w:rPr>
              <w:t>2.381.602</w:t>
            </w:r>
          </w:p>
        </w:tc>
        <w:tc>
          <w:tcPr>
            <w:tcW w:w="1275" w:type="dxa"/>
            <w:shd w:val="clear" w:color="auto" w:fill="D9E2F3" w:themeFill="accent5" w:themeFillTint="33"/>
            <w:vAlign w:val="center"/>
          </w:tcPr>
          <w:p w14:paraId="31FE97AE" w14:textId="77777777" w:rsidR="00E22619" w:rsidRPr="00FC723F" w:rsidRDefault="00E22619" w:rsidP="00930C3B">
            <w:pPr>
              <w:pStyle w:val="08-Tabelageral"/>
              <w:ind w:left="113"/>
              <w:rPr>
                <w:rFonts w:cs="Arial"/>
                <w:szCs w:val="14"/>
              </w:rPr>
            </w:pPr>
            <w:r w:rsidRPr="00FC723F">
              <w:rPr>
                <w:rFonts w:cs="Arial"/>
                <w:szCs w:val="14"/>
              </w:rPr>
              <w:t>2.381.602</w:t>
            </w:r>
          </w:p>
        </w:tc>
      </w:tr>
    </w:tbl>
    <w:p w14:paraId="1ADAF946" w14:textId="77777777" w:rsidR="00E22619" w:rsidRPr="00FC723F" w:rsidRDefault="00E22619" w:rsidP="00FE570E">
      <w:pPr>
        <w:pStyle w:val="05-Textonormal"/>
        <w:shd w:val="clear" w:color="auto" w:fill="FFFFFF" w:themeFill="background1"/>
        <w:rPr>
          <w:rFonts w:cs="Arial"/>
        </w:rPr>
      </w:pPr>
      <w:r w:rsidRPr="00FC723F">
        <w:rPr>
          <w:rFonts w:cs="Arial"/>
        </w:rPr>
        <w:t>A Reserva de Capital é composta dos valores relativos a transações com pagamento baseado em ações, bem como o ganho ou perda na alienação de ações em tesouraria.</w:t>
      </w:r>
    </w:p>
    <w:p w14:paraId="5D99B005" w14:textId="77777777" w:rsidR="00E22619" w:rsidRPr="00FC723F" w:rsidRDefault="00E22619" w:rsidP="00FE570E">
      <w:pPr>
        <w:pStyle w:val="05-Textonormal"/>
        <w:shd w:val="clear" w:color="auto" w:fill="FFFFFF" w:themeFill="background1"/>
        <w:rPr>
          <w:rFonts w:cs="Arial"/>
        </w:rPr>
      </w:pPr>
      <w:r w:rsidRPr="00FC723F">
        <w:rPr>
          <w:rFonts w:cs="Arial"/>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 e o saldo da reserva legal acrescido dos montantes das reservas de capital que não excederá 30% do capital social.</w:t>
      </w:r>
    </w:p>
    <w:p w14:paraId="6C02957E" w14:textId="77777777" w:rsidR="00E22619" w:rsidRPr="00FC723F" w:rsidRDefault="00E22619" w:rsidP="00FE570E">
      <w:pPr>
        <w:pStyle w:val="05-Textonormal"/>
        <w:shd w:val="clear" w:color="auto" w:fill="FFFFFF" w:themeFill="background1"/>
        <w:rPr>
          <w:rFonts w:cs="Arial"/>
        </w:rPr>
      </w:pPr>
      <w:r w:rsidRPr="00FC723F">
        <w:rPr>
          <w:rFonts w:cs="Arial"/>
        </w:rP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do crédito correspondente às antecipações de dividendos.</w:t>
      </w:r>
    </w:p>
    <w:p w14:paraId="3A2DEF45" w14:textId="77777777" w:rsidR="00E22619" w:rsidRPr="00FC723F" w:rsidRDefault="00E22619" w:rsidP="00A73553">
      <w:pPr>
        <w:pStyle w:val="05-Textonormal"/>
        <w:shd w:val="clear" w:color="auto" w:fill="FFFFFF" w:themeFill="background1"/>
        <w:rPr>
          <w:rFonts w:cs="Arial"/>
        </w:rPr>
      </w:pPr>
      <w:r w:rsidRPr="00FC723F">
        <w:rPr>
          <w:rFonts w:cs="Arial"/>
        </w:rPr>
        <w:t>A Reserva Estatutária para Reforço de Capital tem por finalidade garantir meios financeiros para a operação da sociedade, inclusive para aumento do capital nas sociedades das quais participa como acionista e a aquisição de sociedades enquadradas no Art. 3º do Estatuto, limitada a 80% do valor do capital social e sendo formada com recursos equivalentes a até 50% do lucro líquido do exercício.</w:t>
      </w:r>
    </w:p>
    <w:p w14:paraId="0F410482" w14:textId="77777777" w:rsidR="00E22619" w:rsidRPr="00FC723F" w:rsidRDefault="00E22619" w:rsidP="00A73553">
      <w:pPr>
        <w:pStyle w:val="01-TtulodeNota"/>
        <w:rPr>
          <w:rFonts w:cs="Arial"/>
          <w:b w:val="0"/>
          <w:sz w:val="14"/>
        </w:rPr>
      </w:pPr>
      <w:r w:rsidRPr="00FC723F">
        <w:rPr>
          <w:rFonts w:cs="Arial"/>
          <w:color w:val="1F4E79" w:themeColor="accent1" w:themeShade="80"/>
        </w:rPr>
        <w:t>c) Lucro por ação</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6096"/>
        <w:gridCol w:w="1984"/>
        <w:gridCol w:w="1559"/>
      </w:tblGrid>
      <w:tr w:rsidR="00E22619" w:rsidRPr="00FC723F" w14:paraId="201A10C1" w14:textId="77777777" w:rsidTr="00E22619">
        <w:trPr>
          <w:trHeight w:val="238"/>
          <w:jc w:val="center"/>
        </w:trPr>
        <w:tc>
          <w:tcPr>
            <w:tcW w:w="6096" w:type="dxa"/>
            <w:tcBorders>
              <w:top w:val="single" w:sz="2" w:space="0" w:color="8EAADB" w:themeColor="accent5" w:themeTint="99"/>
              <w:bottom w:val="nil"/>
            </w:tcBorders>
            <w:shd w:val="clear" w:color="auto" w:fill="D9E2F3" w:themeFill="accent5" w:themeFillTint="33"/>
            <w:vAlign w:val="center"/>
          </w:tcPr>
          <w:p w14:paraId="4C56ABEB" w14:textId="77777777" w:rsidR="00E22619" w:rsidRPr="00FC723F" w:rsidRDefault="00E22619" w:rsidP="005A7A8D">
            <w:pPr>
              <w:spacing w:after="0"/>
              <w:jc w:val="center"/>
              <w:rPr>
                <w:rFonts w:cs="Arial"/>
                <w:b/>
                <w:szCs w:val="18"/>
              </w:rPr>
            </w:pPr>
          </w:p>
        </w:tc>
        <w:tc>
          <w:tcPr>
            <w:tcW w:w="35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0E3528" w14:textId="77777777" w:rsidR="00E22619" w:rsidRPr="00FC723F" w:rsidRDefault="00E22619" w:rsidP="005A7A8D">
            <w:pPr>
              <w:spacing w:after="0"/>
              <w:jc w:val="center"/>
              <w:rPr>
                <w:rFonts w:cs="Arial"/>
                <w:b/>
                <w:szCs w:val="18"/>
              </w:rPr>
            </w:pPr>
            <w:r w:rsidRPr="00FC723F">
              <w:rPr>
                <w:rFonts w:cs="Arial"/>
                <w:b/>
                <w:sz w:val="14"/>
                <w:szCs w:val="18"/>
              </w:rPr>
              <w:t>Controlador e Consolidado</w:t>
            </w:r>
          </w:p>
        </w:tc>
      </w:tr>
      <w:tr w:rsidR="00E22619" w:rsidRPr="00FC723F" w14:paraId="1EF77ED3" w14:textId="77777777" w:rsidTr="00E22619">
        <w:trPr>
          <w:trHeight w:val="238"/>
          <w:jc w:val="center"/>
        </w:trPr>
        <w:tc>
          <w:tcPr>
            <w:tcW w:w="6096" w:type="dxa"/>
            <w:tcBorders>
              <w:top w:val="nil"/>
              <w:bottom w:val="single" w:sz="2" w:space="0" w:color="8EAADB" w:themeColor="accent5" w:themeTint="99"/>
            </w:tcBorders>
            <w:shd w:val="clear" w:color="auto" w:fill="D9E2F3" w:themeFill="accent5" w:themeFillTint="33"/>
            <w:vAlign w:val="center"/>
          </w:tcPr>
          <w:p w14:paraId="2301920F" w14:textId="77777777" w:rsidR="00E22619" w:rsidRPr="00FC723F" w:rsidRDefault="00E22619" w:rsidP="00722D67">
            <w:pPr>
              <w:pStyle w:val="08-Tabelageral"/>
              <w:rPr>
                <w:rFonts w:cs="Arial"/>
                <w:b/>
              </w:rPr>
            </w:pPr>
          </w:p>
        </w:tc>
        <w:tc>
          <w:tcPr>
            <w:tcW w:w="19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E4D0A0A" w14:textId="77777777" w:rsidR="00E22619" w:rsidRPr="00FC723F" w:rsidRDefault="00E22619" w:rsidP="00722D67">
            <w:pPr>
              <w:pStyle w:val="08-Tabelageral"/>
              <w:rPr>
                <w:rFonts w:cs="Arial"/>
                <w:b/>
                <w:kern w:val="2"/>
              </w:rPr>
            </w:pPr>
            <w:r w:rsidRPr="00FC723F">
              <w:rPr>
                <w:rFonts w:cs="Arial"/>
                <w:b/>
              </w:rPr>
              <w:t>1º Sem/2021</w:t>
            </w:r>
          </w:p>
        </w:tc>
        <w:tc>
          <w:tcPr>
            <w:tcW w:w="155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86EB23" w14:textId="77777777" w:rsidR="00E22619" w:rsidRPr="00FC723F" w:rsidRDefault="00E22619" w:rsidP="00722D67">
            <w:pPr>
              <w:pStyle w:val="08-Tabelageral"/>
              <w:rPr>
                <w:rFonts w:cs="Arial"/>
                <w:b/>
              </w:rPr>
            </w:pPr>
            <w:r w:rsidRPr="00FC723F">
              <w:rPr>
                <w:rFonts w:cs="Arial"/>
                <w:b/>
              </w:rPr>
              <w:t>1º Sem/2020</w:t>
            </w:r>
          </w:p>
        </w:tc>
      </w:tr>
      <w:tr w:rsidR="00E22619" w:rsidRPr="00FC723F" w14:paraId="0528A66D" w14:textId="77777777" w:rsidTr="00E22619">
        <w:trPr>
          <w:trHeight w:val="238"/>
          <w:jc w:val="center"/>
        </w:trPr>
        <w:tc>
          <w:tcPr>
            <w:tcW w:w="6096" w:type="dxa"/>
            <w:tcBorders>
              <w:top w:val="single" w:sz="2" w:space="0" w:color="8EAADB" w:themeColor="accent5" w:themeTint="99"/>
            </w:tcBorders>
            <w:shd w:val="clear" w:color="auto" w:fill="auto"/>
          </w:tcPr>
          <w:p w14:paraId="17C927B7" w14:textId="77777777" w:rsidR="00E22619" w:rsidRPr="00FC723F" w:rsidRDefault="00E22619" w:rsidP="00722D67">
            <w:pPr>
              <w:pStyle w:val="08-Tabelageral"/>
              <w:ind w:left="113"/>
              <w:jc w:val="left"/>
              <w:rPr>
                <w:rFonts w:cs="Arial"/>
                <w:szCs w:val="14"/>
              </w:rPr>
            </w:pPr>
            <w:r w:rsidRPr="00FC723F">
              <w:rPr>
                <w:rFonts w:cs="Arial"/>
                <w:szCs w:val="14"/>
              </w:rPr>
              <w:t>Lucro líquido atribuível aos acionistas (R$ mil)</w:t>
            </w:r>
          </w:p>
        </w:tc>
        <w:tc>
          <w:tcPr>
            <w:tcW w:w="1984" w:type="dxa"/>
            <w:tcBorders>
              <w:top w:val="single" w:sz="2" w:space="0" w:color="8EAADB" w:themeColor="accent5" w:themeTint="99"/>
            </w:tcBorders>
            <w:shd w:val="clear" w:color="auto" w:fill="auto"/>
            <w:vAlign w:val="center"/>
          </w:tcPr>
          <w:p w14:paraId="1B0560C3" w14:textId="77777777" w:rsidR="00E22619" w:rsidRPr="00FC723F" w:rsidRDefault="00E22619" w:rsidP="00722D67">
            <w:pPr>
              <w:pStyle w:val="08-Tabelageral"/>
              <w:ind w:left="113"/>
              <w:rPr>
                <w:rFonts w:cs="Arial"/>
                <w:szCs w:val="14"/>
              </w:rPr>
            </w:pPr>
            <w:r w:rsidRPr="00FC723F">
              <w:rPr>
                <w:rFonts w:cs="Arial"/>
                <w:szCs w:val="14"/>
              </w:rPr>
              <w:t>1.730.764</w:t>
            </w:r>
          </w:p>
        </w:tc>
        <w:tc>
          <w:tcPr>
            <w:tcW w:w="1559" w:type="dxa"/>
            <w:tcBorders>
              <w:top w:val="single" w:sz="2" w:space="0" w:color="8EAADB" w:themeColor="accent5" w:themeTint="99"/>
            </w:tcBorders>
            <w:shd w:val="clear" w:color="auto" w:fill="auto"/>
            <w:vAlign w:val="center"/>
          </w:tcPr>
          <w:p w14:paraId="385DE50B" w14:textId="77777777" w:rsidR="00E22619" w:rsidRPr="00FC723F" w:rsidRDefault="00E22619" w:rsidP="00722D67">
            <w:pPr>
              <w:pStyle w:val="08-Tabelageral"/>
              <w:rPr>
                <w:rFonts w:cs="Arial"/>
                <w:bCs/>
              </w:rPr>
            </w:pPr>
            <w:r w:rsidRPr="00FC723F">
              <w:rPr>
                <w:rFonts w:cs="Arial"/>
                <w:bCs/>
              </w:rPr>
              <w:t>1.839.518</w:t>
            </w:r>
          </w:p>
        </w:tc>
      </w:tr>
      <w:tr w:rsidR="00E22619" w:rsidRPr="00FC723F" w14:paraId="321DD71F" w14:textId="77777777" w:rsidTr="00E22619">
        <w:trPr>
          <w:trHeight w:val="238"/>
          <w:jc w:val="center"/>
        </w:trPr>
        <w:tc>
          <w:tcPr>
            <w:tcW w:w="6096" w:type="dxa"/>
            <w:shd w:val="clear" w:color="auto" w:fill="D9E2F3"/>
          </w:tcPr>
          <w:p w14:paraId="03854565" w14:textId="77777777" w:rsidR="00E22619" w:rsidRPr="00FC723F" w:rsidRDefault="00E22619" w:rsidP="00722D67">
            <w:pPr>
              <w:pStyle w:val="08-Tabelageral"/>
              <w:ind w:left="113"/>
              <w:jc w:val="left"/>
              <w:rPr>
                <w:rFonts w:cs="Arial"/>
                <w:szCs w:val="14"/>
              </w:rPr>
            </w:pPr>
            <w:r w:rsidRPr="00FC723F">
              <w:rPr>
                <w:rFonts w:cs="Arial"/>
                <w:szCs w:val="14"/>
              </w:rPr>
              <w:t>Número médio ponderado de ações (básico e diluído)</w:t>
            </w:r>
          </w:p>
        </w:tc>
        <w:tc>
          <w:tcPr>
            <w:tcW w:w="1984" w:type="dxa"/>
            <w:shd w:val="clear" w:color="auto" w:fill="D9E2F3"/>
          </w:tcPr>
          <w:p w14:paraId="2AC3E419" w14:textId="77777777" w:rsidR="00E22619" w:rsidRPr="00FC723F" w:rsidRDefault="00E22619" w:rsidP="00722D67">
            <w:pPr>
              <w:pStyle w:val="08-Tabelageral"/>
              <w:ind w:left="113"/>
              <w:rPr>
                <w:rFonts w:cs="Arial"/>
                <w:szCs w:val="14"/>
              </w:rPr>
            </w:pPr>
            <w:r w:rsidRPr="00FC723F">
              <w:rPr>
                <w:rFonts w:cs="Arial"/>
                <w:szCs w:val="14"/>
              </w:rPr>
              <w:t>1.996.657.612</w:t>
            </w:r>
          </w:p>
        </w:tc>
        <w:tc>
          <w:tcPr>
            <w:tcW w:w="1559" w:type="dxa"/>
            <w:shd w:val="clear" w:color="auto" w:fill="D9E2F3"/>
            <w:vAlign w:val="center"/>
          </w:tcPr>
          <w:p w14:paraId="38125399" w14:textId="77777777" w:rsidR="00E22619" w:rsidRPr="00FC723F" w:rsidRDefault="00E22619" w:rsidP="00722D67">
            <w:pPr>
              <w:pStyle w:val="08-Tabelageral"/>
              <w:rPr>
                <w:rFonts w:cs="Arial"/>
                <w:bCs/>
              </w:rPr>
            </w:pPr>
            <w:r w:rsidRPr="00FC723F">
              <w:rPr>
                <w:rFonts w:cs="Arial"/>
                <w:bCs/>
              </w:rPr>
              <w:t>1.996.617.689</w:t>
            </w:r>
          </w:p>
        </w:tc>
      </w:tr>
      <w:tr w:rsidR="00E22619" w:rsidRPr="00FC723F" w14:paraId="2BCBC51D" w14:textId="77777777" w:rsidTr="00E22619">
        <w:trPr>
          <w:trHeight w:val="238"/>
          <w:jc w:val="center"/>
        </w:trPr>
        <w:tc>
          <w:tcPr>
            <w:tcW w:w="6096" w:type="dxa"/>
            <w:shd w:val="clear" w:color="auto" w:fill="auto"/>
          </w:tcPr>
          <w:p w14:paraId="3DD27F21" w14:textId="77777777" w:rsidR="00E22619" w:rsidRPr="00FC723F" w:rsidRDefault="00E22619" w:rsidP="00722D67">
            <w:pPr>
              <w:pStyle w:val="08-Tabelageral"/>
              <w:ind w:left="113"/>
              <w:jc w:val="left"/>
              <w:rPr>
                <w:rFonts w:cs="Arial"/>
                <w:szCs w:val="14"/>
              </w:rPr>
            </w:pPr>
            <w:r w:rsidRPr="00FC723F">
              <w:rPr>
                <w:rFonts w:cs="Arial"/>
                <w:szCs w:val="14"/>
              </w:rPr>
              <w:t>Lucro por ação (básico e diluído) (R$)</w:t>
            </w:r>
          </w:p>
        </w:tc>
        <w:tc>
          <w:tcPr>
            <w:tcW w:w="1984" w:type="dxa"/>
            <w:shd w:val="clear" w:color="auto" w:fill="auto"/>
          </w:tcPr>
          <w:p w14:paraId="4F63D7AD" w14:textId="77777777" w:rsidR="00E22619" w:rsidRPr="00FC723F" w:rsidRDefault="00E22619" w:rsidP="00722D67">
            <w:pPr>
              <w:pStyle w:val="08-Tabelageral"/>
              <w:ind w:left="113"/>
              <w:rPr>
                <w:rFonts w:cs="Arial"/>
                <w:szCs w:val="14"/>
              </w:rPr>
            </w:pPr>
            <w:r w:rsidRPr="00FC723F">
              <w:rPr>
                <w:rFonts w:cs="Arial"/>
                <w:szCs w:val="14"/>
              </w:rPr>
              <w:t>0,87</w:t>
            </w:r>
          </w:p>
        </w:tc>
        <w:tc>
          <w:tcPr>
            <w:tcW w:w="1559" w:type="dxa"/>
            <w:shd w:val="clear" w:color="auto" w:fill="auto"/>
            <w:vAlign w:val="center"/>
          </w:tcPr>
          <w:p w14:paraId="4455D4A6" w14:textId="77777777" w:rsidR="00E22619" w:rsidRPr="00FC723F" w:rsidRDefault="00E22619" w:rsidP="00722D67">
            <w:pPr>
              <w:pStyle w:val="08-Tabelageral"/>
              <w:rPr>
                <w:rFonts w:cs="Arial"/>
                <w:bCs/>
              </w:rPr>
            </w:pPr>
            <w:r w:rsidRPr="00FC723F">
              <w:rPr>
                <w:rFonts w:cs="Arial"/>
                <w:bCs/>
              </w:rPr>
              <w:t>0,92</w:t>
            </w:r>
          </w:p>
        </w:tc>
      </w:tr>
    </w:tbl>
    <w:p w14:paraId="4355B716" w14:textId="77777777" w:rsidR="00E22619" w:rsidRPr="00FC723F" w:rsidRDefault="00E22619" w:rsidP="006221E1">
      <w:pPr>
        <w:pStyle w:val="05-Textonormal"/>
        <w:rPr>
          <w:rFonts w:cs="Arial"/>
        </w:rPr>
      </w:pPr>
      <w:r w:rsidRPr="00FC723F">
        <w:rPr>
          <w:rFonts w:cs="Arial"/>
        </w:rPr>
        <w:t>O lucro por ação básico é calculado pela divisão do lucro líquido atribuível aos acionistas pela média ponderada do número de ações ordinárias em circulação (não consideradas ações em tesouraria) em cada um dos períodos apresentados.</w:t>
      </w:r>
    </w:p>
    <w:p w14:paraId="4A5DA0C2" w14:textId="77777777" w:rsidR="00E22619" w:rsidRPr="00FC723F" w:rsidRDefault="00E22619" w:rsidP="00FE570E">
      <w:pPr>
        <w:pStyle w:val="05-Textonormal"/>
        <w:rPr>
          <w:rFonts w:cs="Arial"/>
        </w:rPr>
      </w:pPr>
      <w:r w:rsidRPr="00FC723F">
        <w:rPr>
          <w:rFonts w:cs="Arial"/>
        </w:rPr>
        <w:lastRenderedPageBreak/>
        <w:t xml:space="preserve">O lucro por ação diluído é calculado pela divisão do lucro líquido atribuível aos acionistas pela média ponderada do número de ações ordinárias em circulação (não consideradas ações em tesouraria), incluindo o efeito de todas as ações ordinárias potenciais </w:t>
      </w:r>
      <w:proofErr w:type="spellStart"/>
      <w:r w:rsidRPr="00FC723F">
        <w:rPr>
          <w:rFonts w:cs="Arial"/>
        </w:rPr>
        <w:t>dilutivos</w:t>
      </w:r>
      <w:proofErr w:type="spellEnd"/>
      <w:r w:rsidRPr="00FC723F">
        <w:rPr>
          <w:rFonts w:cs="Arial"/>
        </w:rPr>
        <w:t>.</w:t>
      </w:r>
    </w:p>
    <w:p w14:paraId="04ECFD2F" w14:textId="77777777" w:rsidR="00E22619" w:rsidRPr="00FC723F" w:rsidRDefault="00E22619" w:rsidP="00526E43">
      <w:pPr>
        <w:pStyle w:val="05-Textonormal"/>
        <w:rPr>
          <w:rFonts w:cs="Arial"/>
          <w:color w:val="1F4E79" w:themeColor="accent1" w:themeShade="80"/>
        </w:rPr>
      </w:pPr>
      <w:r w:rsidRPr="00FC723F">
        <w:rPr>
          <w:rFonts w:cs="Arial"/>
        </w:rPr>
        <w:t>A BB Seguridade não tem opção, bônus de subscrição ou seus equivalentes que dão ao seu titular direito de adquirir ações. Assim, o lucro líquido por ação básico e diluído são iguais e foi calculado dividindo-se o lucro atribuível aos titulares de ações ordinárias da companhia pelo número médio ponderado de ações ordinárias em poder dos acionistas durante o período.</w:t>
      </w:r>
    </w:p>
    <w:p w14:paraId="12B9AB39" w14:textId="77777777" w:rsidR="00E22619" w:rsidRPr="00FC723F" w:rsidRDefault="00E22619" w:rsidP="00D01F34">
      <w:pPr>
        <w:pStyle w:val="03-SubttulodeNota"/>
        <w:rPr>
          <w:rFonts w:cs="Arial"/>
          <w:color w:val="1F4E79" w:themeColor="accent1" w:themeShade="80"/>
        </w:rPr>
      </w:pPr>
      <w:r w:rsidRPr="00FC723F">
        <w:rPr>
          <w:rFonts w:cs="Arial"/>
          <w:color w:val="1F4E79" w:themeColor="accent1" w:themeShade="80"/>
        </w:rPr>
        <w:t>d) Dividendos</w:t>
      </w:r>
    </w:p>
    <w:p w14:paraId="77EA778E" w14:textId="77777777" w:rsidR="00E22619" w:rsidRPr="00FC723F" w:rsidRDefault="00E22619" w:rsidP="00A50035">
      <w:pPr>
        <w:pStyle w:val="01-TtulodeNota"/>
        <w:keepNext/>
        <w:keepLines/>
        <w:rPr>
          <w:rFonts w:cs="Arial"/>
        </w:rPr>
      </w:pPr>
      <w:r w:rsidRPr="00FC723F">
        <w:rPr>
          <w:rFonts w:cs="Arial"/>
          <w:b w:val="0"/>
          <w:sz w:val="18"/>
          <w:szCs w:val="18"/>
        </w:rPr>
        <w:t>A BB Seguridade segue a Política de Dividendos disponível no site de Relações com Investidores da BB Seguridade</w:t>
      </w:r>
      <w:r w:rsidRPr="00FC723F">
        <w:rPr>
          <w:rFonts w:cs="Arial"/>
        </w:rPr>
        <w:t>.</w:t>
      </w:r>
    </w:p>
    <w:p w14:paraId="78F97838" w14:textId="77777777" w:rsidR="00E22619" w:rsidRPr="00FC723F" w:rsidRDefault="00E22619" w:rsidP="001D09B3">
      <w:pPr>
        <w:pStyle w:val="01-Textonormal"/>
        <w:rPr>
          <w:rFonts w:cs="Arial"/>
        </w:rPr>
      </w:pPr>
      <w:r w:rsidRPr="00FC723F">
        <w:rPr>
          <w:rFonts w:cs="Arial"/>
        </w:rPr>
        <w:t>A Política é revisada a cada três anos ou, extraordinariamente, a qualquer tempo, e submetida ao Conselho de Administração para aprovação.</w:t>
      </w:r>
    </w:p>
    <w:p w14:paraId="15860371" w14:textId="77777777" w:rsidR="00E22619" w:rsidRPr="00FC723F" w:rsidRDefault="00E22619" w:rsidP="00F66987">
      <w:pPr>
        <w:pStyle w:val="05-Textonormal"/>
        <w:shd w:val="clear" w:color="auto" w:fill="FFFFFF" w:themeFill="background1"/>
        <w:rPr>
          <w:rFonts w:eastAsiaTheme="minorHAnsi" w:cs="Arial"/>
        </w:rPr>
      </w:pPr>
      <w:r w:rsidRPr="00FC723F">
        <w:rPr>
          <w:rFonts w:cs="Arial"/>
        </w:rPr>
        <w:t>Os dividendos relativos ao lucro do 2º semestre de 2020, no valor de R$ 947.975 mil, acrescidos do saldo de dividendos prescritos de R$ 42 mil relativos a exercícios passados, foram pagos em fevereiro de 2021, com a atualização monetária de R$ 2.623 mil pela taxa Selic, somando um montante distribuído de R$ 950.640 mil,</w:t>
      </w:r>
      <w:r w:rsidRPr="00FC723F">
        <w:rPr>
          <w:rFonts w:eastAsiaTheme="minorHAnsi" w:cs="Arial"/>
        </w:rPr>
        <w:t xml:space="preserve"> conforme previsto no estatuto social.</w:t>
      </w:r>
    </w:p>
    <w:p w14:paraId="513ECCB5" w14:textId="77777777" w:rsidR="00E22619" w:rsidRPr="00FC723F" w:rsidRDefault="00E22619" w:rsidP="005552E3">
      <w:pPr>
        <w:autoSpaceDE w:val="0"/>
        <w:autoSpaceDN w:val="0"/>
        <w:adjustRightInd w:val="0"/>
        <w:spacing w:after="0" w:line="240" w:lineRule="auto"/>
        <w:jc w:val="both"/>
        <w:rPr>
          <w:rFonts w:cs="Arial"/>
          <w:szCs w:val="18"/>
        </w:rPr>
      </w:pPr>
      <w:r w:rsidRPr="00FC723F">
        <w:rPr>
          <w:rFonts w:cs="Arial"/>
          <w:szCs w:val="18"/>
        </w:rPr>
        <w:t>A BB Seguridade pagará R$ 1.040.024 mil de dividendos intermediários aprovados pelo Conselho de Administração da BB Seguridade em 18.06.2021 conforme seu estatuto social, sendo R$ 1.040.000 mil referente ao lucro do 1º semestre/2021 e R$ 24 mil de dividendos prescritos no período.</w:t>
      </w:r>
    </w:p>
    <w:p w14:paraId="7140209B" w14:textId="77777777" w:rsidR="00E22619" w:rsidRPr="00FC723F" w:rsidRDefault="00E22619" w:rsidP="00384E5C">
      <w:pPr>
        <w:pStyle w:val="01-TtulodeNota"/>
        <w:rPr>
          <w:rFonts w:cs="Arial"/>
          <w:color w:val="1F4E79" w:themeColor="accent1" w:themeShade="80"/>
        </w:rPr>
      </w:pPr>
      <w:r w:rsidRPr="00FC723F">
        <w:rPr>
          <w:rFonts w:cs="Arial"/>
          <w:color w:val="1F4E79" w:themeColor="accent1" w:themeShade="80"/>
        </w:rPr>
        <w:t xml:space="preserve">d.1) Dividendos por ação </w:t>
      </w:r>
    </w:p>
    <w:tbl>
      <w:tblPr>
        <w:tblStyle w:val="TabeladeLista6Colorida-nfase5"/>
        <w:tblW w:w="9645" w:type="dxa"/>
        <w:jc w:val="center"/>
        <w:tblLayout w:type="fixed"/>
        <w:tblLook w:val="04A0" w:firstRow="1" w:lastRow="0" w:firstColumn="1" w:lastColumn="0" w:noHBand="0" w:noVBand="1"/>
      </w:tblPr>
      <w:tblGrid>
        <w:gridCol w:w="3263"/>
        <w:gridCol w:w="1419"/>
        <w:gridCol w:w="1559"/>
        <w:gridCol w:w="270"/>
        <w:gridCol w:w="152"/>
        <w:gridCol w:w="220"/>
        <w:gridCol w:w="29"/>
        <w:gridCol w:w="1173"/>
        <w:gridCol w:w="34"/>
        <w:gridCol w:w="1526"/>
      </w:tblGrid>
      <w:tr w:rsidR="00E22619" w:rsidRPr="00FC723F" w14:paraId="20E04E40" w14:textId="77777777" w:rsidTr="00E22619">
        <w:trPr>
          <w:cnfStyle w:val="100000000000" w:firstRow="1" w:lastRow="0" w:firstColumn="0" w:lastColumn="0" w:oddVBand="0" w:evenVBand="0" w:oddHBand="0" w:evenHBand="0" w:firstRowFirstColumn="0" w:firstRowLastColumn="0" w:lastRowFirstColumn="0" w:lastRowLastColumn="0"/>
          <w:trHeight w:hRule="exact" w:val="371"/>
          <w:jc w:val="center"/>
        </w:trPr>
        <w:tc>
          <w:tcPr>
            <w:cnfStyle w:val="001000000000" w:firstRow="0" w:lastRow="0" w:firstColumn="1" w:lastColumn="0" w:oddVBand="0" w:evenVBand="0" w:oddHBand="0" w:evenHBand="0" w:firstRowFirstColumn="0" w:firstRowLastColumn="0" w:lastRowFirstColumn="0" w:lastRowLastColumn="0"/>
            <w:tcW w:w="326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442FC6E1" w14:textId="77777777" w:rsidR="00E22619" w:rsidRPr="00FC723F" w:rsidRDefault="00E22619">
            <w:pPr>
              <w:pStyle w:val="08-Tabelageral"/>
              <w:jc w:val="left"/>
              <w:rPr>
                <w:rFonts w:cs="Arial"/>
                <w:b w:val="0"/>
                <w:lang w:eastAsia="en-US"/>
              </w:rPr>
            </w:pPr>
          </w:p>
        </w:tc>
        <w:tc>
          <w:tcPr>
            <w:tcW w:w="2978" w:type="dxa"/>
            <w:gridSpan w:val="2"/>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7ED8738" w14:textId="77777777" w:rsidR="00E22619" w:rsidRPr="00FC723F" w:rsidRDefault="00E22619">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FC723F">
              <w:rPr>
                <w:rFonts w:cs="Arial"/>
                <w:lang w:eastAsia="en-US"/>
              </w:rPr>
              <w:t>1º Sem/2021</w:t>
            </w:r>
          </w:p>
        </w:tc>
        <w:tc>
          <w:tcPr>
            <w:tcW w:w="422" w:type="dxa"/>
            <w:gridSpan w:val="2"/>
            <w:tcBorders>
              <w:top w:val="single" w:sz="2" w:space="0" w:color="8EAADB" w:themeColor="accent5" w:themeTint="99"/>
              <w:left w:val="nil"/>
              <w:bottom w:val="nil"/>
              <w:right w:val="nil"/>
            </w:tcBorders>
            <w:shd w:val="clear" w:color="auto" w:fill="D9E2F3" w:themeFill="accent5" w:themeFillTint="33"/>
          </w:tcPr>
          <w:p w14:paraId="6E69553E" w14:textId="77777777" w:rsidR="00E22619" w:rsidRPr="00FC723F" w:rsidRDefault="00E22619">
            <w:pPr>
              <w:pStyle w:val="08-Tabelageral"/>
              <w:jc w:val="center"/>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2982" w:type="dxa"/>
            <w:gridSpan w:val="5"/>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9F82CEC" w14:textId="77777777" w:rsidR="00E22619" w:rsidRPr="00FC723F" w:rsidRDefault="00E22619">
            <w:pPr>
              <w:pStyle w:val="08-Tabelageral"/>
              <w:ind w:left="-443" w:firstLine="443"/>
              <w:jc w:val="center"/>
              <w:cnfStyle w:val="100000000000" w:firstRow="1" w:lastRow="0" w:firstColumn="0" w:lastColumn="0" w:oddVBand="0" w:evenVBand="0" w:oddHBand="0" w:evenHBand="0" w:firstRowFirstColumn="0" w:firstRowLastColumn="0" w:lastRowFirstColumn="0" w:lastRowLastColumn="0"/>
              <w:rPr>
                <w:rFonts w:cs="Arial"/>
                <w:lang w:eastAsia="en-US"/>
              </w:rPr>
            </w:pPr>
            <w:r w:rsidRPr="00FC723F">
              <w:rPr>
                <w:rFonts w:cs="Arial"/>
                <w:lang w:eastAsia="en-US"/>
              </w:rPr>
              <w:t>1º Sem/2020</w:t>
            </w:r>
          </w:p>
        </w:tc>
      </w:tr>
      <w:tr w:rsidR="00E22619" w:rsidRPr="00FC723F" w14:paraId="62D9E2E7" w14:textId="77777777" w:rsidTr="00E22619">
        <w:trPr>
          <w:cnfStyle w:val="000000100000" w:firstRow="0" w:lastRow="0" w:firstColumn="0" w:lastColumn="0" w:oddVBand="0" w:evenVBand="0" w:oddHBand="1" w:evenHBand="0" w:firstRowFirstColumn="0" w:firstRowLastColumn="0" w:lastRowFirstColumn="0" w:lastRowLastColumn="0"/>
          <w:trHeight w:hRule="exact" w:val="279"/>
          <w:jc w:val="center"/>
        </w:trPr>
        <w:tc>
          <w:tcPr>
            <w:cnfStyle w:val="001000000000" w:firstRow="0" w:lastRow="0" w:firstColumn="1" w:lastColumn="0" w:oddVBand="0" w:evenVBand="0" w:oddHBand="0" w:evenHBand="0" w:firstRowFirstColumn="0" w:firstRowLastColumn="0" w:lastRowFirstColumn="0" w:lastRowLastColumn="0"/>
            <w:tcW w:w="3263" w:type="dxa"/>
            <w:vMerge/>
            <w:tcBorders>
              <w:top w:val="single" w:sz="2" w:space="0" w:color="8EAADB" w:themeColor="accent5" w:themeTint="99"/>
              <w:left w:val="nil"/>
              <w:bottom w:val="single" w:sz="2" w:space="0" w:color="8EAADB" w:themeColor="accent5" w:themeTint="99"/>
              <w:right w:val="nil"/>
            </w:tcBorders>
            <w:vAlign w:val="center"/>
            <w:hideMark/>
          </w:tcPr>
          <w:p w14:paraId="5826B208" w14:textId="77777777" w:rsidR="00E22619" w:rsidRPr="00FC723F" w:rsidRDefault="00E22619">
            <w:pPr>
              <w:rPr>
                <w:rFonts w:eastAsia="Times New Roman" w:cs="Arial"/>
                <w:spacing w:val="-2"/>
                <w:sz w:val="14"/>
                <w:szCs w:val="18"/>
              </w:rPr>
            </w:pPr>
          </w:p>
        </w:tc>
        <w:tc>
          <w:tcPr>
            <w:tcW w:w="1419" w:type="dxa"/>
            <w:tcBorders>
              <w:top w:val="single" w:sz="2" w:space="0" w:color="8EAADB" w:themeColor="accent5" w:themeTint="99"/>
              <w:left w:val="nil"/>
              <w:bottom w:val="single" w:sz="2" w:space="0" w:color="8EAADB" w:themeColor="accent5" w:themeTint="99"/>
              <w:right w:val="nil"/>
            </w:tcBorders>
            <w:hideMark/>
          </w:tcPr>
          <w:p w14:paraId="5F88D35E" w14:textId="77777777" w:rsidR="00E22619" w:rsidRPr="00FC723F" w:rsidRDefault="00E2261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FC723F">
              <w:rPr>
                <w:rFonts w:cs="Arial"/>
                <w:b/>
                <w:lang w:eastAsia="en-US"/>
              </w:rPr>
              <w:t>Valor (R$ mil)</w:t>
            </w:r>
          </w:p>
        </w:tc>
        <w:tc>
          <w:tcPr>
            <w:tcW w:w="1559" w:type="dxa"/>
            <w:tcBorders>
              <w:top w:val="single" w:sz="2" w:space="0" w:color="8EAADB" w:themeColor="accent5" w:themeTint="99"/>
              <w:left w:val="nil"/>
              <w:bottom w:val="single" w:sz="2" w:space="0" w:color="8EAADB" w:themeColor="accent5" w:themeTint="99"/>
              <w:right w:val="nil"/>
            </w:tcBorders>
            <w:hideMark/>
          </w:tcPr>
          <w:p w14:paraId="1F219DA9" w14:textId="77777777" w:rsidR="00E22619" w:rsidRPr="00FC723F" w:rsidRDefault="00E2261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FC723F">
              <w:rPr>
                <w:rFonts w:cs="Arial"/>
                <w:b/>
                <w:lang w:eastAsia="en-US"/>
              </w:rPr>
              <w:t>Valor por ação (R$)</w:t>
            </w:r>
          </w:p>
        </w:tc>
        <w:tc>
          <w:tcPr>
            <w:tcW w:w="270" w:type="dxa"/>
            <w:tcBorders>
              <w:top w:val="single" w:sz="2" w:space="0" w:color="8EAADB" w:themeColor="accent5" w:themeTint="99"/>
              <w:left w:val="nil"/>
              <w:bottom w:val="single" w:sz="2" w:space="0" w:color="8EAADB" w:themeColor="accent5" w:themeTint="99"/>
              <w:right w:val="nil"/>
            </w:tcBorders>
            <w:vAlign w:val="center"/>
          </w:tcPr>
          <w:p w14:paraId="67AA0E12" w14:textId="77777777" w:rsidR="00E22619" w:rsidRPr="00FC723F" w:rsidRDefault="00E2261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401" w:type="dxa"/>
            <w:gridSpan w:val="3"/>
            <w:tcBorders>
              <w:top w:val="nil"/>
              <w:left w:val="nil"/>
              <w:bottom w:val="single" w:sz="2" w:space="0" w:color="8EAADB" w:themeColor="accent5" w:themeTint="99"/>
              <w:right w:val="nil"/>
            </w:tcBorders>
          </w:tcPr>
          <w:p w14:paraId="01EAB2CB" w14:textId="77777777" w:rsidR="00E22619" w:rsidRPr="00FC723F" w:rsidRDefault="00E22619">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173" w:type="dxa"/>
            <w:tcBorders>
              <w:top w:val="single" w:sz="2" w:space="0" w:color="8EAADB" w:themeColor="accent5" w:themeTint="99"/>
              <w:left w:val="nil"/>
              <w:bottom w:val="single" w:sz="2" w:space="0" w:color="8EAADB" w:themeColor="accent5" w:themeTint="99"/>
              <w:right w:val="nil"/>
            </w:tcBorders>
            <w:hideMark/>
          </w:tcPr>
          <w:p w14:paraId="23D9B897" w14:textId="77777777" w:rsidR="00E22619" w:rsidRPr="00FC723F" w:rsidRDefault="00E2261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FC723F">
              <w:rPr>
                <w:rFonts w:cs="Arial"/>
                <w:b/>
                <w:lang w:eastAsia="en-US"/>
              </w:rPr>
              <w:t>Valor (R$ mil)</w:t>
            </w:r>
          </w:p>
        </w:tc>
        <w:tc>
          <w:tcPr>
            <w:tcW w:w="1560" w:type="dxa"/>
            <w:gridSpan w:val="2"/>
            <w:tcBorders>
              <w:top w:val="single" w:sz="2" w:space="0" w:color="8EAADB" w:themeColor="accent5" w:themeTint="99"/>
              <w:left w:val="nil"/>
              <w:bottom w:val="single" w:sz="2" w:space="0" w:color="8EAADB" w:themeColor="accent5" w:themeTint="99"/>
              <w:right w:val="nil"/>
            </w:tcBorders>
            <w:hideMark/>
          </w:tcPr>
          <w:p w14:paraId="728B3E17" w14:textId="77777777" w:rsidR="00E22619" w:rsidRPr="00FC723F" w:rsidRDefault="00E22619">
            <w:pPr>
              <w:pStyle w:val="08-Tabelageral"/>
              <w:cnfStyle w:val="000000100000" w:firstRow="0" w:lastRow="0" w:firstColumn="0" w:lastColumn="0" w:oddVBand="0" w:evenVBand="0" w:oddHBand="1" w:evenHBand="0" w:firstRowFirstColumn="0" w:firstRowLastColumn="0" w:lastRowFirstColumn="0" w:lastRowLastColumn="0"/>
              <w:rPr>
                <w:rFonts w:cs="Arial"/>
                <w:b/>
                <w:bCs/>
                <w:kern w:val="2"/>
                <w:szCs w:val="14"/>
                <w:lang w:eastAsia="en-US"/>
              </w:rPr>
            </w:pPr>
            <w:r w:rsidRPr="00FC723F">
              <w:rPr>
                <w:rFonts w:cs="Arial"/>
                <w:b/>
                <w:lang w:eastAsia="en-US"/>
              </w:rPr>
              <w:t>Valor por ação (R$)</w:t>
            </w:r>
          </w:p>
        </w:tc>
      </w:tr>
      <w:tr w:rsidR="00E22619" w:rsidRPr="00FC723F" w14:paraId="52CFACA1" w14:textId="77777777" w:rsidTr="00E22619">
        <w:trPr>
          <w:trHeight w:hRule="exact" w:val="258"/>
          <w:jc w:val="center"/>
        </w:trPr>
        <w:tc>
          <w:tcPr>
            <w:cnfStyle w:val="001000000000" w:firstRow="0" w:lastRow="0" w:firstColumn="1" w:lastColumn="0" w:oddVBand="0" w:evenVBand="0" w:oddHBand="0" w:evenHBand="0" w:firstRowFirstColumn="0" w:firstRowLastColumn="0" w:lastRowFirstColumn="0" w:lastRowLastColumn="0"/>
            <w:tcW w:w="3263" w:type="dxa"/>
            <w:tcBorders>
              <w:top w:val="single" w:sz="2" w:space="0" w:color="8EAADB" w:themeColor="accent5" w:themeTint="99"/>
              <w:left w:val="nil"/>
              <w:bottom w:val="single" w:sz="2" w:space="0" w:color="8EAADB" w:themeColor="accent5" w:themeTint="99"/>
              <w:right w:val="nil"/>
            </w:tcBorders>
            <w:vAlign w:val="center"/>
            <w:hideMark/>
          </w:tcPr>
          <w:p w14:paraId="5BE29D25" w14:textId="77777777" w:rsidR="00E22619" w:rsidRPr="00FC723F" w:rsidRDefault="00E22619" w:rsidP="00384E5C">
            <w:pPr>
              <w:pStyle w:val="070-TabelaPadro"/>
              <w:spacing w:line="276" w:lineRule="auto"/>
              <w:jc w:val="left"/>
              <w:rPr>
                <w:rFonts w:cs="Arial"/>
                <w:b w:val="0"/>
                <w:lang w:eastAsia="en-US"/>
              </w:rPr>
            </w:pPr>
            <w:r w:rsidRPr="00FC723F">
              <w:rPr>
                <w:rFonts w:cs="Arial"/>
                <w:b w:val="0"/>
                <w:lang w:eastAsia="en-US"/>
              </w:rPr>
              <w:t>Dividendos</w:t>
            </w:r>
          </w:p>
        </w:tc>
        <w:tc>
          <w:tcPr>
            <w:tcW w:w="1419" w:type="dxa"/>
            <w:tcBorders>
              <w:top w:val="single" w:sz="2" w:space="0" w:color="8EAADB" w:themeColor="accent5" w:themeTint="99"/>
              <w:left w:val="nil"/>
              <w:bottom w:val="single" w:sz="2" w:space="0" w:color="8EAADB" w:themeColor="accent5" w:themeTint="99"/>
              <w:right w:val="nil"/>
            </w:tcBorders>
            <w:vAlign w:val="center"/>
          </w:tcPr>
          <w:p w14:paraId="1FB37D7E" w14:textId="77777777" w:rsidR="00E22619" w:rsidRPr="00FC723F" w:rsidRDefault="00E22619" w:rsidP="00384E5C">
            <w:pPr>
              <w:pStyle w:val="08-Tabelageral"/>
              <w:ind w:left="113"/>
              <w:cnfStyle w:val="000000000000" w:firstRow="0" w:lastRow="0" w:firstColumn="0" w:lastColumn="0" w:oddVBand="0" w:evenVBand="0" w:oddHBand="0" w:evenHBand="0" w:firstRowFirstColumn="0" w:firstRowLastColumn="0" w:lastRowFirstColumn="0" w:lastRowLastColumn="0"/>
              <w:rPr>
                <w:rFonts w:cs="Arial"/>
                <w:lang w:eastAsia="en-US"/>
              </w:rPr>
            </w:pPr>
            <w:r w:rsidRPr="00FC723F">
              <w:rPr>
                <w:rFonts w:cs="Arial"/>
                <w:lang w:eastAsia="en-US"/>
              </w:rPr>
              <w:t>1.040.024</w:t>
            </w:r>
          </w:p>
        </w:tc>
        <w:tc>
          <w:tcPr>
            <w:tcW w:w="1559" w:type="dxa"/>
            <w:tcBorders>
              <w:top w:val="single" w:sz="2" w:space="0" w:color="8EAADB" w:themeColor="accent5" w:themeTint="99"/>
              <w:left w:val="nil"/>
              <w:bottom w:val="single" w:sz="2" w:space="0" w:color="8EAADB" w:themeColor="accent5" w:themeTint="99"/>
              <w:right w:val="nil"/>
            </w:tcBorders>
            <w:vAlign w:val="center"/>
          </w:tcPr>
          <w:p w14:paraId="43E21793" w14:textId="77777777" w:rsidR="00E22619" w:rsidRPr="00FC723F" w:rsidRDefault="00E22619" w:rsidP="00384E5C">
            <w:pPr>
              <w:pStyle w:val="08-Tabelageral"/>
              <w:ind w:left="113"/>
              <w:cnfStyle w:val="000000000000" w:firstRow="0" w:lastRow="0" w:firstColumn="0" w:lastColumn="0" w:oddVBand="0" w:evenVBand="0" w:oddHBand="0" w:evenHBand="0" w:firstRowFirstColumn="0" w:firstRowLastColumn="0" w:lastRowFirstColumn="0" w:lastRowLastColumn="0"/>
              <w:rPr>
                <w:rFonts w:cs="Arial"/>
                <w:lang w:eastAsia="en-US"/>
              </w:rPr>
            </w:pPr>
            <w:r w:rsidRPr="00FC723F">
              <w:rPr>
                <w:rFonts w:cs="Arial"/>
                <w:lang w:eastAsia="en-US"/>
              </w:rPr>
              <w:t>0,521</w:t>
            </w:r>
          </w:p>
        </w:tc>
        <w:tc>
          <w:tcPr>
            <w:tcW w:w="270" w:type="dxa"/>
            <w:tcBorders>
              <w:top w:val="single" w:sz="2" w:space="0" w:color="8EAADB" w:themeColor="accent5" w:themeTint="99"/>
              <w:left w:val="nil"/>
              <w:bottom w:val="single" w:sz="2" w:space="0" w:color="8EAADB" w:themeColor="accent5" w:themeTint="99"/>
              <w:right w:val="nil"/>
            </w:tcBorders>
            <w:vAlign w:val="center"/>
          </w:tcPr>
          <w:p w14:paraId="53AF4335" w14:textId="77777777" w:rsidR="00E22619" w:rsidRPr="00FC723F" w:rsidRDefault="00E22619" w:rsidP="00384E5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372" w:type="dxa"/>
            <w:gridSpan w:val="2"/>
            <w:tcBorders>
              <w:top w:val="single" w:sz="2" w:space="0" w:color="8EAADB" w:themeColor="accent5" w:themeTint="99"/>
              <w:left w:val="nil"/>
              <w:bottom w:val="single" w:sz="2" w:space="0" w:color="8EAADB" w:themeColor="accent5" w:themeTint="99"/>
              <w:right w:val="nil"/>
            </w:tcBorders>
          </w:tcPr>
          <w:p w14:paraId="05B23C2C" w14:textId="77777777" w:rsidR="00E22619" w:rsidRPr="00FC723F" w:rsidRDefault="00E22619" w:rsidP="00384E5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236" w:type="dxa"/>
            <w:gridSpan w:val="3"/>
            <w:tcBorders>
              <w:top w:val="single" w:sz="2" w:space="0" w:color="8EAADB" w:themeColor="accent5" w:themeTint="99"/>
              <w:left w:val="nil"/>
              <w:bottom w:val="single" w:sz="2" w:space="0" w:color="8EAADB" w:themeColor="accent5" w:themeTint="99"/>
              <w:right w:val="nil"/>
            </w:tcBorders>
            <w:vAlign w:val="center"/>
            <w:hideMark/>
          </w:tcPr>
          <w:p w14:paraId="21BB1763" w14:textId="77777777" w:rsidR="00E22619" w:rsidRPr="00FC723F" w:rsidRDefault="00E22619" w:rsidP="00384E5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FC723F">
              <w:rPr>
                <w:rFonts w:cs="Arial"/>
                <w:lang w:eastAsia="en-US"/>
              </w:rPr>
              <w:t>1.747.565</w:t>
            </w:r>
          </w:p>
        </w:tc>
        <w:tc>
          <w:tcPr>
            <w:tcW w:w="1526" w:type="dxa"/>
            <w:tcBorders>
              <w:top w:val="single" w:sz="2" w:space="0" w:color="8EAADB" w:themeColor="accent5" w:themeTint="99"/>
              <w:left w:val="nil"/>
              <w:bottom w:val="single" w:sz="2" w:space="0" w:color="8EAADB" w:themeColor="accent5" w:themeTint="99"/>
              <w:right w:val="nil"/>
            </w:tcBorders>
            <w:vAlign w:val="center"/>
            <w:hideMark/>
          </w:tcPr>
          <w:p w14:paraId="217CFBAC" w14:textId="77777777" w:rsidR="00E22619" w:rsidRPr="00FC723F" w:rsidRDefault="00E22619" w:rsidP="00384E5C">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FC723F">
              <w:rPr>
                <w:rFonts w:cs="Arial"/>
                <w:lang w:eastAsia="en-US"/>
              </w:rPr>
              <w:t>0,875</w:t>
            </w:r>
          </w:p>
        </w:tc>
      </w:tr>
    </w:tbl>
    <w:p w14:paraId="041E90B5" w14:textId="77777777" w:rsidR="00E22619" w:rsidRPr="00FC723F" w:rsidRDefault="00E22619" w:rsidP="00C248DC">
      <w:pPr>
        <w:pStyle w:val="01-TtulodeNota"/>
        <w:rPr>
          <w:rFonts w:cs="Arial"/>
        </w:rPr>
      </w:pPr>
      <w:r w:rsidRPr="00FC723F">
        <w:rPr>
          <w:rFonts w:cs="Arial"/>
          <w:color w:val="1F4E79" w:themeColor="accent1" w:themeShade="80"/>
        </w:rPr>
        <w:t>e) Outros Resultados Abrangentes Acumulados</w:t>
      </w:r>
      <w:r w:rsidRPr="00FC723F">
        <w:rPr>
          <w:rFonts w:cs="Arial"/>
        </w:rPr>
        <w:tab/>
      </w:r>
    </w:p>
    <w:p w14:paraId="23A218AB" w14:textId="77777777" w:rsidR="00E22619" w:rsidRPr="00FC723F" w:rsidRDefault="00E22619" w:rsidP="00E64CC8">
      <w:pPr>
        <w:pStyle w:val="05-Textonormal"/>
        <w:rPr>
          <w:rFonts w:cs="Arial"/>
        </w:rPr>
      </w:pPr>
      <w:r w:rsidRPr="00FC723F">
        <w:rPr>
          <w:rFonts w:cs="Arial"/>
        </w:rPr>
        <w:t>O saldo negativo registrado em Outros Resultados Abrangentes Acumulados no montante de R$ 171.676 mil (R$ 12.882 mil positivo em 31.12.2020) é composto por:</w:t>
      </w:r>
    </w:p>
    <w:p w14:paraId="1C991258" w14:textId="77777777" w:rsidR="00E22619" w:rsidRPr="00FC723F" w:rsidRDefault="00E22619" w:rsidP="00E22619">
      <w:pPr>
        <w:pStyle w:val="05-Textonormal2"/>
        <w:numPr>
          <w:ilvl w:val="0"/>
          <w:numId w:val="12"/>
        </w:numPr>
        <w:rPr>
          <w:rFonts w:cs="Arial"/>
        </w:rPr>
      </w:pPr>
      <w:r w:rsidRPr="00FC723F">
        <w:rPr>
          <w:rFonts w:cs="Arial"/>
        </w:rPr>
        <w:t xml:space="preserve">R$ 150.686 mil negativo (R$ 33.872 mil positivo em 31.12.2020) decorrente principalmente da valorização ou desvalorização resultante do ajuste ao valor de mercado, pelo valor líquido dos efeitos tributários, dos títulos classificados como valor justo por meio de outros resultados abrangentes da </w:t>
      </w:r>
      <w:proofErr w:type="spellStart"/>
      <w:r w:rsidRPr="00FC723F">
        <w:rPr>
          <w:rFonts w:cs="Arial"/>
        </w:rPr>
        <w:t>Brasilprev</w:t>
      </w:r>
      <w:proofErr w:type="spellEnd"/>
      <w:r w:rsidRPr="00FC723F">
        <w:rPr>
          <w:rFonts w:cs="Arial"/>
        </w:rPr>
        <w:t xml:space="preserve"> Seguros e Previdência S.A., BB Mapfre Participações S.A. e </w:t>
      </w:r>
      <w:proofErr w:type="spellStart"/>
      <w:r w:rsidRPr="00FC723F">
        <w:rPr>
          <w:rFonts w:cs="Arial"/>
        </w:rPr>
        <w:t>Brasilcap</w:t>
      </w:r>
      <w:proofErr w:type="spellEnd"/>
      <w:r w:rsidRPr="00FC723F">
        <w:rPr>
          <w:rFonts w:cs="Arial"/>
        </w:rPr>
        <w:t xml:space="preserve"> Capitalização S.A.; </w:t>
      </w:r>
    </w:p>
    <w:p w14:paraId="3761729E" w14:textId="77777777" w:rsidR="00E22619" w:rsidRPr="00FC723F" w:rsidRDefault="00E22619" w:rsidP="00E22619">
      <w:pPr>
        <w:pStyle w:val="05-Textonormal2"/>
        <w:numPr>
          <w:ilvl w:val="0"/>
          <w:numId w:val="12"/>
        </w:numPr>
        <w:rPr>
          <w:rFonts w:cs="Arial"/>
        </w:rPr>
      </w:pPr>
      <w:r w:rsidRPr="00FC723F">
        <w:rPr>
          <w:rFonts w:cs="Arial"/>
        </w:rPr>
        <w:t xml:space="preserve">R$ 20.824 mil negativo (R$ 20.824 mil negativo em 31.12.2020) de ajustes para fins de uniformização de prática contábil de períodos anteriores dos arrendamentos, CPC 06 R2, na BB Mapfre Participações S.A.; e </w:t>
      </w:r>
    </w:p>
    <w:p w14:paraId="3076D72A" w14:textId="77777777" w:rsidR="00E22619" w:rsidRPr="00FC723F" w:rsidRDefault="00E22619" w:rsidP="00E22619">
      <w:pPr>
        <w:pStyle w:val="05-Textonormal2"/>
        <w:numPr>
          <w:ilvl w:val="0"/>
          <w:numId w:val="12"/>
        </w:numPr>
        <w:rPr>
          <w:rFonts w:cs="Arial"/>
        </w:rPr>
      </w:pPr>
      <w:r w:rsidRPr="00FC723F">
        <w:rPr>
          <w:rFonts w:cs="Arial"/>
        </w:rPr>
        <w:t xml:space="preserve">R$ 166 mil negativo (R$ 166 mil negativo em 31.12.2020) de resultados de períodos anteriores à participação da BB Corretora na </w:t>
      </w:r>
      <w:proofErr w:type="spellStart"/>
      <w:r w:rsidRPr="00FC723F">
        <w:rPr>
          <w:rFonts w:cs="Arial"/>
        </w:rPr>
        <w:t>Ciclic</w:t>
      </w:r>
      <w:proofErr w:type="spellEnd"/>
      <w:r w:rsidRPr="00FC723F">
        <w:rPr>
          <w:rFonts w:cs="Arial"/>
        </w:rPr>
        <w:t>.</w:t>
      </w:r>
    </w:p>
    <w:p w14:paraId="5A292FD6" w14:textId="77777777" w:rsidR="00E22619" w:rsidRPr="00FC723F" w:rsidRDefault="00E22619" w:rsidP="001105DF">
      <w:pPr>
        <w:pStyle w:val="05-Textonormal"/>
        <w:rPr>
          <w:rFonts w:cs="Arial"/>
        </w:rPr>
      </w:pPr>
      <w:r w:rsidRPr="00FC723F">
        <w:rPr>
          <w:rFonts w:cs="Arial"/>
        </w:rPr>
        <w:t>Tendo em vista que a BB Seguridade não possui títulos classificados como valor justo por meio de outros resultados abrangentes, os valores constantes em suas demonstrações contábeis são reflexos dos valores existentes nas empresas em que a BB Seguros detém participação.</w:t>
      </w:r>
    </w:p>
    <w:p w14:paraId="791D0CD0" w14:textId="77777777" w:rsidR="00E22619" w:rsidRPr="00FC723F" w:rsidRDefault="00E22619" w:rsidP="00E64CC8">
      <w:pPr>
        <w:pStyle w:val="01-TtulodeNota"/>
        <w:keepNext/>
        <w:keepLines/>
        <w:rPr>
          <w:rFonts w:cs="Arial"/>
          <w:color w:val="1F4E79" w:themeColor="accent1" w:themeShade="80"/>
        </w:rPr>
      </w:pPr>
      <w:r w:rsidRPr="00FC723F">
        <w:rPr>
          <w:rFonts w:cs="Arial"/>
          <w:color w:val="1F4E79" w:themeColor="accent1" w:themeShade="80"/>
        </w:rPr>
        <w:t xml:space="preserve">f) Participações Acionárias (Quantidade de Ações)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5006"/>
        <w:gridCol w:w="1411"/>
        <w:gridCol w:w="731"/>
        <w:gridCol w:w="338"/>
        <w:gridCol w:w="30"/>
        <w:gridCol w:w="1247"/>
        <w:gridCol w:w="876"/>
      </w:tblGrid>
      <w:tr w:rsidR="00E22619" w:rsidRPr="00FC723F" w14:paraId="2BEDF174" w14:textId="77777777" w:rsidTr="00E22619">
        <w:trPr>
          <w:trHeight w:val="238"/>
          <w:jc w:val="center"/>
        </w:trPr>
        <w:tc>
          <w:tcPr>
            <w:tcW w:w="5006" w:type="dxa"/>
            <w:vMerge w:val="restart"/>
            <w:tcBorders>
              <w:top w:val="single" w:sz="2" w:space="0" w:color="8EAADB" w:themeColor="accent5" w:themeTint="99"/>
              <w:bottom w:val="nil"/>
            </w:tcBorders>
            <w:shd w:val="clear" w:color="auto" w:fill="D9E2F3" w:themeFill="accent5" w:themeFillTint="33"/>
          </w:tcPr>
          <w:p w14:paraId="6A81933A" w14:textId="77777777" w:rsidR="00E22619" w:rsidRPr="00FC723F" w:rsidRDefault="00E22619" w:rsidP="0086152E">
            <w:pPr>
              <w:pStyle w:val="08-Tabelageral"/>
              <w:jc w:val="left"/>
              <w:rPr>
                <w:rFonts w:cs="Arial"/>
                <w:b/>
              </w:rPr>
            </w:pPr>
            <w:r w:rsidRPr="00FC723F">
              <w:rPr>
                <w:rFonts w:cs="Arial"/>
                <w:b/>
                <w:kern w:val="2"/>
                <w:szCs w:val="14"/>
              </w:rPr>
              <w:t>Acionistas</w:t>
            </w:r>
          </w:p>
        </w:tc>
        <w:tc>
          <w:tcPr>
            <w:tcW w:w="214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7FA0818" w14:textId="77777777" w:rsidR="00E22619" w:rsidRPr="00FC723F" w:rsidRDefault="00E22619" w:rsidP="005A7A8D">
            <w:pPr>
              <w:pStyle w:val="08-Tabelageral"/>
              <w:ind w:left="-443" w:firstLine="443"/>
              <w:jc w:val="center"/>
              <w:rPr>
                <w:rFonts w:cs="Arial"/>
                <w:b/>
              </w:rPr>
            </w:pPr>
            <w:r w:rsidRPr="00FC723F">
              <w:rPr>
                <w:rFonts w:cs="Arial"/>
                <w:b/>
              </w:rPr>
              <w:t>30.06.2021</w:t>
            </w:r>
          </w:p>
        </w:tc>
        <w:tc>
          <w:tcPr>
            <w:tcW w:w="2491" w:type="dxa"/>
            <w:gridSpan w:val="4"/>
            <w:tcBorders>
              <w:top w:val="single" w:sz="2" w:space="0" w:color="8EAADB" w:themeColor="accent5" w:themeTint="99"/>
              <w:bottom w:val="nil"/>
            </w:tcBorders>
            <w:shd w:val="clear" w:color="auto" w:fill="D9E2F3" w:themeFill="accent5" w:themeFillTint="33"/>
            <w:vAlign w:val="center"/>
          </w:tcPr>
          <w:p w14:paraId="1E15230A" w14:textId="77777777" w:rsidR="00E22619" w:rsidRPr="00FC723F" w:rsidRDefault="00E22619" w:rsidP="005A7A8D">
            <w:pPr>
              <w:pStyle w:val="08-Tabelageral"/>
              <w:ind w:left="-443" w:firstLine="443"/>
              <w:jc w:val="center"/>
              <w:rPr>
                <w:rFonts w:cs="Arial"/>
                <w:b/>
              </w:rPr>
            </w:pPr>
            <w:r w:rsidRPr="00FC723F">
              <w:rPr>
                <w:rFonts w:cs="Arial"/>
                <w:b/>
              </w:rPr>
              <w:t>31.12.2020</w:t>
            </w:r>
          </w:p>
        </w:tc>
      </w:tr>
      <w:tr w:rsidR="00E22619" w:rsidRPr="00FC723F" w14:paraId="25B3382B" w14:textId="77777777" w:rsidTr="00E22619">
        <w:trPr>
          <w:trHeight w:val="238"/>
          <w:jc w:val="center"/>
        </w:trPr>
        <w:tc>
          <w:tcPr>
            <w:tcW w:w="5006" w:type="dxa"/>
            <w:vMerge/>
            <w:tcBorders>
              <w:top w:val="nil"/>
              <w:bottom w:val="single" w:sz="2" w:space="0" w:color="8EAADB" w:themeColor="accent5" w:themeTint="99"/>
            </w:tcBorders>
            <w:shd w:val="clear" w:color="auto" w:fill="D9E2F3" w:themeFill="accent5" w:themeFillTint="33"/>
          </w:tcPr>
          <w:p w14:paraId="6254B92B" w14:textId="77777777" w:rsidR="00E22619" w:rsidRPr="00FC723F" w:rsidRDefault="00E22619" w:rsidP="00996913">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509224" w14:textId="77777777" w:rsidR="00E22619" w:rsidRPr="00FC723F" w:rsidRDefault="00E22619" w:rsidP="005A7A8D">
            <w:pPr>
              <w:pStyle w:val="08-Tabelageral"/>
              <w:jc w:val="center"/>
              <w:rPr>
                <w:rFonts w:cs="Arial"/>
                <w:b/>
                <w:bCs/>
                <w:kern w:val="2"/>
                <w:szCs w:val="14"/>
              </w:rPr>
            </w:pPr>
            <w:r w:rsidRPr="00FC723F">
              <w:rPr>
                <w:rFonts w:cs="Arial"/>
                <w:b/>
                <w:bCs/>
                <w:kern w:val="2"/>
                <w:szCs w:val="14"/>
              </w:rPr>
              <w:t>Ações</w:t>
            </w:r>
          </w:p>
        </w:tc>
        <w:tc>
          <w:tcPr>
            <w:tcW w:w="7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9036205" w14:textId="77777777" w:rsidR="00E22619" w:rsidRPr="00FC723F" w:rsidRDefault="00E22619" w:rsidP="005A7A8D">
            <w:pPr>
              <w:pStyle w:val="08-Tabelageral"/>
              <w:jc w:val="center"/>
              <w:rPr>
                <w:rFonts w:cs="Arial"/>
                <w:b/>
                <w:bCs/>
                <w:kern w:val="2"/>
                <w:szCs w:val="14"/>
              </w:rPr>
            </w:pPr>
            <w:r w:rsidRPr="00FC723F">
              <w:rPr>
                <w:rFonts w:cs="Arial"/>
                <w:b/>
                <w:bCs/>
                <w:kern w:val="2"/>
                <w:szCs w:val="14"/>
              </w:rPr>
              <w:t>% Total</w:t>
            </w:r>
          </w:p>
        </w:tc>
        <w:tc>
          <w:tcPr>
            <w:tcW w:w="368" w:type="dxa"/>
            <w:gridSpan w:val="2"/>
            <w:tcBorders>
              <w:top w:val="nil"/>
              <w:bottom w:val="single" w:sz="2" w:space="0" w:color="8EAADB" w:themeColor="accent5" w:themeTint="99"/>
            </w:tcBorders>
            <w:shd w:val="clear" w:color="auto" w:fill="D9E2F3" w:themeFill="accent5" w:themeFillTint="33"/>
            <w:vAlign w:val="center"/>
          </w:tcPr>
          <w:p w14:paraId="31D425B8" w14:textId="77777777" w:rsidR="00E22619" w:rsidRPr="00FC723F" w:rsidRDefault="00E22619" w:rsidP="005A7A8D">
            <w:pPr>
              <w:pStyle w:val="08-Tabelageral"/>
              <w:jc w:val="center"/>
              <w:rPr>
                <w:rFonts w:cs="Arial"/>
                <w:b/>
              </w:rPr>
            </w:pPr>
          </w:p>
        </w:tc>
        <w:tc>
          <w:tcPr>
            <w:tcW w:w="124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B7DDC2" w14:textId="77777777" w:rsidR="00E22619" w:rsidRPr="00FC723F" w:rsidRDefault="00E22619" w:rsidP="005A7A8D">
            <w:pPr>
              <w:pStyle w:val="08-Tabelageral"/>
              <w:jc w:val="center"/>
              <w:rPr>
                <w:rFonts w:cs="Arial"/>
                <w:b/>
                <w:bCs/>
                <w:kern w:val="2"/>
                <w:szCs w:val="14"/>
              </w:rPr>
            </w:pPr>
            <w:r w:rsidRPr="00FC723F">
              <w:rPr>
                <w:rFonts w:cs="Arial"/>
                <w:b/>
                <w:bCs/>
                <w:kern w:val="2"/>
                <w:szCs w:val="14"/>
              </w:rPr>
              <w:t>Ações</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C3341E" w14:textId="77777777" w:rsidR="00E22619" w:rsidRPr="00FC723F" w:rsidRDefault="00E22619" w:rsidP="005A7A8D">
            <w:pPr>
              <w:pStyle w:val="08-Tabelageral"/>
              <w:jc w:val="center"/>
              <w:rPr>
                <w:rFonts w:cs="Arial"/>
                <w:b/>
                <w:bCs/>
                <w:kern w:val="2"/>
                <w:szCs w:val="14"/>
              </w:rPr>
            </w:pPr>
            <w:r w:rsidRPr="00FC723F">
              <w:rPr>
                <w:rFonts w:cs="Arial"/>
                <w:b/>
                <w:bCs/>
                <w:kern w:val="2"/>
                <w:szCs w:val="14"/>
              </w:rPr>
              <w:t>% Total</w:t>
            </w:r>
          </w:p>
        </w:tc>
      </w:tr>
      <w:tr w:rsidR="00E22619" w:rsidRPr="00FC723F" w14:paraId="057297CF" w14:textId="77777777" w:rsidTr="00E22619">
        <w:trPr>
          <w:trHeight w:val="238"/>
          <w:jc w:val="center"/>
        </w:trPr>
        <w:tc>
          <w:tcPr>
            <w:tcW w:w="5006" w:type="dxa"/>
            <w:tcBorders>
              <w:top w:val="single" w:sz="2" w:space="0" w:color="8EAADB" w:themeColor="accent5" w:themeTint="99"/>
            </w:tcBorders>
            <w:shd w:val="clear" w:color="auto" w:fill="FFFFFF" w:themeFill="background1"/>
          </w:tcPr>
          <w:p w14:paraId="677E9838" w14:textId="77777777" w:rsidR="00E22619" w:rsidRPr="00FC723F" w:rsidRDefault="00E22619" w:rsidP="006424C0">
            <w:pPr>
              <w:pStyle w:val="070-TabelaPadro"/>
              <w:spacing w:line="276" w:lineRule="auto"/>
              <w:ind w:left="113"/>
              <w:jc w:val="left"/>
              <w:rPr>
                <w:rFonts w:cs="Arial"/>
              </w:rPr>
            </w:pPr>
            <w:r w:rsidRPr="00FC723F">
              <w:rPr>
                <w:rFonts w:cs="Arial"/>
              </w:rPr>
              <w:t>Banco do Brasil</w:t>
            </w:r>
          </w:p>
        </w:tc>
        <w:tc>
          <w:tcPr>
            <w:tcW w:w="1411" w:type="dxa"/>
            <w:tcBorders>
              <w:top w:val="single" w:sz="2" w:space="0" w:color="8EAADB" w:themeColor="accent5" w:themeTint="99"/>
            </w:tcBorders>
            <w:shd w:val="clear" w:color="auto" w:fill="auto"/>
            <w:vAlign w:val="center"/>
          </w:tcPr>
          <w:p w14:paraId="7EA28AEF" w14:textId="77777777" w:rsidR="00E22619" w:rsidRPr="00FC723F" w:rsidRDefault="00E22619" w:rsidP="006424C0">
            <w:pPr>
              <w:pStyle w:val="08-Tabelageral"/>
              <w:ind w:left="113"/>
              <w:rPr>
                <w:rFonts w:cs="Arial"/>
              </w:rPr>
            </w:pPr>
            <w:r w:rsidRPr="00FC723F">
              <w:rPr>
                <w:rFonts w:cs="Arial"/>
              </w:rPr>
              <w:t>1.325.000.000</w:t>
            </w:r>
          </w:p>
        </w:tc>
        <w:tc>
          <w:tcPr>
            <w:tcW w:w="731" w:type="dxa"/>
            <w:tcBorders>
              <w:top w:val="single" w:sz="2" w:space="0" w:color="8EAADB" w:themeColor="accent5" w:themeTint="99"/>
            </w:tcBorders>
            <w:shd w:val="clear" w:color="auto" w:fill="auto"/>
            <w:vAlign w:val="center"/>
          </w:tcPr>
          <w:p w14:paraId="3CB8F6EC" w14:textId="77777777" w:rsidR="00E22619" w:rsidRPr="00FC723F" w:rsidRDefault="00E22619" w:rsidP="006424C0">
            <w:pPr>
              <w:pStyle w:val="08-Tabelageral"/>
              <w:ind w:left="113"/>
              <w:rPr>
                <w:rFonts w:cs="Arial"/>
              </w:rPr>
            </w:pPr>
            <w:r w:rsidRPr="00FC723F">
              <w:rPr>
                <w:rFonts w:cs="Arial"/>
              </w:rPr>
              <w:t>66,25</w:t>
            </w:r>
          </w:p>
        </w:tc>
        <w:tc>
          <w:tcPr>
            <w:tcW w:w="338" w:type="dxa"/>
            <w:tcBorders>
              <w:top w:val="single" w:sz="2" w:space="0" w:color="8EAADB" w:themeColor="accent5" w:themeTint="99"/>
            </w:tcBorders>
            <w:shd w:val="clear" w:color="auto" w:fill="FFFFFF" w:themeFill="background1"/>
            <w:vAlign w:val="center"/>
          </w:tcPr>
          <w:p w14:paraId="1EE59E91" w14:textId="77777777" w:rsidR="00E22619" w:rsidRPr="00FC723F" w:rsidRDefault="00E22619" w:rsidP="006424C0">
            <w:pPr>
              <w:pStyle w:val="08-Tabelageral"/>
              <w:rPr>
                <w:rFonts w:cs="Arial"/>
              </w:rPr>
            </w:pPr>
          </w:p>
        </w:tc>
        <w:tc>
          <w:tcPr>
            <w:tcW w:w="1277" w:type="dxa"/>
            <w:gridSpan w:val="2"/>
            <w:tcBorders>
              <w:top w:val="single" w:sz="2" w:space="0" w:color="8EAADB" w:themeColor="accent5" w:themeTint="99"/>
            </w:tcBorders>
            <w:shd w:val="clear" w:color="auto" w:fill="FFFFFF" w:themeFill="background1"/>
            <w:vAlign w:val="center"/>
          </w:tcPr>
          <w:p w14:paraId="6A00EA8E" w14:textId="77777777" w:rsidR="00E22619" w:rsidRPr="00FC723F" w:rsidRDefault="00E22619" w:rsidP="006424C0">
            <w:pPr>
              <w:pStyle w:val="08-Tabelageral"/>
              <w:ind w:left="113"/>
              <w:rPr>
                <w:rFonts w:cs="Arial"/>
                <w:szCs w:val="14"/>
              </w:rPr>
            </w:pPr>
            <w:r w:rsidRPr="00FC723F">
              <w:rPr>
                <w:rFonts w:cs="Arial"/>
              </w:rPr>
              <w:t>1.325.000.000</w:t>
            </w:r>
          </w:p>
        </w:tc>
        <w:tc>
          <w:tcPr>
            <w:tcW w:w="876" w:type="dxa"/>
            <w:tcBorders>
              <w:top w:val="single" w:sz="2" w:space="0" w:color="8EAADB" w:themeColor="accent5" w:themeTint="99"/>
            </w:tcBorders>
            <w:shd w:val="clear" w:color="auto" w:fill="FFFFFF" w:themeFill="background1"/>
            <w:vAlign w:val="center"/>
          </w:tcPr>
          <w:p w14:paraId="4033272C" w14:textId="77777777" w:rsidR="00E22619" w:rsidRPr="00FC723F" w:rsidRDefault="00E22619" w:rsidP="006424C0">
            <w:pPr>
              <w:pStyle w:val="08-Tabelageral"/>
              <w:ind w:left="113"/>
              <w:rPr>
                <w:rFonts w:cs="Arial"/>
                <w:szCs w:val="14"/>
              </w:rPr>
            </w:pPr>
            <w:r w:rsidRPr="00FC723F">
              <w:rPr>
                <w:rFonts w:cs="Arial"/>
              </w:rPr>
              <w:t>66,25</w:t>
            </w:r>
          </w:p>
        </w:tc>
      </w:tr>
      <w:tr w:rsidR="00E22619" w:rsidRPr="00FC723F" w14:paraId="3D6E3612" w14:textId="77777777" w:rsidTr="00E22619">
        <w:trPr>
          <w:trHeight w:val="238"/>
          <w:jc w:val="center"/>
        </w:trPr>
        <w:tc>
          <w:tcPr>
            <w:tcW w:w="5006" w:type="dxa"/>
            <w:shd w:val="clear" w:color="auto" w:fill="D9E2F3" w:themeFill="accent5" w:themeFillTint="33"/>
          </w:tcPr>
          <w:p w14:paraId="183684FE" w14:textId="77777777" w:rsidR="00E22619" w:rsidRPr="00FC723F" w:rsidRDefault="00E22619" w:rsidP="00D13DC7">
            <w:pPr>
              <w:pStyle w:val="070-TabelaPadro"/>
              <w:spacing w:line="276" w:lineRule="auto"/>
              <w:ind w:left="113"/>
              <w:jc w:val="left"/>
              <w:rPr>
                <w:rFonts w:cs="Arial"/>
              </w:rPr>
            </w:pPr>
            <w:r w:rsidRPr="00FC723F">
              <w:rPr>
                <w:rFonts w:cs="Arial"/>
              </w:rPr>
              <w:t>Outros Acionistas</w:t>
            </w:r>
          </w:p>
        </w:tc>
        <w:tc>
          <w:tcPr>
            <w:tcW w:w="1411" w:type="dxa"/>
            <w:shd w:val="clear" w:color="auto" w:fill="D9E2F3"/>
            <w:vAlign w:val="center"/>
          </w:tcPr>
          <w:p w14:paraId="7E98BEDD" w14:textId="77777777" w:rsidR="00E22619" w:rsidRPr="00FC723F" w:rsidRDefault="00E22619" w:rsidP="005A1A1D">
            <w:pPr>
              <w:pStyle w:val="08-Tabelageral"/>
              <w:ind w:left="113"/>
              <w:rPr>
                <w:rFonts w:cs="Arial"/>
              </w:rPr>
            </w:pPr>
            <w:r w:rsidRPr="00FC723F">
              <w:rPr>
                <w:rFonts w:cs="Arial"/>
              </w:rPr>
              <w:t>671.686.529</w:t>
            </w:r>
          </w:p>
        </w:tc>
        <w:tc>
          <w:tcPr>
            <w:tcW w:w="731" w:type="dxa"/>
            <w:shd w:val="clear" w:color="auto" w:fill="D9E2F3"/>
            <w:vAlign w:val="center"/>
          </w:tcPr>
          <w:p w14:paraId="44DF2623" w14:textId="77777777" w:rsidR="00E22619" w:rsidRPr="00FC723F" w:rsidRDefault="00E22619" w:rsidP="005A1A1D">
            <w:pPr>
              <w:pStyle w:val="08-Tabelageral"/>
              <w:ind w:left="113"/>
              <w:rPr>
                <w:rFonts w:cs="Arial"/>
              </w:rPr>
            </w:pPr>
            <w:r w:rsidRPr="00FC723F">
              <w:rPr>
                <w:rFonts w:cs="Arial"/>
              </w:rPr>
              <w:t>33,58</w:t>
            </w:r>
          </w:p>
        </w:tc>
        <w:tc>
          <w:tcPr>
            <w:tcW w:w="338" w:type="dxa"/>
            <w:shd w:val="clear" w:color="auto" w:fill="D9E2F3" w:themeFill="accent5" w:themeFillTint="33"/>
            <w:vAlign w:val="center"/>
          </w:tcPr>
          <w:p w14:paraId="3FC6DE50" w14:textId="77777777" w:rsidR="00E22619" w:rsidRPr="00FC723F" w:rsidRDefault="00E22619" w:rsidP="00D13DC7">
            <w:pPr>
              <w:pStyle w:val="08-Tabelageral"/>
              <w:rPr>
                <w:rFonts w:cs="Arial"/>
              </w:rPr>
            </w:pPr>
          </w:p>
        </w:tc>
        <w:tc>
          <w:tcPr>
            <w:tcW w:w="1277" w:type="dxa"/>
            <w:gridSpan w:val="2"/>
            <w:shd w:val="clear" w:color="auto" w:fill="D9E2F3"/>
            <w:vAlign w:val="center"/>
          </w:tcPr>
          <w:p w14:paraId="4B4B757C" w14:textId="77777777" w:rsidR="00E22619" w:rsidRPr="00FC723F" w:rsidRDefault="00E22619" w:rsidP="00D13DC7">
            <w:pPr>
              <w:pStyle w:val="08-Tabelageral"/>
              <w:ind w:left="113"/>
              <w:rPr>
                <w:rFonts w:cs="Arial"/>
                <w:szCs w:val="14"/>
              </w:rPr>
            </w:pPr>
            <w:r w:rsidRPr="00FC723F">
              <w:rPr>
                <w:rFonts w:cs="Arial"/>
              </w:rPr>
              <w:t>671.634.681</w:t>
            </w:r>
          </w:p>
        </w:tc>
        <w:tc>
          <w:tcPr>
            <w:tcW w:w="876" w:type="dxa"/>
            <w:shd w:val="clear" w:color="auto" w:fill="D9E2F3" w:themeFill="accent5" w:themeFillTint="33"/>
            <w:vAlign w:val="center"/>
          </w:tcPr>
          <w:p w14:paraId="28E6E865" w14:textId="77777777" w:rsidR="00E22619" w:rsidRPr="00FC723F" w:rsidRDefault="00E22619" w:rsidP="00D13DC7">
            <w:pPr>
              <w:pStyle w:val="08-Tabelageral"/>
              <w:ind w:left="113"/>
              <w:rPr>
                <w:rFonts w:cs="Arial"/>
                <w:szCs w:val="14"/>
              </w:rPr>
            </w:pPr>
            <w:r w:rsidRPr="00FC723F">
              <w:rPr>
                <w:rFonts w:cs="Arial"/>
              </w:rPr>
              <w:t>33,58</w:t>
            </w:r>
          </w:p>
        </w:tc>
      </w:tr>
      <w:tr w:rsidR="00E22619" w:rsidRPr="00FC723F" w14:paraId="60506667" w14:textId="77777777" w:rsidTr="00E22619">
        <w:trPr>
          <w:trHeight w:val="238"/>
          <w:jc w:val="center"/>
        </w:trPr>
        <w:tc>
          <w:tcPr>
            <w:tcW w:w="5006" w:type="dxa"/>
            <w:shd w:val="clear" w:color="auto" w:fill="FFFFFF" w:themeFill="background1"/>
          </w:tcPr>
          <w:p w14:paraId="481D200A" w14:textId="77777777" w:rsidR="00E22619" w:rsidRPr="00FC723F" w:rsidRDefault="00E22619" w:rsidP="00D13DC7">
            <w:pPr>
              <w:pStyle w:val="070-TabelaPadro"/>
              <w:spacing w:line="276" w:lineRule="auto"/>
              <w:ind w:left="113"/>
              <w:jc w:val="left"/>
              <w:rPr>
                <w:rFonts w:cs="Arial"/>
              </w:rPr>
            </w:pPr>
            <w:r w:rsidRPr="00FC723F">
              <w:rPr>
                <w:rFonts w:cs="Arial"/>
              </w:rPr>
              <w:t>Ações em Tesouraria</w:t>
            </w:r>
          </w:p>
        </w:tc>
        <w:tc>
          <w:tcPr>
            <w:tcW w:w="1411" w:type="dxa"/>
            <w:shd w:val="clear" w:color="auto" w:fill="auto"/>
            <w:vAlign w:val="center"/>
          </w:tcPr>
          <w:p w14:paraId="2062EEC2" w14:textId="77777777" w:rsidR="00E22619" w:rsidRPr="00FC723F" w:rsidRDefault="00E22619" w:rsidP="005A1A1D">
            <w:pPr>
              <w:pStyle w:val="08-Tabelageral"/>
              <w:ind w:left="113"/>
              <w:rPr>
                <w:rFonts w:cs="Arial"/>
              </w:rPr>
            </w:pPr>
            <w:r w:rsidRPr="00FC723F">
              <w:rPr>
                <w:rFonts w:cs="Arial"/>
              </w:rPr>
              <w:t>3.313.471</w:t>
            </w:r>
          </w:p>
        </w:tc>
        <w:tc>
          <w:tcPr>
            <w:tcW w:w="731" w:type="dxa"/>
            <w:shd w:val="clear" w:color="auto" w:fill="auto"/>
            <w:vAlign w:val="center"/>
          </w:tcPr>
          <w:p w14:paraId="0E6E5B20" w14:textId="77777777" w:rsidR="00E22619" w:rsidRPr="00FC723F" w:rsidRDefault="00E22619" w:rsidP="005A1A1D">
            <w:pPr>
              <w:pStyle w:val="08-Tabelageral"/>
              <w:ind w:left="113"/>
              <w:rPr>
                <w:rFonts w:cs="Arial"/>
              </w:rPr>
            </w:pPr>
            <w:r w:rsidRPr="00FC723F">
              <w:rPr>
                <w:rFonts w:cs="Arial"/>
              </w:rPr>
              <w:t>0,17</w:t>
            </w:r>
          </w:p>
        </w:tc>
        <w:tc>
          <w:tcPr>
            <w:tcW w:w="338" w:type="dxa"/>
            <w:shd w:val="clear" w:color="auto" w:fill="FFFFFF" w:themeFill="background1"/>
            <w:vAlign w:val="center"/>
          </w:tcPr>
          <w:p w14:paraId="3AAA9B83" w14:textId="77777777" w:rsidR="00E22619" w:rsidRPr="00FC723F" w:rsidRDefault="00E22619" w:rsidP="00D13DC7">
            <w:pPr>
              <w:pStyle w:val="08-Tabelageral"/>
              <w:rPr>
                <w:rFonts w:cs="Arial"/>
              </w:rPr>
            </w:pPr>
          </w:p>
        </w:tc>
        <w:tc>
          <w:tcPr>
            <w:tcW w:w="1277" w:type="dxa"/>
            <w:gridSpan w:val="2"/>
            <w:shd w:val="clear" w:color="auto" w:fill="FFFFFF" w:themeFill="background1"/>
            <w:vAlign w:val="center"/>
          </w:tcPr>
          <w:p w14:paraId="3E1CD5F8" w14:textId="77777777" w:rsidR="00E22619" w:rsidRPr="00FC723F" w:rsidRDefault="00E22619" w:rsidP="00D13DC7">
            <w:pPr>
              <w:pStyle w:val="08-Tabelageral"/>
              <w:ind w:left="113"/>
              <w:rPr>
                <w:rFonts w:cs="Arial"/>
                <w:szCs w:val="14"/>
              </w:rPr>
            </w:pPr>
            <w:r w:rsidRPr="00FC723F">
              <w:rPr>
                <w:rFonts w:cs="Arial"/>
              </w:rPr>
              <w:t>3.365.319</w:t>
            </w:r>
          </w:p>
        </w:tc>
        <w:tc>
          <w:tcPr>
            <w:tcW w:w="876" w:type="dxa"/>
            <w:shd w:val="clear" w:color="auto" w:fill="FFFFFF" w:themeFill="background1"/>
            <w:vAlign w:val="center"/>
          </w:tcPr>
          <w:p w14:paraId="73495BB7" w14:textId="77777777" w:rsidR="00E22619" w:rsidRPr="00FC723F" w:rsidRDefault="00E22619" w:rsidP="00D13DC7">
            <w:pPr>
              <w:pStyle w:val="08-Tabelageral"/>
              <w:ind w:left="113"/>
              <w:rPr>
                <w:rFonts w:cs="Arial"/>
                <w:szCs w:val="14"/>
              </w:rPr>
            </w:pPr>
            <w:r w:rsidRPr="00FC723F">
              <w:rPr>
                <w:rFonts w:cs="Arial"/>
              </w:rPr>
              <w:t>0,17</w:t>
            </w:r>
          </w:p>
        </w:tc>
      </w:tr>
      <w:tr w:rsidR="00E22619" w:rsidRPr="00FC723F" w14:paraId="2E58880C" w14:textId="77777777" w:rsidTr="00E22619">
        <w:trPr>
          <w:trHeight w:val="238"/>
          <w:jc w:val="center"/>
        </w:trPr>
        <w:tc>
          <w:tcPr>
            <w:tcW w:w="5006" w:type="dxa"/>
            <w:shd w:val="clear" w:color="auto" w:fill="D9E2F3" w:themeFill="accent5" w:themeFillTint="33"/>
          </w:tcPr>
          <w:p w14:paraId="07755F0E" w14:textId="77777777" w:rsidR="00E22619" w:rsidRPr="00FC723F" w:rsidRDefault="00E22619" w:rsidP="005A1A1D">
            <w:pPr>
              <w:pStyle w:val="070-TabelaPadro"/>
              <w:spacing w:line="276" w:lineRule="auto"/>
              <w:jc w:val="left"/>
              <w:rPr>
                <w:rFonts w:cs="Arial"/>
                <w:b/>
              </w:rPr>
            </w:pPr>
            <w:r w:rsidRPr="00FC723F">
              <w:rPr>
                <w:rFonts w:cs="Arial"/>
                <w:b/>
              </w:rPr>
              <w:t>Total</w:t>
            </w:r>
          </w:p>
        </w:tc>
        <w:tc>
          <w:tcPr>
            <w:tcW w:w="1411" w:type="dxa"/>
            <w:shd w:val="clear" w:color="auto" w:fill="D9E2F3"/>
            <w:vAlign w:val="center"/>
          </w:tcPr>
          <w:p w14:paraId="3CCC4333" w14:textId="77777777" w:rsidR="00E22619" w:rsidRPr="00FC723F" w:rsidRDefault="00E22619" w:rsidP="005A1A1D">
            <w:pPr>
              <w:pStyle w:val="08-Tabelageral"/>
              <w:ind w:left="113"/>
              <w:rPr>
                <w:rFonts w:cs="Arial"/>
              </w:rPr>
            </w:pPr>
            <w:r w:rsidRPr="00FC723F">
              <w:rPr>
                <w:rFonts w:cs="Arial"/>
                <w:b/>
              </w:rPr>
              <w:t>2.000.000.000</w:t>
            </w:r>
          </w:p>
        </w:tc>
        <w:tc>
          <w:tcPr>
            <w:tcW w:w="731" w:type="dxa"/>
            <w:shd w:val="clear" w:color="auto" w:fill="D9E2F3"/>
            <w:vAlign w:val="center"/>
          </w:tcPr>
          <w:p w14:paraId="033ACE54" w14:textId="77777777" w:rsidR="00E22619" w:rsidRPr="00FC723F" w:rsidRDefault="00E22619" w:rsidP="005A1A1D">
            <w:pPr>
              <w:pStyle w:val="08-Tabelageral"/>
              <w:ind w:left="113"/>
              <w:rPr>
                <w:rFonts w:cs="Arial"/>
              </w:rPr>
            </w:pPr>
            <w:r w:rsidRPr="00FC723F">
              <w:rPr>
                <w:rFonts w:cs="Arial"/>
                <w:b/>
              </w:rPr>
              <w:t>100</w:t>
            </w:r>
          </w:p>
        </w:tc>
        <w:tc>
          <w:tcPr>
            <w:tcW w:w="338" w:type="dxa"/>
            <w:shd w:val="clear" w:color="auto" w:fill="D9E2F3" w:themeFill="accent5" w:themeFillTint="33"/>
            <w:vAlign w:val="center"/>
          </w:tcPr>
          <w:p w14:paraId="020A14FB" w14:textId="77777777" w:rsidR="00E22619" w:rsidRPr="00FC723F" w:rsidRDefault="00E22619" w:rsidP="005A1A1D">
            <w:pPr>
              <w:pStyle w:val="08-Tabelageral"/>
              <w:rPr>
                <w:rFonts w:cs="Arial"/>
                <w:b/>
              </w:rPr>
            </w:pPr>
          </w:p>
        </w:tc>
        <w:tc>
          <w:tcPr>
            <w:tcW w:w="1277" w:type="dxa"/>
            <w:gridSpan w:val="2"/>
            <w:shd w:val="clear" w:color="auto" w:fill="D9E2F3" w:themeFill="accent5" w:themeFillTint="33"/>
            <w:vAlign w:val="center"/>
          </w:tcPr>
          <w:p w14:paraId="57D397F5" w14:textId="77777777" w:rsidR="00E22619" w:rsidRPr="00FC723F" w:rsidRDefault="00E22619" w:rsidP="005A1A1D">
            <w:pPr>
              <w:pStyle w:val="08-Tabelageral"/>
              <w:ind w:left="113"/>
              <w:rPr>
                <w:rFonts w:cs="Arial"/>
                <w:b/>
                <w:szCs w:val="14"/>
              </w:rPr>
            </w:pPr>
            <w:r w:rsidRPr="00FC723F">
              <w:rPr>
                <w:rFonts w:cs="Arial"/>
                <w:b/>
              </w:rPr>
              <w:t>2.000.000.000</w:t>
            </w:r>
          </w:p>
        </w:tc>
        <w:tc>
          <w:tcPr>
            <w:tcW w:w="876" w:type="dxa"/>
            <w:shd w:val="clear" w:color="auto" w:fill="D9E2F3" w:themeFill="accent5" w:themeFillTint="33"/>
            <w:vAlign w:val="center"/>
          </w:tcPr>
          <w:p w14:paraId="6B797A5F" w14:textId="77777777" w:rsidR="00E22619" w:rsidRPr="00FC723F" w:rsidRDefault="00E22619" w:rsidP="005A1A1D">
            <w:pPr>
              <w:pStyle w:val="08-Tabelageral"/>
              <w:ind w:left="113"/>
              <w:rPr>
                <w:rFonts w:cs="Arial"/>
                <w:b/>
                <w:szCs w:val="14"/>
              </w:rPr>
            </w:pPr>
            <w:r w:rsidRPr="00FC723F">
              <w:rPr>
                <w:rFonts w:cs="Arial"/>
                <w:b/>
              </w:rPr>
              <w:t>100</w:t>
            </w:r>
          </w:p>
        </w:tc>
      </w:tr>
      <w:tr w:rsidR="00E22619" w:rsidRPr="00FC723F" w14:paraId="0374BD93" w14:textId="77777777" w:rsidTr="00E22619">
        <w:trPr>
          <w:trHeight w:val="238"/>
          <w:jc w:val="center"/>
        </w:trPr>
        <w:tc>
          <w:tcPr>
            <w:tcW w:w="5006" w:type="dxa"/>
            <w:shd w:val="clear" w:color="auto" w:fill="FFFFFF" w:themeFill="background1"/>
          </w:tcPr>
          <w:p w14:paraId="1567FFD1" w14:textId="77777777" w:rsidR="00E22619" w:rsidRPr="00FC723F" w:rsidRDefault="00E22619" w:rsidP="00D13DC7">
            <w:pPr>
              <w:pStyle w:val="070-TabelaPadro"/>
              <w:spacing w:line="276" w:lineRule="auto"/>
              <w:ind w:left="113"/>
              <w:jc w:val="left"/>
              <w:rPr>
                <w:rFonts w:cs="Arial"/>
              </w:rPr>
            </w:pPr>
            <w:r w:rsidRPr="00FC723F">
              <w:rPr>
                <w:rFonts w:cs="Arial"/>
              </w:rPr>
              <w:t>Residentes no país</w:t>
            </w:r>
          </w:p>
        </w:tc>
        <w:tc>
          <w:tcPr>
            <w:tcW w:w="1411" w:type="dxa"/>
            <w:shd w:val="clear" w:color="auto" w:fill="auto"/>
            <w:vAlign w:val="center"/>
          </w:tcPr>
          <w:p w14:paraId="51CDA507" w14:textId="77777777" w:rsidR="00E22619" w:rsidRPr="00FC723F" w:rsidRDefault="00E22619" w:rsidP="005A1A1D">
            <w:pPr>
              <w:pStyle w:val="08-Tabelageral"/>
              <w:ind w:left="113"/>
              <w:rPr>
                <w:rFonts w:cs="Arial"/>
              </w:rPr>
            </w:pPr>
            <w:r w:rsidRPr="00FC723F">
              <w:rPr>
                <w:rFonts w:cs="Arial"/>
              </w:rPr>
              <w:t>1.535.695.682</w:t>
            </w:r>
          </w:p>
        </w:tc>
        <w:tc>
          <w:tcPr>
            <w:tcW w:w="731" w:type="dxa"/>
            <w:shd w:val="clear" w:color="auto" w:fill="auto"/>
            <w:vAlign w:val="center"/>
          </w:tcPr>
          <w:p w14:paraId="5940EEE9" w14:textId="77777777" w:rsidR="00E22619" w:rsidRPr="00FC723F" w:rsidRDefault="00E22619" w:rsidP="005A1A1D">
            <w:pPr>
              <w:pStyle w:val="08-Tabelageral"/>
              <w:ind w:left="113"/>
              <w:rPr>
                <w:rFonts w:cs="Arial"/>
              </w:rPr>
            </w:pPr>
            <w:r w:rsidRPr="00FC723F">
              <w:rPr>
                <w:rFonts w:cs="Arial"/>
              </w:rPr>
              <w:t>76,78</w:t>
            </w:r>
          </w:p>
        </w:tc>
        <w:tc>
          <w:tcPr>
            <w:tcW w:w="338" w:type="dxa"/>
            <w:shd w:val="clear" w:color="auto" w:fill="FFFFFF" w:themeFill="background1"/>
            <w:vAlign w:val="center"/>
          </w:tcPr>
          <w:p w14:paraId="2B1A33AB" w14:textId="77777777" w:rsidR="00E22619" w:rsidRPr="00FC723F" w:rsidRDefault="00E22619" w:rsidP="00D13DC7">
            <w:pPr>
              <w:pStyle w:val="08-Tabelageral"/>
              <w:rPr>
                <w:rFonts w:cs="Arial"/>
              </w:rPr>
            </w:pPr>
          </w:p>
        </w:tc>
        <w:tc>
          <w:tcPr>
            <w:tcW w:w="1277" w:type="dxa"/>
            <w:gridSpan w:val="2"/>
            <w:shd w:val="clear" w:color="auto" w:fill="FFFFFF" w:themeFill="background1"/>
            <w:vAlign w:val="center"/>
          </w:tcPr>
          <w:p w14:paraId="273CE47D" w14:textId="77777777" w:rsidR="00E22619" w:rsidRPr="00FC723F" w:rsidRDefault="00E22619" w:rsidP="00D13DC7">
            <w:pPr>
              <w:pStyle w:val="08-Tabelageral"/>
              <w:ind w:left="113"/>
              <w:rPr>
                <w:rFonts w:cs="Arial"/>
                <w:szCs w:val="14"/>
              </w:rPr>
            </w:pPr>
            <w:r w:rsidRPr="00FC723F">
              <w:rPr>
                <w:rFonts w:cs="Arial"/>
              </w:rPr>
              <w:t>1.464.036.514</w:t>
            </w:r>
          </w:p>
        </w:tc>
        <w:tc>
          <w:tcPr>
            <w:tcW w:w="876" w:type="dxa"/>
            <w:shd w:val="clear" w:color="auto" w:fill="FFFFFF" w:themeFill="background1"/>
            <w:vAlign w:val="center"/>
          </w:tcPr>
          <w:p w14:paraId="6616602E" w14:textId="77777777" w:rsidR="00E22619" w:rsidRPr="00FC723F" w:rsidRDefault="00E22619" w:rsidP="00D13DC7">
            <w:pPr>
              <w:pStyle w:val="08-Tabelageral"/>
              <w:ind w:left="113"/>
              <w:rPr>
                <w:rFonts w:cs="Arial"/>
                <w:szCs w:val="14"/>
              </w:rPr>
            </w:pPr>
            <w:r w:rsidRPr="00FC723F">
              <w:rPr>
                <w:rFonts w:cs="Arial"/>
              </w:rPr>
              <w:t>73,20</w:t>
            </w:r>
          </w:p>
        </w:tc>
      </w:tr>
      <w:tr w:rsidR="00E22619" w:rsidRPr="00FC723F" w14:paraId="5E485823" w14:textId="77777777" w:rsidTr="00E22619">
        <w:trPr>
          <w:trHeight w:val="238"/>
          <w:jc w:val="center"/>
        </w:trPr>
        <w:tc>
          <w:tcPr>
            <w:tcW w:w="5006" w:type="dxa"/>
            <w:shd w:val="clear" w:color="auto" w:fill="D9E2F3" w:themeFill="accent5" w:themeFillTint="33"/>
          </w:tcPr>
          <w:p w14:paraId="3099635B" w14:textId="77777777" w:rsidR="00E22619" w:rsidRPr="00FC723F" w:rsidRDefault="00E22619" w:rsidP="00D13DC7">
            <w:pPr>
              <w:pStyle w:val="070-TabelaPadro"/>
              <w:spacing w:line="276" w:lineRule="auto"/>
              <w:ind w:left="113"/>
              <w:jc w:val="left"/>
              <w:rPr>
                <w:rFonts w:cs="Arial"/>
              </w:rPr>
            </w:pPr>
            <w:r w:rsidRPr="00FC723F">
              <w:rPr>
                <w:rFonts w:cs="Arial"/>
              </w:rPr>
              <w:t>Residentes no exterior</w:t>
            </w:r>
          </w:p>
        </w:tc>
        <w:tc>
          <w:tcPr>
            <w:tcW w:w="1411" w:type="dxa"/>
            <w:shd w:val="clear" w:color="auto" w:fill="D9E2F3"/>
            <w:vAlign w:val="center"/>
          </w:tcPr>
          <w:p w14:paraId="07856152" w14:textId="77777777" w:rsidR="00E22619" w:rsidRPr="00FC723F" w:rsidRDefault="00E22619" w:rsidP="005A1A1D">
            <w:pPr>
              <w:pStyle w:val="08-Tabelageral"/>
              <w:ind w:left="113"/>
              <w:rPr>
                <w:rFonts w:cs="Arial"/>
              </w:rPr>
            </w:pPr>
            <w:r w:rsidRPr="00FC723F">
              <w:rPr>
                <w:rFonts w:cs="Arial"/>
              </w:rPr>
              <w:t>464.304.318</w:t>
            </w:r>
          </w:p>
        </w:tc>
        <w:tc>
          <w:tcPr>
            <w:tcW w:w="731" w:type="dxa"/>
            <w:shd w:val="clear" w:color="auto" w:fill="D9E2F3"/>
            <w:vAlign w:val="center"/>
          </w:tcPr>
          <w:p w14:paraId="22F3304D" w14:textId="77777777" w:rsidR="00E22619" w:rsidRPr="00FC723F" w:rsidRDefault="00E22619" w:rsidP="005A1A1D">
            <w:pPr>
              <w:pStyle w:val="08-Tabelageral"/>
              <w:ind w:left="113"/>
              <w:rPr>
                <w:rFonts w:cs="Arial"/>
              </w:rPr>
            </w:pPr>
            <w:r w:rsidRPr="00FC723F">
              <w:rPr>
                <w:rFonts w:cs="Arial"/>
              </w:rPr>
              <w:t>23,22</w:t>
            </w:r>
          </w:p>
        </w:tc>
        <w:tc>
          <w:tcPr>
            <w:tcW w:w="338" w:type="dxa"/>
            <w:shd w:val="clear" w:color="auto" w:fill="D9E2F3" w:themeFill="accent5" w:themeFillTint="33"/>
            <w:vAlign w:val="center"/>
          </w:tcPr>
          <w:p w14:paraId="6690C593" w14:textId="77777777" w:rsidR="00E22619" w:rsidRPr="00FC723F" w:rsidRDefault="00E22619" w:rsidP="00D13DC7">
            <w:pPr>
              <w:pStyle w:val="08-Tabelageral"/>
              <w:rPr>
                <w:rFonts w:cs="Arial"/>
              </w:rPr>
            </w:pPr>
          </w:p>
        </w:tc>
        <w:tc>
          <w:tcPr>
            <w:tcW w:w="1277" w:type="dxa"/>
            <w:gridSpan w:val="2"/>
            <w:shd w:val="clear" w:color="auto" w:fill="D9E2F3" w:themeFill="accent5" w:themeFillTint="33"/>
            <w:vAlign w:val="center"/>
          </w:tcPr>
          <w:p w14:paraId="5AF87CCE" w14:textId="77777777" w:rsidR="00E22619" w:rsidRPr="00FC723F" w:rsidRDefault="00E22619" w:rsidP="00D13DC7">
            <w:pPr>
              <w:pStyle w:val="08-Tabelageral"/>
              <w:ind w:left="113"/>
              <w:rPr>
                <w:rFonts w:cs="Arial"/>
                <w:szCs w:val="14"/>
              </w:rPr>
            </w:pPr>
            <w:r w:rsidRPr="00FC723F">
              <w:rPr>
                <w:rFonts w:cs="Arial"/>
              </w:rPr>
              <w:t>535.963.486</w:t>
            </w:r>
          </w:p>
        </w:tc>
        <w:tc>
          <w:tcPr>
            <w:tcW w:w="876" w:type="dxa"/>
            <w:shd w:val="clear" w:color="auto" w:fill="D9E2F3" w:themeFill="accent5" w:themeFillTint="33"/>
            <w:vAlign w:val="center"/>
          </w:tcPr>
          <w:p w14:paraId="09D8D3F7" w14:textId="77777777" w:rsidR="00E22619" w:rsidRPr="00FC723F" w:rsidRDefault="00E22619" w:rsidP="00D13DC7">
            <w:pPr>
              <w:pStyle w:val="08-Tabelageral"/>
              <w:ind w:left="113"/>
              <w:rPr>
                <w:rFonts w:cs="Arial"/>
                <w:szCs w:val="14"/>
              </w:rPr>
            </w:pPr>
            <w:r w:rsidRPr="00FC723F">
              <w:rPr>
                <w:rFonts w:cs="Arial"/>
              </w:rPr>
              <w:t>26,80</w:t>
            </w:r>
          </w:p>
        </w:tc>
      </w:tr>
    </w:tbl>
    <w:p w14:paraId="186A1367" w14:textId="77777777" w:rsidR="00E22619" w:rsidRPr="00FC723F" w:rsidRDefault="00E22619" w:rsidP="00996913">
      <w:pPr>
        <w:pStyle w:val="01-TtulodeNota"/>
        <w:rPr>
          <w:rFonts w:cs="Arial"/>
          <w:color w:val="1F4E79" w:themeColor="accent1" w:themeShade="80"/>
        </w:rPr>
      </w:pPr>
      <w:r w:rsidRPr="00FC723F">
        <w:rPr>
          <w:rFonts w:cs="Arial"/>
          <w:color w:val="1F4E79" w:themeColor="accent1" w:themeShade="80"/>
        </w:rPr>
        <w:t>g) Ações em Tesouraria</w:t>
      </w:r>
    </w:p>
    <w:p w14:paraId="38772458" w14:textId="77777777" w:rsidR="00E22619" w:rsidRPr="00FC723F" w:rsidRDefault="00E22619" w:rsidP="00996913">
      <w:pPr>
        <w:pStyle w:val="01-TtulodeNota"/>
        <w:rPr>
          <w:rFonts w:cs="Arial"/>
          <w:color w:val="1F4E79" w:themeColor="accent1" w:themeShade="80"/>
        </w:rPr>
      </w:pPr>
      <w:r w:rsidRPr="00FC723F">
        <w:rPr>
          <w:rFonts w:cs="Arial"/>
          <w:color w:val="1F4E79" w:themeColor="accent1" w:themeShade="80"/>
        </w:rPr>
        <w:t>g.1) Pagamento Baseado em Ações – Programa de Remuneração Variável</w:t>
      </w:r>
    </w:p>
    <w:p w14:paraId="4DBA1A36" w14:textId="77777777" w:rsidR="00E22619" w:rsidRPr="00FC723F" w:rsidRDefault="00E22619" w:rsidP="00FE570E">
      <w:pPr>
        <w:pStyle w:val="01-Textonormal"/>
        <w:rPr>
          <w:rFonts w:cs="Arial"/>
        </w:rPr>
      </w:pPr>
      <w:r w:rsidRPr="00FC723F">
        <w:rPr>
          <w:rFonts w:cs="Arial"/>
        </w:rPr>
        <w:t>O Programa de Remuneração Variável da Diretoria da BB Seguridade tem periodicidade anual e prevê que, do valor total destinado ao pagamento da remuneração variável, 50% será realizado em ações da BB Seguridade (BBSE3). Do total pago em ações, 20% será imediatamente transferido para a titularidade do beneficiário e 80% será diferido pelo prazo de quatro anos.</w:t>
      </w:r>
    </w:p>
    <w:p w14:paraId="778C6613" w14:textId="77777777" w:rsidR="00E22619" w:rsidRPr="00FC723F" w:rsidRDefault="00E22619" w:rsidP="00105685">
      <w:pPr>
        <w:pStyle w:val="05-Textonormal"/>
        <w:rPr>
          <w:rFonts w:cs="Arial"/>
        </w:rPr>
      </w:pPr>
      <w:r w:rsidRPr="00FC723F">
        <w:rPr>
          <w:rFonts w:cs="Arial"/>
        </w:rPr>
        <w:lastRenderedPageBreak/>
        <w:t>Em 13 de novembro de 2014, a Comissão de Valores Mobiliários (CVM) autorizou a BB Seguridade a efetuar a negociação privada de ações de sua própria emissão, com o intuito de suprir, por meio destas, o pagamento de parte da remuneração variável dos membros de sua Diretoria Executiva por meio de ações, sem a necessidade de submeter, a cada ano, novas solicitações àquela comissão. Trata-se, portanto, de autorização permanente.</w:t>
      </w:r>
    </w:p>
    <w:p w14:paraId="6034ECA6" w14:textId="77777777" w:rsidR="00E22619" w:rsidRPr="00FC723F" w:rsidRDefault="00E22619" w:rsidP="00B11E64">
      <w:pPr>
        <w:pStyle w:val="05-Textonormal"/>
        <w:keepNext/>
        <w:keepLines/>
        <w:rPr>
          <w:rFonts w:cs="Arial"/>
        </w:rPr>
      </w:pPr>
      <w:r w:rsidRPr="00FC723F">
        <w:rPr>
          <w:rFonts w:cs="Arial"/>
        </w:rPr>
        <w:t>Apresentamos abaixo, os demonstrativos das ações adquiridas e a distribuir:</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E22619" w:rsidRPr="00FC723F" w14:paraId="1FB53416" w14:textId="77777777" w:rsidTr="00E22619">
        <w:trPr>
          <w:trHeight w:val="238"/>
          <w:jc w:val="center"/>
        </w:trPr>
        <w:tc>
          <w:tcPr>
            <w:tcW w:w="255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677EFC" w14:textId="77777777" w:rsidR="00E22619" w:rsidRPr="00FC723F" w:rsidRDefault="00E22619" w:rsidP="002A1706">
            <w:pPr>
              <w:pStyle w:val="08-Tabelageral"/>
              <w:jc w:val="center"/>
              <w:rPr>
                <w:rFonts w:cs="Arial"/>
                <w:b/>
              </w:rPr>
            </w:pPr>
          </w:p>
        </w:tc>
        <w:tc>
          <w:tcPr>
            <w:tcW w:w="1347" w:type="dxa"/>
            <w:tcBorders>
              <w:top w:val="single" w:sz="2" w:space="0" w:color="8EAADB" w:themeColor="accent5" w:themeTint="99"/>
              <w:bottom w:val="single" w:sz="2" w:space="0" w:color="8EAADB" w:themeColor="accent5" w:themeTint="99"/>
            </w:tcBorders>
            <w:shd w:val="clear" w:color="auto" w:fill="D9E2F3" w:themeFill="accent5" w:themeFillTint="33"/>
          </w:tcPr>
          <w:p w14:paraId="427F6BDA" w14:textId="77777777" w:rsidR="00E22619" w:rsidRPr="00FC723F" w:rsidRDefault="00E22619" w:rsidP="002A1706">
            <w:pPr>
              <w:pStyle w:val="08-Tabelageral"/>
              <w:jc w:val="center"/>
              <w:rPr>
                <w:rFonts w:cs="Arial"/>
                <w:b/>
                <w:bCs/>
              </w:rPr>
            </w:pPr>
            <w:r w:rsidRPr="00FC723F">
              <w:rPr>
                <w:rFonts w:cs="Arial"/>
                <w:b/>
                <w:bCs/>
              </w:rPr>
              <w:t>Programa 2017</w:t>
            </w:r>
          </w:p>
        </w:tc>
        <w:tc>
          <w:tcPr>
            <w:tcW w:w="1382" w:type="dxa"/>
            <w:tcBorders>
              <w:top w:val="single" w:sz="2" w:space="0" w:color="8EAADB" w:themeColor="accent5" w:themeTint="99"/>
              <w:bottom w:val="single" w:sz="2" w:space="0" w:color="8EAADB" w:themeColor="accent5" w:themeTint="99"/>
            </w:tcBorders>
            <w:shd w:val="clear" w:color="auto" w:fill="D9E2F3" w:themeFill="accent5" w:themeFillTint="33"/>
          </w:tcPr>
          <w:p w14:paraId="2D597006" w14:textId="77777777" w:rsidR="00E22619" w:rsidRPr="00FC723F" w:rsidRDefault="00E22619" w:rsidP="002A1706">
            <w:pPr>
              <w:pStyle w:val="08-Tabelageral"/>
              <w:jc w:val="center"/>
              <w:rPr>
                <w:rFonts w:cs="Arial"/>
                <w:b/>
                <w:bCs/>
              </w:rPr>
            </w:pPr>
            <w:r w:rsidRPr="00FC723F">
              <w:rPr>
                <w:rFonts w:cs="Arial"/>
                <w:b/>
                <w:bCs/>
              </w:rPr>
              <w:t>Programa 2018</w:t>
            </w:r>
          </w:p>
        </w:tc>
        <w:tc>
          <w:tcPr>
            <w:tcW w:w="1343" w:type="dxa"/>
            <w:tcBorders>
              <w:top w:val="single" w:sz="2" w:space="0" w:color="8EAADB" w:themeColor="accent5" w:themeTint="99"/>
              <w:bottom w:val="single" w:sz="2" w:space="0" w:color="8EAADB" w:themeColor="accent5" w:themeTint="99"/>
            </w:tcBorders>
            <w:shd w:val="clear" w:color="auto" w:fill="D9E2F3" w:themeFill="accent5" w:themeFillTint="33"/>
          </w:tcPr>
          <w:p w14:paraId="5B2B6A3F" w14:textId="77777777" w:rsidR="00E22619" w:rsidRPr="00FC723F" w:rsidRDefault="00E22619" w:rsidP="002A1706">
            <w:pPr>
              <w:pStyle w:val="08-Tabelageral"/>
              <w:jc w:val="center"/>
              <w:rPr>
                <w:rFonts w:cs="Arial"/>
                <w:b/>
                <w:bCs/>
              </w:rPr>
            </w:pPr>
            <w:r w:rsidRPr="00FC723F">
              <w:rPr>
                <w:rFonts w:cs="Arial"/>
                <w:b/>
                <w:bCs/>
              </w:rPr>
              <w:t>Programa 2019</w:t>
            </w:r>
          </w:p>
        </w:tc>
        <w:tc>
          <w:tcPr>
            <w:tcW w:w="1461" w:type="dxa"/>
            <w:tcBorders>
              <w:top w:val="single" w:sz="2" w:space="0" w:color="8EAADB" w:themeColor="accent5" w:themeTint="99"/>
              <w:bottom w:val="single" w:sz="2" w:space="0" w:color="8EAADB" w:themeColor="accent5" w:themeTint="99"/>
            </w:tcBorders>
            <w:shd w:val="clear" w:color="auto" w:fill="D9E2F3" w:themeFill="accent5" w:themeFillTint="33"/>
          </w:tcPr>
          <w:p w14:paraId="2B97EB73" w14:textId="77777777" w:rsidR="00E22619" w:rsidRPr="00FC723F" w:rsidRDefault="00E22619" w:rsidP="002A1706">
            <w:pPr>
              <w:pStyle w:val="08-Tabelageral"/>
              <w:jc w:val="center"/>
              <w:rPr>
                <w:rFonts w:cs="Arial"/>
                <w:b/>
                <w:bCs/>
              </w:rPr>
            </w:pPr>
            <w:r w:rsidRPr="00FC723F">
              <w:rPr>
                <w:rFonts w:cs="Arial"/>
                <w:b/>
                <w:bCs/>
              </w:rPr>
              <w:t>Programa 2020</w:t>
            </w:r>
          </w:p>
        </w:tc>
        <w:tc>
          <w:tcPr>
            <w:tcW w:w="127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305837" w14:textId="77777777" w:rsidR="00E22619" w:rsidRPr="00FC723F" w:rsidRDefault="00E22619" w:rsidP="00EC50E8">
            <w:pPr>
              <w:pStyle w:val="08-Tabelageral"/>
              <w:rPr>
                <w:rFonts w:cs="Arial"/>
                <w:b/>
                <w:bCs/>
              </w:rPr>
            </w:pPr>
            <w:r w:rsidRPr="00FC723F">
              <w:rPr>
                <w:rFonts w:cs="Arial"/>
                <w:b/>
                <w:bCs/>
              </w:rPr>
              <w:t>Total</w:t>
            </w:r>
          </w:p>
        </w:tc>
      </w:tr>
      <w:tr w:rsidR="00E22619" w:rsidRPr="00FC723F" w14:paraId="4366D671" w14:textId="77777777" w:rsidTr="00E22619">
        <w:trPr>
          <w:trHeight w:val="238"/>
          <w:jc w:val="center"/>
        </w:trPr>
        <w:tc>
          <w:tcPr>
            <w:tcW w:w="2552" w:type="dxa"/>
            <w:shd w:val="clear" w:color="auto" w:fill="FFFFFF" w:themeFill="background1"/>
            <w:vAlign w:val="center"/>
          </w:tcPr>
          <w:p w14:paraId="059BFE72" w14:textId="77777777" w:rsidR="00E22619" w:rsidRPr="00FC723F" w:rsidRDefault="00E22619" w:rsidP="00EE5B01">
            <w:pPr>
              <w:pStyle w:val="070-TabelaPadro"/>
              <w:spacing w:line="276" w:lineRule="auto"/>
              <w:jc w:val="left"/>
              <w:rPr>
                <w:rFonts w:cs="Arial"/>
                <w:bCs/>
              </w:rPr>
            </w:pPr>
            <w:r w:rsidRPr="00FC723F">
              <w:rPr>
                <w:rFonts w:cs="Arial"/>
                <w:bCs/>
              </w:rPr>
              <w:t>Ações Distribuídas</w:t>
            </w:r>
          </w:p>
        </w:tc>
        <w:tc>
          <w:tcPr>
            <w:tcW w:w="1347" w:type="dxa"/>
            <w:shd w:val="clear" w:color="auto" w:fill="FFFFFF" w:themeFill="background1"/>
          </w:tcPr>
          <w:p w14:paraId="4C7D15B5" w14:textId="77777777" w:rsidR="00E22619" w:rsidRPr="00FC723F" w:rsidRDefault="00E22619" w:rsidP="00EE5B01">
            <w:pPr>
              <w:pStyle w:val="08-Tabelageral"/>
              <w:ind w:left="113"/>
              <w:rPr>
                <w:rFonts w:cs="Arial"/>
                <w:bCs/>
                <w:szCs w:val="14"/>
              </w:rPr>
            </w:pPr>
            <w:r w:rsidRPr="00FC723F">
              <w:rPr>
                <w:rFonts w:cs="Arial"/>
                <w:bCs/>
                <w:szCs w:val="14"/>
              </w:rPr>
              <w:t>15.489</w:t>
            </w:r>
          </w:p>
        </w:tc>
        <w:tc>
          <w:tcPr>
            <w:tcW w:w="1382" w:type="dxa"/>
            <w:shd w:val="clear" w:color="auto" w:fill="FFFFFF" w:themeFill="background1"/>
          </w:tcPr>
          <w:p w14:paraId="75B6A6BA" w14:textId="77777777" w:rsidR="00E22619" w:rsidRPr="00FC723F" w:rsidRDefault="00E22619" w:rsidP="00EE5B01">
            <w:pPr>
              <w:pStyle w:val="08-Tabelageral"/>
              <w:ind w:left="113"/>
              <w:rPr>
                <w:rFonts w:cs="Arial"/>
                <w:bCs/>
                <w:szCs w:val="14"/>
              </w:rPr>
            </w:pPr>
            <w:r w:rsidRPr="00FC723F">
              <w:rPr>
                <w:rFonts w:cs="Arial"/>
                <w:bCs/>
                <w:szCs w:val="14"/>
              </w:rPr>
              <w:t>9.841</w:t>
            </w:r>
          </w:p>
        </w:tc>
        <w:tc>
          <w:tcPr>
            <w:tcW w:w="1343" w:type="dxa"/>
            <w:shd w:val="clear" w:color="auto" w:fill="FFFFFF" w:themeFill="background1"/>
          </w:tcPr>
          <w:p w14:paraId="7B2735F0" w14:textId="77777777" w:rsidR="00E22619" w:rsidRPr="00FC723F" w:rsidRDefault="00E22619" w:rsidP="00EE5B01">
            <w:pPr>
              <w:pStyle w:val="08-Tabelageral"/>
              <w:ind w:left="113"/>
              <w:rPr>
                <w:rFonts w:cs="Arial"/>
                <w:bCs/>
                <w:szCs w:val="14"/>
              </w:rPr>
            </w:pPr>
            <w:r w:rsidRPr="00FC723F">
              <w:rPr>
                <w:rFonts w:cs="Arial"/>
                <w:bCs/>
                <w:szCs w:val="14"/>
              </w:rPr>
              <w:t>11.338</w:t>
            </w:r>
          </w:p>
        </w:tc>
        <w:tc>
          <w:tcPr>
            <w:tcW w:w="1461" w:type="dxa"/>
            <w:shd w:val="clear" w:color="auto" w:fill="FFFFFF" w:themeFill="background1"/>
          </w:tcPr>
          <w:p w14:paraId="2A4D2882" w14:textId="77777777" w:rsidR="00E22619" w:rsidRPr="00FC723F" w:rsidRDefault="00E22619" w:rsidP="00EE5B01">
            <w:pPr>
              <w:pStyle w:val="08-Tabelageral"/>
              <w:ind w:left="113"/>
              <w:rPr>
                <w:rFonts w:cs="Arial"/>
                <w:bCs/>
                <w:szCs w:val="14"/>
              </w:rPr>
            </w:pPr>
            <w:r w:rsidRPr="00FC723F">
              <w:rPr>
                <w:rFonts w:cs="Arial"/>
                <w:bCs/>
                <w:szCs w:val="14"/>
              </w:rPr>
              <w:t>4.512</w:t>
            </w:r>
          </w:p>
        </w:tc>
        <w:tc>
          <w:tcPr>
            <w:tcW w:w="1271" w:type="dxa"/>
            <w:shd w:val="clear" w:color="auto" w:fill="FFFFFF" w:themeFill="background1"/>
          </w:tcPr>
          <w:p w14:paraId="6D17C17D" w14:textId="77777777" w:rsidR="00E22619" w:rsidRPr="00FC723F" w:rsidRDefault="00E22619" w:rsidP="00EE5B01">
            <w:pPr>
              <w:pStyle w:val="08-Tabelageral"/>
              <w:ind w:left="113"/>
              <w:rPr>
                <w:rFonts w:cs="Arial"/>
                <w:b/>
                <w:szCs w:val="14"/>
              </w:rPr>
            </w:pPr>
            <w:r w:rsidRPr="00FC723F">
              <w:rPr>
                <w:rFonts w:cs="Arial"/>
                <w:b/>
                <w:szCs w:val="14"/>
              </w:rPr>
              <w:t>41.180</w:t>
            </w:r>
          </w:p>
        </w:tc>
      </w:tr>
      <w:tr w:rsidR="00E22619" w:rsidRPr="00FC723F" w14:paraId="071B4ED4" w14:textId="77777777" w:rsidTr="00E22619">
        <w:trPr>
          <w:trHeight w:val="238"/>
          <w:jc w:val="center"/>
        </w:trPr>
        <w:tc>
          <w:tcPr>
            <w:tcW w:w="2552" w:type="dxa"/>
            <w:shd w:val="clear" w:color="auto" w:fill="D9E2F3"/>
          </w:tcPr>
          <w:p w14:paraId="5B3D749B" w14:textId="77777777" w:rsidR="00E22619" w:rsidRPr="00FC723F" w:rsidRDefault="00E22619" w:rsidP="00EE5B01">
            <w:pPr>
              <w:pStyle w:val="070-TabelaPadro"/>
              <w:spacing w:line="276" w:lineRule="auto"/>
              <w:jc w:val="left"/>
              <w:rPr>
                <w:rFonts w:cs="Arial"/>
                <w:bCs/>
              </w:rPr>
            </w:pPr>
            <w:r w:rsidRPr="00FC723F">
              <w:rPr>
                <w:rFonts w:cs="Arial"/>
                <w:bCs/>
              </w:rPr>
              <w:t>Ações a Distribuir</w:t>
            </w:r>
          </w:p>
        </w:tc>
        <w:tc>
          <w:tcPr>
            <w:tcW w:w="1347" w:type="dxa"/>
            <w:shd w:val="clear" w:color="auto" w:fill="D9E2F3"/>
          </w:tcPr>
          <w:p w14:paraId="5FAF4A0E" w14:textId="77777777" w:rsidR="00E22619" w:rsidRPr="00FC723F" w:rsidRDefault="00E22619" w:rsidP="00EE5B01">
            <w:pPr>
              <w:pStyle w:val="08-Tabelageral"/>
              <w:ind w:left="113"/>
              <w:rPr>
                <w:rFonts w:cs="Arial"/>
                <w:bCs/>
                <w:szCs w:val="14"/>
              </w:rPr>
            </w:pPr>
            <w:r w:rsidRPr="00FC723F">
              <w:rPr>
                <w:rFonts w:cs="Arial"/>
                <w:bCs/>
                <w:szCs w:val="14"/>
              </w:rPr>
              <w:t>3.870</w:t>
            </w:r>
          </w:p>
        </w:tc>
        <w:tc>
          <w:tcPr>
            <w:tcW w:w="1382" w:type="dxa"/>
            <w:shd w:val="clear" w:color="auto" w:fill="D9E2F3"/>
          </w:tcPr>
          <w:p w14:paraId="62B8DC91" w14:textId="77777777" w:rsidR="00E22619" w:rsidRPr="00FC723F" w:rsidRDefault="00E22619" w:rsidP="00EE5B01">
            <w:pPr>
              <w:pStyle w:val="08-Tabelageral"/>
              <w:ind w:left="113"/>
              <w:rPr>
                <w:rFonts w:cs="Arial"/>
                <w:bCs/>
                <w:szCs w:val="14"/>
              </w:rPr>
            </w:pPr>
            <w:r w:rsidRPr="00FC723F">
              <w:rPr>
                <w:rFonts w:cs="Arial"/>
                <w:bCs/>
                <w:szCs w:val="14"/>
              </w:rPr>
              <w:t>6.552</w:t>
            </w:r>
          </w:p>
        </w:tc>
        <w:tc>
          <w:tcPr>
            <w:tcW w:w="1343" w:type="dxa"/>
            <w:shd w:val="clear" w:color="auto" w:fill="D9E2F3"/>
          </w:tcPr>
          <w:p w14:paraId="68F28C93" w14:textId="77777777" w:rsidR="00E22619" w:rsidRPr="00FC723F" w:rsidRDefault="00E22619" w:rsidP="00EE5B01">
            <w:pPr>
              <w:pStyle w:val="08-Tabelageral"/>
              <w:ind w:left="113"/>
              <w:rPr>
                <w:rFonts w:cs="Arial"/>
                <w:bCs/>
                <w:szCs w:val="14"/>
              </w:rPr>
            </w:pPr>
            <w:r w:rsidRPr="00FC723F">
              <w:rPr>
                <w:rFonts w:cs="Arial"/>
                <w:bCs/>
                <w:szCs w:val="14"/>
              </w:rPr>
              <w:t>16.995</w:t>
            </w:r>
          </w:p>
        </w:tc>
        <w:tc>
          <w:tcPr>
            <w:tcW w:w="1461" w:type="dxa"/>
            <w:shd w:val="clear" w:color="auto" w:fill="D9E2F3"/>
          </w:tcPr>
          <w:p w14:paraId="3C07E4CE" w14:textId="77777777" w:rsidR="00E22619" w:rsidRPr="00FC723F" w:rsidRDefault="00E22619" w:rsidP="00EE5B01">
            <w:pPr>
              <w:pStyle w:val="08-Tabelageral"/>
              <w:ind w:left="113"/>
              <w:rPr>
                <w:rFonts w:cs="Arial"/>
                <w:bCs/>
                <w:szCs w:val="14"/>
              </w:rPr>
            </w:pPr>
            <w:r w:rsidRPr="00FC723F">
              <w:rPr>
                <w:rFonts w:cs="Arial"/>
                <w:bCs/>
                <w:szCs w:val="14"/>
              </w:rPr>
              <w:t>17.948</w:t>
            </w:r>
          </w:p>
        </w:tc>
        <w:tc>
          <w:tcPr>
            <w:tcW w:w="1271" w:type="dxa"/>
            <w:shd w:val="clear" w:color="auto" w:fill="D9E2F3"/>
          </w:tcPr>
          <w:p w14:paraId="15E180EA" w14:textId="77777777" w:rsidR="00E22619" w:rsidRPr="00FC723F" w:rsidRDefault="00E22619" w:rsidP="00EE5B01">
            <w:pPr>
              <w:pStyle w:val="08-Tabelageral"/>
              <w:ind w:left="113"/>
              <w:rPr>
                <w:rFonts w:cs="Arial"/>
                <w:b/>
                <w:szCs w:val="14"/>
              </w:rPr>
            </w:pPr>
            <w:r w:rsidRPr="00FC723F">
              <w:rPr>
                <w:rFonts w:cs="Arial"/>
                <w:b/>
                <w:szCs w:val="14"/>
              </w:rPr>
              <w:t>45.365</w:t>
            </w:r>
          </w:p>
        </w:tc>
      </w:tr>
      <w:tr w:rsidR="00E22619" w:rsidRPr="00FC723F" w14:paraId="28334367" w14:textId="77777777" w:rsidTr="00E22619">
        <w:trPr>
          <w:trHeight w:val="238"/>
          <w:jc w:val="center"/>
        </w:trPr>
        <w:tc>
          <w:tcPr>
            <w:tcW w:w="2552" w:type="dxa"/>
            <w:shd w:val="clear" w:color="auto" w:fill="FFFFFF" w:themeFill="background1"/>
          </w:tcPr>
          <w:p w14:paraId="3DABC8DF" w14:textId="77777777" w:rsidR="00E22619" w:rsidRPr="00FC723F" w:rsidRDefault="00E22619" w:rsidP="002A1706">
            <w:pPr>
              <w:pStyle w:val="070-TabelaPadro"/>
              <w:spacing w:line="276" w:lineRule="auto"/>
              <w:jc w:val="left"/>
              <w:rPr>
                <w:rFonts w:cs="Arial"/>
              </w:rPr>
            </w:pPr>
            <w:r w:rsidRPr="00FC723F">
              <w:rPr>
                <w:rFonts w:cs="Arial"/>
                <w:b/>
              </w:rPr>
              <w:t>Total de Ações do Programa</w:t>
            </w:r>
          </w:p>
        </w:tc>
        <w:tc>
          <w:tcPr>
            <w:tcW w:w="1347" w:type="dxa"/>
            <w:shd w:val="clear" w:color="auto" w:fill="FFFFFF" w:themeFill="background1"/>
          </w:tcPr>
          <w:p w14:paraId="0245F326" w14:textId="77777777" w:rsidR="00E22619" w:rsidRPr="00FC723F" w:rsidRDefault="00E22619" w:rsidP="002A1706">
            <w:pPr>
              <w:pStyle w:val="08-Tabelageral"/>
              <w:ind w:left="113"/>
              <w:rPr>
                <w:rFonts w:cs="Arial"/>
                <w:szCs w:val="14"/>
              </w:rPr>
            </w:pPr>
            <w:r w:rsidRPr="00FC723F">
              <w:rPr>
                <w:rFonts w:cs="Arial"/>
                <w:szCs w:val="14"/>
              </w:rPr>
              <w:t>19.359</w:t>
            </w:r>
          </w:p>
        </w:tc>
        <w:tc>
          <w:tcPr>
            <w:tcW w:w="1382" w:type="dxa"/>
            <w:shd w:val="clear" w:color="auto" w:fill="FFFFFF" w:themeFill="background1"/>
          </w:tcPr>
          <w:p w14:paraId="508DAE01" w14:textId="77777777" w:rsidR="00E22619" w:rsidRPr="00FC723F" w:rsidRDefault="00E22619" w:rsidP="002A1706">
            <w:pPr>
              <w:pStyle w:val="08-Tabelageral"/>
              <w:ind w:left="113"/>
              <w:rPr>
                <w:rFonts w:cs="Arial"/>
                <w:szCs w:val="14"/>
              </w:rPr>
            </w:pPr>
            <w:r w:rsidRPr="00FC723F">
              <w:rPr>
                <w:rFonts w:cs="Arial"/>
                <w:szCs w:val="14"/>
              </w:rPr>
              <w:t>16.393</w:t>
            </w:r>
          </w:p>
        </w:tc>
        <w:tc>
          <w:tcPr>
            <w:tcW w:w="1343" w:type="dxa"/>
            <w:shd w:val="clear" w:color="auto" w:fill="FFFFFF" w:themeFill="background1"/>
          </w:tcPr>
          <w:p w14:paraId="665934DB" w14:textId="77777777" w:rsidR="00E22619" w:rsidRPr="00FC723F" w:rsidRDefault="00E22619" w:rsidP="002A1706">
            <w:pPr>
              <w:pStyle w:val="08-Tabelageral"/>
              <w:ind w:left="113"/>
              <w:rPr>
                <w:rFonts w:cs="Arial"/>
                <w:szCs w:val="14"/>
              </w:rPr>
            </w:pPr>
            <w:r w:rsidRPr="00FC723F">
              <w:rPr>
                <w:rFonts w:cs="Arial"/>
                <w:szCs w:val="14"/>
              </w:rPr>
              <w:t>28.333</w:t>
            </w:r>
          </w:p>
        </w:tc>
        <w:tc>
          <w:tcPr>
            <w:tcW w:w="1461" w:type="dxa"/>
            <w:shd w:val="clear" w:color="auto" w:fill="FFFFFF" w:themeFill="background1"/>
          </w:tcPr>
          <w:p w14:paraId="074D93E6" w14:textId="77777777" w:rsidR="00E22619" w:rsidRPr="00FC723F" w:rsidRDefault="00E22619" w:rsidP="002A1706">
            <w:pPr>
              <w:pStyle w:val="08-Tabelageral"/>
              <w:ind w:left="113"/>
              <w:rPr>
                <w:rFonts w:cs="Arial"/>
                <w:szCs w:val="14"/>
              </w:rPr>
            </w:pPr>
            <w:r w:rsidRPr="00FC723F">
              <w:rPr>
                <w:rFonts w:cs="Arial"/>
                <w:szCs w:val="14"/>
              </w:rPr>
              <w:t>22.460</w:t>
            </w:r>
          </w:p>
        </w:tc>
        <w:tc>
          <w:tcPr>
            <w:tcW w:w="1271" w:type="dxa"/>
            <w:shd w:val="clear" w:color="auto" w:fill="FFFFFF" w:themeFill="background1"/>
          </w:tcPr>
          <w:p w14:paraId="462F85F8" w14:textId="77777777" w:rsidR="00E22619" w:rsidRPr="00FC723F" w:rsidRDefault="00E22619" w:rsidP="002A1706">
            <w:pPr>
              <w:pStyle w:val="08-Tabelageral"/>
              <w:ind w:left="113"/>
              <w:rPr>
                <w:rFonts w:cs="Arial"/>
                <w:b/>
                <w:szCs w:val="14"/>
              </w:rPr>
            </w:pPr>
            <w:r w:rsidRPr="00FC723F">
              <w:rPr>
                <w:rFonts w:cs="Arial"/>
                <w:b/>
                <w:szCs w:val="14"/>
              </w:rPr>
              <w:t>86.545</w:t>
            </w:r>
          </w:p>
        </w:tc>
      </w:tr>
      <w:tr w:rsidR="00E22619" w:rsidRPr="00FC723F" w14:paraId="0DCE3FE7" w14:textId="77777777" w:rsidTr="00E22619">
        <w:trPr>
          <w:trHeight w:val="238"/>
          <w:jc w:val="center"/>
        </w:trPr>
        <w:tc>
          <w:tcPr>
            <w:tcW w:w="2552" w:type="dxa"/>
            <w:shd w:val="clear" w:color="auto" w:fill="D9E2F3"/>
          </w:tcPr>
          <w:p w14:paraId="51AD84C2" w14:textId="77777777" w:rsidR="00E22619" w:rsidRPr="00FC723F" w:rsidRDefault="00E22619" w:rsidP="002A1706">
            <w:pPr>
              <w:pStyle w:val="070-TabelaPadro"/>
              <w:spacing w:line="276" w:lineRule="auto"/>
              <w:jc w:val="left"/>
              <w:rPr>
                <w:rFonts w:cs="Arial"/>
                <w:b/>
              </w:rPr>
            </w:pPr>
          </w:p>
        </w:tc>
        <w:tc>
          <w:tcPr>
            <w:tcW w:w="1347" w:type="dxa"/>
            <w:shd w:val="clear" w:color="auto" w:fill="D9E2F3"/>
          </w:tcPr>
          <w:p w14:paraId="08CAE51D" w14:textId="77777777" w:rsidR="00E22619" w:rsidRPr="00FC723F" w:rsidRDefault="00E22619" w:rsidP="002A1706">
            <w:pPr>
              <w:pStyle w:val="08-Tabelageral"/>
              <w:ind w:left="113"/>
              <w:rPr>
                <w:rFonts w:cs="Arial"/>
                <w:szCs w:val="14"/>
              </w:rPr>
            </w:pPr>
          </w:p>
        </w:tc>
        <w:tc>
          <w:tcPr>
            <w:tcW w:w="1382" w:type="dxa"/>
            <w:shd w:val="clear" w:color="auto" w:fill="D9E2F3"/>
          </w:tcPr>
          <w:p w14:paraId="6AC44CD2" w14:textId="77777777" w:rsidR="00E22619" w:rsidRPr="00FC723F" w:rsidRDefault="00E22619" w:rsidP="002A1706">
            <w:pPr>
              <w:pStyle w:val="08-Tabelageral"/>
              <w:ind w:left="113"/>
              <w:rPr>
                <w:rFonts w:cs="Arial"/>
                <w:szCs w:val="14"/>
              </w:rPr>
            </w:pPr>
          </w:p>
        </w:tc>
        <w:tc>
          <w:tcPr>
            <w:tcW w:w="1343" w:type="dxa"/>
            <w:shd w:val="clear" w:color="auto" w:fill="D9E2F3"/>
          </w:tcPr>
          <w:p w14:paraId="07C3F27A" w14:textId="77777777" w:rsidR="00E22619" w:rsidRPr="00FC723F" w:rsidRDefault="00E22619" w:rsidP="002A1706">
            <w:pPr>
              <w:pStyle w:val="08-Tabelageral"/>
              <w:ind w:left="113"/>
              <w:rPr>
                <w:rFonts w:cs="Arial"/>
                <w:szCs w:val="14"/>
              </w:rPr>
            </w:pPr>
          </w:p>
        </w:tc>
        <w:tc>
          <w:tcPr>
            <w:tcW w:w="1461" w:type="dxa"/>
            <w:shd w:val="clear" w:color="auto" w:fill="D9E2F3"/>
          </w:tcPr>
          <w:p w14:paraId="0339F23D" w14:textId="77777777" w:rsidR="00E22619" w:rsidRPr="00FC723F" w:rsidRDefault="00E22619" w:rsidP="002A1706">
            <w:pPr>
              <w:pStyle w:val="08-Tabelageral"/>
              <w:ind w:left="113"/>
              <w:rPr>
                <w:rFonts w:cs="Arial"/>
                <w:szCs w:val="14"/>
              </w:rPr>
            </w:pPr>
          </w:p>
        </w:tc>
        <w:tc>
          <w:tcPr>
            <w:tcW w:w="1271" w:type="dxa"/>
            <w:shd w:val="clear" w:color="auto" w:fill="D9E2F3"/>
          </w:tcPr>
          <w:p w14:paraId="610EBF50" w14:textId="77777777" w:rsidR="00E22619" w:rsidRPr="00FC723F" w:rsidRDefault="00E22619" w:rsidP="002A1706">
            <w:pPr>
              <w:pStyle w:val="08-Tabelageral"/>
              <w:ind w:left="113"/>
              <w:rPr>
                <w:rFonts w:cs="Arial"/>
                <w:b/>
                <w:szCs w:val="14"/>
              </w:rPr>
            </w:pPr>
          </w:p>
        </w:tc>
      </w:tr>
      <w:tr w:rsidR="00E22619" w:rsidRPr="00FC723F" w14:paraId="2101AFA0" w14:textId="77777777" w:rsidTr="00E22619">
        <w:trPr>
          <w:trHeight w:val="238"/>
          <w:jc w:val="center"/>
        </w:trPr>
        <w:tc>
          <w:tcPr>
            <w:tcW w:w="2552" w:type="dxa"/>
            <w:shd w:val="clear" w:color="auto" w:fill="FFFFFF" w:themeFill="background1"/>
          </w:tcPr>
          <w:p w14:paraId="3C76313F" w14:textId="77777777" w:rsidR="00E22619" w:rsidRPr="00FC723F" w:rsidRDefault="00E22619" w:rsidP="002A1706">
            <w:pPr>
              <w:pStyle w:val="070-TabelaPadro"/>
              <w:spacing w:line="276" w:lineRule="auto"/>
              <w:jc w:val="left"/>
              <w:rPr>
                <w:rFonts w:cs="Arial"/>
                <w:bCs/>
              </w:rPr>
            </w:pPr>
            <w:r w:rsidRPr="00FC723F">
              <w:rPr>
                <w:rFonts w:cs="Arial"/>
                <w:bCs/>
              </w:rPr>
              <w:t>Custo mínimo</w:t>
            </w:r>
          </w:p>
        </w:tc>
        <w:tc>
          <w:tcPr>
            <w:tcW w:w="1347" w:type="dxa"/>
            <w:shd w:val="clear" w:color="auto" w:fill="FFFFFF" w:themeFill="background1"/>
          </w:tcPr>
          <w:p w14:paraId="1D4C1DCC" w14:textId="77777777" w:rsidR="00E22619" w:rsidRPr="00FC723F" w:rsidRDefault="00E22619" w:rsidP="002A1706">
            <w:pPr>
              <w:pStyle w:val="08-Tabelageral"/>
              <w:ind w:left="113"/>
              <w:rPr>
                <w:rFonts w:cs="Arial"/>
                <w:b/>
                <w:szCs w:val="14"/>
              </w:rPr>
            </w:pPr>
            <w:r w:rsidRPr="00FC723F">
              <w:rPr>
                <w:rFonts w:cs="Arial"/>
                <w:szCs w:val="14"/>
              </w:rPr>
              <w:t>28,92</w:t>
            </w:r>
          </w:p>
        </w:tc>
        <w:tc>
          <w:tcPr>
            <w:tcW w:w="1382" w:type="dxa"/>
            <w:shd w:val="clear" w:color="auto" w:fill="FFFFFF" w:themeFill="background1"/>
          </w:tcPr>
          <w:p w14:paraId="0C1FE1C5" w14:textId="77777777" w:rsidR="00E22619" w:rsidRPr="00FC723F" w:rsidRDefault="00E22619" w:rsidP="002A1706">
            <w:pPr>
              <w:pStyle w:val="08-Tabelageral"/>
              <w:ind w:left="113"/>
              <w:rPr>
                <w:rFonts w:cs="Arial"/>
                <w:b/>
                <w:szCs w:val="14"/>
              </w:rPr>
            </w:pPr>
            <w:r w:rsidRPr="00FC723F">
              <w:rPr>
                <w:rFonts w:cs="Arial"/>
                <w:szCs w:val="14"/>
              </w:rPr>
              <w:t>27,78</w:t>
            </w:r>
          </w:p>
        </w:tc>
        <w:tc>
          <w:tcPr>
            <w:tcW w:w="1343" w:type="dxa"/>
            <w:shd w:val="clear" w:color="auto" w:fill="FFFFFF" w:themeFill="background1"/>
          </w:tcPr>
          <w:p w14:paraId="3E25010F" w14:textId="77777777" w:rsidR="00E22619" w:rsidRPr="00FC723F" w:rsidRDefault="00E22619" w:rsidP="002A1706">
            <w:pPr>
              <w:pStyle w:val="08-Tabelageral"/>
              <w:ind w:left="113"/>
              <w:rPr>
                <w:rFonts w:cs="Arial"/>
                <w:b/>
                <w:szCs w:val="14"/>
              </w:rPr>
            </w:pPr>
            <w:r w:rsidRPr="00FC723F">
              <w:rPr>
                <w:rFonts w:cs="Arial"/>
                <w:szCs w:val="14"/>
              </w:rPr>
              <w:t>31,93</w:t>
            </w:r>
          </w:p>
        </w:tc>
        <w:tc>
          <w:tcPr>
            <w:tcW w:w="1461" w:type="dxa"/>
            <w:shd w:val="clear" w:color="auto" w:fill="FFFFFF" w:themeFill="background1"/>
          </w:tcPr>
          <w:p w14:paraId="2CA662A9" w14:textId="77777777" w:rsidR="00E22619" w:rsidRPr="00FC723F" w:rsidRDefault="00E22619" w:rsidP="002A1706">
            <w:pPr>
              <w:pStyle w:val="08-Tabelageral"/>
              <w:ind w:left="113"/>
              <w:rPr>
                <w:rFonts w:cs="Arial"/>
                <w:b/>
                <w:szCs w:val="14"/>
              </w:rPr>
            </w:pPr>
            <w:r w:rsidRPr="00FC723F">
              <w:rPr>
                <w:rFonts w:cs="Arial"/>
                <w:szCs w:val="14"/>
              </w:rPr>
              <w:t>24,37</w:t>
            </w:r>
          </w:p>
        </w:tc>
        <w:tc>
          <w:tcPr>
            <w:tcW w:w="1271" w:type="dxa"/>
            <w:shd w:val="clear" w:color="auto" w:fill="FFFFFF" w:themeFill="background1"/>
          </w:tcPr>
          <w:p w14:paraId="0623A871" w14:textId="77777777" w:rsidR="00E22619" w:rsidRPr="00FC723F" w:rsidRDefault="00E22619" w:rsidP="002A1706">
            <w:pPr>
              <w:pStyle w:val="08-Tabelageral"/>
              <w:ind w:left="113"/>
              <w:rPr>
                <w:rFonts w:cs="Arial"/>
                <w:b/>
                <w:szCs w:val="14"/>
              </w:rPr>
            </w:pPr>
            <w:r w:rsidRPr="00FC723F">
              <w:rPr>
                <w:rFonts w:cs="Arial"/>
                <w:b/>
                <w:szCs w:val="14"/>
              </w:rPr>
              <w:t>--</w:t>
            </w:r>
          </w:p>
        </w:tc>
      </w:tr>
      <w:tr w:rsidR="00E22619" w:rsidRPr="00FC723F" w14:paraId="655CC240" w14:textId="77777777" w:rsidTr="00E22619">
        <w:trPr>
          <w:trHeight w:val="238"/>
          <w:jc w:val="center"/>
        </w:trPr>
        <w:tc>
          <w:tcPr>
            <w:tcW w:w="2552" w:type="dxa"/>
            <w:tcBorders>
              <w:bottom w:val="nil"/>
            </w:tcBorders>
            <w:shd w:val="clear" w:color="auto" w:fill="D9E2F3"/>
          </w:tcPr>
          <w:p w14:paraId="58BB45EB" w14:textId="77777777" w:rsidR="00E22619" w:rsidRPr="00FC723F" w:rsidRDefault="00E22619" w:rsidP="002A1706">
            <w:pPr>
              <w:pStyle w:val="070-TabelaPadro"/>
              <w:spacing w:line="276" w:lineRule="auto"/>
              <w:jc w:val="left"/>
              <w:rPr>
                <w:rFonts w:cs="Arial"/>
                <w:bCs/>
              </w:rPr>
            </w:pPr>
            <w:r w:rsidRPr="00FC723F">
              <w:rPr>
                <w:rFonts w:cs="Arial"/>
                <w:bCs/>
              </w:rPr>
              <w:t>Custo médio</w:t>
            </w:r>
          </w:p>
        </w:tc>
        <w:tc>
          <w:tcPr>
            <w:tcW w:w="1347" w:type="dxa"/>
            <w:tcBorders>
              <w:bottom w:val="nil"/>
            </w:tcBorders>
            <w:shd w:val="clear" w:color="auto" w:fill="D9E2F3"/>
          </w:tcPr>
          <w:p w14:paraId="23763C70" w14:textId="77777777" w:rsidR="00E22619" w:rsidRPr="00FC723F" w:rsidRDefault="00E22619" w:rsidP="002A1706">
            <w:pPr>
              <w:pStyle w:val="08-Tabelageral"/>
              <w:ind w:left="113"/>
              <w:rPr>
                <w:rFonts w:cs="Arial"/>
                <w:szCs w:val="14"/>
              </w:rPr>
            </w:pPr>
            <w:r w:rsidRPr="00FC723F">
              <w:rPr>
                <w:rFonts w:cs="Arial"/>
                <w:szCs w:val="14"/>
              </w:rPr>
              <w:t>29,02</w:t>
            </w:r>
          </w:p>
        </w:tc>
        <w:tc>
          <w:tcPr>
            <w:tcW w:w="1382" w:type="dxa"/>
            <w:tcBorders>
              <w:bottom w:val="nil"/>
            </w:tcBorders>
            <w:shd w:val="clear" w:color="auto" w:fill="D9E2F3"/>
          </w:tcPr>
          <w:p w14:paraId="09F95607" w14:textId="77777777" w:rsidR="00E22619" w:rsidRPr="00FC723F" w:rsidRDefault="00E22619" w:rsidP="002A1706">
            <w:pPr>
              <w:pStyle w:val="08-Tabelageral"/>
              <w:ind w:left="113"/>
              <w:rPr>
                <w:rFonts w:cs="Arial"/>
                <w:szCs w:val="14"/>
              </w:rPr>
            </w:pPr>
            <w:r w:rsidRPr="00FC723F">
              <w:rPr>
                <w:rFonts w:cs="Arial"/>
                <w:szCs w:val="14"/>
              </w:rPr>
              <w:t>27,78</w:t>
            </w:r>
          </w:p>
        </w:tc>
        <w:tc>
          <w:tcPr>
            <w:tcW w:w="1343" w:type="dxa"/>
            <w:tcBorders>
              <w:bottom w:val="nil"/>
            </w:tcBorders>
            <w:shd w:val="clear" w:color="auto" w:fill="D9E2F3"/>
          </w:tcPr>
          <w:p w14:paraId="3D660D01" w14:textId="77777777" w:rsidR="00E22619" w:rsidRPr="00FC723F" w:rsidRDefault="00E22619" w:rsidP="002A1706">
            <w:pPr>
              <w:pStyle w:val="08-Tabelageral"/>
              <w:ind w:left="113"/>
              <w:rPr>
                <w:rFonts w:cs="Arial"/>
                <w:szCs w:val="14"/>
              </w:rPr>
            </w:pPr>
            <w:r w:rsidRPr="00FC723F">
              <w:rPr>
                <w:rFonts w:cs="Arial"/>
                <w:szCs w:val="14"/>
              </w:rPr>
              <w:t>31,93</w:t>
            </w:r>
          </w:p>
        </w:tc>
        <w:tc>
          <w:tcPr>
            <w:tcW w:w="1461" w:type="dxa"/>
            <w:tcBorders>
              <w:bottom w:val="nil"/>
            </w:tcBorders>
            <w:shd w:val="clear" w:color="auto" w:fill="D9E2F3"/>
          </w:tcPr>
          <w:p w14:paraId="0F0DBDA0" w14:textId="77777777" w:rsidR="00E22619" w:rsidRPr="00FC723F" w:rsidRDefault="00E22619" w:rsidP="002A1706">
            <w:pPr>
              <w:pStyle w:val="08-Tabelageral"/>
              <w:ind w:left="113"/>
              <w:rPr>
                <w:rFonts w:cs="Arial"/>
                <w:szCs w:val="14"/>
              </w:rPr>
            </w:pPr>
            <w:r w:rsidRPr="00FC723F">
              <w:rPr>
                <w:rFonts w:cs="Arial"/>
                <w:szCs w:val="14"/>
              </w:rPr>
              <w:t>24,37</w:t>
            </w:r>
          </w:p>
        </w:tc>
        <w:tc>
          <w:tcPr>
            <w:tcW w:w="1271" w:type="dxa"/>
            <w:tcBorders>
              <w:bottom w:val="nil"/>
            </w:tcBorders>
            <w:shd w:val="clear" w:color="auto" w:fill="D9E2F3"/>
          </w:tcPr>
          <w:p w14:paraId="1D3069EF" w14:textId="77777777" w:rsidR="00E22619" w:rsidRPr="00FC723F" w:rsidRDefault="00E22619" w:rsidP="002A1706">
            <w:pPr>
              <w:pStyle w:val="08-Tabelageral"/>
              <w:ind w:left="113"/>
              <w:rPr>
                <w:rFonts w:cs="Arial"/>
                <w:b/>
                <w:szCs w:val="14"/>
              </w:rPr>
            </w:pPr>
            <w:r w:rsidRPr="00FC723F">
              <w:rPr>
                <w:rFonts w:cs="Arial"/>
                <w:b/>
                <w:szCs w:val="14"/>
              </w:rPr>
              <w:t>--</w:t>
            </w:r>
          </w:p>
        </w:tc>
      </w:tr>
      <w:tr w:rsidR="00E22619" w:rsidRPr="00FC723F" w14:paraId="61ACC31D" w14:textId="77777777" w:rsidTr="00E22619">
        <w:trPr>
          <w:trHeight w:val="238"/>
          <w:jc w:val="center"/>
        </w:trPr>
        <w:tc>
          <w:tcPr>
            <w:tcW w:w="2552" w:type="dxa"/>
            <w:tcBorders>
              <w:top w:val="nil"/>
              <w:bottom w:val="single" w:sz="4" w:space="0" w:color="8EAADB" w:themeColor="accent5" w:themeTint="99"/>
            </w:tcBorders>
            <w:shd w:val="clear" w:color="auto" w:fill="FFFFFF" w:themeFill="background1"/>
          </w:tcPr>
          <w:p w14:paraId="3294F595" w14:textId="77777777" w:rsidR="00E22619" w:rsidRPr="00FC723F" w:rsidRDefault="00E22619" w:rsidP="002A1706">
            <w:pPr>
              <w:pStyle w:val="070-TabelaPadro"/>
              <w:spacing w:line="276" w:lineRule="auto"/>
              <w:jc w:val="left"/>
              <w:rPr>
                <w:rFonts w:cs="Arial"/>
                <w:bCs/>
              </w:rPr>
            </w:pPr>
            <w:r w:rsidRPr="00FC723F">
              <w:rPr>
                <w:rFonts w:cs="Arial"/>
                <w:bCs/>
              </w:rPr>
              <w:t>Custo máximo</w:t>
            </w:r>
          </w:p>
        </w:tc>
        <w:tc>
          <w:tcPr>
            <w:tcW w:w="1347" w:type="dxa"/>
            <w:tcBorders>
              <w:top w:val="nil"/>
              <w:bottom w:val="single" w:sz="4" w:space="0" w:color="8EAADB" w:themeColor="accent5" w:themeTint="99"/>
            </w:tcBorders>
            <w:shd w:val="clear" w:color="auto" w:fill="FFFFFF" w:themeFill="background1"/>
          </w:tcPr>
          <w:p w14:paraId="179E10ED" w14:textId="77777777" w:rsidR="00E22619" w:rsidRPr="00FC723F" w:rsidRDefault="00E22619" w:rsidP="002A1706">
            <w:pPr>
              <w:pStyle w:val="08-Tabelageral"/>
              <w:ind w:left="113"/>
              <w:rPr>
                <w:rFonts w:cs="Arial"/>
                <w:szCs w:val="14"/>
              </w:rPr>
            </w:pPr>
            <w:r w:rsidRPr="00FC723F">
              <w:rPr>
                <w:rFonts w:cs="Arial"/>
                <w:szCs w:val="14"/>
              </w:rPr>
              <w:t>29,15</w:t>
            </w:r>
          </w:p>
        </w:tc>
        <w:tc>
          <w:tcPr>
            <w:tcW w:w="1382" w:type="dxa"/>
            <w:tcBorders>
              <w:top w:val="nil"/>
              <w:bottom w:val="single" w:sz="4" w:space="0" w:color="8EAADB" w:themeColor="accent5" w:themeTint="99"/>
            </w:tcBorders>
            <w:shd w:val="clear" w:color="auto" w:fill="FFFFFF" w:themeFill="background1"/>
          </w:tcPr>
          <w:p w14:paraId="25FC05A1" w14:textId="77777777" w:rsidR="00E22619" w:rsidRPr="00FC723F" w:rsidRDefault="00E22619" w:rsidP="002A1706">
            <w:pPr>
              <w:pStyle w:val="08-Tabelageral"/>
              <w:ind w:left="113"/>
              <w:rPr>
                <w:rFonts w:cs="Arial"/>
                <w:szCs w:val="14"/>
              </w:rPr>
            </w:pPr>
            <w:r w:rsidRPr="00FC723F">
              <w:rPr>
                <w:rFonts w:cs="Arial"/>
                <w:szCs w:val="14"/>
              </w:rPr>
              <w:t>27,78</w:t>
            </w:r>
          </w:p>
        </w:tc>
        <w:tc>
          <w:tcPr>
            <w:tcW w:w="1343" w:type="dxa"/>
            <w:tcBorders>
              <w:top w:val="nil"/>
              <w:bottom w:val="single" w:sz="4" w:space="0" w:color="8EAADB" w:themeColor="accent5" w:themeTint="99"/>
            </w:tcBorders>
            <w:shd w:val="clear" w:color="auto" w:fill="FFFFFF" w:themeFill="background1"/>
          </w:tcPr>
          <w:p w14:paraId="5070A770" w14:textId="77777777" w:rsidR="00E22619" w:rsidRPr="00FC723F" w:rsidRDefault="00E22619" w:rsidP="002A1706">
            <w:pPr>
              <w:pStyle w:val="08-Tabelageral"/>
              <w:ind w:left="113"/>
              <w:rPr>
                <w:rFonts w:cs="Arial"/>
                <w:szCs w:val="14"/>
              </w:rPr>
            </w:pPr>
            <w:r w:rsidRPr="00FC723F">
              <w:rPr>
                <w:rFonts w:cs="Arial"/>
                <w:szCs w:val="14"/>
              </w:rPr>
              <w:t>31,93</w:t>
            </w:r>
          </w:p>
        </w:tc>
        <w:tc>
          <w:tcPr>
            <w:tcW w:w="1461" w:type="dxa"/>
            <w:tcBorders>
              <w:top w:val="nil"/>
              <w:bottom w:val="single" w:sz="4" w:space="0" w:color="8EAADB" w:themeColor="accent5" w:themeTint="99"/>
            </w:tcBorders>
            <w:shd w:val="clear" w:color="auto" w:fill="FFFFFF" w:themeFill="background1"/>
          </w:tcPr>
          <w:p w14:paraId="0CD44523" w14:textId="77777777" w:rsidR="00E22619" w:rsidRPr="00FC723F" w:rsidRDefault="00E22619" w:rsidP="002A1706">
            <w:pPr>
              <w:pStyle w:val="08-Tabelageral"/>
              <w:ind w:left="113"/>
              <w:rPr>
                <w:rFonts w:cs="Arial"/>
                <w:szCs w:val="14"/>
              </w:rPr>
            </w:pPr>
            <w:r w:rsidRPr="00FC723F">
              <w:rPr>
                <w:rFonts w:cs="Arial"/>
                <w:szCs w:val="14"/>
              </w:rPr>
              <w:t>24,37</w:t>
            </w:r>
          </w:p>
        </w:tc>
        <w:tc>
          <w:tcPr>
            <w:tcW w:w="1271" w:type="dxa"/>
            <w:tcBorders>
              <w:top w:val="nil"/>
              <w:bottom w:val="single" w:sz="4" w:space="0" w:color="8EAADB" w:themeColor="accent5" w:themeTint="99"/>
            </w:tcBorders>
            <w:shd w:val="clear" w:color="auto" w:fill="FFFFFF" w:themeFill="background1"/>
          </w:tcPr>
          <w:p w14:paraId="466D1433" w14:textId="77777777" w:rsidR="00E22619" w:rsidRPr="00FC723F" w:rsidRDefault="00E22619" w:rsidP="002A1706">
            <w:pPr>
              <w:pStyle w:val="08-Tabelageral"/>
              <w:ind w:left="113"/>
              <w:rPr>
                <w:rFonts w:cs="Arial"/>
                <w:b/>
                <w:szCs w:val="14"/>
              </w:rPr>
            </w:pPr>
            <w:r w:rsidRPr="00FC723F">
              <w:rPr>
                <w:rFonts w:cs="Arial"/>
                <w:b/>
                <w:szCs w:val="14"/>
              </w:rPr>
              <w:t>--</w:t>
            </w:r>
          </w:p>
        </w:tc>
      </w:tr>
    </w:tbl>
    <w:p w14:paraId="3BC62087" w14:textId="77777777" w:rsidR="00E22619" w:rsidRPr="00FC723F" w:rsidRDefault="00E22619" w:rsidP="005948DC">
      <w:pPr>
        <w:pStyle w:val="01-TtulodeNota"/>
        <w:shd w:val="clear" w:color="auto" w:fill="FFFFFF" w:themeFill="background1"/>
        <w:rPr>
          <w:rFonts w:cs="Arial"/>
          <w:color w:val="1F4E79" w:themeColor="accent1" w:themeShade="80"/>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985"/>
        <w:gridCol w:w="906"/>
        <w:gridCol w:w="1362"/>
        <w:gridCol w:w="1417"/>
        <w:gridCol w:w="1413"/>
        <w:gridCol w:w="1414"/>
        <w:gridCol w:w="1142"/>
      </w:tblGrid>
      <w:tr w:rsidR="00E22619" w:rsidRPr="00FC723F" w14:paraId="72DB9976" w14:textId="77777777" w:rsidTr="00E22619">
        <w:trPr>
          <w:trHeight w:val="238"/>
          <w:jc w:val="center"/>
        </w:trPr>
        <w:tc>
          <w:tcPr>
            <w:tcW w:w="9639" w:type="dxa"/>
            <w:gridSpan w:val="7"/>
            <w:tcBorders>
              <w:top w:val="single" w:sz="4" w:space="0" w:color="8EAADB" w:themeColor="accent5" w:themeTint="99"/>
              <w:bottom w:val="single" w:sz="4" w:space="0" w:color="8EAADB" w:themeColor="accent5" w:themeTint="99"/>
            </w:tcBorders>
            <w:shd w:val="clear" w:color="auto" w:fill="D9E2F3"/>
          </w:tcPr>
          <w:p w14:paraId="3ADAB196" w14:textId="77777777" w:rsidR="00E22619" w:rsidRPr="00FC723F" w:rsidRDefault="00E22619" w:rsidP="00617852">
            <w:pPr>
              <w:pStyle w:val="08-Tabelageral"/>
              <w:ind w:left="113"/>
              <w:jc w:val="center"/>
              <w:rPr>
                <w:rFonts w:cs="Arial"/>
                <w:b/>
              </w:rPr>
            </w:pPr>
            <w:r w:rsidRPr="00FC723F">
              <w:rPr>
                <w:rFonts w:cs="Arial"/>
                <w:b/>
              </w:rPr>
              <w:t>Cronograma Estimado de Transferências</w:t>
            </w:r>
          </w:p>
        </w:tc>
      </w:tr>
      <w:tr w:rsidR="00E22619" w:rsidRPr="00FC723F" w14:paraId="27DC6C69" w14:textId="77777777" w:rsidTr="00E22619">
        <w:trPr>
          <w:trHeight w:val="238"/>
          <w:jc w:val="center"/>
        </w:trPr>
        <w:tc>
          <w:tcPr>
            <w:tcW w:w="1985" w:type="dxa"/>
            <w:tcBorders>
              <w:top w:val="single" w:sz="4" w:space="0" w:color="8EAADB" w:themeColor="accent5" w:themeTint="99"/>
            </w:tcBorders>
            <w:shd w:val="clear" w:color="auto" w:fill="FFFFFF" w:themeFill="background1"/>
          </w:tcPr>
          <w:p w14:paraId="6D9B3921" w14:textId="77777777" w:rsidR="00E22619" w:rsidRPr="00FC723F" w:rsidRDefault="00E22619" w:rsidP="00617852">
            <w:pPr>
              <w:pStyle w:val="070-TabelaPadro"/>
              <w:spacing w:line="276" w:lineRule="auto"/>
              <w:jc w:val="left"/>
              <w:rPr>
                <w:rFonts w:cs="Arial"/>
              </w:rPr>
            </w:pPr>
          </w:p>
        </w:tc>
        <w:tc>
          <w:tcPr>
            <w:tcW w:w="906" w:type="dxa"/>
            <w:tcBorders>
              <w:top w:val="single" w:sz="4" w:space="0" w:color="8EAADB" w:themeColor="accent5" w:themeTint="99"/>
            </w:tcBorders>
            <w:shd w:val="clear" w:color="auto" w:fill="FFFFFF" w:themeFill="background1"/>
          </w:tcPr>
          <w:p w14:paraId="76EB8B2A" w14:textId="77777777" w:rsidR="00E22619" w:rsidRPr="00FC723F" w:rsidRDefault="00E22619" w:rsidP="00617852">
            <w:pPr>
              <w:pStyle w:val="08-Tabelageral"/>
              <w:ind w:left="113"/>
              <w:rPr>
                <w:rFonts w:cs="Arial"/>
                <w:b/>
                <w:bCs/>
                <w:szCs w:val="14"/>
              </w:rPr>
            </w:pPr>
            <w:r w:rsidRPr="00FC723F">
              <w:rPr>
                <w:rFonts w:cs="Arial"/>
                <w:b/>
                <w:bCs/>
                <w:szCs w:val="14"/>
              </w:rPr>
              <w:t>Período</w:t>
            </w:r>
          </w:p>
        </w:tc>
        <w:tc>
          <w:tcPr>
            <w:tcW w:w="1362" w:type="dxa"/>
            <w:tcBorders>
              <w:top w:val="single" w:sz="4" w:space="0" w:color="8EAADB" w:themeColor="accent5" w:themeTint="99"/>
            </w:tcBorders>
            <w:shd w:val="clear" w:color="auto" w:fill="FFFFFF" w:themeFill="background1"/>
          </w:tcPr>
          <w:p w14:paraId="4546C4EA" w14:textId="77777777" w:rsidR="00E22619" w:rsidRPr="00FC723F" w:rsidRDefault="00E22619" w:rsidP="00617852">
            <w:pPr>
              <w:pStyle w:val="08-Tabelageral"/>
              <w:ind w:left="113"/>
              <w:rPr>
                <w:rFonts w:cs="Arial"/>
                <w:szCs w:val="14"/>
              </w:rPr>
            </w:pPr>
            <w:r w:rsidRPr="00FC723F">
              <w:rPr>
                <w:rFonts w:cs="Arial"/>
                <w:b/>
                <w:bCs/>
              </w:rPr>
              <w:t>Programa 2017</w:t>
            </w:r>
          </w:p>
        </w:tc>
        <w:tc>
          <w:tcPr>
            <w:tcW w:w="1417" w:type="dxa"/>
            <w:tcBorders>
              <w:top w:val="single" w:sz="4" w:space="0" w:color="8EAADB" w:themeColor="accent5" w:themeTint="99"/>
            </w:tcBorders>
            <w:shd w:val="clear" w:color="auto" w:fill="FFFFFF" w:themeFill="background1"/>
          </w:tcPr>
          <w:p w14:paraId="46FD2C2F" w14:textId="77777777" w:rsidR="00E22619" w:rsidRPr="00FC723F" w:rsidRDefault="00E22619" w:rsidP="00617852">
            <w:pPr>
              <w:pStyle w:val="08-Tabelageral"/>
              <w:ind w:left="113"/>
              <w:rPr>
                <w:rFonts w:cs="Arial"/>
                <w:szCs w:val="14"/>
              </w:rPr>
            </w:pPr>
            <w:r w:rsidRPr="00FC723F">
              <w:rPr>
                <w:rFonts w:cs="Arial"/>
                <w:b/>
                <w:bCs/>
              </w:rPr>
              <w:t>Programa 2018</w:t>
            </w:r>
          </w:p>
        </w:tc>
        <w:tc>
          <w:tcPr>
            <w:tcW w:w="1413" w:type="dxa"/>
            <w:tcBorders>
              <w:top w:val="single" w:sz="4" w:space="0" w:color="8EAADB" w:themeColor="accent5" w:themeTint="99"/>
            </w:tcBorders>
            <w:shd w:val="clear" w:color="auto" w:fill="FFFFFF" w:themeFill="background1"/>
          </w:tcPr>
          <w:p w14:paraId="7994E57B" w14:textId="77777777" w:rsidR="00E22619" w:rsidRPr="00FC723F" w:rsidRDefault="00E22619" w:rsidP="00617852">
            <w:pPr>
              <w:pStyle w:val="08-Tabelageral"/>
              <w:ind w:left="113"/>
              <w:rPr>
                <w:rFonts w:cs="Arial"/>
                <w:szCs w:val="14"/>
              </w:rPr>
            </w:pPr>
            <w:r w:rsidRPr="00FC723F">
              <w:rPr>
                <w:rFonts w:cs="Arial"/>
                <w:b/>
                <w:bCs/>
              </w:rPr>
              <w:t>Programa 2019</w:t>
            </w:r>
          </w:p>
        </w:tc>
        <w:tc>
          <w:tcPr>
            <w:tcW w:w="1414" w:type="dxa"/>
            <w:tcBorders>
              <w:top w:val="single" w:sz="4" w:space="0" w:color="8EAADB" w:themeColor="accent5" w:themeTint="99"/>
            </w:tcBorders>
            <w:shd w:val="clear" w:color="auto" w:fill="FFFFFF" w:themeFill="background1"/>
          </w:tcPr>
          <w:p w14:paraId="60349ACA" w14:textId="77777777" w:rsidR="00E22619" w:rsidRPr="00FC723F" w:rsidRDefault="00E22619" w:rsidP="00617852">
            <w:pPr>
              <w:pStyle w:val="08-Tabelageral"/>
              <w:ind w:left="113"/>
              <w:rPr>
                <w:rFonts w:cs="Arial"/>
                <w:szCs w:val="14"/>
              </w:rPr>
            </w:pPr>
            <w:r w:rsidRPr="00FC723F">
              <w:rPr>
                <w:rFonts w:cs="Arial"/>
                <w:b/>
                <w:bCs/>
              </w:rPr>
              <w:t>Programa 2020</w:t>
            </w:r>
          </w:p>
        </w:tc>
        <w:tc>
          <w:tcPr>
            <w:tcW w:w="1142" w:type="dxa"/>
            <w:tcBorders>
              <w:top w:val="single" w:sz="4" w:space="0" w:color="8EAADB" w:themeColor="accent5" w:themeTint="99"/>
            </w:tcBorders>
            <w:shd w:val="clear" w:color="auto" w:fill="FFFFFF" w:themeFill="background1"/>
          </w:tcPr>
          <w:p w14:paraId="5D232201" w14:textId="77777777" w:rsidR="00E22619" w:rsidRPr="00FC723F" w:rsidRDefault="00E22619" w:rsidP="00617852">
            <w:pPr>
              <w:pStyle w:val="08-Tabelageral"/>
              <w:ind w:left="113"/>
              <w:rPr>
                <w:rFonts w:cs="Arial"/>
                <w:b/>
                <w:bCs/>
              </w:rPr>
            </w:pPr>
            <w:r w:rsidRPr="00FC723F">
              <w:rPr>
                <w:rFonts w:cs="Arial"/>
                <w:b/>
                <w:bCs/>
              </w:rPr>
              <w:t>Total</w:t>
            </w:r>
          </w:p>
        </w:tc>
      </w:tr>
      <w:tr w:rsidR="00E22619" w:rsidRPr="00FC723F" w14:paraId="33FD8000" w14:textId="77777777" w:rsidTr="00E22619">
        <w:trPr>
          <w:trHeight w:val="238"/>
          <w:jc w:val="center"/>
        </w:trPr>
        <w:tc>
          <w:tcPr>
            <w:tcW w:w="1985" w:type="dxa"/>
            <w:shd w:val="clear" w:color="auto" w:fill="D9E2F3"/>
          </w:tcPr>
          <w:p w14:paraId="4E37CF23" w14:textId="77777777" w:rsidR="00E22619" w:rsidRPr="00FC723F" w:rsidRDefault="00E22619" w:rsidP="00617852">
            <w:pPr>
              <w:pStyle w:val="070-TabelaPadro"/>
              <w:spacing w:line="276" w:lineRule="auto"/>
              <w:jc w:val="left"/>
              <w:rPr>
                <w:rFonts w:cs="Arial"/>
                <w:b/>
              </w:rPr>
            </w:pPr>
            <w:r w:rsidRPr="00FC723F">
              <w:rPr>
                <w:rFonts w:cs="Arial"/>
                <w:bCs/>
              </w:rPr>
              <w:t>Ações a Distribuir</w:t>
            </w:r>
          </w:p>
        </w:tc>
        <w:tc>
          <w:tcPr>
            <w:tcW w:w="906" w:type="dxa"/>
            <w:shd w:val="clear" w:color="auto" w:fill="D9E2F3"/>
          </w:tcPr>
          <w:p w14:paraId="4E124722" w14:textId="77777777" w:rsidR="00E22619" w:rsidRPr="00FC723F" w:rsidRDefault="00E22619" w:rsidP="00617852">
            <w:pPr>
              <w:pStyle w:val="08-Tabelageral"/>
              <w:ind w:left="113"/>
              <w:rPr>
                <w:rFonts w:cs="Arial"/>
                <w:bCs/>
                <w:szCs w:val="14"/>
              </w:rPr>
            </w:pPr>
            <w:r w:rsidRPr="00FC723F">
              <w:rPr>
                <w:rFonts w:cs="Arial"/>
                <w:bCs/>
                <w:szCs w:val="14"/>
              </w:rPr>
              <w:t>03.2022</w:t>
            </w:r>
          </w:p>
        </w:tc>
        <w:tc>
          <w:tcPr>
            <w:tcW w:w="1362" w:type="dxa"/>
            <w:shd w:val="clear" w:color="auto" w:fill="D9E2F3"/>
          </w:tcPr>
          <w:p w14:paraId="2E3FBFE4" w14:textId="77777777" w:rsidR="00E22619" w:rsidRPr="00FC723F" w:rsidRDefault="00E22619" w:rsidP="00617852">
            <w:pPr>
              <w:pStyle w:val="08-Tabelageral"/>
              <w:ind w:left="113"/>
              <w:rPr>
                <w:rFonts w:cs="Arial"/>
                <w:bCs/>
                <w:szCs w:val="14"/>
              </w:rPr>
            </w:pPr>
            <w:r w:rsidRPr="00FC723F">
              <w:rPr>
                <w:rFonts w:cs="Arial"/>
                <w:bCs/>
                <w:szCs w:val="14"/>
              </w:rPr>
              <w:t>3.870</w:t>
            </w:r>
          </w:p>
        </w:tc>
        <w:tc>
          <w:tcPr>
            <w:tcW w:w="1417" w:type="dxa"/>
            <w:shd w:val="clear" w:color="auto" w:fill="D9E2F3"/>
          </w:tcPr>
          <w:p w14:paraId="5EB14DD1" w14:textId="77777777" w:rsidR="00E22619" w:rsidRPr="00FC723F" w:rsidRDefault="00E22619" w:rsidP="00617852">
            <w:pPr>
              <w:pStyle w:val="08-Tabelageral"/>
              <w:ind w:left="113"/>
              <w:rPr>
                <w:rFonts w:cs="Arial"/>
                <w:bCs/>
                <w:szCs w:val="14"/>
              </w:rPr>
            </w:pPr>
            <w:r w:rsidRPr="00FC723F">
              <w:rPr>
                <w:rFonts w:cs="Arial"/>
                <w:bCs/>
                <w:szCs w:val="14"/>
              </w:rPr>
              <w:t>3.276</w:t>
            </w:r>
          </w:p>
        </w:tc>
        <w:tc>
          <w:tcPr>
            <w:tcW w:w="1413" w:type="dxa"/>
            <w:shd w:val="clear" w:color="auto" w:fill="D9E2F3"/>
          </w:tcPr>
          <w:p w14:paraId="53032969" w14:textId="77777777" w:rsidR="00E22619" w:rsidRPr="00FC723F" w:rsidRDefault="00E22619" w:rsidP="00617852">
            <w:pPr>
              <w:pStyle w:val="08-Tabelageral"/>
              <w:ind w:left="113"/>
              <w:rPr>
                <w:rFonts w:cs="Arial"/>
                <w:bCs/>
                <w:szCs w:val="14"/>
              </w:rPr>
            </w:pPr>
            <w:r w:rsidRPr="00FC723F">
              <w:rPr>
                <w:rFonts w:cs="Arial"/>
                <w:bCs/>
                <w:szCs w:val="14"/>
              </w:rPr>
              <w:t>5.665</w:t>
            </w:r>
          </w:p>
        </w:tc>
        <w:tc>
          <w:tcPr>
            <w:tcW w:w="1414" w:type="dxa"/>
            <w:shd w:val="clear" w:color="auto" w:fill="D9E2F3"/>
          </w:tcPr>
          <w:p w14:paraId="3B587CDB" w14:textId="77777777" w:rsidR="00E22619" w:rsidRPr="00FC723F" w:rsidRDefault="00E22619" w:rsidP="00617852">
            <w:pPr>
              <w:pStyle w:val="08-Tabelageral"/>
              <w:ind w:left="113"/>
              <w:rPr>
                <w:rFonts w:cs="Arial"/>
                <w:bCs/>
                <w:szCs w:val="14"/>
              </w:rPr>
            </w:pPr>
            <w:r w:rsidRPr="00FC723F">
              <w:rPr>
                <w:rFonts w:cs="Arial"/>
                <w:bCs/>
                <w:szCs w:val="14"/>
              </w:rPr>
              <w:t>4.487</w:t>
            </w:r>
          </w:p>
        </w:tc>
        <w:tc>
          <w:tcPr>
            <w:tcW w:w="1142" w:type="dxa"/>
            <w:shd w:val="clear" w:color="auto" w:fill="D9E2F3"/>
          </w:tcPr>
          <w:p w14:paraId="4CBAC3FC" w14:textId="77777777" w:rsidR="00E22619" w:rsidRPr="00FC723F" w:rsidRDefault="00E22619" w:rsidP="00617852">
            <w:pPr>
              <w:pStyle w:val="08-Tabelageral"/>
              <w:ind w:left="113"/>
              <w:rPr>
                <w:rFonts w:cs="Arial"/>
                <w:b/>
                <w:szCs w:val="14"/>
              </w:rPr>
            </w:pPr>
            <w:r w:rsidRPr="00FC723F">
              <w:rPr>
                <w:rFonts w:cs="Arial"/>
                <w:b/>
                <w:szCs w:val="14"/>
              </w:rPr>
              <w:t>17.298</w:t>
            </w:r>
          </w:p>
        </w:tc>
      </w:tr>
      <w:tr w:rsidR="00E22619" w:rsidRPr="00FC723F" w14:paraId="34E741C2" w14:textId="77777777" w:rsidTr="00E22619">
        <w:trPr>
          <w:trHeight w:val="238"/>
          <w:jc w:val="center"/>
        </w:trPr>
        <w:tc>
          <w:tcPr>
            <w:tcW w:w="1985" w:type="dxa"/>
            <w:shd w:val="clear" w:color="auto" w:fill="FFFFFF" w:themeFill="background1"/>
          </w:tcPr>
          <w:p w14:paraId="1F245798" w14:textId="77777777" w:rsidR="00E22619" w:rsidRPr="00FC723F" w:rsidRDefault="00E22619" w:rsidP="00617852">
            <w:pPr>
              <w:pStyle w:val="070-TabelaPadro"/>
              <w:spacing w:line="276" w:lineRule="auto"/>
              <w:jc w:val="left"/>
              <w:rPr>
                <w:rFonts w:cs="Arial"/>
              </w:rPr>
            </w:pPr>
            <w:r w:rsidRPr="00FC723F">
              <w:rPr>
                <w:rFonts w:cs="Arial"/>
                <w:bCs/>
              </w:rPr>
              <w:t>Ações a Distribuir</w:t>
            </w:r>
          </w:p>
        </w:tc>
        <w:tc>
          <w:tcPr>
            <w:tcW w:w="906" w:type="dxa"/>
            <w:shd w:val="clear" w:color="auto" w:fill="FFFFFF" w:themeFill="background1"/>
          </w:tcPr>
          <w:p w14:paraId="504122A8" w14:textId="77777777" w:rsidR="00E22619" w:rsidRPr="00FC723F" w:rsidRDefault="00E22619" w:rsidP="00617852">
            <w:pPr>
              <w:pStyle w:val="08-Tabelageral"/>
              <w:ind w:left="113"/>
              <w:rPr>
                <w:rFonts w:cs="Arial"/>
                <w:bCs/>
                <w:szCs w:val="14"/>
              </w:rPr>
            </w:pPr>
            <w:r w:rsidRPr="00FC723F">
              <w:rPr>
                <w:rFonts w:cs="Arial"/>
                <w:bCs/>
                <w:szCs w:val="14"/>
              </w:rPr>
              <w:t>03.2023</w:t>
            </w:r>
          </w:p>
        </w:tc>
        <w:tc>
          <w:tcPr>
            <w:tcW w:w="1362" w:type="dxa"/>
            <w:shd w:val="clear" w:color="auto" w:fill="FFFFFF" w:themeFill="background1"/>
          </w:tcPr>
          <w:p w14:paraId="6DDB68F6" w14:textId="77777777" w:rsidR="00E22619" w:rsidRPr="00FC723F" w:rsidRDefault="00E22619" w:rsidP="00617852">
            <w:pPr>
              <w:pStyle w:val="08-Tabelageral"/>
              <w:ind w:left="113"/>
              <w:rPr>
                <w:rFonts w:cs="Arial"/>
                <w:bCs/>
                <w:szCs w:val="14"/>
              </w:rPr>
            </w:pPr>
            <w:r w:rsidRPr="00FC723F">
              <w:rPr>
                <w:rFonts w:cs="Arial"/>
                <w:bCs/>
                <w:szCs w:val="14"/>
              </w:rPr>
              <w:t>--</w:t>
            </w:r>
          </w:p>
        </w:tc>
        <w:tc>
          <w:tcPr>
            <w:tcW w:w="1417" w:type="dxa"/>
            <w:shd w:val="clear" w:color="auto" w:fill="FFFFFF" w:themeFill="background1"/>
          </w:tcPr>
          <w:p w14:paraId="15568EB8" w14:textId="77777777" w:rsidR="00E22619" w:rsidRPr="00FC723F" w:rsidRDefault="00E22619" w:rsidP="00617852">
            <w:pPr>
              <w:pStyle w:val="08-Tabelageral"/>
              <w:ind w:left="113"/>
              <w:rPr>
                <w:rFonts w:cs="Arial"/>
                <w:bCs/>
                <w:szCs w:val="14"/>
              </w:rPr>
            </w:pPr>
            <w:r w:rsidRPr="00FC723F">
              <w:rPr>
                <w:rFonts w:cs="Arial"/>
                <w:bCs/>
                <w:szCs w:val="14"/>
              </w:rPr>
              <w:t>3.276</w:t>
            </w:r>
          </w:p>
        </w:tc>
        <w:tc>
          <w:tcPr>
            <w:tcW w:w="1413" w:type="dxa"/>
            <w:shd w:val="clear" w:color="auto" w:fill="FFFFFF" w:themeFill="background1"/>
          </w:tcPr>
          <w:p w14:paraId="34ADEB4E" w14:textId="77777777" w:rsidR="00E22619" w:rsidRPr="00FC723F" w:rsidRDefault="00E22619" w:rsidP="00617852">
            <w:pPr>
              <w:pStyle w:val="08-Tabelageral"/>
              <w:ind w:left="113"/>
              <w:rPr>
                <w:rFonts w:cs="Arial"/>
                <w:bCs/>
                <w:szCs w:val="14"/>
              </w:rPr>
            </w:pPr>
            <w:r w:rsidRPr="00FC723F">
              <w:rPr>
                <w:rFonts w:cs="Arial"/>
                <w:bCs/>
                <w:szCs w:val="14"/>
              </w:rPr>
              <w:t>5.665</w:t>
            </w:r>
          </w:p>
        </w:tc>
        <w:tc>
          <w:tcPr>
            <w:tcW w:w="1414" w:type="dxa"/>
            <w:shd w:val="clear" w:color="auto" w:fill="FFFFFF" w:themeFill="background1"/>
          </w:tcPr>
          <w:p w14:paraId="0F28ED99" w14:textId="77777777" w:rsidR="00E22619" w:rsidRPr="00FC723F" w:rsidRDefault="00E22619" w:rsidP="00617852">
            <w:pPr>
              <w:pStyle w:val="08-Tabelageral"/>
              <w:ind w:left="113"/>
              <w:rPr>
                <w:rFonts w:cs="Arial"/>
                <w:bCs/>
                <w:szCs w:val="14"/>
              </w:rPr>
            </w:pPr>
            <w:r w:rsidRPr="00FC723F">
              <w:rPr>
                <w:rFonts w:cs="Arial"/>
                <w:bCs/>
                <w:szCs w:val="14"/>
              </w:rPr>
              <w:t>4.487</w:t>
            </w:r>
          </w:p>
        </w:tc>
        <w:tc>
          <w:tcPr>
            <w:tcW w:w="1142" w:type="dxa"/>
            <w:shd w:val="clear" w:color="auto" w:fill="FFFFFF" w:themeFill="background1"/>
          </w:tcPr>
          <w:p w14:paraId="302FCD64" w14:textId="77777777" w:rsidR="00E22619" w:rsidRPr="00FC723F" w:rsidRDefault="00E22619" w:rsidP="00617852">
            <w:pPr>
              <w:pStyle w:val="08-Tabelageral"/>
              <w:ind w:left="113"/>
              <w:rPr>
                <w:rFonts w:cs="Arial"/>
                <w:b/>
                <w:szCs w:val="14"/>
              </w:rPr>
            </w:pPr>
            <w:r w:rsidRPr="00FC723F">
              <w:rPr>
                <w:rFonts w:cs="Arial"/>
                <w:b/>
                <w:szCs w:val="14"/>
              </w:rPr>
              <w:t>13.428</w:t>
            </w:r>
          </w:p>
        </w:tc>
      </w:tr>
      <w:tr w:rsidR="00E22619" w:rsidRPr="00FC723F" w14:paraId="16EF0007" w14:textId="77777777" w:rsidTr="00E22619">
        <w:trPr>
          <w:trHeight w:val="238"/>
          <w:jc w:val="center"/>
        </w:trPr>
        <w:tc>
          <w:tcPr>
            <w:tcW w:w="1985" w:type="dxa"/>
            <w:shd w:val="clear" w:color="auto" w:fill="D9E2F3"/>
          </w:tcPr>
          <w:p w14:paraId="26D26D72" w14:textId="77777777" w:rsidR="00E22619" w:rsidRPr="00FC723F" w:rsidRDefault="00E22619" w:rsidP="00617852">
            <w:pPr>
              <w:pStyle w:val="070-TabelaPadro"/>
              <w:spacing w:line="276" w:lineRule="auto"/>
              <w:jc w:val="left"/>
              <w:rPr>
                <w:rFonts w:cs="Arial"/>
                <w:b/>
              </w:rPr>
            </w:pPr>
            <w:r w:rsidRPr="00FC723F">
              <w:rPr>
                <w:rFonts w:cs="Arial"/>
                <w:bCs/>
              </w:rPr>
              <w:t>Ações a Distribuir</w:t>
            </w:r>
          </w:p>
        </w:tc>
        <w:tc>
          <w:tcPr>
            <w:tcW w:w="906" w:type="dxa"/>
            <w:shd w:val="clear" w:color="auto" w:fill="D9E2F3"/>
          </w:tcPr>
          <w:p w14:paraId="71BD6A34" w14:textId="77777777" w:rsidR="00E22619" w:rsidRPr="00FC723F" w:rsidRDefault="00E22619" w:rsidP="00617852">
            <w:pPr>
              <w:pStyle w:val="08-Tabelageral"/>
              <w:ind w:left="113"/>
              <w:rPr>
                <w:rFonts w:cs="Arial"/>
                <w:bCs/>
                <w:szCs w:val="14"/>
              </w:rPr>
            </w:pPr>
            <w:r w:rsidRPr="00FC723F">
              <w:rPr>
                <w:rFonts w:cs="Arial"/>
                <w:bCs/>
                <w:szCs w:val="14"/>
              </w:rPr>
              <w:t>03.2024</w:t>
            </w:r>
          </w:p>
        </w:tc>
        <w:tc>
          <w:tcPr>
            <w:tcW w:w="1362" w:type="dxa"/>
            <w:shd w:val="clear" w:color="auto" w:fill="D9E2F3"/>
          </w:tcPr>
          <w:p w14:paraId="0AA04B26" w14:textId="77777777" w:rsidR="00E22619" w:rsidRPr="00FC723F" w:rsidRDefault="00E22619" w:rsidP="00617852">
            <w:pPr>
              <w:pStyle w:val="08-Tabelageral"/>
              <w:ind w:left="113"/>
              <w:rPr>
                <w:rFonts w:cs="Arial"/>
                <w:bCs/>
                <w:szCs w:val="14"/>
              </w:rPr>
            </w:pPr>
            <w:r w:rsidRPr="00FC723F">
              <w:rPr>
                <w:rFonts w:cs="Arial"/>
                <w:bCs/>
                <w:szCs w:val="14"/>
              </w:rPr>
              <w:t>--</w:t>
            </w:r>
          </w:p>
        </w:tc>
        <w:tc>
          <w:tcPr>
            <w:tcW w:w="1417" w:type="dxa"/>
            <w:shd w:val="clear" w:color="auto" w:fill="D9E2F3"/>
          </w:tcPr>
          <w:p w14:paraId="426FA6D4" w14:textId="77777777" w:rsidR="00E22619" w:rsidRPr="00FC723F" w:rsidRDefault="00E22619" w:rsidP="00617852">
            <w:pPr>
              <w:pStyle w:val="08-Tabelageral"/>
              <w:ind w:left="113"/>
              <w:rPr>
                <w:rFonts w:cs="Arial"/>
                <w:bCs/>
                <w:szCs w:val="14"/>
              </w:rPr>
            </w:pPr>
            <w:r w:rsidRPr="00FC723F">
              <w:rPr>
                <w:rFonts w:cs="Arial"/>
                <w:bCs/>
                <w:szCs w:val="14"/>
              </w:rPr>
              <w:t>--</w:t>
            </w:r>
          </w:p>
        </w:tc>
        <w:tc>
          <w:tcPr>
            <w:tcW w:w="1413" w:type="dxa"/>
            <w:shd w:val="clear" w:color="auto" w:fill="D9E2F3"/>
          </w:tcPr>
          <w:p w14:paraId="505FEB6E" w14:textId="77777777" w:rsidR="00E22619" w:rsidRPr="00FC723F" w:rsidRDefault="00E22619" w:rsidP="00617852">
            <w:pPr>
              <w:pStyle w:val="08-Tabelageral"/>
              <w:ind w:left="113"/>
              <w:rPr>
                <w:rFonts w:cs="Arial"/>
                <w:bCs/>
                <w:szCs w:val="14"/>
              </w:rPr>
            </w:pPr>
            <w:r w:rsidRPr="00FC723F">
              <w:rPr>
                <w:rFonts w:cs="Arial"/>
                <w:bCs/>
                <w:szCs w:val="14"/>
              </w:rPr>
              <w:t>5.665</w:t>
            </w:r>
          </w:p>
        </w:tc>
        <w:tc>
          <w:tcPr>
            <w:tcW w:w="1414" w:type="dxa"/>
            <w:shd w:val="clear" w:color="auto" w:fill="D9E2F3"/>
          </w:tcPr>
          <w:p w14:paraId="0AD7C1B1" w14:textId="77777777" w:rsidR="00E22619" w:rsidRPr="00FC723F" w:rsidRDefault="00E22619" w:rsidP="00617852">
            <w:pPr>
              <w:pStyle w:val="08-Tabelageral"/>
              <w:ind w:left="113"/>
              <w:rPr>
                <w:rFonts w:cs="Arial"/>
                <w:bCs/>
                <w:szCs w:val="14"/>
              </w:rPr>
            </w:pPr>
            <w:r w:rsidRPr="00FC723F">
              <w:rPr>
                <w:rFonts w:cs="Arial"/>
                <w:bCs/>
                <w:szCs w:val="14"/>
              </w:rPr>
              <w:t>4.487</w:t>
            </w:r>
          </w:p>
        </w:tc>
        <w:tc>
          <w:tcPr>
            <w:tcW w:w="1142" w:type="dxa"/>
            <w:shd w:val="clear" w:color="auto" w:fill="D9E2F3"/>
          </w:tcPr>
          <w:p w14:paraId="122E57E7" w14:textId="77777777" w:rsidR="00E22619" w:rsidRPr="00FC723F" w:rsidRDefault="00E22619" w:rsidP="00617852">
            <w:pPr>
              <w:pStyle w:val="08-Tabelageral"/>
              <w:ind w:left="113"/>
              <w:rPr>
                <w:rFonts w:cs="Arial"/>
                <w:b/>
                <w:szCs w:val="14"/>
              </w:rPr>
            </w:pPr>
            <w:r w:rsidRPr="00FC723F">
              <w:rPr>
                <w:rFonts w:cs="Arial"/>
                <w:b/>
                <w:szCs w:val="14"/>
              </w:rPr>
              <w:t>10.152</w:t>
            </w:r>
          </w:p>
        </w:tc>
      </w:tr>
      <w:tr w:rsidR="00E22619" w:rsidRPr="00FC723F" w14:paraId="34C4395E" w14:textId="77777777" w:rsidTr="00E22619">
        <w:trPr>
          <w:trHeight w:val="238"/>
          <w:jc w:val="center"/>
        </w:trPr>
        <w:tc>
          <w:tcPr>
            <w:tcW w:w="1985" w:type="dxa"/>
            <w:shd w:val="clear" w:color="auto" w:fill="FFFFFF" w:themeFill="background1"/>
          </w:tcPr>
          <w:p w14:paraId="69E0CE7A" w14:textId="77777777" w:rsidR="00E22619" w:rsidRPr="00FC723F" w:rsidRDefault="00E22619" w:rsidP="00617852">
            <w:pPr>
              <w:pStyle w:val="070-TabelaPadro"/>
              <w:spacing w:line="276" w:lineRule="auto"/>
              <w:jc w:val="left"/>
              <w:rPr>
                <w:rFonts w:cs="Arial"/>
                <w:b/>
              </w:rPr>
            </w:pPr>
            <w:r w:rsidRPr="00FC723F">
              <w:rPr>
                <w:rFonts w:cs="Arial"/>
                <w:bCs/>
              </w:rPr>
              <w:t>Ações a Distribuir</w:t>
            </w:r>
          </w:p>
        </w:tc>
        <w:tc>
          <w:tcPr>
            <w:tcW w:w="906" w:type="dxa"/>
            <w:shd w:val="clear" w:color="auto" w:fill="FFFFFF" w:themeFill="background1"/>
          </w:tcPr>
          <w:p w14:paraId="705E1887" w14:textId="77777777" w:rsidR="00E22619" w:rsidRPr="00FC723F" w:rsidRDefault="00E22619" w:rsidP="00617852">
            <w:pPr>
              <w:pStyle w:val="08-Tabelageral"/>
              <w:ind w:left="113"/>
              <w:rPr>
                <w:rFonts w:cs="Arial"/>
                <w:bCs/>
                <w:szCs w:val="14"/>
              </w:rPr>
            </w:pPr>
            <w:r w:rsidRPr="00FC723F">
              <w:rPr>
                <w:rFonts w:cs="Arial"/>
                <w:bCs/>
                <w:szCs w:val="14"/>
              </w:rPr>
              <w:t>03.2025</w:t>
            </w:r>
          </w:p>
        </w:tc>
        <w:tc>
          <w:tcPr>
            <w:tcW w:w="1362" w:type="dxa"/>
            <w:shd w:val="clear" w:color="auto" w:fill="FFFFFF" w:themeFill="background1"/>
          </w:tcPr>
          <w:p w14:paraId="64DFD6B2" w14:textId="77777777" w:rsidR="00E22619" w:rsidRPr="00FC723F" w:rsidRDefault="00E22619" w:rsidP="00617852">
            <w:pPr>
              <w:pStyle w:val="08-Tabelageral"/>
              <w:ind w:left="113"/>
              <w:rPr>
                <w:rFonts w:cs="Arial"/>
                <w:bCs/>
                <w:szCs w:val="14"/>
              </w:rPr>
            </w:pPr>
            <w:r w:rsidRPr="00FC723F">
              <w:rPr>
                <w:rFonts w:cs="Arial"/>
                <w:bCs/>
                <w:szCs w:val="14"/>
              </w:rPr>
              <w:t>--</w:t>
            </w:r>
          </w:p>
        </w:tc>
        <w:tc>
          <w:tcPr>
            <w:tcW w:w="1417" w:type="dxa"/>
            <w:shd w:val="clear" w:color="auto" w:fill="FFFFFF" w:themeFill="background1"/>
          </w:tcPr>
          <w:p w14:paraId="7A3C5AFA" w14:textId="77777777" w:rsidR="00E22619" w:rsidRPr="00FC723F" w:rsidRDefault="00E22619" w:rsidP="00617852">
            <w:pPr>
              <w:pStyle w:val="08-Tabelageral"/>
              <w:ind w:left="113"/>
              <w:rPr>
                <w:rFonts w:cs="Arial"/>
                <w:bCs/>
                <w:szCs w:val="14"/>
              </w:rPr>
            </w:pPr>
            <w:r w:rsidRPr="00FC723F">
              <w:rPr>
                <w:rFonts w:cs="Arial"/>
                <w:bCs/>
                <w:szCs w:val="14"/>
              </w:rPr>
              <w:t>--</w:t>
            </w:r>
          </w:p>
        </w:tc>
        <w:tc>
          <w:tcPr>
            <w:tcW w:w="1413" w:type="dxa"/>
            <w:shd w:val="clear" w:color="auto" w:fill="FFFFFF" w:themeFill="background1"/>
          </w:tcPr>
          <w:p w14:paraId="787B33BC" w14:textId="77777777" w:rsidR="00E22619" w:rsidRPr="00FC723F" w:rsidRDefault="00E22619" w:rsidP="00617852">
            <w:pPr>
              <w:pStyle w:val="08-Tabelageral"/>
              <w:ind w:left="113"/>
              <w:rPr>
                <w:rFonts w:cs="Arial"/>
                <w:bCs/>
                <w:szCs w:val="14"/>
              </w:rPr>
            </w:pPr>
            <w:r w:rsidRPr="00FC723F">
              <w:rPr>
                <w:rFonts w:cs="Arial"/>
                <w:bCs/>
                <w:szCs w:val="14"/>
              </w:rPr>
              <w:t>--</w:t>
            </w:r>
          </w:p>
        </w:tc>
        <w:tc>
          <w:tcPr>
            <w:tcW w:w="1414" w:type="dxa"/>
            <w:shd w:val="clear" w:color="auto" w:fill="FFFFFF" w:themeFill="background1"/>
          </w:tcPr>
          <w:p w14:paraId="297CAA82" w14:textId="77777777" w:rsidR="00E22619" w:rsidRPr="00FC723F" w:rsidRDefault="00E22619" w:rsidP="00617852">
            <w:pPr>
              <w:pStyle w:val="08-Tabelageral"/>
              <w:ind w:left="113"/>
              <w:rPr>
                <w:rFonts w:cs="Arial"/>
                <w:bCs/>
                <w:szCs w:val="14"/>
              </w:rPr>
            </w:pPr>
            <w:r w:rsidRPr="00FC723F">
              <w:rPr>
                <w:rFonts w:cs="Arial"/>
                <w:bCs/>
                <w:szCs w:val="14"/>
              </w:rPr>
              <w:t>4.487</w:t>
            </w:r>
          </w:p>
        </w:tc>
        <w:tc>
          <w:tcPr>
            <w:tcW w:w="1142" w:type="dxa"/>
            <w:shd w:val="clear" w:color="auto" w:fill="FFFFFF" w:themeFill="background1"/>
          </w:tcPr>
          <w:p w14:paraId="2EA616C4" w14:textId="77777777" w:rsidR="00E22619" w:rsidRPr="00FC723F" w:rsidRDefault="00E22619" w:rsidP="00617852">
            <w:pPr>
              <w:pStyle w:val="08-Tabelageral"/>
              <w:ind w:left="113"/>
              <w:rPr>
                <w:rFonts w:cs="Arial"/>
                <w:b/>
                <w:szCs w:val="14"/>
              </w:rPr>
            </w:pPr>
            <w:r w:rsidRPr="00FC723F">
              <w:rPr>
                <w:rFonts w:cs="Arial"/>
                <w:b/>
                <w:szCs w:val="14"/>
              </w:rPr>
              <w:t>4.487</w:t>
            </w:r>
          </w:p>
        </w:tc>
      </w:tr>
      <w:tr w:rsidR="00E22619" w:rsidRPr="00FC723F" w14:paraId="1D8E1E7C" w14:textId="77777777" w:rsidTr="00E22619">
        <w:trPr>
          <w:trHeight w:val="238"/>
          <w:jc w:val="center"/>
        </w:trPr>
        <w:tc>
          <w:tcPr>
            <w:tcW w:w="1985" w:type="dxa"/>
            <w:shd w:val="clear" w:color="auto" w:fill="D9E2F3"/>
          </w:tcPr>
          <w:p w14:paraId="66D98EA8" w14:textId="77777777" w:rsidR="00E22619" w:rsidRPr="00FC723F" w:rsidRDefault="00E22619" w:rsidP="00617852">
            <w:pPr>
              <w:pStyle w:val="070-TabelaPadro"/>
              <w:spacing w:line="276" w:lineRule="auto"/>
              <w:jc w:val="left"/>
              <w:rPr>
                <w:rFonts w:cs="Arial"/>
                <w:b/>
              </w:rPr>
            </w:pPr>
            <w:r w:rsidRPr="00FC723F">
              <w:rPr>
                <w:rFonts w:cs="Arial"/>
                <w:b/>
              </w:rPr>
              <w:t>Total de ações a distribuir</w:t>
            </w:r>
          </w:p>
        </w:tc>
        <w:tc>
          <w:tcPr>
            <w:tcW w:w="906" w:type="dxa"/>
            <w:shd w:val="clear" w:color="auto" w:fill="D9E2F3"/>
          </w:tcPr>
          <w:p w14:paraId="4342B61F" w14:textId="77777777" w:rsidR="00E22619" w:rsidRPr="00FC723F" w:rsidRDefault="00E22619" w:rsidP="00617852">
            <w:pPr>
              <w:pStyle w:val="08-Tabelageral"/>
              <w:ind w:left="113"/>
              <w:rPr>
                <w:rFonts w:cs="Arial"/>
                <w:b/>
                <w:szCs w:val="14"/>
              </w:rPr>
            </w:pPr>
          </w:p>
        </w:tc>
        <w:tc>
          <w:tcPr>
            <w:tcW w:w="1362" w:type="dxa"/>
            <w:shd w:val="clear" w:color="auto" w:fill="D9E2F3"/>
          </w:tcPr>
          <w:p w14:paraId="71519D19" w14:textId="77777777" w:rsidR="00E22619" w:rsidRPr="00FC723F" w:rsidRDefault="00E22619" w:rsidP="00617852">
            <w:pPr>
              <w:pStyle w:val="08-Tabelageral"/>
              <w:ind w:left="113"/>
              <w:rPr>
                <w:rFonts w:cs="Arial"/>
                <w:b/>
                <w:szCs w:val="14"/>
              </w:rPr>
            </w:pPr>
            <w:r w:rsidRPr="00FC723F">
              <w:rPr>
                <w:rFonts w:cs="Arial"/>
                <w:b/>
                <w:szCs w:val="14"/>
              </w:rPr>
              <w:t>3.870</w:t>
            </w:r>
          </w:p>
        </w:tc>
        <w:tc>
          <w:tcPr>
            <w:tcW w:w="1417" w:type="dxa"/>
            <w:shd w:val="clear" w:color="auto" w:fill="D9E2F3"/>
          </w:tcPr>
          <w:p w14:paraId="6304C01E" w14:textId="77777777" w:rsidR="00E22619" w:rsidRPr="00FC723F" w:rsidRDefault="00E22619" w:rsidP="00617852">
            <w:pPr>
              <w:pStyle w:val="08-Tabelageral"/>
              <w:ind w:left="113"/>
              <w:rPr>
                <w:rFonts w:cs="Arial"/>
                <w:b/>
                <w:szCs w:val="14"/>
              </w:rPr>
            </w:pPr>
            <w:r w:rsidRPr="00FC723F">
              <w:rPr>
                <w:rFonts w:cs="Arial"/>
                <w:b/>
                <w:szCs w:val="14"/>
              </w:rPr>
              <w:t>6.552</w:t>
            </w:r>
          </w:p>
        </w:tc>
        <w:tc>
          <w:tcPr>
            <w:tcW w:w="1413" w:type="dxa"/>
            <w:shd w:val="clear" w:color="auto" w:fill="D9E2F3"/>
          </w:tcPr>
          <w:p w14:paraId="484B1870" w14:textId="77777777" w:rsidR="00E22619" w:rsidRPr="00FC723F" w:rsidRDefault="00E22619" w:rsidP="00617852">
            <w:pPr>
              <w:pStyle w:val="08-Tabelageral"/>
              <w:ind w:left="113"/>
              <w:rPr>
                <w:rFonts w:cs="Arial"/>
                <w:b/>
                <w:szCs w:val="14"/>
              </w:rPr>
            </w:pPr>
            <w:r w:rsidRPr="00FC723F">
              <w:rPr>
                <w:rFonts w:cs="Arial"/>
                <w:b/>
                <w:szCs w:val="14"/>
              </w:rPr>
              <w:t>16.995</w:t>
            </w:r>
          </w:p>
        </w:tc>
        <w:tc>
          <w:tcPr>
            <w:tcW w:w="1414" w:type="dxa"/>
            <w:shd w:val="clear" w:color="auto" w:fill="D9E2F3"/>
          </w:tcPr>
          <w:p w14:paraId="03F55CDA" w14:textId="77777777" w:rsidR="00E22619" w:rsidRPr="00FC723F" w:rsidRDefault="00E22619" w:rsidP="00617852">
            <w:pPr>
              <w:pStyle w:val="08-Tabelageral"/>
              <w:ind w:left="113"/>
              <w:rPr>
                <w:rFonts w:cs="Arial"/>
                <w:b/>
                <w:szCs w:val="14"/>
              </w:rPr>
            </w:pPr>
            <w:r w:rsidRPr="00FC723F">
              <w:rPr>
                <w:rFonts w:cs="Arial"/>
                <w:b/>
                <w:szCs w:val="14"/>
              </w:rPr>
              <w:t>17.948</w:t>
            </w:r>
          </w:p>
        </w:tc>
        <w:tc>
          <w:tcPr>
            <w:tcW w:w="1142" w:type="dxa"/>
            <w:shd w:val="clear" w:color="auto" w:fill="D9E2F3"/>
          </w:tcPr>
          <w:p w14:paraId="76F7DAB4" w14:textId="77777777" w:rsidR="00E22619" w:rsidRPr="00FC723F" w:rsidRDefault="00E22619" w:rsidP="00617852">
            <w:pPr>
              <w:pStyle w:val="08-Tabelageral"/>
              <w:ind w:left="113"/>
              <w:rPr>
                <w:rFonts w:cs="Arial"/>
                <w:b/>
                <w:szCs w:val="14"/>
              </w:rPr>
            </w:pPr>
            <w:r w:rsidRPr="00FC723F">
              <w:rPr>
                <w:rFonts w:cs="Arial"/>
                <w:b/>
                <w:szCs w:val="14"/>
              </w:rPr>
              <w:t>45.365</w:t>
            </w:r>
          </w:p>
        </w:tc>
      </w:tr>
    </w:tbl>
    <w:p w14:paraId="70342E85" w14:textId="77777777" w:rsidR="00E22619" w:rsidRPr="00FC723F" w:rsidRDefault="00E22619" w:rsidP="005948DC">
      <w:pPr>
        <w:pStyle w:val="01-TtulodeNota"/>
        <w:shd w:val="clear" w:color="auto" w:fill="FFFFFF" w:themeFill="background1"/>
        <w:rPr>
          <w:rFonts w:cs="Arial"/>
          <w:color w:val="1F4E79" w:themeColor="accent1" w:themeShade="80"/>
        </w:rPr>
      </w:pPr>
      <w:r w:rsidRPr="00FC723F">
        <w:rPr>
          <w:rFonts w:cs="Arial"/>
          <w:color w:val="1F4E79" w:themeColor="accent1" w:themeShade="80"/>
        </w:rPr>
        <w:t>g.2) Programa de Recompra</w:t>
      </w:r>
    </w:p>
    <w:p w14:paraId="1CE99C5B" w14:textId="77777777" w:rsidR="00E22619" w:rsidRPr="00FC723F" w:rsidRDefault="00E22619" w:rsidP="006406C5">
      <w:pPr>
        <w:spacing w:before="120" w:after="120"/>
        <w:jc w:val="both"/>
        <w:rPr>
          <w:rFonts w:eastAsia="Times New Roman" w:cs="Arial"/>
          <w:spacing w:val="-2"/>
          <w:szCs w:val="18"/>
          <w:lang w:eastAsia="pt-BR"/>
        </w:rPr>
      </w:pPr>
      <w:r w:rsidRPr="00FC723F">
        <w:rPr>
          <w:rFonts w:eastAsia="Times New Roman" w:cs="Arial"/>
          <w:spacing w:val="-2"/>
          <w:szCs w:val="18"/>
          <w:lang w:eastAsia="pt-BR"/>
        </w:rPr>
        <w:t>Em 15 de outubro de 2015, o Conselho de Administração aprovou o Programa de Recompra de até 10.000.000 de ações de própria emissão da Companhia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w:t>
      </w:r>
    </w:p>
    <w:p w14:paraId="4920023C" w14:textId="77777777" w:rsidR="00E22619" w:rsidRPr="00FC723F" w:rsidRDefault="00E22619" w:rsidP="006406C5">
      <w:pPr>
        <w:spacing w:before="120" w:after="120"/>
        <w:jc w:val="both"/>
        <w:rPr>
          <w:rFonts w:eastAsia="Times New Roman" w:cs="Arial"/>
          <w:spacing w:val="-2"/>
          <w:szCs w:val="18"/>
          <w:lang w:eastAsia="pt-BR"/>
        </w:rPr>
      </w:pPr>
      <w:r w:rsidRPr="00FC723F">
        <w:rPr>
          <w:rFonts w:eastAsia="Times New Roman" w:cs="Arial"/>
          <w:spacing w:val="-2"/>
          <w:szCs w:val="18"/>
          <w:lang w:eastAsia="pt-BR"/>
        </w:rPr>
        <w:t>Em 27 de outubro de 2016, o Conselho de Administração aprovou o II Programa de Recompra de até 10.000.000 de ações de própria emissão da Companhia para permanência em tesouraria e posterior alienação ou cancelamento. O prazo de vigência foi de até 365 dias contado da data de aprovação. O II Programa se encerrou em 26.10.2017 e não foram efetuadas aquisições de ações.</w:t>
      </w:r>
    </w:p>
    <w:p w14:paraId="6C0293F5" w14:textId="77777777" w:rsidR="00E22619" w:rsidRPr="00FC723F" w:rsidRDefault="00E22619" w:rsidP="006406C5">
      <w:pPr>
        <w:spacing w:before="120" w:after="120"/>
        <w:jc w:val="both"/>
        <w:rPr>
          <w:rFonts w:eastAsia="Times New Roman" w:cs="Arial"/>
          <w:spacing w:val="-2"/>
          <w:szCs w:val="18"/>
          <w:lang w:eastAsia="pt-BR"/>
        </w:rPr>
      </w:pPr>
      <w:r w:rsidRPr="00FC723F">
        <w:rPr>
          <w:rFonts w:eastAsia="Times New Roman" w:cs="Arial"/>
          <w:spacing w:val="-2"/>
          <w:szCs w:val="18"/>
          <w:lang w:eastAsia="pt-BR"/>
        </w:rPr>
        <w:t>Em 26 de outubro de 2017, o Conselho de Administração aprovou o III Programa de Recompra de até 10.000.000 de ações de própria emissão da Companhia para permanência em tesouraria e posterior alienação ou cancelamento. O prazo de vigência é de até 365 dias contado da data de aprovação. O III Programa se encerrou em 25.10.2018 e não foram efetuadas aquisições de ações.</w:t>
      </w:r>
    </w:p>
    <w:p w14:paraId="39F307E1" w14:textId="77777777" w:rsidR="00E22619" w:rsidRPr="00FC723F" w:rsidRDefault="00E22619" w:rsidP="006406C5">
      <w:pPr>
        <w:spacing w:before="120" w:after="120"/>
        <w:jc w:val="both"/>
        <w:rPr>
          <w:rFonts w:eastAsia="Times New Roman" w:cs="Arial"/>
          <w:spacing w:val="-2"/>
          <w:szCs w:val="18"/>
          <w:lang w:eastAsia="pt-BR"/>
        </w:rPr>
      </w:pPr>
      <w:r w:rsidRPr="00FC723F">
        <w:rPr>
          <w:rFonts w:eastAsia="Times New Roman" w:cs="Arial"/>
          <w:spacing w:val="-2"/>
          <w:szCs w:val="18"/>
          <w:lang w:eastAsia="pt-BR"/>
        </w:rPr>
        <w:t xml:space="preserve">No dia primeiro de novembro de 2018, o Conselho de Administração aprovou o IV Programa de Recompra de até 10.000.000 de ações de própria emissão da Companhia para permanência em tesouraria e posterior alienação ou cancelamento. O prazo de vigência é de até 365 dias contado da data de aprovação, sendo que não houve aquisição de ações por conta do IV Programa até o seu encerramento em 31.10.2019. A Companhia, até a presenta data, não aprovou um novo Programa de Recompra. </w:t>
      </w:r>
    </w:p>
    <w:p w14:paraId="3B820F8A" w14:textId="77777777" w:rsidR="00E22619" w:rsidRPr="00FC723F" w:rsidRDefault="00E22619" w:rsidP="006406C5">
      <w:pPr>
        <w:spacing w:before="120" w:after="120"/>
        <w:jc w:val="both"/>
        <w:rPr>
          <w:rFonts w:eastAsia="Times New Roman" w:cs="Arial"/>
          <w:spacing w:val="-2"/>
          <w:szCs w:val="18"/>
          <w:lang w:eastAsia="pt-BR"/>
        </w:rPr>
      </w:pPr>
      <w:r w:rsidRPr="00FC723F">
        <w:rPr>
          <w:rFonts w:eastAsia="Times New Roman" w:cs="Arial"/>
          <w:spacing w:val="-2"/>
          <w:szCs w:val="18"/>
          <w:lang w:eastAsia="pt-BR"/>
        </w:rPr>
        <w:t>Em 21 de dezembro de 2018 foram distribuídas 450 ações em tesouraria, provenientes do Programa de Recompra realizado em 2015, a todos os funcionários da ativa da BB Seguridade (desconsiderando-se os estatutários) a título de premiação, independentemente do nível hierárquico, onde cada funcionário recebeu 3 ações ordinárias. Os papeis estão custodiados no Banco do Brasil e somente poderão ser comercializados pelo funcionário após o término da relação mantida com a BB Seguridade (fim da cessão decorrente do Convênio de Disponibilidade firmado entre o Banco do Brasil S/A e a BB Seguridade). As ações transferidas totalizaram R$ 12.451,50 considerado o preço de fechamento médio da semana anterior à do pagamento.</w:t>
      </w:r>
    </w:p>
    <w:p w14:paraId="079B01F2" w14:textId="77777777" w:rsidR="00E22619" w:rsidRPr="00FC723F" w:rsidRDefault="00E22619" w:rsidP="00CD04B8">
      <w:pPr>
        <w:spacing w:before="120" w:after="120"/>
        <w:jc w:val="both"/>
        <w:rPr>
          <w:rFonts w:eastAsia="Times New Roman" w:cs="Arial"/>
          <w:spacing w:val="-2"/>
          <w:szCs w:val="18"/>
          <w:lang w:eastAsia="pt-BR"/>
        </w:rPr>
      </w:pPr>
      <w:r w:rsidRPr="00FC723F">
        <w:rPr>
          <w:rFonts w:eastAsia="Times New Roman" w:cs="Arial"/>
          <w:spacing w:val="-2"/>
          <w:szCs w:val="18"/>
          <w:lang w:eastAsia="pt-BR"/>
        </w:rPr>
        <w:t xml:space="preserve">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w:t>
      </w:r>
    </w:p>
    <w:p w14:paraId="60A6481A" w14:textId="77777777" w:rsidR="00E22619" w:rsidRPr="00FC723F" w:rsidRDefault="00E22619" w:rsidP="00D01F34">
      <w:pPr>
        <w:pStyle w:val="01-TtulodeNota"/>
        <w:keepNext/>
        <w:keepLines/>
        <w:pageBreakBefore/>
        <w:rPr>
          <w:rFonts w:cs="Arial"/>
          <w:color w:val="1F4E79" w:themeColor="accent1" w:themeShade="80"/>
        </w:rPr>
      </w:pPr>
      <w:r w:rsidRPr="00FC723F">
        <w:rPr>
          <w:rFonts w:cs="Arial"/>
          <w:color w:val="1F4E79" w:themeColor="accent1" w:themeShade="80"/>
        </w:rPr>
        <w:lastRenderedPageBreak/>
        <w:t>g.3) Programa de Premiação de Funcionário</w:t>
      </w:r>
    </w:p>
    <w:p w14:paraId="6628E735" w14:textId="77777777" w:rsidR="00E22619" w:rsidRPr="00FC723F" w:rsidRDefault="00E22619" w:rsidP="00A95BCB">
      <w:pPr>
        <w:spacing w:before="120" w:after="120"/>
        <w:jc w:val="both"/>
        <w:rPr>
          <w:rFonts w:eastAsia="Times New Roman" w:cs="Arial"/>
          <w:spacing w:val="-2"/>
          <w:szCs w:val="18"/>
          <w:lang w:eastAsia="pt-BR"/>
        </w:rPr>
      </w:pPr>
      <w:r w:rsidRPr="00FC723F">
        <w:rPr>
          <w:rFonts w:eastAsia="Times New Roman" w:cs="Arial"/>
          <w:spacing w:val="-2"/>
          <w:szCs w:val="18"/>
          <w:lang w:eastAsia="pt-BR"/>
        </w:rPr>
        <w:t>Em 30 de outubro de 2019 a Assembleia Geral da BB Seguridade autorizou a negociação das ações de emissão da BB Seguridade mantidas em tesouraria para premiação de empregados e remuneração variável de diretores da Companhia, até o limite de 3.359.550 de ações, e autorizou o Conselho de Administração a definir e implementar a melhor forma e o momento para realizar a referida negociação.</w:t>
      </w:r>
    </w:p>
    <w:p w14:paraId="4A3ACD52" w14:textId="77777777" w:rsidR="00E22619" w:rsidRPr="00FC723F" w:rsidRDefault="00E22619" w:rsidP="00A95BCB">
      <w:pPr>
        <w:spacing w:before="120" w:after="120"/>
        <w:jc w:val="both"/>
        <w:rPr>
          <w:rFonts w:eastAsia="Times New Roman" w:cs="Arial"/>
          <w:spacing w:val="-2"/>
          <w:szCs w:val="18"/>
          <w:lang w:eastAsia="pt-BR"/>
        </w:rPr>
      </w:pPr>
      <w:r w:rsidRPr="00FC723F">
        <w:rPr>
          <w:rFonts w:eastAsia="Times New Roman" w:cs="Arial"/>
          <w:spacing w:val="-2"/>
          <w:szCs w:val="18"/>
          <w:lang w:eastAsia="pt-BR"/>
        </w:rPr>
        <w:t>Neste sentido, em 18 de dezembro de 2019 o Conselho de Administração aprovou o Programa de Premiação de Funcionários, que tem por objetivo reconhecer funcionários da BB Seguros de cargos não-estatutários, com desempenho destacado na Comissão de Desenvolvimento e Carreira. Considerando a nova redação do § 4º do art. 457 da CLT, alterado pela Lei nº 13.467/2017, o programa é enquadrado como premiação e não há incidência de encargos trabalhistas e previdenciários.</w:t>
      </w:r>
    </w:p>
    <w:p w14:paraId="4CE3A04D" w14:textId="77777777" w:rsidR="00E22619" w:rsidRPr="00FC723F" w:rsidRDefault="00E22619" w:rsidP="00A95BCB">
      <w:pPr>
        <w:spacing w:before="120" w:after="120"/>
        <w:jc w:val="both"/>
        <w:rPr>
          <w:rFonts w:cs="Arial"/>
          <w:szCs w:val="18"/>
        </w:rPr>
      </w:pPr>
      <w:r w:rsidRPr="00FC723F">
        <w:rPr>
          <w:rFonts w:eastAsia="Times New Roman" w:cs="Arial"/>
          <w:spacing w:val="-2"/>
          <w:szCs w:val="18"/>
          <w:lang w:eastAsia="pt-BR"/>
        </w:rPr>
        <w:t>A ativação do programa ocorre anualmente e está condicionada à superação do Lucro Líquido orçado da Companhia. O público alvo é limitado a, no máximo, 30%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w:t>
      </w:r>
    </w:p>
    <w:p w14:paraId="538977D3" w14:textId="77777777" w:rsidR="00E22619" w:rsidRPr="00FC723F" w:rsidRDefault="00E22619" w:rsidP="00A95BCB">
      <w:pPr>
        <w:spacing w:before="120" w:after="120"/>
        <w:jc w:val="both"/>
        <w:rPr>
          <w:rFonts w:eastAsia="Times New Roman" w:cs="Arial"/>
          <w:spacing w:val="-2"/>
          <w:szCs w:val="18"/>
          <w:lang w:eastAsia="pt-BR"/>
        </w:rPr>
      </w:pPr>
      <w:r w:rsidRPr="00FC723F">
        <w:rPr>
          <w:rFonts w:eastAsia="Times New Roman" w:cs="Arial"/>
          <w:spacing w:val="-2"/>
          <w:szCs w:val="18"/>
          <w:lang w:eastAsia="pt-BR"/>
        </w:rPr>
        <w:t xml:space="preserve">O crédito do prêmio é realizado 100% (cem por cento) em ações da BB Seguridade S.A. (BBSE3), após devido recolhimento de Imposto de Renda, em duas parcelas iguais, a primeira em até 10 dias após a divulgação do resultado e a segunda um ano após o pagamento da primeira. As ações utilizadas serão as já existentes em Tesouraria, oriundos do Programa de Recompra de Ações, cujo custo médio de aquisição foi de R$ 24,46. </w:t>
      </w:r>
    </w:p>
    <w:p w14:paraId="5BC6A8ED" w14:textId="77777777" w:rsidR="00E22619" w:rsidRPr="00FC723F" w:rsidRDefault="00E22619" w:rsidP="00A95BCB">
      <w:pPr>
        <w:spacing w:before="120" w:after="120"/>
        <w:jc w:val="both"/>
        <w:rPr>
          <w:rFonts w:eastAsia="Times New Roman" w:cs="Arial"/>
          <w:spacing w:val="-2"/>
          <w:szCs w:val="18"/>
          <w:lang w:eastAsia="pt-BR"/>
        </w:rPr>
      </w:pPr>
      <w:r w:rsidRPr="00FC723F">
        <w:rPr>
          <w:rFonts w:eastAsia="Times New Roman" w:cs="Arial"/>
          <w:spacing w:val="-2"/>
          <w:szCs w:val="18"/>
          <w:lang w:eastAsia="pt-BR"/>
        </w:rPr>
        <w:t>As negociações com ações BBSE3 recebidas no âmbito do Programa de Premiação de Funcionários estão sujeitas às regras da Política de Negociação com Valores Mobiliários da BB Seguridade.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94"/>
        <w:gridCol w:w="1239"/>
        <w:gridCol w:w="858"/>
        <w:gridCol w:w="840"/>
        <w:gridCol w:w="864"/>
        <w:gridCol w:w="1037"/>
        <w:gridCol w:w="881"/>
        <w:gridCol w:w="1226"/>
      </w:tblGrid>
      <w:tr w:rsidR="00E22619" w:rsidRPr="00FC723F" w14:paraId="1B940A0A" w14:textId="77777777" w:rsidTr="00E22619">
        <w:trPr>
          <w:trHeight w:val="238"/>
          <w:jc w:val="center"/>
        </w:trPr>
        <w:tc>
          <w:tcPr>
            <w:tcW w:w="269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4B6CAD" w14:textId="77777777" w:rsidR="00E22619" w:rsidRPr="00FC723F" w:rsidRDefault="00E22619" w:rsidP="00260E16">
            <w:pPr>
              <w:pStyle w:val="08-Tabelageral"/>
              <w:jc w:val="center"/>
              <w:rPr>
                <w:rFonts w:cs="Arial"/>
                <w:b/>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952E38" w14:textId="77777777" w:rsidR="00E22619" w:rsidRPr="00FC723F" w:rsidRDefault="00E22619" w:rsidP="00260E16">
            <w:pPr>
              <w:pStyle w:val="08-Tabelageral"/>
              <w:jc w:val="center"/>
              <w:rPr>
                <w:rFonts w:cs="Arial"/>
                <w:b/>
              </w:rPr>
            </w:pPr>
            <w:r w:rsidRPr="00FC723F">
              <w:rPr>
                <w:rFonts w:cs="Arial"/>
                <w:b/>
              </w:rPr>
              <w:t>Total de Ações do Programa</w:t>
            </w:r>
          </w:p>
        </w:tc>
        <w:tc>
          <w:tcPr>
            <w:tcW w:w="85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1B0078" w14:textId="77777777" w:rsidR="00E22619" w:rsidRPr="00FC723F" w:rsidRDefault="00E22619" w:rsidP="00260E16">
            <w:pPr>
              <w:pStyle w:val="08-Tabelageral"/>
              <w:jc w:val="center"/>
              <w:rPr>
                <w:rFonts w:cs="Arial"/>
                <w:b/>
              </w:rPr>
            </w:pPr>
            <w:r w:rsidRPr="00FC723F">
              <w:rPr>
                <w:rFonts w:cs="Arial"/>
                <w:b/>
              </w:rPr>
              <w:t>Custo mínimo</w:t>
            </w:r>
          </w:p>
        </w:tc>
        <w:tc>
          <w:tcPr>
            <w:tcW w:w="8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7EDEB89" w14:textId="77777777" w:rsidR="00E22619" w:rsidRPr="00FC723F" w:rsidRDefault="00E22619" w:rsidP="00260E16">
            <w:pPr>
              <w:pStyle w:val="08-Tabelageral"/>
              <w:jc w:val="center"/>
              <w:rPr>
                <w:rFonts w:cs="Arial"/>
                <w:b/>
              </w:rPr>
            </w:pPr>
            <w:r w:rsidRPr="00FC723F">
              <w:rPr>
                <w:rFonts w:cs="Arial"/>
                <w:b/>
              </w:rPr>
              <w:t>Custo médio</w:t>
            </w:r>
          </w:p>
        </w:tc>
        <w:tc>
          <w:tcPr>
            <w:tcW w:w="86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71CED8" w14:textId="77777777" w:rsidR="00E22619" w:rsidRPr="00FC723F" w:rsidRDefault="00E22619" w:rsidP="00260E16">
            <w:pPr>
              <w:pStyle w:val="08-Tabelageral"/>
              <w:jc w:val="center"/>
              <w:rPr>
                <w:rFonts w:cs="Arial"/>
                <w:b/>
              </w:rPr>
            </w:pPr>
            <w:r w:rsidRPr="00FC723F">
              <w:rPr>
                <w:rFonts w:cs="Arial"/>
                <w:b/>
              </w:rPr>
              <w:t>Custo máximo</w:t>
            </w:r>
          </w:p>
        </w:tc>
        <w:tc>
          <w:tcPr>
            <w:tcW w:w="103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1919C5" w14:textId="77777777" w:rsidR="00E22619" w:rsidRPr="00FC723F" w:rsidRDefault="00E22619" w:rsidP="00260E16">
            <w:pPr>
              <w:pStyle w:val="08-Tabelageral"/>
              <w:jc w:val="center"/>
              <w:rPr>
                <w:rFonts w:cs="Arial"/>
                <w:b/>
              </w:rPr>
            </w:pPr>
            <w:r w:rsidRPr="00FC723F">
              <w:rPr>
                <w:rFonts w:cs="Arial"/>
                <w:b/>
              </w:rPr>
              <w:t>Ações Distribuídas</w:t>
            </w:r>
          </w:p>
        </w:tc>
        <w:tc>
          <w:tcPr>
            <w:tcW w:w="8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FE8A96" w14:textId="77777777" w:rsidR="00E22619" w:rsidRPr="00FC723F" w:rsidRDefault="00E22619" w:rsidP="00260E16">
            <w:pPr>
              <w:pStyle w:val="08-Tabelageral"/>
              <w:jc w:val="center"/>
              <w:rPr>
                <w:rFonts w:cs="Arial"/>
                <w:b/>
              </w:rPr>
            </w:pPr>
            <w:r w:rsidRPr="00FC723F">
              <w:rPr>
                <w:rFonts w:cs="Arial"/>
                <w:b/>
              </w:rPr>
              <w:t>Ações a Distribuir</w:t>
            </w:r>
          </w:p>
        </w:tc>
        <w:tc>
          <w:tcPr>
            <w:tcW w:w="12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176540" w14:textId="77777777" w:rsidR="00E22619" w:rsidRPr="00FC723F" w:rsidRDefault="00E22619" w:rsidP="00260E16">
            <w:pPr>
              <w:pStyle w:val="08-Tabelageral"/>
              <w:jc w:val="center"/>
              <w:rPr>
                <w:rFonts w:cs="Arial"/>
                <w:b/>
              </w:rPr>
            </w:pPr>
            <w:r w:rsidRPr="00FC723F">
              <w:rPr>
                <w:rFonts w:cs="Arial"/>
                <w:b/>
              </w:rPr>
              <w:t>Cronograma Estimado de Transferências</w:t>
            </w:r>
          </w:p>
        </w:tc>
      </w:tr>
      <w:tr w:rsidR="00E22619" w:rsidRPr="00FC723F" w14:paraId="12B88049" w14:textId="77777777" w:rsidTr="00E22619">
        <w:trPr>
          <w:trHeight w:val="238"/>
          <w:jc w:val="center"/>
        </w:trPr>
        <w:tc>
          <w:tcPr>
            <w:tcW w:w="2694" w:type="dxa"/>
            <w:tcBorders>
              <w:top w:val="single" w:sz="2" w:space="0" w:color="8EAADB" w:themeColor="accent5" w:themeTint="99"/>
            </w:tcBorders>
            <w:shd w:val="clear" w:color="auto" w:fill="FFFFFF" w:themeFill="background1"/>
          </w:tcPr>
          <w:p w14:paraId="1951E78B" w14:textId="77777777" w:rsidR="00E22619" w:rsidRPr="00FC723F" w:rsidRDefault="00E22619" w:rsidP="00260E16">
            <w:pPr>
              <w:pStyle w:val="070-TabelaPadro"/>
              <w:spacing w:line="276" w:lineRule="auto"/>
              <w:ind w:left="113"/>
              <w:jc w:val="left"/>
              <w:rPr>
                <w:rFonts w:cs="Arial"/>
              </w:rPr>
            </w:pPr>
            <w:r w:rsidRPr="00FC723F">
              <w:rPr>
                <w:rFonts w:cs="Arial"/>
              </w:rPr>
              <w:t>Programa 2020</w:t>
            </w:r>
          </w:p>
        </w:tc>
        <w:tc>
          <w:tcPr>
            <w:tcW w:w="1239" w:type="dxa"/>
            <w:tcBorders>
              <w:top w:val="single" w:sz="2" w:space="0" w:color="8EAADB" w:themeColor="accent5" w:themeTint="99"/>
            </w:tcBorders>
            <w:shd w:val="clear" w:color="auto" w:fill="FFFFFF" w:themeFill="background1"/>
          </w:tcPr>
          <w:p w14:paraId="762C8507" w14:textId="77777777" w:rsidR="00E22619" w:rsidRPr="00FC723F" w:rsidRDefault="00E22619" w:rsidP="002F417F">
            <w:pPr>
              <w:pStyle w:val="08-Tabelageral"/>
              <w:ind w:left="113"/>
              <w:rPr>
                <w:rFonts w:cs="Arial"/>
                <w:szCs w:val="14"/>
              </w:rPr>
            </w:pPr>
            <w:r w:rsidRPr="00FC723F">
              <w:rPr>
                <w:rFonts w:cs="Arial"/>
                <w:szCs w:val="14"/>
              </w:rPr>
              <w:t>38.263</w:t>
            </w:r>
          </w:p>
        </w:tc>
        <w:tc>
          <w:tcPr>
            <w:tcW w:w="858" w:type="dxa"/>
            <w:tcBorders>
              <w:top w:val="single" w:sz="2" w:space="0" w:color="8EAADB" w:themeColor="accent5" w:themeTint="99"/>
            </w:tcBorders>
            <w:shd w:val="clear" w:color="auto" w:fill="FFFFFF" w:themeFill="background1"/>
          </w:tcPr>
          <w:p w14:paraId="24F84CF7" w14:textId="77777777" w:rsidR="00E22619" w:rsidRPr="00FC723F" w:rsidRDefault="00E22619" w:rsidP="002F417F">
            <w:pPr>
              <w:pStyle w:val="08-Tabelageral"/>
              <w:ind w:left="113"/>
              <w:rPr>
                <w:rFonts w:cs="Arial"/>
                <w:szCs w:val="14"/>
              </w:rPr>
            </w:pPr>
            <w:r w:rsidRPr="00FC723F">
              <w:rPr>
                <w:rFonts w:cs="Arial"/>
                <w:szCs w:val="14"/>
              </w:rPr>
              <w:t>24,46</w:t>
            </w:r>
          </w:p>
        </w:tc>
        <w:tc>
          <w:tcPr>
            <w:tcW w:w="840" w:type="dxa"/>
            <w:tcBorders>
              <w:top w:val="single" w:sz="2" w:space="0" w:color="8EAADB" w:themeColor="accent5" w:themeTint="99"/>
            </w:tcBorders>
            <w:shd w:val="clear" w:color="auto" w:fill="FFFFFF" w:themeFill="background1"/>
          </w:tcPr>
          <w:p w14:paraId="64AD571A" w14:textId="77777777" w:rsidR="00E22619" w:rsidRPr="00FC723F" w:rsidRDefault="00E22619" w:rsidP="002F417F">
            <w:pPr>
              <w:pStyle w:val="08-Tabelageral"/>
              <w:ind w:left="113"/>
              <w:rPr>
                <w:rFonts w:cs="Arial"/>
                <w:szCs w:val="14"/>
              </w:rPr>
            </w:pPr>
            <w:r w:rsidRPr="00FC723F">
              <w:rPr>
                <w:rFonts w:cs="Arial"/>
                <w:szCs w:val="14"/>
              </w:rPr>
              <w:t>24,46</w:t>
            </w:r>
          </w:p>
        </w:tc>
        <w:tc>
          <w:tcPr>
            <w:tcW w:w="864" w:type="dxa"/>
            <w:tcBorders>
              <w:top w:val="single" w:sz="2" w:space="0" w:color="8EAADB" w:themeColor="accent5" w:themeTint="99"/>
            </w:tcBorders>
            <w:shd w:val="clear" w:color="auto" w:fill="FFFFFF" w:themeFill="background1"/>
          </w:tcPr>
          <w:p w14:paraId="68F36333" w14:textId="77777777" w:rsidR="00E22619" w:rsidRPr="00FC723F" w:rsidRDefault="00E22619" w:rsidP="002F417F">
            <w:pPr>
              <w:pStyle w:val="08-Tabelageral"/>
              <w:ind w:left="113"/>
              <w:rPr>
                <w:rFonts w:cs="Arial"/>
                <w:szCs w:val="14"/>
              </w:rPr>
            </w:pPr>
            <w:r w:rsidRPr="00FC723F">
              <w:rPr>
                <w:rFonts w:cs="Arial"/>
                <w:szCs w:val="14"/>
              </w:rPr>
              <w:t>24,46</w:t>
            </w:r>
          </w:p>
        </w:tc>
        <w:tc>
          <w:tcPr>
            <w:tcW w:w="1037" w:type="dxa"/>
            <w:tcBorders>
              <w:top w:val="single" w:sz="2" w:space="0" w:color="8EAADB" w:themeColor="accent5" w:themeTint="99"/>
            </w:tcBorders>
            <w:shd w:val="clear" w:color="auto" w:fill="FFFFFF" w:themeFill="background1"/>
          </w:tcPr>
          <w:p w14:paraId="5C3184CD" w14:textId="77777777" w:rsidR="00E22619" w:rsidRPr="00FC723F" w:rsidRDefault="00E22619" w:rsidP="002F417F">
            <w:pPr>
              <w:pStyle w:val="08-Tabelageral"/>
              <w:ind w:left="113"/>
              <w:rPr>
                <w:rFonts w:cs="Arial"/>
                <w:szCs w:val="14"/>
              </w:rPr>
            </w:pPr>
            <w:r w:rsidRPr="00FC723F">
              <w:rPr>
                <w:rFonts w:cs="Arial"/>
                <w:szCs w:val="14"/>
              </w:rPr>
              <w:t>19.140</w:t>
            </w:r>
          </w:p>
        </w:tc>
        <w:tc>
          <w:tcPr>
            <w:tcW w:w="881" w:type="dxa"/>
            <w:tcBorders>
              <w:top w:val="single" w:sz="2" w:space="0" w:color="8EAADB" w:themeColor="accent5" w:themeTint="99"/>
            </w:tcBorders>
            <w:shd w:val="clear" w:color="auto" w:fill="FFFFFF" w:themeFill="background1"/>
          </w:tcPr>
          <w:p w14:paraId="72C08E2D" w14:textId="77777777" w:rsidR="00E22619" w:rsidRPr="00FC723F" w:rsidRDefault="00E22619" w:rsidP="002F417F">
            <w:pPr>
              <w:pStyle w:val="08-Tabelageral"/>
              <w:ind w:left="113"/>
              <w:rPr>
                <w:rFonts w:cs="Arial"/>
                <w:szCs w:val="14"/>
              </w:rPr>
            </w:pPr>
            <w:r w:rsidRPr="00FC723F">
              <w:rPr>
                <w:rFonts w:cs="Arial"/>
                <w:szCs w:val="14"/>
              </w:rPr>
              <w:t>19.123</w:t>
            </w:r>
          </w:p>
        </w:tc>
        <w:tc>
          <w:tcPr>
            <w:tcW w:w="1226" w:type="dxa"/>
            <w:tcBorders>
              <w:top w:val="single" w:sz="2" w:space="0" w:color="8EAADB" w:themeColor="accent5" w:themeTint="99"/>
            </w:tcBorders>
            <w:shd w:val="clear" w:color="auto" w:fill="FFFFFF" w:themeFill="background1"/>
          </w:tcPr>
          <w:p w14:paraId="601B4F27" w14:textId="77777777" w:rsidR="00E22619" w:rsidRPr="00FC723F" w:rsidRDefault="00E22619" w:rsidP="002F417F">
            <w:pPr>
              <w:pStyle w:val="08-Tabelageral"/>
              <w:ind w:left="113"/>
              <w:rPr>
                <w:rFonts w:cs="Arial"/>
                <w:szCs w:val="14"/>
              </w:rPr>
            </w:pPr>
            <w:r w:rsidRPr="00FC723F">
              <w:rPr>
                <w:rFonts w:cs="Arial"/>
                <w:szCs w:val="14"/>
              </w:rPr>
              <w:t>04.2022</w:t>
            </w:r>
          </w:p>
        </w:tc>
      </w:tr>
      <w:tr w:rsidR="00E22619" w:rsidRPr="00FC723F" w14:paraId="553D93B3" w14:textId="77777777" w:rsidTr="00E22619">
        <w:trPr>
          <w:trHeight w:val="238"/>
          <w:jc w:val="center"/>
        </w:trPr>
        <w:tc>
          <w:tcPr>
            <w:tcW w:w="2694" w:type="dxa"/>
            <w:shd w:val="clear" w:color="auto" w:fill="D9E2F3" w:themeFill="accent5" w:themeFillTint="33"/>
          </w:tcPr>
          <w:p w14:paraId="4B1E2053" w14:textId="77777777" w:rsidR="00E22619" w:rsidRPr="00FC723F" w:rsidRDefault="00E22619" w:rsidP="002F417F">
            <w:pPr>
              <w:pStyle w:val="070-TabelaPadro"/>
              <w:spacing w:line="276" w:lineRule="auto"/>
              <w:jc w:val="left"/>
              <w:rPr>
                <w:rFonts w:cs="Arial"/>
                <w:b/>
              </w:rPr>
            </w:pPr>
            <w:r w:rsidRPr="00FC723F">
              <w:rPr>
                <w:rFonts w:cs="Arial"/>
                <w:b/>
              </w:rPr>
              <w:t>Total de ações a distribuir</w:t>
            </w:r>
          </w:p>
        </w:tc>
        <w:tc>
          <w:tcPr>
            <w:tcW w:w="1239" w:type="dxa"/>
            <w:shd w:val="clear" w:color="auto" w:fill="D9E2F3" w:themeFill="accent5" w:themeFillTint="33"/>
          </w:tcPr>
          <w:p w14:paraId="5DCAE5A5" w14:textId="77777777" w:rsidR="00E22619" w:rsidRPr="00FC723F" w:rsidRDefault="00E22619" w:rsidP="002F417F">
            <w:pPr>
              <w:pStyle w:val="08-Tabelageral"/>
              <w:ind w:left="113"/>
              <w:rPr>
                <w:rFonts w:cs="Arial"/>
                <w:b/>
                <w:szCs w:val="14"/>
              </w:rPr>
            </w:pPr>
          </w:p>
        </w:tc>
        <w:tc>
          <w:tcPr>
            <w:tcW w:w="858" w:type="dxa"/>
            <w:shd w:val="clear" w:color="auto" w:fill="D9E2F3" w:themeFill="accent5" w:themeFillTint="33"/>
          </w:tcPr>
          <w:p w14:paraId="4BD8CE72" w14:textId="77777777" w:rsidR="00E22619" w:rsidRPr="00FC723F" w:rsidRDefault="00E22619" w:rsidP="002F417F">
            <w:pPr>
              <w:pStyle w:val="08-Tabelageral"/>
              <w:ind w:left="113"/>
              <w:rPr>
                <w:rFonts w:cs="Arial"/>
                <w:b/>
                <w:szCs w:val="14"/>
              </w:rPr>
            </w:pPr>
          </w:p>
        </w:tc>
        <w:tc>
          <w:tcPr>
            <w:tcW w:w="840" w:type="dxa"/>
            <w:shd w:val="clear" w:color="auto" w:fill="D9E2F3" w:themeFill="accent5" w:themeFillTint="33"/>
          </w:tcPr>
          <w:p w14:paraId="5774CDA5" w14:textId="77777777" w:rsidR="00E22619" w:rsidRPr="00FC723F" w:rsidRDefault="00E22619" w:rsidP="002F417F">
            <w:pPr>
              <w:pStyle w:val="08-Tabelageral"/>
              <w:ind w:left="113"/>
              <w:rPr>
                <w:rFonts w:cs="Arial"/>
                <w:b/>
                <w:szCs w:val="14"/>
              </w:rPr>
            </w:pPr>
          </w:p>
        </w:tc>
        <w:tc>
          <w:tcPr>
            <w:tcW w:w="864" w:type="dxa"/>
            <w:shd w:val="clear" w:color="auto" w:fill="D9E2F3" w:themeFill="accent5" w:themeFillTint="33"/>
          </w:tcPr>
          <w:p w14:paraId="370211CD" w14:textId="77777777" w:rsidR="00E22619" w:rsidRPr="00FC723F" w:rsidRDefault="00E22619" w:rsidP="002F417F">
            <w:pPr>
              <w:pStyle w:val="08-Tabelageral"/>
              <w:ind w:left="113"/>
              <w:rPr>
                <w:rFonts w:cs="Arial"/>
                <w:b/>
                <w:szCs w:val="14"/>
              </w:rPr>
            </w:pPr>
          </w:p>
        </w:tc>
        <w:tc>
          <w:tcPr>
            <w:tcW w:w="1037" w:type="dxa"/>
            <w:shd w:val="clear" w:color="auto" w:fill="D9E2F3" w:themeFill="accent5" w:themeFillTint="33"/>
          </w:tcPr>
          <w:p w14:paraId="6571BDA9" w14:textId="77777777" w:rsidR="00E22619" w:rsidRPr="00FC723F" w:rsidRDefault="00E22619" w:rsidP="002F417F">
            <w:pPr>
              <w:pStyle w:val="08-Tabelageral"/>
              <w:ind w:left="113"/>
              <w:rPr>
                <w:rFonts w:cs="Arial"/>
                <w:b/>
                <w:szCs w:val="14"/>
              </w:rPr>
            </w:pPr>
          </w:p>
        </w:tc>
        <w:tc>
          <w:tcPr>
            <w:tcW w:w="881" w:type="dxa"/>
            <w:shd w:val="clear" w:color="auto" w:fill="D9E2F3" w:themeFill="accent5" w:themeFillTint="33"/>
          </w:tcPr>
          <w:p w14:paraId="5785F494" w14:textId="77777777" w:rsidR="00E22619" w:rsidRPr="00FC723F" w:rsidRDefault="00E22619" w:rsidP="002F417F">
            <w:pPr>
              <w:pStyle w:val="08-Tabelageral"/>
              <w:ind w:left="113"/>
              <w:rPr>
                <w:rFonts w:cs="Arial"/>
                <w:b/>
                <w:szCs w:val="14"/>
              </w:rPr>
            </w:pPr>
            <w:r w:rsidRPr="00FC723F">
              <w:rPr>
                <w:rFonts w:cs="Arial"/>
                <w:b/>
                <w:szCs w:val="14"/>
              </w:rPr>
              <w:t>19.123</w:t>
            </w:r>
          </w:p>
        </w:tc>
        <w:tc>
          <w:tcPr>
            <w:tcW w:w="1226" w:type="dxa"/>
            <w:shd w:val="clear" w:color="auto" w:fill="D9E2F3" w:themeFill="accent5" w:themeFillTint="33"/>
          </w:tcPr>
          <w:p w14:paraId="4904B917" w14:textId="77777777" w:rsidR="00E22619" w:rsidRPr="00FC723F" w:rsidRDefault="00E22619" w:rsidP="002F417F">
            <w:pPr>
              <w:pStyle w:val="08-Tabelageral"/>
              <w:ind w:left="113"/>
              <w:rPr>
                <w:rFonts w:cs="Arial"/>
                <w:b/>
                <w:szCs w:val="14"/>
              </w:rPr>
            </w:pPr>
          </w:p>
        </w:tc>
      </w:tr>
    </w:tbl>
    <w:bookmarkEnd w:id="85"/>
    <w:p w14:paraId="36582CE5" w14:textId="77777777" w:rsidR="00E22619" w:rsidRPr="00FC723F" w:rsidRDefault="00E22619" w:rsidP="002E58FD">
      <w:pPr>
        <w:pStyle w:val="03-SubttulodeNota"/>
        <w:rPr>
          <w:rFonts w:cs="Arial"/>
          <w:b w:val="0"/>
          <w:sz w:val="14"/>
        </w:rPr>
      </w:pPr>
      <w:r w:rsidRPr="00FC723F">
        <w:rPr>
          <w:rFonts w:cs="Arial"/>
          <w:color w:val="1F4E79" w:themeColor="accent1" w:themeShade="80"/>
        </w:rPr>
        <w:t>g.4) Quantidade de Ações em Tesouraria</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E22619" w:rsidRPr="00FC723F" w14:paraId="4AF5B2BC" w14:textId="77777777" w:rsidTr="00E22619">
        <w:trPr>
          <w:trHeight w:val="238"/>
          <w:jc w:val="center"/>
        </w:trPr>
        <w:tc>
          <w:tcPr>
            <w:tcW w:w="7088" w:type="dxa"/>
            <w:vMerge w:val="restart"/>
            <w:tcBorders>
              <w:top w:val="single" w:sz="2" w:space="0" w:color="8EAADB" w:themeColor="accent5" w:themeTint="99"/>
              <w:bottom w:val="nil"/>
            </w:tcBorders>
            <w:shd w:val="clear" w:color="auto" w:fill="D9E2F3" w:themeFill="accent5" w:themeFillTint="33"/>
            <w:vAlign w:val="center"/>
          </w:tcPr>
          <w:p w14:paraId="6FBF121F" w14:textId="77777777" w:rsidR="00E22619" w:rsidRPr="00FC723F" w:rsidRDefault="00E22619" w:rsidP="002F417F">
            <w:pPr>
              <w:spacing w:after="0"/>
              <w:rPr>
                <w:rFonts w:cs="Arial"/>
                <w:b/>
                <w:sz w:val="14"/>
                <w:szCs w:val="14"/>
              </w:rPr>
            </w:pPr>
            <w:r w:rsidRPr="00FC723F">
              <w:rPr>
                <w:rFonts w:cs="Arial"/>
                <w:b/>
                <w:kern w:val="2"/>
                <w:sz w:val="14"/>
                <w:szCs w:val="14"/>
              </w:rPr>
              <w:t>Descrição</w:t>
            </w: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2733AA" w14:textId="77777777" w:rsidR="00E22619" w:rsidRPr="00FC723F" w:rsidRDefault="00E22619" w:rsidP="002F417F">
            <w:pPr>
              <w:spacing w:after="0"/>
              <w:jc w:val="center"/>
              <w:rPr>
                <w:rFonts w:cs="Arial"/>
                <w:b/>
                <w:szCs w:val="18"/>
              </w:rPr>
            </w:pPr>
            <w:r w:rsidRPr="00FC723F">
              <w:rPr>
                <w:rFonts w:cs="Arial"/>
                <w:b/>
                <w:sz w:val="14"/>
                <w:szCs w:val="18"/>
              </w:rPr>
              <w:t>Controlador e Consolidado</w:t>
            </w:r>
          </w:p>
        </w:tc>
      </w:tr>
      <w:tr w:rsidR="00E22619" w:rsidRPr="00FC723F" w14:paraId="6F5FC44D" w14:textId="77777777" w:rsidTr="00E22619">
        <w:trPr>
          <w:trHeight w:val="238"/>
          <w:jc w:val="center"/>
        </w:trPr>
        <w:tc>
          <w:tcPr>
            <w:tcW w:w="7088" w:type="dxa"/>
            <w:vMerge/>
            <w:tcBorders>
              <w:top w:val="nil"/>
              <w:bottom w:val="single" w:sz="2" w:space="0" w:color="8EAADB" w:themeColor="accent5" w:themeTint="99"/>
            </w:tcBorders>
            <w:shd w:val="clear" w:color="auto" w:fill="D9E2F3" w:themeFill="accent5" w:themeFillTint="33"/>
          </w:tcPr>
          <w:p w14:paraId="4ED6B60E" w14:textId="77777777" w:rsidR="00E22619" w:rsidRPr="00FC723F" w:rsidRDefault="00E22619" w:rsidP="002F417F">
            <w:pPr>
              <w:pStyle w:val="08-Tabelageral"/>
              <w:rPr>
                <w:rFonts w:cs="Arial"/>
                <w:b/>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tcPr>
          <w:p w14:paraId="1E13162C" w14:textId="77777777" w:rsidR="00E22619" w:rsidRPr="00FC723F" w:rsidRDefault="00E22619" w:rsidP="002F417F">
            <w:pPr>
              <w:pStyle w:val="08-Tabelageral"/>
              <w:rPr>
                <w:rFonts w:cs="Arial"/>
                <w:b/>
              </w:rPr>
            </w:pPr>
            <w:r w:rsidRPr="00FC723F">
              <w:rPr>
                <w:rFonts w:cs="Arial"/>
                <w:b/>
              </w:rPr>
              <w:t>30.06.2021</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tcPr>
          <w:p w14:paraId="5D465CB7" w14:textId="77777777" w:rsidR="00E22619" w:rsidRPr="00FC723F" w:rsidRDefault="00E22619" w:rsidP="002F417F">
            <w:pPr>
              <w:pStyle w:val="08-Tabelageral"/>
              <w:rPr>
                <w:rFonts w:cs="Arial"/>
                <w:b/>
              </w:rPr>
            </w:pPr>
            <w:r w:rsidRPr="00FC723F">
              <w:rPr>
                <w:rFonts w:cs="Arial"/>
                <w:b/>
              </w:rPr>
              <w:t>31.12.2020</w:t>
            </w:r>
          </w:p>
        </w:tc>
      </w:tr>
      <w:tr w:rsidR="00E22619" w:rsidRPr="00FC723F" w14:paraId="44CA9E22" w14:textId="77777777" w:rsidTr="00E22619">
        <w:trPr>
          <w:trHeight w:val="238"/>
          <w:jc w:val="center"/>
        </w:trPr>
        <w:tc>
          <w:tcPr>
            <w:tcW w:w="7088" w:type="dxa"/>
            <w:tcBorders>
              <w:top w:val="single" w:sz="2" w:space="0" w:color="8EAADB" w:themeColor="accent5" w:themeTint="99"/>
            </w:tcBorders>
            <w:shd w:val="clear" w:color="auto" w:fill="FFFFFF" w:themeFill="background1"/>
          </w:tcPr>
          <w:p w14:paraId="47FAA66C" w14:textId="77777777" w:rsidR="00E22619" w:rsidRPr="00FC723F" w:rsidRDefault="00E22619" w:rsidP="00D52B84">
            <w:pPr>
              <w:pStyle w:val="08-Tabelageral"/>
              <w:ind w:left="113"/>
              <w:jc w:val="left"/>
              <w:rPr>
                <w:rFonts w:cs="Arial"/>
                <w:szCs w:val="14"/>
              </w:rPr>
            </w:pPr>
            <w:r w:rsidRPr="00FC723F">
              <w:rPr>
                <w:rFonts w:cs="Arial"/>
                <w:szCs w:val="14"/>
              </w:rPr>
              <w:t>Programa de Remuneração Variável</w:t>
            </w:r>
          </w:p>
        </w:tc>
        <w:tc>
          <w:tcPr>
            <w:tcW w:w="1276" w:type="dxa"/>
            <w:tcBorders>
              <w:top w:val="single" w:sz="2" w:space="0" w:color="8EAADB" w:themeColor="accent5" w:themeTint="99"/>
            </w:tcBorders>
            <w:shd w:val="clear" w:color="auto" w:fill="FFFFFF" w:themeFill="background1"/>
          </w:tcPr>
          <w:p w14:paraId="75CF5F2A" w14:textId="77777777" w:rsidR="00E22619" w:rsidRPr="00FC723F" w:rsidRDefault="00E22619" w:rsidP="00D52B84">
            <w:pPr>
              <w:pStyle w:val="08-Tabelageral"/>
              <w:ind w:left="113"/>
              <w:rPr>
                <w:rFonts w:cs="Arial"/>
                <w:szCs w:val="14"/>
              </w:rPr>
            </w:pPr>
            <w:r w:rsidRPr="00FC723F">
              <w:rPr>
                <w:rFonts w:cs="Arial"/>
                <w:szCs w:val="14"/>
              </w:rPr>
              <w:t>45.365</w:t>
            </w:r>
          </w:p>
        </w:tc>
        <w:tc>
          <w:tcPr>
            <w:tcW w:w="1275" w:type="dxa"/>
            <w:tcBorders>
              <w:top w:val="single" w:sz="2" w:space="0" w:color="8EAADB" w:themeColor="accent5" w:themeTint="99"/>
            </w:tcBorders>
            <w:shd w:val="clear" w:color="auto" w:fill="FFFFFF" w:themeFill="background1"/>
          </w:tcPr>
          <w:p w14:paraId="2F82B79C" w14:textId="77777777" w:rsidR="00E22619" w:rsidRPr="00FC723F" w:rsidRDefault="00E22619" w:rsidP="00D52B84">
            <w:pPr>
              <w:pStyle w:val="08-Tabelageral"/>
              <w:ind w:left="113"/>
              <w:rPr>
                <w:rFonts w:cs="Arial"/>
                <w:szCs w:val="14"/>
              </w:rPr>
            </w:pPr>
            <w:r w:rsidRPr="00FC723F">
              <w:rPr>
                <w:rFonts w:cs="Arial"/>
                <w:szCs w:val="14"/>
              </w:rPr>
              <w:t>45.366</w:t>
            </w:r>
          </w:p>
        </w:tc>
      </w:tr>
      <w:tr w:rsidR="00E22619" w:rsidRPr="00FC723F" w14:paraId="7EB3B884" w14:textId="77777777" w:rsidTr="00E22619">
        <w:trPr>
          <w:trHeight w:val="238"/>
          <w:jc w:val="center"/>
        </w:trPr>
        <w:tc>
          <w:tcPr>
            <w:tcW w:w="7088" w:type="dxa"/>
            <w:shd w:val="clear" w:color="auto" w:fill="D9E2F3" w:themeFill="accent5" w:themeFillTint="33"/>
          </w:tcPr>
          <w:p w14:paraId="2C215C9D" w14:textId="77777777" w:rsidR="00E22619" w:rsidRPr="00FC723F" w:rsidRDefault="00E22619" w:rsidP="00D52B84">
            <w:pPr>
              <w:pStyle w:val="08-Tabelageral"/>
              <w:ind w:left="113"/>
              <w:jc w:val="left"/>
              <w:rPr>
                <w:rFonts w:cs="Arial"/>
                <w:kern w:val="2"/>
                <w:szCs w:val="14"/>
              </w:rPr>
            </w:pPr>
            <w:r w:rsidRPr="00FC723F">
              <w:rPr>
                <w:rFonts w:cs="Arial"/>
                <w:kern w:val="2"/>
                <w:szCs w:val="14"/>
              </w:rPr>
              <w:t xml:space="preserve">Programa de Recompra </w:t>
            </w:r>
            <w:r w:rsidRPr="00FC723F">
              <w:rPr>
                <w:rFonts w:cs="Arial"/>
                <w:kern w:val="2"/>
                <w:szCs w:val="14"/>
                <w:vertAlign w:val="superscript"/>
              </w:rPr>
              <w:t>(1)</w:t>
            </w:r>
          </w:p>
        </w:tc>
        <w:tc>
          <w:tcPr>
            <w:tcW w:w="1276" w:type="dxa"/>
            <w:shd w:val="clear" w:color="auto" w:fill="D9E2F3" w:themeFill="accent5" w:themeFillTint="33"/>
          </w:tcPr>
          <w:p w14:paraId="16EAB9D8" w14:textId="77777777" w:rsidR="00E22619" w:rsidRPr="00FC723F" w:rsidRDefault="00E22619" w:rsidP="00D52B84">
            <w:pPr>
              <w:pStyle w:val="08-Tabelageral"/>
              <w:ind w:left="113"/>
              <w:rPr>
                <w:rFonts w:cs="Arial"/>
                <w:szCs w:val="14"/>
              </w:rPr>
            </w:pPr>
            <w:r w:rsidRPr="00FC723F">
              <w:rPr>
                <w:rFonts w:cs="Arial"/>
                <w:szCs w:val="14"/>
              </w:rPr>
              <w:t>3.247.991</w:t>
            </w:r>
          </w:p>
        </w:tc>
        <w:tc>
          <w:tcPr>
            <w:tcW w:w="1275" w:type="dxa"/>
            <w:shd w:val="clear" w:color="auto" w:fill="D9E2F3" w:themeFill="accent5" w:themeFillTint="33"/>
          </w:tcPr>
          <w:p w14:paraId="45E85FE5" w14:textId="77777777" w:rsidR="00E22619" w:rsidRPr="00FC723F" w:rsidRDefault="00E22619" w:rsidP="00D52B84">
            <w:pPr>
              <w:pStyle w:val="08-Tabelageral"/>
              <w:ind w:left="113"/>
              <w:rPr>
                <w:rFonts w:cs="Arial"/>
                <w:szCs w:val="14"/>
              </w:rPr>
            </w:pPr>
            <w:r w:rsidRPr="00FC723F">
              <w:rPr>
                <w:rFonts w:cs="Arial"/>
                <w:szCs w:val="14"/>
              </w:rPr>
              <w:t>3.308.714</w:t>
            </w:r>
          </w:p>
        </w:tc>
      </w:tr>
      <w:tr w:rsidR="00E22619" w:rsidRPr="00FC723F" w14:paraId="5D8D36AB" w14:textId="77777777" w:rsidTr="00E22619">
        <w:trPr>
          <w:trHeight w:val="238"/>
          <w:jc w:val="center"/>
        </w:trPr>
        <w:tc>
          <w:tcPr>
            <w:tcW w:w="7088" w:type="dxa"/>
            <w:shd w:val="clear" w:color="auto" w:fill="FFFFFF" w:themeFill="background1"/>
          </w:tcPr>
          <w:p w14:paraId="4FBAA879" w14:textId="77777777" w:rsidR="00E22619" w:rsidRPr="00FC723F" w:rsidRDefault="00E22619" w:rsidP="00D52B84">
            <w:pPr>
              <w:pStyle w:val="08-Tabelageral"/>
              <w:ind w:left="113"/>
              <w:jc w:val="left"/>
              <w:rPr>
                <w:rFonts w:cs="Arial"/>
                <w:bCs/>
                <w:szCs w:val="14"/>
              </w:rPr>
            </w:pPr>
            <w:r w:rsidRPr="00FC723F">
              <w:rPr>
                <w:rFonts w:cs="Arial"/>
                <w:szCs w:val="14"/>
              </w:rPr>
              <w:t>Programa de Premiação por Resultado</w:t>
            </w:r>
          </w:p>
        </w:tc>
        <w:tc>
          <w:tcPr>
            <w:tcW w:w="1276" w:type="dxa"/>
            <w:shd w:val="clear" w:color="auto" w:fill="FFFFFF" w:themeFill="background1"/>
          </w:tcPr>
          <w:p w14:paraId="46DE01FF" w14:textId="77777777" w:rsidR="00E22619" w:rsidRPr="00FC723F" w:rsidRDefault="00E22619" w:rsidP="00D52B84">
            <w:pPr>
              <w:pStyle w:val="08-Tabelageral"/>
              <w:ind w:left="113"/>
              <w:rPr>
                <w:rFonts w:cs="Arial"/>
                <w:szCs w:val="14"/>
              </w:rPr>
            </w:pPr>
            <w:r w:rsidRPr="00FC723F">
              <w:rPr>
                <w:rFonts w:cs="Arial"/>
                <w:szCs w:val="14"/>
              </w:rPr>
              <w:t>20.115</w:t>
            </w:r>
          </w:p>
        </w:tc>
        <w:tc>
          <w:tcPr>
            <w:tcW w:w="1275" w:type="dxa"/>
            <w:shd w:val="clear" w:color="auto" w:fill="FFFFFF" w:themeFill="background1"/>
          </w:tcPr>
          <w:p w14:paraId="4DFF7DE2" w14:textId="77777777" w:rsidR="00E22619" w:rsidRPr="00FC723F" w:rsidRDefault="00E22619" w:rsidP="00D52B84">
            <w:pPr>
              <w:pStyle w:val="08-Tabelageral"/>
              <w:ind w:left="113"/>
              <w:rPr>
                <w:rFonts w:cs="Arial"/>
                <w:szCs w:val="14"/>
              </w:rPr>
            </w:pPr>
            <w:r w:rsidRPr="00FC723F">
              <w:rPr>
                <w:rFonts w:cs="Arial"/>
                <w:szCs w:val="14"/>
              </w:rPr>
              <w:t>11.239</w:t>
            </w:r>
          </w:p>
        </w:tc>
      </w:tr>
      <w:tr w:rsidR="00E22619" w:rsidRPr="00FC723F" w14:paraId="79A12375" w14:textId="77777777" w:rsidTr="00E22619">
        <w:trPr>
          <w:trHeight w:val="238"/>
          <w:jc w:val="center"/>
        </w:trPr>
        <w:tc>
          <w:tcPr>
            <w:tcW w:w="7088" w:type="dxa"/>
            <w:shd w:val="clear" w:color="auto" w:fill="D9E2F3" w:themeFill="accent5" w:themeFillTint="33"/>
          </w:tcPr>
          <w:p w14:paraId="0D7729B9" w14:textId="77777777" w:rsidR="00E22619" w:rsidRPr="00FC723F" w:rsidRDefault="00E22619" w:rsidP="00D52B84">
            <w:pPr>
              <w:pStyle w:val="08-Tabelageral"/>
              <w:jc w:val="left"/>
              <w:rPr>
                <w:rFonts w:cs="Arial"/>
                <w:b/>
                <w:kern w:val="2"/>
                <w:szCs w:val="14"/>
              </w:rPr>
            </w:pPr>
            <w:r w:rsidRPr="00FC723F">
              <w:rPr>
                <w:rFonts w:cs="Arial"/>
                <w:b/>
                <w:szCs w:val="14"/>
              </w:rPr>
              <w:t>Total</w:t>
            </w:r>
          </w:p>
        </w:tc>
        <w:tc>
          <w:tcPr>
            <w:tcW w:w="1276" w:type="dxa"/>
            <w:shd w:val="clear" w:color="auto" w:fill="D9E2F3" w:themeFill="accent5" w:themeFillTint="33"/>
          </w:tcPr>
          <w:p w14:paraId="2F884B64" w14:textId="77777777" w:rsidR="00E22619" w:rsidRPr="00FC723F" w:rsidRDefault="00E22619" w:rsidP="00D52B84">
            <w:pPr>
              <w:pStyle w:val="08-Tabelageral"/>
              <w:ind w:left="113"/>
              <w:rPr>
                <w:rFonts w:cs="Arial"/>
                <w:b/>
                <w:bCs/>
                <w:szCs w:val="14"/>
              </w:rPr>
            </w:pPr>
            <w:r w:rsidRPr="00FC723F">
              <w:rPr>
                <w:rFonts w:cs="Arial"/>
                <w:b/>
                <w:szCs w:val="14"/>
              </w:rPr>
              <w:t>3.313.471</w:t>
            </w:r>
          </w:p>
        </w:tc>
        <w:tc>
          <w:tcPr>
            <w:tcW w:w="1275" w:type="dxa"/>
            <w:shd w:val="clear" w:color="auto" w:fill="D9E2F3" w:themeFill="accent5" w:themeFillTint="33"/>
          </w:tcPr>
          <w:p w14:paraId="1AC1031D" w14:textId="77777777" w:rsidR="00E22619" w:rsidRPr="00FC723F" w:rsidRDefault="00E22619" w:rsidP="00D52B84">
            <w:pPr>
              <w:pStyle w:val="08-Tabelageral"/>
              <w:ind w:left="113"/>
              <w:rPr>
                <w:rFonts w:cs="Arial"/>
                <w:b/>
                <w:bCs/>
                <w:szCs w:val="14"/>
              </w:rPr>
            </w:pPr>
            <w:r w:rsidRPr="00FC723F">
              <w:rPr>
                <w:rFonts w:cs="Arial"/>
                <w:b/>
                <w:bCs/>
                <w:szCs w:val="14"/>
              </w:rPr>
              <w:t>3.365.319</w:t>
            </w:r>
          </w:p>
        </w:tc>
      </w:tr>
    </w:tbl>
    <w:p w14:paraId="35DA3AFD" w14:textId="77777777" w:rsidR="00E22619" w:rsidRPr="00FC723F" w:rsidRDefault="00E22619" w:rsidP="00A250DB">
      <w:pPr>
        <w:pStyle w:val="PargrafodaLista"/>
        <w:numPr>
          <w:ilvl w:val="0"/>
          <w:numId w:val="43"/>
        </w:numPr>
        <w:spacing w:after="0"/>
        <w:ind w:left="284" w:hanging="284"/>
        <w:jc w:val="both"/>
        <w:rPr>
          <w:rFonts w:ascii="Arial" w:eastAsia="Times New Roman" w:hAnsi="Arial" w:cs="Arial"/>
          <w:spacing w:val="-2"/>
          <w:sz w:val="14"/>
          <w:szCs w:val="18"/>
          <w:lang w:eastAsia="pt-BR"/>
        </w:rPr>
      </w:pPr>
      <w:r w:rsidRPr="00FC723F">
        <w:rPr>
          <w:rFonts w:ascii="Arial" w:eastAsia="Times New Roman" w:hAnsi="Arial" w:cs="Arial"/>
          <w:spacing w:val="-2"/>
          <w:sz w:val="14"/>
          <w:szCs w:val="18"/>
          <w:lang w:eastAsia="pt-BR"/>
        </w:rPr>
        <w:t>A variação do saldo no intervalo resulta das transferências de 38.263 ações do Programa de Recompra para o Programa de Premiação por Resultado de 2020 e 22.460 ações referentes ao Programa de Remuneração Variável de diretores de 2020.</w:t>
      </w:r>
    </w:p>
    <w:p w14:paraId="1015BC94" w14:textId="77777777" w:rsidR="00E22619" w:rsidRPr="00FC723F" w:rsidRDefault="00E22619" w:rsidP="00DF1771">
      <w:pPr>
        <w:pStyle w:val="04-TtuloNegrito"/>
        <w:keepNext/>
        <w:rPr>
          <w:rFonts w:cs="Arial"/>
          <w:b w:val="0"/>
          <w:sz w:val="18"/>
          <w:szCs w:val="18"/>
        </w:rPr>
      </w:pPr>
      <w:r w:rsidRPr="00FC723F">
        <w:rPr>
          <w:rFonts w:cs="Arial"/>
          <w:b w:val="0"/>
          <w:sz w:val="18"/>
          <w:szCs w:val="18"/>
        </w:rPr>
        <w:t xml:space="preserve">O valor de custo das ações em tesouraria é de R$ </w:t>
      </w:r>
      <w:r w:rsidRPr="00FC723F">
        <w:rPr>
          <w:rFonts w:cs="Arial"/>
          <w:b w:val="0"/>
          <w:bCs/>
          <w:sz w:val="18"/>
          <w:szCs w:val="18"/>
        </w:rPr>
        <w:t>81.320</w:t>
      </w:r>
      <w:r w:rsidRPr="00FC723F">
        <w:rPr>
          <w:rFonts w:cs="Arial"/>
          <w:sz w:val="18"/>
          <w:szCs w:val="18"/>
        </w:rPr>
        <w:t xml:space="preserve"> </w:t>
      </w:r>
      <w:r w:rsidRPr="00FC723F">
        <w:rPr>
          <w:rFonts w:cs="Arial"/>
          <w:b w:val="0"/>
          <w:sz w:val="18"/>
          <w:szCs w:val="18"/>
        </w:rPr>
        <w:t>mil e o valor pela cotação em bolsa em 30.06.2021 é de R$ 76.541 mil.</w:t>
      </w:r>
    </w:p>
    <w:p w14:paraId="36134E28" w14:textId="000C837C" w:rsidR="009E534E" w:rsidRPr="00FC723F" w:rsidRDefault="009E534E" w:rsidP="00ED130E">
      <w:pPr>
        <w:pStyle w:val="01-TtulodeNota"/>
        <w:spacing w:before="0" w:after="0"/>
        <w:jc w:val="right"/>
        <w:rPr>
          <w:rFonts w:cs="Arial"/>
          <w:sz w:val="12"/>
          <w:szCs w:val="12"/>
        </w:rPr>
      </w:pPr>
      <w:bookmarkStart w:id="88" w:name="OLE_LINK26"/>
    </w:p>
    <w:p w14:paraId="1DAA25E8" w14:textId="77777777" w:rsidR="009E534E" w:rsidRPr="00FC723F" w:rsidRDefault="009E534E" w:rsidP="009E534E">
      <w:pPr>
        <w:pStyle w:val="Ttulo2"/>
        <w:pageBreakBefore/>
        <w:rPr>
          <w:rFonts w:ascii="Arial" w:eastAsia="Times New Roman" w:hAnsi="Arial" w:cs="Arial"/>
          <w:b/>
          <w:color w:val="1F3864" w:themeColor="accent5" w:themeShade="80"/>
          <w:spacing w:val="-2"/>
          <w:sz w:val="20"/>
          <w:szCs w:val="20"/>
          <w:lang w:eastAsia="pt-BR"/>
        </w:rPr>
      </w:pPr>
      <w:r w:rsidRPr="00FC723F">
        <w:rPr>
          <w:rFonts w:ascii="Arial" w:eastAsia="Times New Roman" w:hAnsi="Arial" w:cs="Arial"/>
          <w:b/>
          <w:color w:val="1F3864" w:themeColor="accent5" w:themeShade="80"/>
          <w:spacing w:val="-2"/>
          <w:sz w:val="20"/>
          <w:szCs w:val="20"/>
          <w:lang w:eastAsia="pt-BR"/>
        </w:rPr>
        <w:lastRenderedPageBreak/>
        <w:t xml:space="preserve">26 – PARTES RELACIONADAS </w:t>
      </w:r>
    </w:p>
    <w:p w14:paraId="237CF2CD" w14:textId="77777777" w:rsidR="009E534E" w:rsidRPr="00FC723F" w:rsidRDefault="009E534E" w:rsidP="00ED0DAC">
      <w:pPr>
        <w:pStyle w:val="05-Textonormal"/>
        <w:rPr>
          <w:rFonts w:cs="Arial"/>
        </w:rPr>
      </w:pPr>
      <w:r w:rsidRPr="00FC723F">
        <w:rPr>
          <w:rFonts w:cs="Arial"/>
        </w:rPr>
        <w:t xml:space="preserve">A BB Seguridade e suas controladas possuem convênio com o Banco do Brasil S.A. para rateio e/ou ressarcimento de despesas e custos diretos e indiretos decorrentes da utilização do quadro de pessoal, recursos materiais, tecnológicos e administrativos, necessários para a manutenção das atividades das Companhias e, em especial, comercialização de produtos no canal bancário. </w:t>
      </w:r>
    </w:p>
    <w:p w14:paraId="0B7B5AD3" w14:textId="77777777" w:rsidR="009E534E" w:rsidRPr="00FC723F" w:rsidRDefault="009E534E" w:rsidP="00ED0DAC">
      <w:pPr>
        <w:pStyle w:val="05-Textonormal"/>
        <w:rPr>
          <w:rFonts w:cs="Arial"/>
        </w:rPr>
      </w:pPr>
      <w:r w:rsidRPr="00FC723F">
        <w:rPr>
          <w:rFonts w:cs="Arial"/>
        </w:rPr>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p>
    <w:p w14:paraId="1657F48C" w14:textId="77777777" w:rsidR="009E534E" w:rsidRPr="00FC723F" w:rsidRDefault="009E534E" w:rsidP="00ED0DAC">
      <w:pPr>
        <w:pStyle w:val="05-Textonormal"/>
        <w:rPr>
          <w:rFonts w:cs="Arial"/>
        </w:rPr>
      </w:pPr>
      <w:r w:rsidRPr="00FC723F">
        <w:rPr>
          <w:rFonts w:cs="Arial"/>
        </w:rPr>
        <w:t>O quadro a seguir apresenta os custos com remunerações e outros benefícios atribuídos ao Pessoal Chave da Administração da BB Seguridade, formado pela Diretoria Executiva, Comitê de Auditoria e Conselho de Administração e os custos atribuídos ao Conselho Fiscal:</w:t>
      </w:r>
    </w:p>
    <w:p w14:paraId="474D528F" w14:textId="77777777" w:rsidR="009E534E" w:rsidRPr="00FC723F" w:rsidRDefault="009E534E" w:rsidP="00680B15">
      <w:pPr>
        <w:pStyle w:val="05-Textonormal"/>
        <w:spacing w:before="0" w:after="0" w:line="240" w:lineRule="auto"/>
        <w:jc w:val="right"/>
        <w:rPr>
          <w:rFonts w:cs="Arial"/>
          <w:b/>
          <w:sz w:val="14"/>
          <w:szCs w:val="14"/>
        </w:rPr>
      </w:pPr>
      <w:r w:rsidRPr="00FC723F">
        <w:rPr>
          <w:rFonts w:cs="Arial"/>
          <w:b/>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46"/>
        <w:gridCol w:w="597"/>
        <w:gridCol w:w="1384"/>
        <w:gridCol w:w="1385"/>
        <w:gridCol w:w="284"/>
        <w:gridCol w:w="1415"/>
        <w:gridCol w:w="1628"/>
      </w:tblGrid>
      <w:tr w:rsidR="009E534E" w:rsidRPr="00FC723F" w14:paraId="4E0F1F57" w14:textId="77777777" w:rsidTr="00EF41CC">
        <w:trPr>
          <w:trHeight w:val="227"/>
          <w:jc w:val="center"/>
        </w:trPr>
        <w:tc>
          <w:tcPr>
            <w:tcW w:w="6312" w:type="dxa"/>
            <w:gridSpan w:val="4"/>
            <w:tcBorders>
              <w:top w:val="single" w:sz="2" w:space="0" w:color="8EAADB" w:themeColor="accent5" w:themeTint="99"/>
              <w:bottom w:val="single" w:sz="2" w:space="0" w:color="8EAADB" w:themeColor="accent5" w:themeTint="99"/>
            </w:tcBorders>
            <w:shd w:val="clear" w:color="auto" w:fill="D9E2F3" w:themeFill="accent5" w:themeFillTint="33"/>
          </w:tcPr>
          <w:p w14:paraId="7C651E86" w14:textId="77777777" w:rsidR="009E534E" w:rsidRPr="00FC723F" w:rsidRDefault="009E534E" w:rsidP="0049220F">
            <w:pPr>
              <w:keepNext/>
              <w:keepLines/>
              <w:spacing w:before="40" w:after="40"/>
              <w:jc w:val="right"/>
              <w:rPr>
                <w:rFonts w:cs="Arial"/>
                <w:b/>
                <w:spacing w:val="-2"/>
                <w:sz w:val="14"/>
                <w:szCs w:val="14"/>
              </w:rPr>
            </w:pPr>
          </w:p>
        </w:tc>
        <w:tc>
          <w:tcPr>
            <w:tcW w:w="284" w:type="dxa"/>
            <w:tcBorders>
              <w:top w:val="single" w:sz="2" w:space="0" w:color="8EAADB" w:themeColor="accent5" w:themeTint="99"/>
              <w:bottom w:val="single" w:sz="2" w:space="0" w:color="8EAADB" w:themeColor="accent5" w:themeTint="99"/>
            </w:tcBorders>
            <w:shd w:val="clear" w:color="auto" w:fill="D9E2F3" w:themeFill="accent5" w:themeFillTint="33"/>
          </w:tcPr>
          <w:p w14:paraId="4E50EE12" w14:textId="77777777" w:rsidR="009E534E" w:rsidRPr="00FC723F" w:rsidRDefault="009E534E" w:rsidP="0049220F">
            <w:pPr>
              <w:keepNext/>
              <w:keepLines/>
              <w:spacing w:before="40" w:after="40"/>
              <w:jc w:val="right"/>
              <w:rPr>
                <w:rFonts w:cs="Arial"/>
                <w:b/>
                <w:spacing w:val="-2"/>
                <w:sz w:val="14"/>
                <w:szCs w:val="14"/>
              </w:rPr>
            </w:pPr>
          </w:p>
        </w:tc>
        <w:tc>
          <w:tcPr>
            <w:tcW w:w="1415" w:type="dxa"/>
            <w:tcBorders>
              <w:top w:val="single" w:sz="2" w:space="0" w:color="8EAADB" w:themeColor="accent5" w:themeTint="99"/>
              <w:bottom w:val="single" w:sz="2" w:space="0" w:color="8EAADB" w:themeColor="accent5" w:themeTint="99"/>
            </w:tcBorders>
            <w:shd w:val="clear" w:color="auto" w:fill="D9E2F3" w:themeFill="accent5" w:themeFillTint="33"/>
          </w:tcPr>
          <w:p w14:paraId="11C9F7E4" w14:textId="77777777" w:rsidR="009E534E" w:rsidRPr="00FC723F" w:rsidRDefault="009E534E" w:rsidP="00ED0DAC">
            <w:pPr>
              <w:keepNext/>
              <w:keepLines/>
              <w:spacing w:before="40" w:after="40"/>
              <w:jc w:val="right"/>
              <w:rPr>
                <w:rFonts w:cs="Arial"/>
                <w:b/>
                <w:spacing w:val="-2"/>
                <w:sz w:val="14"/>
                <w:szCs w:val="14"/>
              </w:rPr>
            </w:pPr>
            <w:r w:rsidRPr="00FC723F">
              <w:rPr>
                <w:rFonts w:cs="Arial"/>
                <w:b/>
                <w:spacing w:val="-2"/>
                <w:sz w:val="14"/>
                <w:szCs w:val="14"/>
              </w:rPr>
              <w:t>1º Sem/2021</w:t>
            </w:r>
          </w:p>
        </w:tc>
        <w:tc>
          <w:tcPr>
            <w:tcW w:w="1628" w:type="dxa"/>
            <w:tcBorders>
              <w:top w:val="single" w:sz="2" w:space="0" w:color="8EAADB" w:themeColor="accent5" w:themeTint="99"/>
              <w:bottom w:val="single" w:sz="2" w:space="0" w:color="8EAADB" w:themeColor="accent5" w:themeTint="99"/>
            </w:tcBorders>
            <w:shd w:val="clear" w:color="auto" w:fill="D9E2F3" w:themeFill="accent5" w:themeFillTint="33"/>
          </w:tcPr>
          <w:p w14:paraId="0C37A705" w14:textId="77777777" w:rsidR="009E534E" w:rsidRPr="00FC723F" w:rsidRDefault="009E534E" w:rsidP="00ED0DAC">
            <w:pPr>
              <w:keepNext/>
              <w:keepLines/>
              <w:spacing w:before="40" w:after="40"/>
              <w:jc w:val="right"/>
              <w:rPr>
                <w:rFonts w:cs="Arial"/>
                <w:b/>
                <w:spacing w:val="-2"/>
                <w:sz w:val="14"/>
                <w:szCs w:val="14"/>
              </w:rPr>
            </w:pPr>
            <w:r w:rsidRPr="00FC723F">
              <w:rPr>
                <w:rFonts w:cs="Arial"/>
                <w:b/>
                <w:spacing w:val="-2"/>
                <w:sz w:val="14"/>
                <w:szCs w:val="14"/>
              </w:rPr>
              <w:t>1º Sem/2020</w:t>
            </w:r>
          </w:p>
        </w:tc>
      </w:tr>
      <w:tr w:rsidR="009E534E" w:rsidRPr="00FC723F" w14:paraId="3943AAC3" w14:textId="77777777" w:rsidTr="00175BE8">
        <w:trPr>
          <w:trHeight w:val="227"/>
          <w:jc w:val="center"/>
        </w:trPr>
        <w:tc>
          <w:tcPr>
            <w:tcW w:w="2946" w:type="dxa"/>
            <w:tcBorders>
              <w:top w:val="single" w:sz="2" w:space="0" w:color="8EAADB" w:themeColor="accent5" w:themeTint="99"/>
            </w:tcBorders>
            <w:shd w:val="clear" w:color="auto" w:fill="FFFFFF" w:themeFill="background1"/>
          </w:tcPr>
          <w:p w14:paraId="3532331C" w14:textId="77777777" w:rsidR="009E534E" w:rsidRPr="00FC723F" w:rsidRDefault="009E534E" w:rsidP="000652B0">
            <w:pPr>
              <w:pStyle w:val="08-Tabelageral"/>
              <w:jc w:val="left"/>
              <w:rPr>
                <w:rFonts w:cs="Arial"/>
                <w:b/>
                <w:szCs w:val="14"/>
              </w:rPr>
            </w:pPr>
            <w:r w:rsidRPr="00FC723F">
              <w:rPr>
                <w:rFonts w:cs="Arial"/>
                <w:b/>
                <w:szCs w:val="14"/>
              </w:rPr>
              <w:t>Benefícios de curto prazo</w:t>
            </w:r>
          </w:p>
        </w:tc>
        <w:tc>
          <w:tcPr>
            <w:tcW w:w="597" w:type="dxa"/>
            <w:tcBorders>
              <w:top w:val="single" w:sz="2" w:space="0" w:color="8EAADB" w:themeColor="accent5" w:themeTint="99"/>
            </w:tcBorders>
            <w:shd w:val="clear" w:color="auto" w:fill="FFFFFF" w:themeFill="background1"/>
          </w:tcPr>
          <w:p w14:paraId="61DF7F3A" w14:textId="77777777" w:rsidR="009E534E" w:rsidRPr="00FC723F" w:rsidRDefault="009E534E" w:rsidP="000652B0">
            <w:pPr>
              <w:pStyle w:val="08-Tabelageral"/>
              <w:rPr>
                <w:rFonts w:cs="Arial"/>
                <w:b/>
                <w:szCs w:val="14"/>
              </w:rPr>
            </w:pPr>
          </w:p>
        </w:tc>
        <w:tc>
          <w:tcPr>
            <w:tcW w:w="1384" w:type="dxa"/>
            <w:tcBorders>
              <w:top w:val="single" w:sz="2" w:space="0" w:color="8EAADB" w:themeColor="accent5" w:themeTint="99"/>
            </w:tcBorders>
            <w:shd w:val="clear" w:color="auto" w:fill="FFFFFF" w:themeFill="background1"/>
          </w:tcPr>
          <w:p w14:paraId="5620CDE7" w14:textId="77777777" w:rsidR="009E534E" w:rsidRPr="00FC723F" w:rsidRDefault="009E534E" w:rsidP="000652B0">
            <w:pPr>
              <w:pStyle w:val="08-Tabelageral"/>
              <w:rPr>
                <w:rFonts w:cs="Arial"/>
                <w:b/>
                <w:szCs w:val="14"/>
              </w:rPr>
            </w:pPr>
          </w:p>
        </w:tc>
        <w:tc>
          <w:tcPr>
            <w:tcW w:w="1385" w:type="dxa"/>
            <w:tcBorders>
              <w:top w:val="single" w:sz="2" w:space="0" w:color="8EAADB" w:themeColor="accent5" w:themeTint="99"/>
            </w:tcBorders>
            <w:shd w:val="clear" w:color="auto" w:fill="FFFFFF" w:themeFill="background1"/>
          </w:tcPr>
          <w:p w14:paraId="4387FE18" w14:textId="77777777" w:rsidR="009E534E" w:rsidRPr="00FC723F" w:rsidRDefault="009E534E" w:rsidP="000652B0">
            <w:pPr>
              <w:pStyle w:val="08-Tabelageral"/>
              <w:rPr>
                <w:rFonts w:cs="Arial"/>
                <w:b/>
                <w:szCs w:val="14"/>
              </w:rPr>
            </w:pPr>
          </w:p>
        </w:tc>
        <w:tc>
          <w:tcPr>
            <w:tcW w:w="284" w:type="dxa"/>
            <w:tcBorders>
              <w:top w:val="single" w:sz="2" w:space="0" w:color="8EAADB" w:themeColor="accent5" w:themeTint="99"/>
            </w:tcBorders>
            <w:shd w:val="clear" w:color="auto" w:fill="FFFFFF" w:themeFill="background1"/>
          </w:tcPr>
          <w:p w14:paraId="532BBD21" w14:textId="77777777" w:rsidR="009E534E" w:rsidRPr="00FC723F" w:rsidRDefault="009E534E" w:rsidP="000652B0">
            <w:pPr>
              <w:pStyle w:val="08-Tabelageral"/>
              <w:rPr>
                <w:rFonts w:cs="Arial"/>
                <w:b/>
                <w:szCs w:val="14"/>
              </w:rPr>
            </w:pPr>
          </w:p>
        </w:tc>
        <w:tc>
          <w:tcPr>
            <w:tcW w:w="1415" w:type="dxa"/>
            <w:tcBorders>
              <w:top w:val="single" w:sz="2" w:space="0" w:color="8EAADB" w:themeColor="accent5" w:themeTint="99"/>
            </w:tcBorders>
            <w:shd w:val="clear" w:color="auto" w:fill="FFFFFF" w:themeFill="background1"/>
            <w:vAlign w:val="center"/>
          </w:tcPr>
          <w:p w14:paraId="50036FBB" w14:textId="77777777" w:rsidR="009E534E" w:rsidRPr="00FC723F" w:rsidRDefault="009E534E" w:rsidP="000652B0">
            <w:pPr>
              <w:pStyle w:val="08-Tabelageral"/>
              <w:rPr>
                <w:rFonts w:cs="Arial"/>
                <w:b/>
                <w:bCs/>
              </w:rPr>
            </w:pPr>
            <w:r w:rsidRPr="00FC723F">
              <w:rPr>
                <w:rFonts w:cs="Arial"/>
                <w:b/>
                <w:szCs w:val="14"/>
              </w:rPr>
              <w:t>2.950</w:t>
            </w:r>
          </w:p>
        </w:tc>
        <w:tc>
          <w:tcPr>
            <w:tcW w:w="1628" w:type="dxa"/>
            <w:tcBorders>
              <w:top w:val="single" w:sz="2" w:space="0" w:color="8EAADB" w:themeColor="accent5" w:themeTint="99"/>
            </w:tcBorders>
            <w:shd w:val="clear" w:color="auto" w:fill="FFFFFF" w:themeFill="background1"/>
            <w:vAlign w:val="center"/>
          </w:tcPr>
          <w:p w14:paraId="2EE2437C" w14:textId="77777777" w:rsidR="009E534E" w:rsidRPr="00FC723F" w:rsidRDefault="009E534E" w:rsidP="000652B0">
            <w:pPr>
              <w:pStyle w:val="08-Tabelageral"/>
              <w:rPr>
                <w:rFonts w:cs="Arial"/>
                <w:b/>
                <w:bCs/>
              </w:rPr>
            </w:pPr>
            <w:r w:rsidRPr="00FC723F">
              <w:rPr>
                <w:rFonts w:cs="Arial"/>
                <w:b/>
                <w:szCs w:val="14"/>
              </w:rPr>
              <w:t>3.357</w:t>
            </w:r>
          </w:p>
        </w:tc>
      </w:tr>
      <w:tr w:rsidR="009E534E" w:rsidRPr="00FC723F" w14:paraId="488337ED" w14:textId="77777777" w:rsidTr="00175BE8">
        <w:trPr>
          <w:trHeight w:val="227"/>
          <w:jc w:val="center"/>
        </w:trPr>
        <w:tc>
          <w:tcPr>
            <w:tcW w:w="2946" w:type="dxa"/>
            <w:shd w:val="clear" w:color="auto" w:fill="D9E2F3" w:themeFill="accent5" w:themeFillTint="33"/>
          </w:tcPr>
          <w:p w14:paraId="73FAD5F3" w14:textId="77777777" w:rsidR="009E534E" w:rsidRPr="00FC723F" w:rsidRDefault="009E534E" w:rsidP="000652B0">
            <w:pPr>
              <w:pStyle w:val="08-Tabelageral"/>
              <w:jc w:val="left"/>
              <w:rPr>
                <w:rFonts w:cs="Arial"/>
                <w:b/>
                <w:bCs/>
                <w:szCs w:val="14"/>
              </w:rPr>
            </w:pPr>
            <w:r w:rsidRPr="00FC723F">
              <w:rPr>
                <w:rFonts w:cs="Arial"/>
                <w:b/>
                <w:bCs/>
                <w:szCs w:val="14"/>
              </w:rPr>
              <w:t xml:space="preserve">  Honorários e encargos sociais</w:t>
            </w:r>
          </w:p>
        </w:tc>
        <w:tc>
          <w:tcPr>
            <w:tcW w:w="597" w:type="dxa"/>
            <w:shd w:val="clear" w:color="auto" w:fill="D9E2F3" w:themeFill="accent5" w:themeFillTint="33"/>
          </w:tcPr>
          <w:p w14:paraId="78EEC6AE" w14:textId="77777777" w:rsidR="009E534E" w:rsidRPr="00FC723F" w:rsidRDefault="009E534E" w:rsidP="000652B0">
            <w:pPr>
              <w:pStyle w:val="08-Tabelageral"/>
              <w:rPr>
                <w:rFonts w:cs="Arial"/>
                <w:b/>
                <w:bCs/>
                <w:szCs w:val="14"/>
              </w:rPr>
            </w:pPr>
          </w:p>
        </w:tc>
        <w:tc>
          <w:tcPr>
            <w:tcW w:w="1384" w:type="dxa"/>
            <w:shd w:val="clear" w:color="auto" w:fill="D9E2F3" w:themeFill="accent5" w:themeFillTint="33"/>
          </w:tcPr>
          <w:p w14:paraId="7B4907B4" w14:textId="77777777" w:rsidR="009E534E" w:rsidRPr="00FC723F" w:rsidRDefault="009E534E" w:rsidP="000652B0">
            <w:pPr>
              <w:pStyle w:val="08-Tabelageral"/>
              <w:rPr>
                <w:rFonts w:cs="Arial"/>
                <w:b/>
                <w:bCs/>
                <w:szCs w:val="14"/>
              </w:rPr>
            </w:pPr>
          </w:p>
        </w:tc>
        <w:tc>
          <w:tcPr>
            <w:tcW w:w="1385" w:type="dxa"/>
            <w:shd w:val="clear" w:color="auto" w:fill="D9E2F3" w:themeFill="accent5" w:themeFillTint="33"/>
          </w:tcPr>
          <w:p w14:paraId="3BB98664" w14:textId="77777777" w:rsidR="009E534E" w:rsidRPr="00FC723F" w:rsidRDefault="009E534E" w:rsidP="000652B0">
            <w:pPr>
              <w:pStyle w:val="08-Tabelageral"/>
              <w:rPr>
                <w:rFonts w:cs="Arial"/>
                <w:b/>
                <w:bCs/>
                <w:szCs w:val="14"/>
              </w:rPr>
            </w:pPr>
          </w:p>
        </w:tc>
        <w:tc>
          <w:tcPr>
            <w:tcW w:w="284" w:type="dxa"/>
            <w:shd w:val="clear" w:color="auto" w:fill="D9E2F3" w:themeFill="accent5" w:themeFillTint="33"/>
          </w:tcPr>
          <w:p w14:paraId="576589DC" w14:textId="77777777" w:rsidR="009E534E" w:rsidRPr="00FC723F" w:rsidRDefault="009E534E" w:rsidP="000652B0">
            <w:pPr>
              <w:pStyle w:val="08-Tabelageral"/>
              <w:rPr>
                <w:rFonts w:cs="Arial"/>
                <w:b/>
                <w:bCs/>
                <w:szCs w:val="14"/>
              </w:rPr>
            </w:pPr>
          </w:p>
        </w:tc>
        <w:tc>
          <w:tcPr>
            <w:tcW w:w="1415" w:type="dxa"/>
            <w:shd w:val="clear" w:color="auto" w:fill="D9E2F3" w:themeFill="accent5" w:themeFillTint="33"/>
            <w:vAlign w:val="center"/>
          </w:tcPr>
          <w:p w14:paraId="6D66AD76" w14:textId="77777777" w:rsidR="009E534E" w:rsidRPr="00FC723F" w:rsidRDefault="009E534E" w:rsidP="000652B0">
            <w:pPr>
              <w:pStyle w:val="08-Tabelageral"/>
              <w:rPr>
                <w:rFonts w:cs="Arial"/>
                <w:b/>
              </w:rPr>
            </w:pPr>
            <w:r w:rsidRPr="00FC723F">
              <w:rPr>
                <w:rFonts w:cs="Arial"/>
                <w:b/>
                <w:szCs w:val="14"/>
              </w:rPr>
              <w:t>2.481</w:t>
            </w:r>
          </w:p>
        </w:tc>
        <w:tc>
          <w:tcPr>
            <w:tcW w:w="1628" w:type="dxa"/>
            <w:shd w:val="clear" w:color="auto" w:fill="D9E2F3" w:themeFill="accent5" w:themeFillTint="33"/>
            <w:vAlign w:val="center"/>
          </w:tcPr>
          <w:p w14:paraId="17198154" w14:textId="77777777" w:rsidR="009E534E" w:rsidRPr="00FC723F" w:rsidRDefault="009E534E" w:rsidP="000652B0">
            <w:pPr>
              <w:pStyle w:val="08-Tabelageral"/>
              <w:rPr>
                <w:rFonts w:cs="Arial"/>
                <w:b/>
              </w:rPr>
            </w:pPr>
            <w:r w:rsidRPr="00FC723F">
              <w:rPr>
                <w:rFonts w:cs="Arial"/>
                <w:b/>
                <w:szCs w:val="14"/>
              </w:rPr>
              <w:t>2.369</w:t>
            </w:r>
          </w:p>
        </w:tc>
      </w:tr>
      <w:tr w:rsidR="009E534E" w:rsidRPr="00FC723F" w14:paraId="455FE250" w14:textId="77777777" w:rsidTr="00175BE8">
        <w:trPr>
          <w:trHeight w:val="227"/>
          <w:jc w:val="center"/>
        </w:trPr>
        <w:tc>
          <w:tcPr>
            <w:tcW w:w="2946" w:type="dxa"/>
            <w:shd w:val="clear" w:color="auto" w:fill="FFFFFF" w:themeFill="background1"/>
          </w:tcPr>
          <w:p w14:paraId="6D0552B7" w14:textId="77777777" w:rsidR="009E534E" w:rsidRPr="00FC723F" w:rsidRDefault="009E534E" w:rsidP="000652B0">
            <w:pPr>
              <w:pStyle w:val="08-Tabelageral"/>
              <w:jc w:val="left"/>
              <w:rPr>
                <w:rFonts w:cs="Arial"/>
                <w:szCs w:val="14"/>
              </w:rPr>
            </w:pPr>
            <w:r w:rsidRPr="00FC723F">
              <w:rPr>
                <w:rFonts w:cs="Arial"/>
                <w:szCs w:val="14"/>
              </w:rPr>
              <w:t xml:space="preserve">     Diretoria Executiva</w:t>
            </w:r>
          </w:p>
        </w:tc>
        <w:tc>
          <w:tcPr>
            <w:tcW w:w="597" w:type="dxa"/>
            <w:shd w:val="clear" w:color="auto" w:fill="FFFFFF" w:themeFill="background1"/>
          </w:tcPr>
          <w:p w14:paraId="00432B99" w14:textId="77777777" w:rsidR="009E534E" w:rsidRPr="00FC723F" w:rsidRDefault="009E534E" w:rsidP="000652B0">
            <w:pPr>
              <w:pStyle w:val="08-Tabelageral"/>
              <w:rPr>
                <w:rFonts w:cs="Arial"/>
                <w:szCs w:val="14"/>
              </w:rPr>
            </w:pPr>
          </w:p>
        </w:tc>
        <w:tc>
          <w:tcPr>
            <w:tcW w:w="1384" w:type="dxa"/>
            <w:shd w:val="clear" w:color="auto" w:fill="FFFFFF" w:themeFill="background1"/>
          </w:tcPr>
          <w:p w14:paraId="2BEC3C76" w14:textId="77777777" w:rsidR="009E534E" w:rsidRPr="00FC723F" w:rsidRDefault="009E534E" w:rsidP="000652B0">
            <w:pPr>
              <w:pStyle w:val="08-Tabelageral"/>
              <w:rPr>
                <w:rFonts w:cs="Arial"/>
                <w:szCs w:val="14"/>
              </w:rPr>
            </w:pPr>
          </w:p>
        </w:tc>
        <w:tc>
          <w:tcPr>
            <w:tcW w:w="1385" w:type="dxa"/>
            <w:shd w:val="clear" w:color="auto" w:fill="FFFFFF" w:themeFill="background1"/>
          </w:tcPr>
          <w:p w14:paraId="20D85755" w14:textId="77777777" w:rsidR="009E534E" w:rsidRPr="00FC723F" w:rsidRDefault="009E534E" w:rsidP="000652B0">
            <w:pPr>
              <w:pStyle w:val="08-Tabelageral"/>
              <w:rPr>
                <w:rFonts w:cs="Arial"/>
                <w:szCs w:val="14"/>
              </w:rPr>
            </w:pPr>
          </w:p>
        </w:tc>
        <w:tc>
          <w:tcPr>
            <w:tcW w:w="284" w:type="dxa"/>
            <w:shd w:val="clear" w:color="auto" w:fill="FFFFFF" w:themeFill="background1"/>
          </w:tcPr>
          <w:p w14:paraId="269B1F4A" w14:textId="77777777" w:rsidR="009E534E" w:rsidRPr="00FC723F" w:rsidRDefault="009E534E" w:rsidP="000652B0">
            <w:pPr>
              <w:pStyle w:val="08-Tabelageral"/>
              <w:rPr>
                <w:rFonts w:cs="Arial"/>
                <w:szCs w:val="14"/>
              </w:rPr>
            </w:pPr>
          </w:p>
        </w:tc>
        <w:tc>
          <w:tcPr>
            <w:tcW w:w="1415" w:type="dxa"/>
            <w:shd w:val="clear" w:color="auto" w:fill="FFFFFF" w:themeFill="background1"/>
            <w:vAlign w:val="center"/>
          </w:tcPr>
          <w:p w14:paraId="280C1155" w14:textId="77777777" w:rsidR="009E534E" w:rsidRPr="00FC723F" w:rsidRDefault="009E534E" w:rsidP="000652B0">
            <w:pPr>
              <w:pStyle w:val="08-Tabelageral"/>
              <w:rPr>
                <w:rFonts w:cs="Arial"/>
                <w:b/>
                <w:bCs/>
              </w:rPr>
            </w:pPr>
            <w:r w:rsidRPr="00FC723F">
              <w:rPr>
                <w:rFonts w:cs="Arial"/>
                <w:bCs/>
                <w:szCs w:val="14"/>
              </w:rPr>
              <w:t>1.758</w:t>
            </w:r>
          </w:p>
        </w:tc>
        <w:tc>
          <w:tcPr>
            <w:tcW w:w="1628" w:type="dxa"/>
            <w:shd w:val="clear" w:color="auto" w:fill="FFFFFF" w:themeFill="background1"/>
            <w:vAlign w:val="center"/>
          </w:tcPr>
          <w:p w14:paraId="7201AD3D" w14:textId="77777777" w:rsidR="009E534E" w:rsidRPr="00FC723F" w:rsidRDefault="009E534E" w:rsidP="000652B0">
            <w:pPr>
              <w:pStyle w:val="08-Tabelageral"/>
              <w:rPr>
                <w:rFonts w:cs="Arial"/>
              </w:rPr>
            </w:pPr>
            <w:r w:rsidRPr="00FC723F">
              <w:rPr>
                <w:rFonts w:cs="Arial"/>
                <w:szCs w:val="14"/>
              </w:rPr>
              <w:t>1.717</w:t>
            </w:r>
          </w:p>
        </w:tc>
      </w:tr>
      <w:tr w:rsidR="009E534E" w:rsidRPr="00FC723F" w14:paraId="20A3E0BF" w14:textId="77777777" w:rsidTr="00175BE8">
        <w:trPr>
          <w:trHeight w:val="227"/>
          <w:jc w:val="center"/>
        </w:trPr>
        <w:tc>
          <w:tcPr>
            <w:tcW w:w="2946" w:type="dxa"/>
            <w:shd w:val="clear" w:color="auto" w:fill="D9E2F3" w:themeFill="accent5" w:themeFillTint="33"/>
          </w:tcPr>
          <w:p w14:paraId="0A79F94C" w14:textId="77777777" w:rsidR="009E534E" w:rsidRPr="00FC723F" w:rsidRDefault="009E534E" w:rsidP="000652B0">
            <w:pPr>
              <w:pStyle w:val="08-Tabelageral"/>
              <w:jc w:val="left"/>
              <w:rPr>
                <w:rFonts w:cs="Arial"/>
                <w:szCs w:val="14"/>
              </w:rPr>
            </w:pPr>
            <w:r w:rsidRPr="00FC723F">
              <w:rPr>
                <w:rFonts w:cs="Arial"/>
                <w:szCs w:val="14"/>
              </w:rPr>
              <w:t xml:space="preserve">     Comitê de Auditoria</w:t>
            </w:r>
          </w:p>
        </w:tc>
        <w:tc>
          <w:tcPr>
            <w:tcW w:w="597" w:type="dxa"/>
            <w:shd w:val="clear" w:color="auto" w:fill="D9E2F3" w:themeFill="accent5" w:themeFillTint="33"/>
          </w:tcPr>
          <w:p w14:paraId="045D911C" w14:textId="77777777" w:rsidR="009E534E" w:rsidRPr="00FC723F" w:rsidRDefault="009E534E" w:rsidP="000652B0">
            <w:pPr>
              <w:pStyle w:val="08-Tabelageral"/>
              <w:rPr>
                <w:rFonts w:cs="Arial"/>
                <w:szCs w:val="14"/>
              </w:rPr>
            </w:pPr>
          </w:p>
        </w:tc>
        <w:tc>
          <w:tcPr>
            <w:tcW w:w="1384" w:type="dxa"/>
            <w:shd w:val="clear" w:color="auto" w:fill="D9E2F3" w:themeFill="accent5" w:themeFillTint="33"/>
          </w:tcPr>
          <w:p w14:paraId="14949101" w14:textId="77777777" w:rsidR="009E534E" w:rsidRPr="00FC723F" w:rsidRDefault="009E534E" w:rsidP="000652B0">
            <w:pPr>
              <w:pStyle w:val="08-Tabelageral"/>
              <w:rPr>
                <w:rFonts w:cs="Arial"/>
                <w:szCs w:val="14"/>
              </w:rPr>
            </w:pPr>
          </w:p>
        </w:tc>
        <w:tc>
          <w:tcPr>
            <w:tcW w:w="1385" w:type="dxa"/>
            <w:shd w:val="clear" w:color="auto" w:fill="D9E2F3" w:themeFill="accent5" w:themeFillTint="33"/>
          </w:tcPr>
          <w:p w14:paraId="228B7ED3" w14:textId="77777777" w:rsidR="009E534E" w:rsidRPr="00FC723F" w:rsidRDefault="009E534E" w:rsidP="000652B0">
            <w:pPr>
              <w:pStyle w:val="08-Tabelageral"/>
              <w:rPr>
                <w:rFonts w:cs="Arial"/>
                <w:szCs w:val="14"/>
              </w:rPr>
            </w:pPr>
          </w:p>
        </w:tc>
        <w:tc>
          <w:tcPr>
            <w:tcW w:w="284" w:type="dxa"/>
            <w:shd w:val="clear" w:color="auto" w:fill="D9E2F3" w:themeFill="accent5" w:themeFillTint="33"/>
          </w:tcPr>
          <w:p w14:paraId="5C8D259D" w14:textId="77777777" w:rsidR="009E534E" w:rsidRPr="00FC723F" w:rsidRDefault="009E534E" w:rsidP="000652B0">
            <w:pPr>
              <w:pStyle w:val="08-Tabelageral"/>
              <w:rPr>
                <w:rFonts w:cs="Arial"/>
                <w:szCs w:val="14"/>
              </w:rPr>
            </w:pPr>
          </w:p>
        </w:tc>
        <w:tc>
          <w:tcPr>
            <w:tcW w:w="1415" w:type="dxa"/>
            <w:shd w:val="clear" w:color="auto" w:fill="D9E2F3" w:themeFill="accent5" w:themeFillTint="33"/>
            <w:vAlign w:val="center"/>
          </w:tcPr>
          <w:p w14:paraId="2DE8E462" w14:textId="77777777" w:rsidR="009E534E" w:rsidRPr="00FC723F" w:rsidRDefault="009E534E" w:rsidP="000652B0">
            <w:pPr>
              <w:pStyle w:val="08-Tabelageral"/>
              <w:rPr>
                <w:rFonts w:cs="Arial"/>
                <w:b/>
                <w:bCs/>
              </w:rPr>
            </w:pPr>
            <w:r w:rsidRPr="00FC723F">
              <w:rPr>
                <w:rFonts w:cs="Arial"/>
                <w:bCs/>
                <w:szCs w:val="14"/>
              </w:rPr>
              <w:t>363</w:t>
            </w:r>
          </w:p>
        </w:tc>
        <w:tc>
          <w:tcPr>
            <w:tcW w:w="1628" w:type="dxa"/>
            <w:shd w:val="clear" w:color="auto" w:fill="D9E2F3" w:themeFill="accent5" w:themeFillTint="33"/>
            <w:vAlign w:val="center"/>
          </w:tcPr>
          <w:p w14:paraId="5A8E501A" w14:textId="77777777" w:rsidR="009E534E" w:rsidRPr="00FC723F" w:rsidRDefault="009E534E" w:rsidP="000652B0">
            <w:pPr>
              <w:pStyle w:val="08-Tabelageral"/>
              <w:rPr>
                <w:rFonts w:cs="Arial"/>
              </w:rPr>
            </w:pPr>
            <w:r w:rsidRPr="00FC723F">
              <w:rPr>
                <w:rFonts w:cs="Arial"/>
                <w:szCs w:val="14"/>
              </w:rPr>
              <w:t>356</w:t>
            </w:r>
          </w:p>
        </w:tc>
      </w:tr>
      <w:tr w:rsidR="009E534E" w:rsidRPr="00FC723F" w14:paraId="3FE3E03B" w14:textId="77777777" w:rsidTr="00175BE8">
        <w:trPr>
          <w:trHeight w:val="227"/>
          <w:jc w:val="center"/>
        </w:trPr>
        <w:tc>
          <w:tcPr>
            <w:tcW w:w="2946" w:type="dxa"/>
            <w:shd w:val="clear" w:color="auto" w:fill="FFFFFF" w:themeFill="background1"/>
          </w:tcPr>
          <w:p w14:paraId="49F1B70F" w14:textId="77777777" w:rsidR="009E534E" w:rsidRPr="00FC723F" w:rsidRDefault="009E534E" w:rsidP="000652B0">
            <w:pPr>
              <w:pStyle w:val="08-Tabelageral"/>
              <w:jc w:val="left"/>
              <w:rPr>
                <w:rFonts w:cs="Arial"/>
                <w:szCs w:val="14"/>
              </w:rPr>
            </w:pPr>
            <w:r w:rsidRPr="00FC723F">
              <w:rPr>
                <w:rFonts w:cs="Arial"/>
                <w:szCs w:val="14"/>
              </w:rPr>
              <w:t xml:space="preserve">     Conselho de Administração</w:t>
            </w:r>
          </w:p>
        </w:tc>
        <w:tc>
          <w:tcPr>
            <w:tcW w:w="597" w:type="dxa"/>
            <w:shd w:val="clear" w:color="auto" w:fill="FFFFFF" w:themeFill="background1"/>
          </w:tcPr>
          <w:p w14:paraId="590892B7" w14:textId="77777777" w:rsidR="009E534E" w:rsidRPr="00FC723F" w:rsidRDefault="009E534E" w:rsidP="000652B0">
            <w:pPr>
              <w:pStyle w:val="08-Tabelageral"/>
              <w:rPr>
                <w:rFonts w:cs="Arial"/>
                <w:szCs w:val="14"/>
              </w:rPr>
            </w:pPr>
          </w:p>
        </w:tc>
        <w:tc>
          <w:tcPr>
            <w:tcW w:w="1384" w:type="dxa"/>
            <w:shd w:val="clear" w:color="auto" w:fill="FFFFFF" w:themeFill="background1"/>
          </w:tcPr>
          <w:p w14:paraId="38F14F45" w14:textId="77777777" w:rsidR="009E534E" w:rsidRPr="00FC723F" w:rsidRDefault="009E534E" w:rsidP="000652B0">
            <w:pPr>
              <w:pStyle w:val="08-Tabelageral"/>
              <w:rPr>
                <w:rFonts w:cs="Arial"/>
                <w:szCs w:val="14"/>
              </w:rPr>
            </w:pPr>
          </w:p>
        </w:tc>
        <w:tc>
          <w:tcPr>
            <w:tcW w:w="1385" w:type="dxa"/>
            <w:shd w:val="clear" w:color="auto" w:fill="FFFFFF" w:themeFill="background1"/>
          </w:tcPr>
          <w:p w14:paraId="1C7AED46" w14:textId="77777777" w:rsidR="009E534E" w:rsidRPr="00FC723F" w:rsidRDefault="009E534E" w:rsidP="000652B0">
            <w:pPr>
              <w:pStyle w:val="08-Tabelageral"/>
              <w:rPr>
                <w:rFonts w:cs="Arial"/>
                <w:szCs w:val="14"/>
              </w:rPr>
            </w:pPr>
          </w:p>
        </w:tc>
        <w:tc>
          <w:tcPr>
            <w:tcW w:w="284" w:type="dxa"/>
            <w:shd w:val="clear" w:color="auto" w:fill="FFFFFF" w:themeFill="background1"/>
          </w:tcPr>
          <w:p w14:paraId="32ED5CCA" w14:textId="77777777" w:rsidR="009E534E" w:rsidRPr="00FC723F" w:rsidRDefault="009E534E" w:rsidP="000652B0">
            <w:pPr>
              <w:pStyle w:val="08-Tabelageral"/>
              <w:rPr>
                <w:rFonts w:cs="Arial"/>
                <w:szCs w:val="14"/>
              </w:rPr>
            </w:pPr>
          </w:p>
        </w:tc>
        <w:tc>
          <w:tcPr>
            <w:tcW w:w="1415" w:type="dxa"/>
            <w:shd w:val="clear" w:color="auto" w:fill="FFFFFF" w:themeFill="background1"/>
            <w:vAlign w:val="center"/>
          </w:tcPr>
          <w:p w14:paraId="570D7A5D" w14:textId="77777777" w:rsidR="009E534E" w:rsidRPr="00FC723F" w:rsidRDefault="009E534E" w:rsidP="000652B0">
            <w:pPr>
              <w:pStyle w:val="08-Tabelageral"/>
              <w:rPr>
                <w:rFonts w:cs="Arial"/>
                <w:b/>
                <w:bCs/>
              </w:rPr>
            </w:pPr>
            <w:r w:rsidRPr="00FC723F">
              <w:rPr>
                <w:rFonts w:cs="Arial"/>
                <w:bCs/>
                <w:szCs w:val="14"/>
              </w:rPr>
              <w:t>158</w:t>
            </w:r>
          </w:p>
        </w:tc>
        <w:tc>
          <w:tcPr>
            <w:tcW w:w="1628" w:type="dxa"/>
            <w:shd w:val="clear" w:color="auto" w:fill="FFFFFF" w:themeFill="background1"/>
            <w:vAlign w:val="center"/>
          </w:tcPr>
          <w:p w14:paraId="3B1C187A" w14:textId="77777777" w:rsidR="009E534E" w:rsidRPr="00FC723F" w:rsidRDefault="009E534E" w:rsidP="000652B0">
            <w:pPr>
              <w:pStyle w:val="08-Tabelageral"/>
              <w:rPr>
                <w:rFonts w:cs="Arial"/>
              </w:rPr>
            </w:pPr>
            <w:r w:rsidRPr="00FC723F">
              <w:rPr>
                <w:rFonts w:cs="Arial"/>
                <w:szCs w:val="14"/>
              </w:rPr>
              <w:t>166</w:t>
            </w:r>
          </w:p>
        </w:tc>
      </w:tr>
      <w:tr w:rsidR="009E534E" w:rsidRPr="00FC723F" w14:paraId="611505A6" w14:textId="77777777" w:rsidTr="00175BE8">
        <w:trPr>
          <w:trHeight w:val="227"/>
          <w:jc w:val="center"/>
        </w:trPr>
        <w:tc>
          <w:tcPr>
            <w:tcW w:w="2946" w:type="dxa"/>
            <w:shd w:val="clear" w:color="auto" w:fill="D9E2F3" w:themeFill="accent5" w:themeFillTint="33"/>
          </w:tcPr>
          <w:p w14:paraId="241DFE18" w14:textId="77777777" w:rsidR="009E534E" w:rsidRPr="00FC723F" w:rsidRDefault="009E534E" w:rsidP="000652B0">
            <w:pPr>
              <w:pStyle w:val="08-Tabelageral"/>
              <w:jc w:val="left"/>
              <w:rPr>
                <w:rFonts w:cs="Arial"/>
                <w:szCs w:val="14"/>
              </w:rPr>
            </w:pPr>
            <w:r w:rsidRPr="00FC723F">
              <w:rPr>
                <w:rFonts w:cs="Arial"/>
                <w:szCs w:val="14"/>
              </w:rPr>
              <w:t xml:space="preserve">     Conselho Fiscal</w:t>
            </w:r>
          </w:p>
        </w:tc>
        <w:tc>
          <w:tcPr>
            <w:tcW w:w="597" w:type="dxa"/>
            <w:shd w:val="clear" w:color="auto" w:fill="D9E2F3" w:themeFill="accent5" w:themeFillTint="33"/>
          </w:tcPr>
          <w:p w14:paraId="2DA99D36" w14:textId="77777777" w:rsidR="009E534E" w:rsidRPr="00FC723F" w:rsidRDefault="009E534E" w:rsidP="000652B0">
            <w:pPr>
              <w:pStyle w:val="08-Tabelageral"/>
              <w:rPr>
                <w:rFonts w:cs="Arial"/>
                <w:szCs w:val="14"/>
              </w:rPr>
            </w:pPr>
          </w:p>
        </w:tc>
        <w:tc>
          <w:tcPr>
            <w:tcW w:w="1384" w:type="dxa"/>
            <w:shd w:val="clear" w:color="auto" w:fill="D9E2F3" w:themeFill="accent5" w:themeFillTint="33"/>
          </w:tcPr>
          <w:p w14:paraId="5F00E6D3" w14:textId="77777777" w:rsidR="009E534E" w:rsidRPr="00FC723F" w:rsidRDefault="009E534E" w:rsidP="000652B0">
            <w:pPr>
              <w:pStyle w:val="08-Tabelageral"/>
              <w:rPr>
                <w:rFonts w:cs="Arial"/>
                <w:szCs w:val="14"/>
              </w:rPr>
            </w:pPr>
          </w:p>
        </w:tc>
        <w:tc>
          <w:tcPr>
            <w:tcW w:w="1385" w:type="dxa"/>
            <w:shd w:val="clear" w:color="auto" w:fill="D9E2F3" w:themeFill="accent5" w:themeFillTint="33"/>
          </w:tcPr>
          <w:p w14:paraId="40A40E0F" w14:textId="77777777" w:rsidR="009E534E" w:rsidRPr="00FC723F" w:rsidRDefault="009E534E" w:rsidP="000652B0">
            <w:pPr>
              <w:pStyle w:val="08-Tabelageral"/>
              <w:rPr>
                <w:rFonts w:cs="Arial"/>
                <w:szCs w:val="14"/>
              </w:rPr>
            </w:pPr>
          </w:p>
        </w:tc>
        <w:tc>
          <w:tcPr>
            <w:tcW w:w="284" w:type="dxa"/>
            <w:shd w:val="clear" w:color="auto" w:fill="D9E2F3" w:themeFill="accent5" w:themeFillTint="33"/>
          </w:tcPr>
          <w:p w14:paraId="70BC3461" w14:textId="77777777" w:rsidR="009E534E" w:rsidRPr="00FC723F" w:rsidRDefault="009E534E" w:rsidP="000652B0">
            <w:pPr>
              <w:pStyle w:val="08-Tabelageral"/>
              <w:rPr>
                <w:rFonts w:cs="Arial"/>
                <w:szCs w:val="14"/>
              </w:rPr>
            </w:pPr>
          </w:p>
        </w:tc>
        <w:tc>
          <w:tcPr>
            <w:tcW w:w="1415" w:type="dxa"/>
            <w:shd w:val="clear" w:color="auto" w:fill="D9E2F3" w:themeFill="accent5" w:themeFillTint="33"/>
            <w:vAlign w:val="center"/>
          </w:tcPr>
          <w:p w14:paraId="7F3272C2" w14:textId="77777777" w:rsidR="009E534E" w:rsidRPr="00FC723F" w:rsidRDefault="009E534E" w:rsidP="000652B0">
            <w:pPr>
              <w:pStyle w:val="08-Tabelageral"/>
              <w:rPr>
                <w:rFonts w:cs="Arial"/>
                <w:b/>
                <w:bCs/>
              </w:rPr>
            </w:pPr>
            <w:r w:rsidRPr="00FC723F">
              <w:rPr>
                <w:rFonts w:cs="Arial"/>
                <w:bCs/>
                <w:szCs w:val="14"/>
              </w:rPr>
              <w:t>129</w:t>
            </w:r>
          </w:p>
        </w:tc>
        <w:tc>
          <w:tcPr>
            <w:tcW w:w="1628" w:type="dxa"/>
            <w:shd w:val="clear" w:color="auto" w:fill="D9E2F3" w:themeFill="accent5" w:themeFillTint="33"/>
            <w:vAlign w:val="center"/>
          </w:tcPr>
          <w:p w14:paraId="4D6970B1" w14:textId="77777777" w:rsidR="009E534E" w:rsidRPr="00FC723F" w:rsidRDefault="009E534E" w:rsidP="000652B0">
            <w:pPr>
              <w:pStyle w:val="08-Tabelageral"/>
              <w:rPr>
                <w:rFonts w:cs="Arial"/>
              </w:rPr>
            </w:pPr>
            <w:r w:rsidRPr="00FC723F">
              <w:rPr>
                <w:rFonts w:cs="Arial"/>
                <w:szCs w:val="14"/>
              </w:rPr>
              <w:t>129</w:t>
            </w:r>
          </w:p>
        </w:tc>
      </w:tr>
      <w:tr w:rsidR="009E534E" w:rsidRPr="00FC723F" w14:paraId="3004E247" w14:textId="77777777" w:rsidTr="00A91476">
        <w:trPr>
          <w:trHeight w:val="227"/>
          <w:jc w:val="center"/>
        </w:trPr>
        <w:tc>
          <w:tcPr>
            <w:tcW w:w="2946" w:type="dxa"/>
            <w:shd w:val="clear" w:color="auto" w:fill="auto"/>
          </w:tcPr>
          <w:p w14:paraId="7E8698DA" w14:textId="77777777" w:rsidR="009E534E" w:rsidRPr="00FC723F" w:rsidRDefault="009E534E" w:rsidP="000652B0">
            <w:pPr>
              <w:pStyle w:val="08-Tabelageral"/>
              <w:jc w:val="left"/>
              <w:rPr>
                <w:rFonts w:cs="Arial"/>
                <w:szCs w:val="14"/>
              </w:rPr>
            </w:pPr>
            <w:r w:rsidRPr="00FC723F">
              <w:rPr>
                <w:rFonts w:cs="Arial"/>
                <w:szCs w:val="14"/>
              </w:rPr>
              <w:t xml:space="preserve">     Comitê de Partes Relacionadas</w:t>
            </w:r>
          </w:p>
        </w:tc>
        <w:tc>
          <w:tcPr>
            <w:tcW w:w="597" w:type="dxa"/>
            <w:shd w:val="clear" w:color="auto" w:fill="auto"/>
          </w:tcPr>
          <w:p w14:paraId="0CA2E473" w14:textId="77777777" w:rsidR="009E534E" w:rsidRPr="00FC723F" w:rsidRDefault="009E534E" w:rsidP="000652B0">
            <w:pPr>
              <w:pStyle w:val="08-Tabelageral"/>
              <w:jc w:val="left"/>
              <w:rPr>
                <w:rFonts w:cs="Arial"/>
                <w:szCs w:val="14"/>
              </w:rPr>
            </w:pPr>
          </w:p>
        </w:tc>
        <w:tc>
          <w:tcPr>
            <w:tcW w:w="1384" w:type="dxa"/>
            <w:shd w:val="clear" w:color="auto" w:fill="auto"/>
          </w:tcPr>
          <w:p w14:paraId="6022CFFD" w14:textId="77777777" w:rsidR="009E534E" w:rsidRPr="00FC723F" w:rsidRDefault="009E534E" w:rsidP="000652B0">
            <w:pPr>
              <w:pStyle w:val="08-Tabelageral"/>
              <w:jc w:val="left"/>
              <w:rPr>
                <w:rFonts w:cs="Arial"/>
                <w:szCs w:val="14"/>
              </w:rPr>
            </w:pPr>
          </w:p>
        </w:tc>
        <w:tc>
          <w:tcPr>
            <w:tcW w:w="1385" w:type="dxa"/>
            <w:shd w:val="clear" w:color="auto" w:fill="auto"/>
          </w:tcPr>
          <w:p w14:paraId="3292104D" w14:textId="77777777" w:rsidR="009E534E" w:rsidRPr="00FC723F" w:rsidRDefault="009E534E" w:rsidP="000652B0">
            <w:pPr>
              <w:pStyle w:val="08-Tabelageral"/>
              <w:jc w:val="left"/>
              <w:rPr>
                <w:rFonts w:cs="Arial"/>
                <w:szCs w:val="14"/>
              </w:rPr>
            </w:pPr>
          </w:p>
        </w:tc>
        <w:tc>
          <w:tcPr>
            <w:tcW w:w="284" w:type="dxa"/>
            <w:shd w:val="clear" w:color="auto" w:fill="auto"/>
          </w:tcPr>
          <w:p w14:paraId="28882953" w14:textId="77777777" w:rsidR="009E534E" w:rsidRPr="00FC723F" w:rsidRDefault="009E534E" w:rsidP="000652B0">
            <w:pPr>
              <w:pStyle w:val="08-Tabelageral"/>
              <w:jc w:val="left"/>
              <w:rPr>
                <w:rFonts w:cs="Arial"/>
                <w:szCs w:val="14"/>
              </w:rPr>
            </w:pPr>
          </w:p>
        </w:tc>
        <w:tc>
          <w:tcPr>
            <w:tcW w:w="1415" w:type="dxa"/>
            <w:shd w:val="clear" w:color="auto" w:fill="auto"/>
          </w:tcPr>
          <w:p w14:paraId="0AA61658" w14:textId="77777777" w:rsidR="009E534E" w:rsidRPr="00FC723F" w:rsidRDefault="009E534E" w:rsidP="000652B0">
            <w:pPr>
              <w:pStyle w:val="08-Tabelageral"/>
              <w:rPr>
                <w:rFonts w:cs="Arial"/>
                <w:szCs w:val="14"/>
              </w:rPr>
            </w:pPr>
            <w:r w:rsidRPr="00FC723F">
              <w:rPr>
                <w:rFonts w:cs="Arial"/>
                <w:bCs/>
                <w:szCs w:val="14"/>
              </w:rPr>
              <w:t>73</w:t>
            </w:r>
          </w:p>
        </w:tc>
        <w:tc>
          <w:tcPr>
            <w:tcW w:w="1628" w:type="dxa"/>
            <w:shd w:val="clear" w:color="auto" w:fill="auto"/>
          </w:tcPr>
          <w:p w14:paraId="20B3E27F" w14:textId="77777777" w:rsidR="009E534E" w:rsidRPr="00FC723F" w:rsidRDefault="009E534E" w:rsidP="000652B0">
            <w:pPr>
              <w:pStyle w:val="08-Tabelageral"/>
              <w:rPr>
                <w:rFonts w:cs="Arial"/>
                <w:szCs w:val="14"/>
              </w:rPr>
            </w:pPr>
            <w:r w:rsidRPr="00FC723F">
              <w:rPr>
                <w:rFonts w:cs="Arial"/>
                <w:szCs w:val="14"/>
              </w:rPr>
              <w:t>--</w:t>
            </w:r>
          </w:p>
        </w:tc>
      </w:tr>
      <w:tr w:rsidR="009E534E" w:rsidRPr="00FC723F" w14:paraId="113A4800" w14:textId="77777777" w:rsidTr="001E5D0C">
        <w:trPr>
          <w:trHeight w:val="227"/>
          <w:jc w:val="center"/>
        </w:trPr>
        <w:tc>
          <w:tcPr>
            <w:tcW w:w="2946" w:type="dxa"/>
            <w:shd w:val="clear" w:color="auto" w:fill="D9E2F3" w:themeFill="accent5" w:themeFillTint="33"/>
          </w:tcPr>
          <w:p w14:paraId="466983DA" w14:textId="77777777" w:rsidR="009E534E" w:rsidRPr="00FC723F" w:rsidRDefault="009E534E" w:rsidP="000652B0">
            <w:pPr>
              <w:pStyle w:val="08-Tabelageral"/>
              <w:jc w:val="left"/>
              <w:rPr>
                <w:rFonts w:cs="Arial"/>
                <w:b/>
                <w:bCs/>
                <w:szCs w:val="14"/>
              </w:rPr>
            </w:pPr>
            <w:r w:rsidRPr="00FC723F">
              <w:rPr>
                <w:rFonts w:cs="Arial"/>
                <w:b/>
                <w:bCs/>
                <w:szCs w:val="14"/>
              </w:rPr>
              <w:t xml:space="preserve">  Remuneração Variável </w:t>
            </w:r>
            <w:r w:rsidRPr="00FC723F">
              <w:rPr>
                <w:rFonts w:cs="Arial"/>
                <w:b/>
                <w:bCs/>
                <w:szCs w:val="14"/>
                <w:vertAlign w:val="superscript"/>
              </w:rPr>
              <w:t>(1)</w:t>
            </w:r>
          </w:p>
        </w:tc>
        <w:tc>
          <w:tcPr>
            <w:tcW w:w="597" w:type="dxa"/>
            <w:shd w:val="clear" w:color="auto" w:fill="D9E2F3" w:themeFill="accent5" w:themeFillTint="33"/>
          </w:tcPr>
          <w:p w14:paraId="58F415AA" w14:textId="77777777" w:rsidR="009E534E" w:rsidRPr="00FC723F" w:rsidRDefault="009E534E" w:rsidP="000652B0">
            <w:pPr>
              <w:pStyle w:val="08-Tabelageral"/>
              <w:rPr>
                <w:rFonts w:cs="Arial"/>
                <w:b/>
                <w:bCs/>
                <w:szCs w:val="14"/>
              </w:rPr>
            </w:pPr>
          </w:p>
        </w:tc>
        <w:tc>
          <w:tcPr>
            <w:tcW w:w="1384" w:type="dxa"/>
            <w:shd w:val="clear" w:color="auto" w:fill="D9E2F3" w:themeFill="accent5" w:themeFillTint="33"/>
          </w:tcPr>
          <w:p w14:paraId="26F001F0" w14:textId="77777777" w:rsidR="009E534E" w:rsidRPr="00FC723F" w:rsidRDefault="009E534E" w:rsidP="000652B0">
            <w:pPr>
              <w:pStyle w:val="08-Tabelageral"/>
              <w:rPr>
                <w:rFonts w:cs="Arial"/>
                <w:b/>
                <w:bCs/>
                <w:szCs w:val="14"/>
              </w:rPr>
            </w:pPr>
          </w:p>
        </w:tc>
        <w:tc>
          <w:tcPr>
            <w:tcW w:w="1385" w:type="dxa"/>
            <w:shd w:val="clear" w:color="auto" w:fill="D9E2F3" w:themeFill="accent5" w:themeFillTint="33"/>
          </w:tcPr>
          <w:p w14:paraId="60870C3B" w14:textId="77777777" w:rsidR="009E534E" w:rsidRPr="00FC723F" w:rsidRDefault="009E534E" w:rsidP="000652B0">
            <w:pPr>
              <w:pStyle w:val="08-Tabelageral"/>
              <w:rPr>
                <w:rFonts w:cs="Arial"/>
                <w:b/>
                <w:bCs/>
                <w:szCs w:val="14"/>
              </w:rPr>
            </w:pPr>
          </w:p>
        </w:tc>
        <w:tc>
          <w:tcPr>
            <w:tcW w:w="284" w:type="dxa"/>
            <w:shd w:val="clear" w:color="auto" w:fill="D9E2F3" w:themeFill="accent5" w:themeFillTint="33"/>
          </w:tcPr>
          <w:p w14:paraId="37ED2E8B" w14:textId="77777777" w:rsidR="009E534E" w:rsidRPr="00FC723F" w:rsidRDefault="009E534E" w:rsidP="000652B0">
            <w:pPr>
              <w:pStyle w:val="08-Tabelageral"/>
              <w:rPr>
                <w:rFonts w:cs="Arial"/>
                <w:b/>
                <w:bCs/>
                <w:szCs w:val="14"/>
              </w:rPr>
            </w:pPr>
          </w:p>
        </w:tc>
        <w:tc>
          <w:tcPr>
            <w:tcW w:w="1415" w:type="dxa"/>
            <w:shd w:val="clear" w:color="auto" w:fill="D9E2F3" w:themeFill="accent5" w:themeFillTint="33"/>
          </w:tcPr>
          <w:p w14:paraId="211F4EAF" w14:textId="77777777" w:rsidR="009E534E" w:rsidRPr="00FC723F" w:rsidRDefault="009E534E" w:rsidP="000652B0">
            <w:pPr>
              <w:pStyle w:val="08-Tabelageral"/>
              <w:rPr>
                <w:rFonts w:cs="Arial"/>
                <w:b/>
              </w:rPr>
            </w:pPr>
            <w:r w:rsidRPr="00FC723F">
              <w:rPr>
                <w:rFonts w:cs="Arial"/>
                <w:b/>
                <w:szCs w:val="14"/>
              </w:rPr>
              <w:t>353</w:t>
            </w:r>
          </w:p>
        </w:tc>
        <w:tc>
          <w:tcPr>
            <w:tcW w:w="1628" w:type="dxa"/>
            <w:shd w:val="clear" w:color="auto" w:fill="D9E2F3" w:themeFill="accent5" w:themeFillTint="33"/>
            <w:vAlign w:val="center"/>
          </w:tcPr>
          <w:p w14:paraId="491A4E4A" w14:textId="77777777" w:rsidR="009E534E" w:rsidRPr="00FC723F" w:rsidRDefault="009E534E" w:rsidP="000652B0">
            <w:pPr>
              <w:pStyle w:val="08-Tabelageral"/>
              <w:rPr>
                <w:rFonts w:cs="Arial"/>
                <w:b/>
              </w:rPr>
            </w:pPr>
            <w:r w:rsidRPr="00FC723F">
              <w:rPr>
                <w:rFonts w:cs="Arial"/>
                <w:b/>
                <w:szCs w:val="14"/>
              </w:rPr>
              <w:t>766</w:t>
            </w:r>
          </w:p>
        </w:tc>
      </w:tr>
      <w:tr w:rsidR="009E534E" w:rsidRPr="00FC723F" w14:paraId="0ADF5914" w14:textId="77777777" w:rsidTr="001E5D0C">
        <w:trPr>
          <w:trHeight w:val="227"/>
          <w:jc w:val="center"/>
        </w:trPr>
        <w:tc>
          <w:tcPr>
            <w:tcW w:w="2946" w:type="dxa"/>
            <w:shd w:val="clear" w:color="auto" w:fill="auto"/>
          </w:tcPr>
          <w:p w14:paraId="03E8D6AF" w14:textId="77777777" w:rsidR="009E534E" w:rsidRPr="00FC723F" w:rsidRDefault="009E534E" w:rsidP="000652B0">
            <w:pPr>
              <w:pStyle w:val="08-Tabelageral"/>
              <w:jc w:val="left"/>
              <w:rPr>
                <w:rFonts w:cs="Arial"/>
                <w:b/>
                <w:bCs/>
                <w:szCs w:val="14"/>
              </w:rPr>
            </w:pPr>
            <w:r w:rsidRPr="00FC723F">
              <w:rPr>
                <w:rFonts w:cs="Arial"/>
                <w:b/>
                <w:bCs/>
                <w:szCs w:val="14"/>
              </w:rPr>
              <w:t xml:space="preserve">  Outros </w:t>
            </w:r>
            <w:r w:rsidRPr="00FC723F">
              <w:rPr>
                <w:rFonts w:cs="Arial"/>
                <w:b/>
                <w:bCs/>
                <w:szCs w:val="14"/>
                <w:vertAlign w:val="superscript"/>
              </w:rPr>
              <w:t>(2)</w:t>
            </w:r>
          </w:p>
        </w:tc>
        <w:tc>
          <w:tcPr>
            <w:tcW w:w="597" w:type="dxa"/>
            <w:shd w:val="clear" w:color="auto" w:fill="auto"/>
          </w:tcPr>
          <w:p w14:paraId="1680B146" w14:textId="77777777" w:rsidR="009E534E" w:rsidRPr="00FC723F" w:rsidRDefault="009E534E" w:rsidP="000652B0">
            <w:pPr>
              <w:pStyle w:val="08-Tabelageral"/>
              <w:rPr>
                <w:rFonts w:cs="Arial"/>
                <w:b/>
                <w:bCs/>
                <w:szCs w:val="14"/>
              </w:rPr>
            </w:pPr>
          </w:p>
        </w:tc>
        <w:tc>
          <w:tcPr>
            <w:tcW w:w="1384" w:type="dxa"/>
            <w:shd w:val="clear" w:color="auto" w:fill="auto"/>
          </w:tcPr>
          <w:p w14:paraId="621D78A9" w14:textId="77777777" w:rsidR="009E534E" w:rsidRPr="00FC723F" w:rsidRDefault="009E534E" w:rsidP="000652B0">
            <w:pPr>
              <w:pStyle w:val="08-Tabelageral"/>
              <w:rPr>
                <w:rFonts w:cs="Arial"/>
                <w:b/>
                <w:bCs/>
                <w:szCs w:val="14"/>
              </w:rPr>
            </w:pPr>
          </w:p>
        </w:tc>
        <w:tc>
          <w:tcPr>
            <w:tcW w:w="1385" w:type="dxa"/>
            <w:shd w:val="clear" w:color="auto" w:fill="auto"/>
          </w:tcPr>
          <w:p w14:paraId="1FAAC802" w14:textId="77777777" w:rsidR="009E534E" w:rsidRPr="00FC723F" w:rsidRDefault="009E534E" w:rsidP="000652B0">
            <w:pPr>
              <w:pStyle w:val="08-Tabelageral"/>
              <w:rPr>
                <w:rFonts w:cs="Arial"/>
                <w:b/>
                <w:bCs/>
                <w:szCs w:val="14"/>
              </w:rPr>
            </w:pPr>
          </w:p>
        </w:tc>
        <w:tc>
          <w:tcPr>
            <w:tcW w:w="284" w:type="dxa"/>
            <w:shd w:val="clear" w:color="auto" w:fill="auto"/>
          </w:tcPr>
          <w:p w14:paraId="75C7BBAE" w14:textId="77777777" w:rsidR="009E534E" w:rsidRPr="00FC723F" w:rsidRDefault="009E534E" w:rsidP="000652B0">
            <w:pPr>
              <w:pStyle w:val="08-Tabelageral"/>
              <w:rPr>
                <w:rFonts w:cs="Arial"/>
                <w:b/>
                <w:bCs/>
                <w:szCs w:val="14"/>
              </w:rPr>
            </w:pPr>
          </w:p>
        </w:tc>
        <w:tc>
          <w:tcPr>
            <w:tcW w:w="1415" w:type="dxa"/>
            <w:shd w:val="clear" w:color="auto" w:fill="auto"/>
          </w:tcPr>
          <w:p w14:paraId="0A7802F1" w14:textId="77777777" w:rsidR="009E534E" w:rsidRPr="00FC723F" w:rsidRDefault="009E534E" w:rsidP="000652B0">
            <w:pPr>
              <w:pStyle w:val="08-Tabelageral"/>
              <w:rPr>
                <w:rFonts w:cs="Arial"/>
                <w:b/>
              </w:rPr>
            </w:pPr>
            <w:r w:rsidRPr="00FC723F">
              <w:rPr>
                <w:rFonts w:cs="Arial"/>
                <w:b/>
                <w:szCs w:val="14"/>
              </w:rPr>
              <w:t>116</w:t>
            </w:r>
          </w:p>
        </w:tc>
        <w:tc>
          <w:tcPr>
            <w:tcW w:w="1628" w:type="dxa"/>
            <w:shd w:val="clear" w:color="auto" w:fill="auto"/>
            <w:vAlign w:val="center"/>
          </w:tcPr>
          <w:p w14:paraId="39158D6D" w14:textId="77777777" w:rsidR="009E534E" w:rsidRPr="00FC723F" w:rsidRDefault="009E534E" w:rsidP="000652B0">
            <w:pPr>
              <w:pStyle w:val="08-Tabelageral"/>
              <w:rPr>
                <w:rFonts w:cs="Arial"/>
                <w:b/>
              </w:rPr>
            </w:pPr>
            <w:r w:rsidRPr="00FC723F">
              <w:rPr>
                <w:rFonts w:cs="Arial"/>
                <w:b/>
                <w:szCs w:val="14"/>
              </w:rPr>
              <w:t>222</w:t>
            </w:r>
          </w:p>
        </w:tc>
      </w:tr>
      <w:tr w:rsidR="009E534E" w:rsidRPr="00FC723F" w14:paraId="2135EE4F" w14:textId="77777777" w:rsidTr="001E5D0C">
        <w:trPr>
          <w:trHeight w:val="227"/>
          <w:jc w:val="center"/>
        </w:trPr>
        <w:tc>
          <w:tcPr>
            <w:tcW w:w="2946" w:type="dxa"/>
            <w:shd w:val="clear" w:color="auto" w:fill="D9E2F3" w:themeFill="accent5" w:themeFillTint="33"/>
          </w:tcPr>
          <w:p w14:paraId="35691CDF" w14:textId="77777777" w:rsidR="009E534E" w:rsidRPr="00FC723F" w:rsidRDefault="009E534E" w:rsidP="000652B0">
            <w:pPr>
              <w:pStyle w:val="08-Tabelageral"/>
              <w:jc w:val="left"/>
              <w:rPr>
                <w:rFonts w:cs="Arial"/>
                <w:b/>
                <w:szCs w:val="14"/>
              </w:rPr>
            </w:pPr>
            <w:r w:rsidRPr="00FC723F">
              <w:rPr>
                <w:rFonts w:cs="Arial"/>
                <w:b/>
                <w:szCs w:val="14"/>
              </w:rPr>
              <w:t xml:space="preserve">Remuneração Baseada em Ações </w:t>
            </w:r>
            <w:r w:rsidRPr="00FC723F">
              <w:rPr>
                <w:rFonts w:cs="Arial"/>
                <w:b/>
                <w:szCs w:val="14"/>
                <w:vertAlign w:val="superscript"/>
              </w:rPr>
              <w:t>(3)</w:t>
            </w:r>
          </w:p>
        </w:tc>
        <w:tc>
          <w:tcPr>
            <w:tcW w:w="597" w:type="dxa"/>
            <w:shd w:val="clear" w:color="auto" w:fill="D9E2F3" w:themeFill="accent5" w:themeFillTint="33"/>
          </w:tcPr>
          <w:p w14:paraId="1C85713A" w14:textId="77777777" w:rsidR="009E534E" w:rsidRPr="00FC723F" w:rsidRDefault="009E534E" w:rsidP="000652B0">
            <w:pPr>
              <w:pStyle w:val="08-Tabelageral"/>
              <w:rPr>
                <w:rFonts w:cs="Arial"/>
                <w:b/>
                <w:szCs w:val="14"/>
              </w:rPr>
            </w:pPr>
          </w:p>
        </w:tc>
        <w:tc>
          <w:tcPr>
            <w:tcW w:w="1384" w:type="dxa"/>
            <w:shd w:val="clear" w:color="auto" w:fill="D9E2F3" w:themeFill="accent5" w:themeFillTint="33"/>
          </w:tcPr>
          <w:p w14:paraId="46558C38" w14:textId="77777777" w:rsidR="009E534E" w:rsidRPr="00FC723F" w:rsidRDefault="009E534E" w:rsidP="000652B0">
            <w:pPr>
              <w:pStyle w:val="08-Tabelageral"/>
              <w:rPr>
                <w:rFonts w:cs="Arial"/>
                <w:b/>
                <w:szCs w:val="14"/>
              </w:rPr>
            </w:pPr>
          </w:p>
        </w:tc>
        <w:tc>
          <w:tcPr>
            <w:tcW w:w="1385" w:type="dxa"/>
            <w:shd w:val="clear" w:color="auto" w:fill="D9E2F3" w:themeFill="accent5" w:themeFillTint="33"/>
          </w:tcPr>
          <w:p w14:paraId="5AF12B7D" w14:textId="77777777" w:rsidR="009E534E" w:rsidRPr="00FC723F" w:rsidRDefault="009E534E" w:rsidP="000652B0">
            <w:pPr>
              <w:pStyle w:val="08-Tabelageral"/>
              <w:rPr>
                <w:rFonts w:cs="Arial"/>
                <w:b/>
                <w:szCs w:val="14"/>
              </w:rPr>
            </w:pPr>
          </w:p>
        </w:tc>
        <w:tc>
          <w:tcPr>
            <w:tcW w:w="284" w:type="dxa"/>
            <w:shd w:val="clear" w:color="auto" w:fill="D9E2F3" w:themeFill="accent5" w:themeFillTint="33"/>
          </w:tcPr>
          <w:p w14:paraId="711E50DE" w14:textId="77777777" w:rsidR="009E534E" w:rsidRPr="00FC723F" w:rsidRDefault="009E534E" w:rsidP="000652B0">
            <w:pPr>
              <w:pStyle w:val="08-Tabelageral"/>
              <w:rPr>
                <w:rFonts w:cs="Arial"/>
                <w:b/>
                <w:szCs w:val="14"/>
              </w:rPr>
            </w:pPr>
          </w:p>
        </w:tc>
        <w:tc>
          <w:tcPr>
            <w:tcW w:w="1415" w:type="dxa"/>
            <w:shd w:val="clear" w:color="auto" w:fill="D9E2F3" w:themeFill="accent5" w:themeFillTint="33"/>
          </w:tcPr>
          <w:p w14:paraId="33115B85" w14:textId="77777777" w:rsidR="009E534E" w:rsidRPr="00FC723F" w:rsidRDefault="009E534E" w:rsidP="000652B0">
            <w:pPr>
              <w:pStyle w:val="08-Tabelageral"/>
              <w:rPr>
                <w:rFonts w:cs="Arial"/>
                <w:b/>
                <w:bCs/>
              </w:rPr>
            </w:pPr>
            <w:r w:rsidRPr="00FC723F">
              <w:rPr>
                <w:rFonts w:cs="Arial"/>
                <w:b/>
                <w:szCs w:val="14"/>
              </w:rPr>
              <w:t>741</w:t>
            </w:r>
          </w:p>
        </w:tc>
        <w:tc>
          <w:tcPr>
            <w:tcW w:w="1628" w:type="dxa"/>
            <w:shd w:val="clear" w:color="auto" w:fill="D9E2F3" w:themeFill="accent5" w:themeFillTint="33"/>
            <w:vAlign w:val="center"/>
          </w:tcPr>
          <w:p w14:paraId="3BF0D55C" w14:textId="77777777" w:rsidR="009E534E" w:rsidRPr="00FC723F" w:rsidRDefault="009E534E" w:rsidP="000652B0">
            <w:pPr>
              <w:pStyle w:val="08-Tabelageral"/>
              <w:rPr>
                <w:rFonts w:cs="Arial"/>
                <w:b/>
                <w:bCs/>
              </w:rPr>
            </w:pPr>
            <w:r w:rsidRPr="00FC723F">
              <w:rPr>
                <w:rFonts w:cs="Arial"/>
                <w:b/>
                <w:szCs w:val="14"/>
              </w:rPr>
              <w:t>934</w:t>
            </w:r>
          </w:p>
        </w:tc>
      </w:tr>
      <w:tr w:rsidR="009E534E" w:rsidRPr="00FC723F" w14:paraId="1A93F7CD" w14:textId="77777777" w:rsidTr="001E5D0C">
        <w:trPr>
          <w:trHeight w:val="227"/>
          <w:jc w:val="center"/>
        </w:trPr>
        <w:tc>
          <w:tcPr>
            <w:tcW w:w="2946" w:type="dxa"/>
            <w:shd w:val="clear" w:color="auto" w:fill="auto"/>
          </w:tcPr>
          <w:p w14:paraId="2D0415E8" w14:textId="77777777" w:rsidR="009E534E" w:rsidRPr="00FC723F" w:rsidRDefault="009E534E" w:rsidP="000652B0">
            <w:pPr>
              <w:pStyle w:val="08-Tabelageral"/>
              <w:jc w:val="left"/>
              <w:rPr>
                <w:rFonts w:cs="Arial"/>
                <w:b/>
                <w:bCs/>
                <w:szCs w:val="14"/>
              </w:rPr>
            </w:pPr>
            <w:r w:rsidRPr="00FC723F">
              <w:rPr>
                <w:rFonts w:cs="Arial"/>
                <w:b/>
                <w:szCs w:val="14"/>
              </w:rPr>
              <w:t>Total</w:t>
            </w:r>
          </w:p>
        </w:tc>
        <w:tc>
          <w:tcPr>
            <w:tcW w:w="597" w:type="dxa"/>
            <w:shd w:val="clear" w:color="auto" w:fill="auto"/>
          </w:tcPr>
          <w:p w14:paraId="10C92A85" w14:textId="77777777" w:rsidR="009E534E" w:rsidRPr="00FC723F" w:rsidRDefault="009E534E" w:rsidP="000652B0">
            <w:pPr>
              <w:pStyle w:val="08-Tabelageral"/>
              <w:rPr>
                <w:rFonts w:cs="Arial"/>
                <w:b/>
                <w:szCs w:val="14"/>
              </w:rPr>
            </w:pPr>
          </w:p>
        </w:tc>
        <w:tc>
          <w:tcPr>
            <w:tcW w:w="1384" w:type="dxa"/>
            <w:shd w:val="clear" w:color="auto" w:fill="auto"/>
          </w:tcPr>
          <w:p w14:paraId="1070DD80" w14:textId="77777777" w:rsidR="009E534E" w:rsidRPr="00FC723F" w:rsidRDefault="009E534E" w:rsidP="000652B0">
            <w:pPr>
              <w:pStyle w:val="08-Tabelageral"/>
              <w:rPr>
                <w:rFonts w:cs="Arial"/>
                <w:b/>
                <w:szCs w:val="14"/>
              </w:rPr>
            </w:pPr>
          </w:p>
        </w:tc>
        <w:tc>
          <w:tcPr>
            <w:tcW w:w="1385" w:type="dxa"/>
            <w:shd w:val="clear" w:color="auto" w:fill="auto"/>
          </w:tcPr>
          <w:p w14:paraId="54EE3F48" w14:textId="77777777" w:rsidR="009E534E" w:rsidRPr="00FC723F" w:rsidRDefault="009E534E" w:rsidP="000652B0">
            <w:pPr>
              <w:pStyle w:val="08-Tabelageral"/>
              <w:rPr>
                <w:rFonts w:cs="Arial"/>
                <w:b/>
                <w:szCs w:val="14"/>
              </w:rPr>
            </w:pPr>
          </w:p>
        </w:tc>
        <w:tc>
          <w:tcPr>
            <w:tcW w:w="284" w:type="dxa"/>
            <w:shd w:val="clear" w:color="auto" w:fill="auto"/>
          </w:tcPr>
          <w:p w14:paraId="52FE8772" w14:textId="77777777" w:rsidR="009E534E" w:rsidRPr="00FC723F" w:rsidRDefault="009E534E" w:rsidP="000652B0">
            <w:pPr>
              <w:pStyle w:val="08-Tabelageral"/>
              <w:rPr>
                <w:rFonts w:cs="Arial"/>
                <w:b/>
                <w:szCs w:val="14"/>
              </w:rPr>
            </w:pPr>
          </w:p>
        </w:tc>
        <w:tc>
          <w:tcPr>
            <w:tcW w:w="1415" w:type="dxa"/>
            <w:shd w:val="clear" w:color="auto" w:fill="auto"/>
          </w:tcPr>
          <w:p w14:paraId="099EF589" w14:textId="77777777" w:rsidR="009E534E" w:rsidRPr="00FC723F" w:rsidRDefault="009E534E" w:rsidP="000652B0">
            <w:pPr>
              <w:pStyle w:val="08-Tabelageral"/>
              <w:rPr>
                <w:rFonts w:cs="Arial"/>
                <w:b/>
                <w:bCs/>
              </w:rPr>
            </w:pPr>
            <w:r w:rsidRPr="00FC723F">
              <w:rPr>
                <w:rFonts w:cs="Arial"/>
                <w:b/>
                <w:szCs w:val="14"/>
              </w:rPr>
              <w:t>3.691</w:t>
            </w:r>
          </w:p>
        </w:tc>
        <w:tc>
          <w:tcPr>
            <w:tcW w:w="1628" w:type="dxa"/>
            <w:shd w:val="clear" w:color="auto" w:fill="auto"/>
            <w:vAlign w:val="center"/>
          </w:tcPr>
          <w:p w14:paraId="323E496F" w14:textId="77777777" w:rsidR="009E534E" w:rsidRPr="00FC723F" w:rsidRDefault="009E534E" w:rsidP="000652B0">
            <w:pPr>
              <w:pStyle w:val="08-Tabelageral"/>
              <w:rPr>
                <w:rFonts w:cs="Arial"/>
                <w:b/>
                <w:bCs/>
              </w:rPr>
            </w:pPr>
            <w:r w:rsidRPr="00FC723F">
              <w:rPr>
                <w:rFonts w:cs="Arial"/>
                <w:b/>
                <w:szCs w:val="14"/>
              </w:rPr>
              <w:t>4.291</w:t>
            </w:r>
          </w:p>
        </w:tc>
      </w:tr>
    </w:tbl>
    <w:p w14:paraId="39962A19" w14:textId="77777777" w:rsidR="009E534E" w:rsidRPr="00FC723F" w:rsidRDefault="009E534E" w:rsidP="009E534E">
      <w:pPr>
        <w:pStyle w:val="07-Legenda"/>
        <w:numPr>
          <w:ilvl w:val="0"/>
          <w:numId w:val="27"/>
        </w:numPr>
        <w:tabs>
          <w:tab w:val="clear" w:pos="284"/>
        </w:tabs>
        <w:ind w:left="284" w:hanging="284"/>
        <w:rPr>
          <w:rFonts w:cs="Arial"/>
          <w:strike/>
        </w:rPr>
      </w:pPr>
      <w:r w:rsidRPr="00FC723F">
        <w:rPr>
          <w:rFonts w:cs="Arial"/>
        </w:rPr>
        <w:t>Refere-se ao valor em espécie de quitação do Programa de Remuneração Variável dos Administradores de 2020.</w:t>
      </w:r>
    </w:p>
    <w:p w14:paraId="50D9C484" w14:textId="77777777" w:rsidR="009E534E" w:rsidRPr="00FC723F" w:rsidRDefault="009E534E" w:rsidP="009E534E">
      <w:pPr>
        <w:pStyle w:val="07-Legenda"/>
        <w:numPr>
          <w:ilvl w:val="0"/>
          <w:numId w:val="27"/>
        </w:numPr>
        <w:tabs>
          <w:tab w:val="clear" w:pos="284"/>
          <w:tab w:val="left" w:pos="0"/>
        </w:tabs>
        <w:ind w:left="284" w:hanging="284"/>
        <w:rPr>
          <w:rFonts w:cs="Arial"/>
        </w:rPr>
      </w:pPr>
      <w:r w:rsidRPr="00FC723F">
        <w:rPr>
          <w:rFonts w:cs="Arial"/>
        </w:rPr>
        <w:t>Benefícios considerados: assistência médica, avaliação de saúde, seguro de vida, vantagem de remoção e previdência complementar dos administradores.</w:t>
      </w:r>
    </w:p>
    <w:p w14:paraId="4D54E813" w14:textId="77777777" w:rsidR="009E534E" w:rsidRPr="00FC723F" w:rsidRDefault="009E534E" w:rsidP="009E534E">
      <w:pPr>
        <w:pStyle w:val="07-Legenda"/>
        <w:numPr>
          <w:ilvl w:val="0"/>
          <w:numId w:val="27"/>
        </w:numPr>
        <w:tabs>
          <w:tab w:val="clear" w:pos="284"/>
          <w:tab w:val="left" w:pos="142"/>
        </w:tabs>
        <w:ind w:left="284" w:hanging="284"/>
        <w:rPr>
          <w:rFonts w:cs="Arial"/>
        </w:rPr>
      </w:pPr>
      <w:r w:rsidRPr="00FC723F">
        <w:rPr>
          <w:rFonts w:cs="Arial"/>
        </w:rPr>
        <w:t xml:space="preserve">Refere-se ao custo das ações relativas às parcelas dos programas de pagamentos baseados em ações de 2016, 2017, 2018, 2019 e 2020. </w:t>
      </w:r>
    </w:p>
    <w:p w14:paraId="4D57FEDD" w14:textId="77777777" w:rsidR="009E534E" w:rsidRPr="00FC723F" w:rsidRDefault="009E534E" w:rsidP="00ED0DAC">
      <w:pPr>
        <w:pStyle w:val="05-Textonormal2"/>
        <w:rPr>
          <w:rFonts w:cs="Arial"/>
        </w:rPr>
      </w:pPr>
      <w:r w:rsidRPr="00FC723F">
        <w:rPr>
          <w:rFonts w:cs="Arial"/>
        </w:rPr>
        <w:t>De acordo com a política de remuneração variável da BB Seguridade Participações, estabelecida em conformidade com a Lei 6.404/76, artigo 152 e o CPC 10 – Pagamento Baseado em Ações, parte da remuneração variável da Diretoria Executiva é paga em ações.</w:t>
      </w:r>
    </w:p>
    <w:p w14:paraId="43D93595" w14:textId="77777777" w:rsidR="009E534E" w:rsidRPr="00FC723F" w:rsidRDefault="009E534E" w:rsidP="00ED0DAC">
      <w:pPr>
        <w:pStyle w:val="05-Textonormal2"/>
        <w:rPr>
          <w:rFonts w:cs="Arial"/>
        </w:rPr>
      </w:pPr>
      <w:r w:rsidRPr="00FC723F">
        <w:rPr>
          <w:rFonts w:cs="Arial"/>
        </w:rPr>
        <w:t xml:space="preserve">A BB Seguridade não oferece benefícios pós-emprego ao Pessoal Chave da Administração e nem aos seus funcionários. </w:t>
      </w:r>
    </w:p>
    <w:p w14:paraId="7EE97209" w14:textId="77777777" w:rsidR="009E534E" w:rsidRPr="00FC723F" w:rsidRDefault="009E534E" w:rsidP="00ED0DAC">
      <w:pPr>
        <w:pStyle w:val="05-Textonormal2"/>
        <w:rPr>
          <w:rFonts w:cs="Arial"/>
        </w:rPr>
      </w:pPr>
      <w:r w:rsidRPr="00FC723F">
        <w:rPr>
          <w:rFonts w:cs="Arial"/>
        </w:rPr>
        <w:t>Os custos correntes com pessoal são ressarcidos ao controlador Banco do Brasil S.A., no âmbito do convênio de cessão de funcionários, no período em que estiverem alocados às atividades da Companhia.</w:t>
      </w:r>
    </w:p>
    <w:p w14:paraId="5CC8CC76" w14:textId="77777777" w:rsidR="009E534E" w:rsidRPr="00FC723F" w:rsidRDefault="009E534E" w:rsidP="00ED0DAC">
      <w:pPr>
        <w:pStyle w:val="05-Textonormal2"/>
        <w:rPr>
          <w:rFonts w:cs="Arial"/>
        </w:rPr>
      </w:pPr>
      <w:r w:rsidRPr="00FC723F">
        <w:rPr>
          <w:rFonts w:cs="Arial"/>
        </w:rPr>
        <w:t>O Grupo BB Seguridade realiza transações bancárias com o seu controlador, Banco do Brasil S.A., como depósitos em conta corrente (não remunerados), cartões empresariais, aplicações financeiras, prestação de serviços e de garantias, em condições equivalentes às disponibilizadas a demais clientes.</w:t>
      </w:r>
    </w:p>
    <w:p w14:paraId="1E58BB30" w14:textId="77777777" w:rsidR="009E534E" w:rsidRPr="00FC723F" w:rsidRDefault="009E534E" w:rsidP="00ED0DAC">
      <w:pPr>
        <w:pStyle w:val="05-Textonormal2"/>
        <w:rPr>
          <w:rFonts w:cs="Arial"/>
        </w:rPr>
      </w:pPr>
      <w:r w:rsidRPr="00FC723F">
        <w:rPr>
          <w:rFonts w:cs="Arial"/>
        </w:rPr>
        <w:t>O Grupo BB Seguridade não concede empréstimos a seus Diretores e aos membros dos Conselhos Fiscais e de Administração e do Comitê de Auditoria.</w:t>
      </w:r>
    </w:p>
    <w:p w14:paraId="4D11DEA1" w14:textId="77777777" w:rsidR="009E534E" w:rsidRPr="00FC723F" w:rsidRDefault="009E534E" w:rsidP="00ED0DAC">
      <w:pPr>
        <w:pStyle w:val="05-Textonormal2"/>
        <w:rPr>
          <w:rFonts w:cs="Arial"/>
        </w:rPr>
      </w:pPr>
      <w:r w:rsidRPr="00FC723F">
        <w:rPr>
          <w:rFonts w:cs="Arial"/>
        </w:rPr>
        <w:t>Apresentamos a seguir as principais operações com partes relacionadas vigentes entre as empresas do Grupo BB Seguridade:</w:t>
      </w:r>
    </w:p>
    <w:p w14:paraId="41969730" w14:textId="77777777" w:rsidR="009E534E" w:rsidRPr="00FC723F" w:rsidRDefault="009E534E" w:rsidP="009E534E">
      <w:pPr>
        <w:pStyle w:val="03-SubttulodeNota"/>
        <w:numPr>
          <w:ilvl w:val="0"/>
          <w:numId w:val="26"/>
        </w:numPr>
        <w:ind w:left="284" w:hanging="284"/>
        <w:rPr>
          <w:rFonts w:cs="Arial"/>
          <w:color w:val="1F4E79" w:themeColor="accent1" w:themeShade="80"/>
        </w:rPr>
      </w:pPr>
      <w:r w:rsidRPr="00FC723F">
        <w:rPr>
          <w:rFonts w:cs="Arial"/>
          <w:color w:val="1F4E79" w:themeColor="accent1" w:themeShade="80"/>
        </w:rPr>
        <w:t>Sumário das Transações com Partes Relacionadas</w:t>
      </w:r>
    </w:p>
    <w:p w14:paraId="4932D7F7" w14:textId="77777777" w:rsidR="009E534E" w:rsidRPr="00FC723F" w:rsidRDefault="009E534E" w:rsidP="0092000D">
      <w:pPr>
        <w:pStyle w:val="03-SubttulodeNota"/>
        <w:rPr>
          <w:rFonts w:cs="Arial"/>
          <w:color w:val="1F4E79" w:themeColor="accent1" w:themeShade="80"/>
        </w:rPr>
      </w:pPr>
      <w:r w:rsidRPr="00FC723F">
        <w:rPr>
          <w:rFonts w:cs="Arial"/>
          <w:color w:val="1F4E79" w:themeColor="accent1" w:themeShade="80"/>
        </w:rPr>
        <w:t xml:space="preserve">BB Seguridade – Controlador </w:t>
      </w:r>
    </w:p>
    <w:p w14:paraId="3E93FC2B" w14:textId="77777777" w:rsidR="009E534E" w:rsidRPr="00FC723F" w:rsidRDefault="009E534E" w:rsidP="00D366A1">
      <w:pPr>
        <w:pStyle w:val="01-TtulodeNota"/>
        <w:spacing w:before="0" w:after="0"/>
        <w:jc w:val="right"/>
        <w:rPr>
          <w:rFonts w:cs="Arial"/>
          <w:sz w:val="14"/>
          <w:szCs w:val="14"/>
        </w:rPr>
      </w:pPr>
      <w:r w:rsidRPr="00FC723F">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126"/>
        <w:gridCol w:w="3049"/>
        <w:gridCol w:w="1339"/>
        <w:gridCol w:w="1339"/>
        <w:gridCol w:w="1339"/>
        <w:gridCol w:w="1447"/>
      </w:tblGrid>
      <w:tr w:rsidR="009E534E" w:rsidRPr="00FC723F" w14:paraId="0F4CD7C2" w14:textId="77777777" w:rsidTr="007A2DA0">
        <w:trPr>
          <w:trHeight w:val="238"/>
          <w:jc w:val="center"/>
        </w:trPr>
        <w:tc>
          <w:tcPr>
            <w:tcW w:w="1126" w:type="dxa"/>
            <w:tcBorders>
              <w:top w:val="single" w:sz="2" w:space="0" w:color="8EAADB" w:themeColor="accent5" w:themeTint="99"/>
              <w:bottom w:val="nil"/>
            </w:tcBorders>
            <w:shd w:val="clear" w:color="auto" w:fill="D9E2F3" w:themeFill="accent5" w:themeFillTint="33"/>
          </w:tcPr>
          <w:p w14:paraId="4E3DC481" w14:textId="77777777" w:rsidR="009E534E" w:rsidRPr="00FC723F" w:rsidRDefault="009E534E" w:rsidP="00687402">
            <w:pPr>
              <w:pStyle w:val="08-Tabelageral"/>
              <w:rPr>
                <w:rFonts w:cs="Arial"/>
                <w:b/>
              </w:rPr>
            </w:pPr>
          </w:p>
        </w:tc>
        <w:tc>
          <w:tcPr>
            <w:tcW w:w="3049" w:type="dxa"/>
            <w:tcBorders>
              <w:top w:val="single" w:sz="2" w:space="0" w:color="8EAADB" w:themeColor="accent5" w:themeTint="99"/>
              <w:bottom w:val="nil"/>
            </w:tcBorders>
            <w:shd w:val="clear" w:color="auto" w:fill="D9E2F3" w:themeFill="accent5" w:themeFillTint="33"/>
          </w:tcPr>
          <w:p w14:paraId="32A85C42" w14:textId="77777777" w:rsidR="009E534E" w:rsidRPr="00FC723F" w:rsidRDefault="009E534E" w:rsidP="00687402">
            <w:pPr>
              <w:pStyle w:val="08-Tabelageral"/>
              <w:rPr>
                <w:rFonts w:cs="Arial"/>
                <w:b/>
              </w:rPr>
            </w:pPr>
          </w:p>
        </w:tc>
        <w:tc>
          <w:tcPr>
            <w:tcW w:w="2678"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FE8302E" w14:textId="77777777" w:rsidR="009E534E" w:rsidRPr="00FC723F" w:rsidRDefault="009E534E" w:rsidP="005F5081">
            <w:pPr>
              <w:pStyle w:val="08-Tabelageral"/>
              <w:jc w:val="center"/>
              <w:rPr>
                <w:rFonts w:cs="Arial"/>
                <w:b/>
                <w:bCs/>
              </w:rPr>
            </w:pPr>
            <w:r w:rsidRPr="00FC723F">
              <w:rPr>
                <w:rFonts w:cs="Arial"/>
                <w:b/>
              </w:rPr>
              <w:t>30.06.2021</w:t>
            </w:r>
          </w:p>
        </w:tc>
        <w:tc>
          <w:tcPr>
            <w:tcW w:w="2786"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098D5D9C" w14:textId="77777777" w:rsidR="009E534E" w:rsidRPr="00FC723F" w:rsidRDefault="009E534E" w:rsidP="00687402">
            <w:pPr>
              <w:pStyle w:val="08-Tabelageral"/>
              <w:jc w:val="center"/>
              <w:rPr>
                <w:rFonts w:cs="Arial"/>
                <w:b/>
              </w:rPr>
            </w:pPr>
            <w:r w:rsidRPr="00FC723F">
              <w:rPr>
                <w:rFonts w:cs="Arial"/>
                <w:b/>
              </w:rPr>
              <w:t>31.12.2020</w:t>
            </w:r>
          </w:p>
        </w:tc>
      </w:tr>
      <w:tr w:rsidR="009E534E" w:rsidRPr="00FC723F" w14:paraId="2CEB75FD" w14:textId="77777777" w:rsidTr="007A2DA0">
        <w:trPr>
          <w:trHeight w:val="238"/>
          <w:jc w:val="center"/>
        </w:trPr>
        <w:tc>
          <w:tcPr>
            <w:tcW w:w="4175" w:type="dxa"/>
            <w:gridSpan w:val="2"/>
            <w:tcBorders>
              <w:top w:val="nil"/>
              <w:bottom w:val="single" w:sz="2" w:space="0" w:color="8EAADB" w:themeColor="accent5" w:themeTint="99"/>
            </w:tcBorders>
            <w:shd w:val="clear" w:color="auto" w:fill="D9E2F3" w:themeFill="accent5" w:themeFillTint="33"/>
          </w:tcPr>
          <w:p w14:paraId="11FDD5CB" w14:textId="77777777" w:rsidR="009E534E" w:rsidRPr="00FC723F" w:rsidRDefault="009E534E" w:rsidP="00687402">
            <w:pPr>
              <w:pStyle w:val="08-Tabelageral"/>
              <w:rPr>
                <w:rFonts w:cs="Arial"/>
                <w:b/>
                <w:szCs w:val="12"/>
              </w:rPr>
            </w:pP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51FF7595" w14:textId="77777777" w:rsidR="009E534E" w:rsidRPr="00FC723F" w:rsidRDefault="009E534E" w:rsidP="00ED0DAC">
            <w:pPr>
              <w:pStyle w:val="08-Tabelageral"/>
              <w:rPr>
                <w:rFonts w:cs="Arial"/>
                <w:b/>
                <w:szCs w:val="12"/>
              </w:rPr>
            </w:pPr>
            <w:r w:rsidRPr="00FC723F">
              <w:rPr>
                <w:rFonts w:cs="Arial"/>
                <w:b/>
                <w:szCs w:val="12"/>
              </w:rPr>
              <w:t xml:space="preserve">Controlador </w:t>
            </w:r>
            <w:r w:rsidRPr="00FC723F">
              <w:rPr>
                <w:rFonts w:cs="Arial"/>
                <w:b/>
                <w:szCs w:val="12"/>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504EAEBE" w14:textId="77777777" w:rsidR="009E534E" w:rsidRPr="00FC723F" w:rsidRDefault="009E534E" w:rsidP="00ED0DAC">
            <w:pPr>
              <w:pStyle w:val="08-Tabelageral"/>
              <w:rPr>
                <w:rFonts w:cs="Arial"/>
                <w:b/>
                <w:szCs w:val="12"/>
              </w:rPr>
            </w:pPr>
            <w:r w:rsidRPr="00FC723F">
              <w:rPr>
                <w:rFonts w:cs="Arial"/>
                <w:b/>
                <w:szCs w:val="12"/>
              </w:rPr>
              <w:t xml:space="preserve">Controladas </w:t>
            </w:r>
            <w:r w:rsidRPr="00FC723F">
              <w:rPr>
                <w:rFonts w:cs="Arial"/>
                <w:b/>
                <w:szCs w:val="12"/>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75929227" w14:textId="77777777" w:rsidR="009E534E" w:rsidRPr="00FC723F" w:rsidRDefault="009E534E" w:rsidP="00ED0DAC">
            <w:pPr>
              <w:pStyle w:val="08-Tabelageral"/>
              <w:rPr>
                <w:rFonts w:cs="Arial"/>
                <w:b/>
                <w:szCs w:val="12"/>
              </w:rPr>
            </w:pPr>
            <w:r w:rsidRPr="00FC723F">
              <w:rPr>
                <w:rFonts w:cs="Arial"/>
                <w:b/>
                <w:szCs w:val="12"/>
              </w:rPr>
              <w:t xml:space="preserve">Controlador </w:t>
            </w:r>
            <w:r w:rsidRPr="00FC723F">
              <w:rPr>
                <w:rFonts w:cs="Arial"/>
                <w:b/>
                <w:szCs w:val="12"/>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themeFill="accent5" w:themeFillTint="33"/>
          </w:tcPr>
          <w:p w14:paraId="12FDC7EC" w14:textId="77777777" w:rsidR="009E534E" w:rsidRPr="00FC723F" w:rsidRDefault="009E534E" w:rsidP="00ED0DAC">
            <w:pPr>
              <w:pStyle w:val="08-Tabelageral"/>
              <w:rPr>
                <w:rFonts w:cs="Arial"/>
                <w:b/>
                <w:szCs w:val="12"/>
              </w:rPr>
            </w:pPr>
            <w:r w:rsidRPr="00FC723F">
              <w:rPr>
                <w:rFonts w:cs="Arial"/>
                <w:b/>
                <w:szCs w:val="12"/>
              </w:rPr>
              <w:t xml:space="preserve">Controladas </w:t>
            </w:r>
            <w:r w:rsidRPr="00FC723F">
              <w:rPr>
                <w:rFonts w:cs="Arial"/>
                <w:b/>
                <w:szCs w:val="12"/>
                <w:vertAlign w:val="superscript"/>
              </w:rPr>
              <w:t>(2)</w:t>
            </w:r>
          </w:p>
        </w:tc>
      </w:tr>
      <w:tr w:rsidR="009E534E" w:rsidRPr="00FC723F" w14:paraId="1DAB1EA8" w14:textId="77777777" w:rsidTr="00BF68E2">
        <w:trPr>
          <w:trHeight w:val="238"/>
          <w:jc w:val="center"/>
        </w:trPr>
        <w:tc>
          <w:tcPr>
            <w:tcW w:w="4175" w:type="dxa"/>
            <w:gridSpan w:val="2"/>
            <w:tcBorders>
              <w:top w:val="single" w:sz="2" w:space="0" w:color="8EAADB" w:themeColor="accent5" w:themeTint="99"/>
            </w:tcBorders>
            <w:shd w:val="clear" w:color="auto" w:fill="FFFFFF" w:themeFill="background1"/>
          </w:tcPr>
          <w:p w14:paraId="601A28CD" w14:textId="77777777" w:rsidR="009E534E" w:rsidRPr="00FC723F" w:rsidRDefault="009E534E" w:rsidP="00ED0DAC">
            <w:pPr>
              <w:pStyle w:val="08-Tabelageral"/>
              <w:jc w:val="left"/>
              <w:rPr>
                <w:rFonts w:cs="Arial"/>
                <w:b/>
              </w:rPr>
            </w:pPr>
            <w:r w:rsidRPr="00FC723F">
              <w:rPr>
                <w:rFonts w:cs="Arial"/>
                <w:b/>
              </w:rPr>
              <w:t>Ativos</w:t>
            </w:r>
          </w:p>
        </w:tc>
        <w:tc>
          <w:tcPr>
            <w:tcW w:w="1339" w:type="dxa"/>
            <w:tcBorders>
              <w:top w:val="single" w:sz="2" w:space="0" w:color="8EAADB" w:themeColor="accent5" w:themeTint="99"/>
            </w:tcBorders>
            <w:shd w:val="clear" w:color="auto" w:fill="FFFFFF" w:themeFill="background1"/>
          </w:tcPr>
          <w:p w14:paraId="669C1BA9" w14:textId="77777777" w:rsidR="009E534E" w:rsidRPr="00FC723F" w:rsidRDefault="009E534E" w:rsidP="00ED0DAC">
            <w:pPr>
              <w:pStyle w:val="08-Tabelageral"/>
              <w:rPr>
                <w:rFonts w:cs="Arial"/>
                <w:b/>
                <w:szCs w:val="14"/>
              </w:rPr>
            </w:pPr>
          </w:p>
        </w:tc>
        <w:tc>
          <w:tcPr>
            <w:tcW w:w="1339" w:type="dxa"/>
            <w:tcBorders>
              <w:top w:val="single" w:sz="2" w:space="0" w:color="8EAADB" w:themeColor="accent5" w:themeTint="99"/>
            </w:tcBorders>
            <w:shd w:val="clear" w:color="auto" w:fill="FFFFFF" w:themeFill="background1"/>
          </w:tcPr>
          <w:p w14:paraId="0DDDFE69" w14:textId="77777777" w:rsidR="009E534E" w:rsidRPr="00FC723F" w:rsidRDefault="009E534E" w:rsidP="00ED0DAC">
            <w:pPr>
              <w:pStyle w:val="08-Tabelageral"/>
              <w:rPr>
                <w:rFonts w:cs="Arial"/>
                <w:b/>
                <w:szCs w:val="14"/>
              </w:rPr>
            </w:pPr>
            <w:r w:rsidRPr="00FC723F">
              <w:rPr>
                <w:rFonts w:cs="Arial"/>
                <w:b/>
                <w:szCs w:val="14"/>
              </w:rPr>
              <w:t xml:space="preserve"> </w:t>
            </w:r>
          </w:p>
        </w:tc>
        <w:tc>
          <w:tcPr>
            <w:tcW w:w="1339" w:type="dxa"/>
            <w:tcBorders>
              <w:top w:val="single" w:sz="2" w:space="0" w:color="8EAADB" w:themeColor="accent5" w:themeTint="99"/>
            </w:tcBorders>
            <w:shd w:val="clear" w:color="auto" w:fill="FFFFFF" w:themeFill="background1"/>
          </w:tcPr>
          <w:p w14:paraId="1875B7B9" w14:textId="77777777" w:rsidR="009E534E" w:rsidRPr="00FC723F" w:rsidRDefault="009E534E" w:rsidP="00ED0DAC">
            <w:pPr>
              <w:pStyle w:val="08-Tabelageral"/>
              <w:rPr>
                <w:rFonts w:cs="Arial"/>
                <w:b/>
              </w:rPr>
            </w:pPr>
          </w:p>
        </w:tc>
        <w:tc>
          <w:tcPr>
            <w:tcW w:w="1447" w:type="dxa"/>
            <w:tcBorders>
              <w:top w:val="single" w:sz="2" w:space="0" w:color="8EAADB" w:themeColor="accent5" w:themeTint="99"/>
            </w:tcBorders>
            <w:shd w:val="clear" w:color="auto" w:fill="FFFFFF" w:themeFill="background1"/>
          </w:tcPr>
          <w:p w14:paraId="7715E2CF" w14:textId="77777777" w:rsidR="009E534E" w:rsidRPr="00FC723F" w:rsidRDefault="009E534E" w:rsidP="00ED0DAC">
            <w:pPr>
              <w:pStyle w:val="08-Tabelageral"/>
              <w:rPr>
                <w:rFonts w:cs="Arial"/>
                <w:b/>
              </w:rPr>
            </w:pPr>
          </w:p>
        </w:tc>
      </w:tr>
      <w:tr w:rsidR="009E534E" w:rsidRPr="00FC723F" w14:paraId="79268AAA" w14:textId="77777777" w:rsidTr="00BF68E2">
        <w:trPr>
          <w:trHeight w:val="238"/>
          <w:jc w:val="center"/>
        </w:trPr>
        <w:tc>
          <w:tcPr>
            <w:tcW w:w="4175" w:type="dxa"/>
            <w:gridSpan w:val="2"/>
            <w:shd w:val="clear" w:color="auto" w:fill="D9E2F3" w:themeFill="accent5" w:themeFillTint="33"/>
          </w:tcPr>
          <w:p w14:paraId="48C3C575" w14:textId="77777777" w:rsidR="009E534E" w:rsidRPr="00FC723F" w:rsidRDefault="009E534E" w:rsidP="006E66C7">
            <w:pPr>
              <w:pStyle w:val="08-Tabelageral"/>
              <w:ind w:left="113"/>
              <w:jc w:val="left"/>
              <w:rPr>
                <w:rFonts w:cs="Arial"/>
                <w:b/>
              </w:rPr>
            </w:pPr>
            <w:r w:rsidRPr="00FC723F">
              <w:rPr>
                <w:rFonts w:cs="Arial"/>
              </w:rPr>
              <w:t>Caixa e equivalentes de caixa</w:t>
            </w:r>
          </w:p>
        </w:tc>
        <w:tc>
          <w:tcPr>
            <w:tcW w:w="1339" w:type="dxa"/>
            <w:shd w:val="clear" w:color="auto" w:fill="D9E2F3" w:themeFill="accent5" w:themeFillTint="33"/>
          </w:tcPr>
          <w:p w14:paraId="197AFCB6" w14:textId="77777777" w:rsidR="009E534E" w:rsidRPr="00FC723F" w:rsidRDefault="009E534E" w:rsidP="00185995">
            <w:pPr>
              <w:pStyle w:val="08-Tabelageral"/>
              <w:rPr>
                <w:rFonts w:cs="Arial"/>
              </w:rPr>
            </w:pPr>
            <w:r w:rsidRPr="00FC723F">
              <w:rPr>
                <w:rFonts w:cs="Arial"/>
              </w:rPr>
              <w:t>317.452</w:t>
            </w:r>
          </w:p>
        </w:tc>
        <w:tc>
          <w:tcPr>
            <w:tcW w:w="1339" w:type="dxa"/>
            <w:shd w:val="clear" w:color="auto" w:fill="D9E2F3" w:themeFill="accent5" w:themeFillTint="33"/>
          </w:tcPr>
          <w:p w14:paraId="1E3D987A" w14:textId="77777777" w:rsidR="009E534E" w:rsidRPr="00FC723F" w:rsidRDefault="009E534E" w:rsidP="006E66C7">
            <w:pPr>
              <w:pStyle w:val="08-Tabelageral"/>
              <w:rPr>
                <w:rFonts w:cs="Arial"/>
              </w:rPr>
            </w:pPr>
            <w:r w:rsidRPr="00FC723F">
              <w:rPr>
                <w:rFonts w:cs="Arial"/>
              </w:rPr>
              <w:t>--</w:t>
            </w:r>
          </w:p>
        </w:tc>
        <w:tc>
          <w:tcPr>
            <w:tcW w:w="1339" w:type="dxa"/>
            <w:shd w:val="clear" w:color="auto" w:fill="D9E2F3" w:themeFill="accent5" w:themeFillTint="33"/>
          </w:tcPr>
          <w:p w14:paraId="3C0F494D" w14:textId="77777777" w:rsidR="009E534E" w:rsidRPr="00FC723F" w:rsidRDefault="009E534E" w:rsidP="006E66C7">
            <w:pPr>
              <w:pStyle w:val="08-Tabelageral"/>
              <w:rPr>
                <w:rFonts w:cs="Arial"/>
              </w:rPr>
            </w:pPr>
            <w:r w:rsidRPr="00FC723F">
              <w:rPr>
                <w:rFonts w:cs="Arial"/>
              </w:rPr>
              <w:t>208.893</w:t>
            </w:r>
          </w:p>
        </w:tc>
        <w:tc>
          <w:tcPr>
            <w:tcW w:w="1447" w:type="dxa"/>
            <w:shd w:val="clear" w:color="auto" w:fill="D9E2F3" w:themeFill="accent5" w:themeFillTint="33"/>
          </w:tcPr>
          <w:p w14:paraId="317BE5AA" w14:textId="77777777" w:rsidR="009E534E" w:rsidRPr="00FC723F" w:rsidRDefault="009E534E" w:rsidP="006E66C7">
            <w:pPr>
              <w:pStyle w:val="08-Tabelageral"/>
              <w:rPr>
                <w:rFonts w:cs="Arial"/>
              </w:rPr>
            </w:pPr>
            <w:r w:rsidRPr="00FC723F">
              <w:rPr>
                <w:rFonts w:cs="Arial"/>
              </w:rPr>
              <w:t>--</w:t>
            </w:r>
          </w:p>
        </w:tc>
      </w:tr>
      <w:tr w:rsidR="009E534E" w:rsidRPr="00FC723F" w14:paraId="1400EF12" w14:textId="77777777" w:rsidTr="00BF68E2">
        <w:trPr>
          <w:trHeight w:val="238"/>
          <w:jc w:val="center"/>
        </w:trPr>
        <w:tc>
          <w:tcPr>
            <w:tcW w:w="4175" w:type="dxa"/>
            <w:gridSpan w:val="2"/>
            <w:shd w:val="clear" w:color="auto" w:fill="FFFFFF" w:themeFill="background1"/>
          </w:tcPr>
          <w:p w14:paraId="56A288C7" w14:textId="77777777" w:rsidR="009E534E" w:rsidRPr="00FC723F" w:rsidRDefault="009E534E" w:rsidP="006E66C7">
            <w:pPr>
              <w:pStyle w:val="08-Tabelageral"/>
              <w:ind w:left="113"/>
              <w:jc w:val="left"/>
              <w:rPr>
                <w:rFonts w:cs="Arial"/>
                <w:b/>
              </w:rPr>
            </w:pPr>
            <w:r w:rsidRPr="00FC723F">
              <w:rPr>
                <w:rFonts w:cs="Arial"/>
              </w:rPr>
              <w:t>Dividendos</w:t>
            </w:r>
          </w:p>
        </w:tc>
        <w:tc>
          <w:tcPr>
            <w:tcW w:w="1339" w:type="dxa"/>
            <w:shd w:val="clear" w:color="auto" w:fill="FFFFFF" w:themeFill="background1"/>
          </w:tcPr>
          <w:p w14:paraId="34661F39" w14:textId="77777777" w:rsidR="009E534E" w:rsidRPr="00FC723F" w:rsidRDefault="009E534E" w:rsidP="006E66C7">
            <w:pPr>
              <w:pStyle w:val="08-Tabelageral"/>
              <w:rPr>
                <w:rFonts w:cs="Arial"/>
              </w:rPr>
            </w:pPr>
            <w:r w:rsidRPr="00FC723F">
              <w:rPr>
                <w:rFonts w:cs="Arial"/>
              </w:rPr>
              <w:t>--</w:t>
            </w:r>
          </w:p>
        </w:tc>
        <w:tc>
          <w:tcPr>
            <w:tcW w:w="1339" w:type="dxa"/>
            <w:shd w:val="clear" w:color="auto" w:fill="FFFFFF" w:themeFill="background1"/>
          </w:tcPr>
          <w:p w14:paraId="4CC89AE2" w14:textId="77777777" w:rsidR="009E534E" w:rsidRPr="00FC723F" w:rsidRDefault="009E534E" w:rsidP="006E66C7">
            <w:pPr>
              <w:pStyle w:val="08-Tabelageral"/>
              <w:rPr>
                <w:rFonts w:cs="Arial"/>
              </w:rPr>
            </w:pPr>
            <w:r w:rsidRPr="00FC723F">
              <w:rPr>
                <w:rFonts w:cs="Arial"/>
              </w:rPr>
              <w:t>1.030.000</w:t>
            </w:r>
          </w:p>
        </w:tc>
        <w:tc>
          <w:tcPr>
            <w:tcW w:w="1339" w:type="dxa"/>
            <w:shd w:val="clear" w:color="auto" w:fill="FFFFFF" w:themeFill="background1"/>
          </w:tcPr>
          <w:p w14:paraId="46EAAD63" w14:textId="77777777" w:rsidR="009E534E" w:rsidRPr="00FC723F" w:rsidRDefault="009E534E" w:rsidP="006E66C7">
            <w:pPr>
              <w:pStyle w:val="08-Tabelageral"/>
              <w:rPr>
                <w:rFonts w:cs="Arial"/>
              </w:rPr>
            </w:pPr>
            <w:r w:rsidRPr="00FC723F">
              <w:rPr>
                <w:rFonts w:cs="Arial"/>
              </w:rPr>
              <w:t>--</w:t>
            </w:r>
          </w:p>
        </w:tc>
        <w:tc>
          <w:tcPr>
            <w:tcW w:w="1447" w:type="dxa"/>
            <w:shd w:val="clear" w:color="auto" w:fill="FFFFFF" w:themeFill="background1"/>
          </w:tcPr>
          <w:p w14:paraId="340A8E46" w14:textId="77777777" w:rsidR="009E534E" w:rsidRPr="00FC723F" w:rsidRDefault="009E534E" w:rsidP="006E66C7">
            <w:pPr>
              <w:pStyle w:val="08-Tabelageral"/>
              <w:rPr>
                <w:rFonts w:cs="Arial"/>
              </w:rPr>
            </w:pPr>
            <w:r w:rsidRPr="00FC723F">
              <w:rPr>
                <w:rFonts w:cs="Arial"/>
              </w:rPr>
              <w:t xml:space="preserve"> 1.060.278 </w:t>
            </w:r>
          </w:p>
        </w:tc>
      </w:tr>
      <w:tr w:rsidR="009E534E" w:rsidRPr="00FC723F" w14:paraId="5834AE04" w14:textId="77777777" w:rsidTr="00BF68E2">
        <w:trPr>
          <w:trHeight w:val="238"/>
          <w:jc w:val="center"/>
        </w:trPr>
        <w:tc>
          <w:tcPr>
            <w:tcW w:w="4175" w:type="dxa"/>
            <w:gridSpan w:val="2"/>
            <w:shd w:val="clear" w:color="auto" w:fill="D9E2F3" w:themeFill="accent5" w:themeFillTint="33"/>
          </w:tcPr>
          <w:p w14:paraId="02E03EA3" w14:textId="77777777" w:rsidR="009E534E" w:rsidRPr="00FC723F" w:rsidRDefault="009E534E" w:rsidP="006E66C7">
            <w:pPr>
              <w:pStyle w:val="08-Tabelageral"/>
              <w:ind w:left="113"/>
              <w:jc w:val="left"/>
              <w:rPr>
                <w:rFonts w:cs="Arial"/>
                <w:b/>
              </w:rPr>
            </w:pPr>
            <w:r w:rsidRPr="00FC723F">
              <w:rPr>
                <w:rFonts w:cs="Arial"/>
              </w:rPr>
              <w:t>Valores a receber de sociedades ligadas</w:t>
            </w:r>
          </w:p>
        </w:tc>
        <w:tc>
          <w:tcPr>
            <w:tcW w:w="1339" w:type="dxa"/>
            <w:shd w:val="clear" w:color="auto" w:fill="D9E2F3" w:themeFill="accent5" w:themeFillTint="33"/>
          </w:tcPr>
          <w:p w14:paraId="6FCFB66C" w14:textId="77777777" w:rsidR="009E534E" w:rsidRPr="00FC723F" w:rsidRDefault="009E534E" w:rsidP="006E66C7">
            <w:pPr>
              <w:pStyle w:val="08-Tabelageral"/>
              <w:rPr>
                <w:rFonts w:cs="Arial"/>
              </w:rPr>
            </w:pPr>
            <w:r w:rsidRPr="00FC723F">
              <w:rPr>
                <w:rFonts w:cs="Arial"/>
              </w:rPr>
              <w:t>--</w:t>
            </w:r>
          </w:p>
        </w:tc>
        <w:tc>
          <w:tcPr>
            <w:tcW w:w="1339" w:type="dxa"/>
            <w:shd w:val="clear" w:color="auto" w:fill="D9E2F3" w:themeFill="accent5" w:themeFillTint="33"/>
          </w:tcPr>
          <w:p w14:paraId="0E964AD2" w14:textId="77777777" w:rsidR="009E534E" w:rsidRPr="00FC723F" w:rsidRDefault="009E534E" w:rsidP="006E66C7">
            <w:pPr>
              <w:pStyle w:val="08-Tabelageral"/>
              <w:rPr>
                <w:rFonts w:cs="Arial"/>
              </w:rPr>
            </w:pPr>
            <w:r w:rsidRPr="00FC723F">
              <w:rPr>
                <w:rFonts w:cs="Arial"/>
              </w:rPr>
              <w:t>4.828</w:t>
            </w:r>
          </w:p>
        </w:tc>
        <w:tc>
          <w:tcPr>
            <w:tcW w:w="1339" w:type="dxa"/>
            <w:shd w:val="clear" w:color="auto" w:fill="D9E2F3" w:themeFill="accent5" w:themeFillTint="33"/>
          </w:tcPr>
          <w:p w14:paraId="36C10EF7" w14:textId="77777777" w:rsidR="009E534E" w:rsidRPr="00FC723F" w:rsidRDefault="009E534E" w:rsidP="006E66C7">
            <w:pPr>
              <w:pStyle w:val="08-Tabelageral"/>
              <w:rPr>
                <w:rFonts w:cs="Arial"/>
              </w:rPr>
            </w:pPr>
            <w:r w:rsidRPr="00FC723F">
              <w:rPr>
                <w:rFonts w:cs="Arial"/>
              </w:rPr>
              <w:t>--</w:t>
            </w:r>
          </w:p>
        </w:tc>
        <w:tc>
          <w:tcPr>
            <w:tcW w:w="1447" w:type="dxa"/>
            <w:shd w:val="clear" w:color="auto" w:fill="D9E2F3" w:themeFill="accent5" w:themeFillTint="33"/>
          </w:tcPr>
          <w:p w14:paraId="2767E7CF" w14:textId="77777777" w:rsidR="009E534E" w:rsidRPr="00FC723F" w:rsidRDefault="009E534E" w:rsidP="006E66C7">
            <w:pPr>
              <w:pStyle w:val="08-Tabelageral"/>
              <w:rPr>
                <w:rFonts w:cs="Arial"/>
              </w:rPr>
            </w:pPr>
            <w:r w:rsidRPr="00FC723F">
              <w:rPr>
                <w:rFonts w:cs="Arial"/>
              </w:rPr>
              <w:t>7.261</w:t>
            </w:r>
          </w:p>
        </w:tc>
      </w:tr>
      <w:tr w:rsidR="009E534E" w:rsidRPr="00FC723F" w14:paraId="4F563966" w14:textId="77777777" w:rsidTr="00BF68E2">
        <w:trPr>
          <w:trHeight w:val="238"/>
          <w:jc w:val="center"/>
        </w:trPr>
        <w:tc>
          <w:tcPr>
            <w:tcW w:w="4175" w:type="dxa"/>
            <w:gridSpan w:val="2"/>
            <w:shd w:val="clear" w:color="auto" w:fill="FFFFFF" w:themeFill="background1"/>
          </w:tcPr>
          <w:p w14:paraId="7804A3AB" w14:textId="77777777" w:rsidR="009E534E" w:rsidRPr="00FC723F" w:rsidRDefault="009E534E" w:rsidP="006E66C7">
            <w:pPr>
              <w:pStyle w:val="08-Tabelageral"/>
              <w:jc w:val="left"/>
              <w:rPr>
                <w:rFonts w:cs="Arial"/>
                <w:b/>
              </w:rPr>
            </w:pPr>
            <w:r w:rsidRPr="00FC723F">
              <w:rPr>
                <w:rFonts w:cs="Arial"/>
                <w:b/>
              </w:rPr>
              <w:t>Passivos</w:t>
            </w:r>
          </w:p>
        </w:tc>
        <w:tc>
          <w:tcPr>
            <w:tcW w:w="1339" w:type="dxa"/>
            <w:shd w:val="clear" w:color="auto" w:fill="FFFFFF" w:themeFill="background1"/>
          </w:tcPr>
          <w:p w14:paraId="6507DD9E" w14:textId="77777777" w:rsidR="009E534E" w:rsidRPr="00FC723F" w:rsidRDefault="009E534E" w:rsidP="006E66C7">
            <w:pPr>
              <w:pStyle w:val="08-Tabelageral"/>
              <w:rPr>
                <w:rFonts w:cs="Arial"/>
                <w:b/>
              </w:rPr>
            </w:pPr>
          </w:p>
        </w:tc>
        <w:tc>
          <w:tcPr>
            <w:tcW w:w="1339" w:type="dxa"/>
            <w:shd w:val="clear" w:color="auto" w:fill="FFFFFF" w:themeFill="background1"/>
          </w:tcPr>
          <w:p w14:paraId="79CDD208" w14:textId="77777777" w:rsidR="009E534E" w:rsidRPr="00FC723F" w:rsidRDefault="009E534E" w:rsidP="006E66C7">
            <w:pPr>
              <w:pStyle w:val="08-Tabelageral"/>
              <w:rPr>
                <w:rFonts w:cs="Arial"/>
                <w:b/>
              </w:rPr>
            </w:pPr>
          </w:p>
        </w:tc>
        <w:tc>
          <w:tcPr>
            <w:tcW w:w="1339" w:type="dxa"/>
            <w:shd w:val="clear" w:color="auto" w:fill="FFFFFF" w:themeFill="background1"/>
          </w:tcPr>
          <w:p w14:paraId="67FF82BA" w14:textId="77777777" w:rsidR="009E534E" w:rsidRPr="00FC723F" w:rsidRDefault="009E534E" w:rsidP="006E66C7">
            <w:pPr>
              <w:pStyle w:val="08-Tabelageral"/>
              <w:rPr>
                <w:rFonts w:cs="Arial"/>
                <w:b/>
              </w:rPr>
            </w:pPr>
          </w:p>
        </w:tc>
        <w:tc>
          <w:tcPr>
            <w:tcW w:w="1447" w:type="dxa"/>
            <w:shd w:val="clear" w:color="auto" w:fill="FFFFFF" w:themeFill="background1"/>
          </w:tcPr>
          <w:p w14:paraId="5047034B" w14:textId="77777777" w:rsidR="009E534E" w:rsidRPr="00FC723F" w:rsidRDefault="009E534E" w:rsidP="006E66C7">
            <w:pPr>
              <w:pStyle w:val="08-Tabelageral"/>
              <w:rPr>
                <w:rFonts w:cs="Arial"/>
                <w:b/>
              </w:rPr>
            </w:pPr>
          </w:p>
        </w:tc>
      </w:tr>
      <w:tr w:rsidR="009E534E" w:rsidRPr="00FC723F" w14:paraId="035ABFB9" w14:textId="77777777" w:rsidTr="00BF68E2">
        <w:trPr>
          <w:trHeight w:val="238"/>
          <w:jc w:val="center"/>
        </w:trPr>
        <w:tc>
          <w:tcPr>
            <w:tcW w:w="4175" w:type="dxa"/>
            <w:gridSpan w:val="2"/>
            <w:shd w:val="clear" w:color="auto" w:fill="D9E2F3" w:themeFill="accent5" w:themeFillTint="33"/>
          </w:tcPr>
          <w:p w14:paraId="39E4E023" w14:textId="77777777" w:rsidR="009E534E" w:rsidRPr="00FC723F" w:rsidRDefault="009E534E" w:rsidP="006E66C7">
            <w:pPr>
              <w:pStyle w:val="08-Tabelageral"/>
              <w:ind w:left="113"/>
              <w:jc w:val="left"/>
              <w:rPr>
                <w:rFonts w:cs="Arial"/>
                <w:b/>
              </w:rPr>
            </w:pPr>
            <w:r w:rsidRPr="00FC723F">
              <w:rPr>
                <w:rFonts w:cs="Arial"/>
              </w:rPr>
              <w:t>Obrigações sociais e estatutárias</w:t>
            </w:r>
          </w:p>
        </w:tc>
        <w:tc>
          <w:tcPr>
            <w:tcW w:w="1339" w:type="dxa"/>
            <w:shd w:val="clear" w:color="auto" w:fill="D9E2F3" w:themeFill="accent5" w:themeFillTint="33"/>
          </w:tcPr>
          <w:p w14:paraId="1C776FA4" w14:textId="77777777" w:rsidR="009E534E" w:rsidRPr="00FC723F" w:rsidRDefault="009E534E" w:rsidP="006E66C7">
            <w:pPr>
              <w:pStyle w:val="08-Tabelageral"/>
              <w:rPr>
                <w:rFonts w:cs="Arial"/>
              </w:rPr>
            </w:pPr>
            <w:r w:rsidRPr="00FC723F">
              <w:rPr>
                <w:rFonts w:cs="Arial"/>
              </w:rPr>
              <w:t>689.325</w:t>
            </w:r>
          </w:p>
        </w:tc>
        <w:tc>
          <w:tcPr>
            <w:tcW w:w="1339" w:type="dxa"/>
            <w:shd w:val="clear" w:color="auto" w:fill="D9E2F3" w:themeFill="accent5" w:themeFillTint="33"/>
          </w:tcPr>
          <w:p w14:paraId="2D02A0A6" w14:textId="77777777" w:rsidR="009E534E" w:rsidRPr="00FC723F" w:rsidRDefault="009E534E" w:rsidP="006E66C7">
            <w:pPr>
              <w:pStyle w:val="08-Tabelageral"/>
              <w:rPr>
                <w:rFonts w:cs="Arial"/>
              </w:rPr>
            </w:pPr>
            <w:r w:rsidRPr="00FC723F">
              <w:rPr>
                <w:rFonts w:cs="Arial"/>
              </w:rPr>
              <w:t>--</w:t>
            </w:r>
          </w:p>
        </w:tc>
        <w:tc>
          <w:tcPr>
            <w:tcW w:w="1339" w:type="dxa"/>
            <w:shd w:val="clear" w:color="auto" w:fill="D9E2F3" w:themeFill="accent5" w:themeFillTint="33"/>
          </w:tcPr>
          <w:p w14:paraId="58D9D160" w14:textId="77777777" w:rsidR="009E534E" w:rsidRPr="00FC723F" w:rsidRDefault="009E534E" w:rsidP="006E66C7">
            <w:pPr>
              <w:pStyle w:val="08-Tabelageral"/>
              <w:rPr>
                <w:rFonts w:cs="Arial"/>
              </w:rPr>
            </w:pPr>
            <w:r w:rsidRPr="00FC723F">
              <w:rPr>
                <w:rFonts w:cs="Arial"/>
              </w:rPr>
              <w:t>628.377</w:t>
            </w:r>
          </w:p>
        </w:tc>
        <w:tc>
          <w:tcPr>
            <w:tcW w:w="1447" w:type="dxa"/>
            <w:shd w:val="clear" w:color="auto" w:fill="D9E2F3" w:themeFill="accent5" w:themeFillTint="33"/>
          </w:tcPr>
          <w:p w14:paraId="37423E3F" w14:textId="77777777" w:rsidR="009E534E" w:rsidRPr="00FC723F" w:rsidRDefault="009E534E" w:rsidP="006E66C7">
            <w:pPr>
              <w:pStyle w:val="08-Tabelageral"/>
              <w:rPr>
                <w:rFonts w:cs="Arial"/>
              </w:rPr>
            </w:pPr>
            <w:r w:rsidRPr="00FC723F">
              <w:rPr>
                <w:rFonts w:cs="Arial"/>
              </w:rPr>
              <w:t>--</w:t>
            </w:r>
          </w:p>
        </w:tc>
      </w:tr>
      <w:tr w:rsidR="009E534E" w:rsidRPr="00FC723F" w14:paraId="4E84276C" w14:textId="77777777" w:rsidTr="00BF68E2">
        <w:trPr>
          <w:trHeight w:val="238"/>
          <w:jc w:val="center"/>
        </w:trPr>
        <w:tc>
          <w:tcPr>
            <w:tcW w:w="4175" w:type="dxa"/>
            <w:gridSpan w:val="2"/>
            <w:shd w:val="clear" w:color="auto" w:fill="FFFFFF" w:themeFill="background1"/>
          </w:tcPr>
          <w:p w14:paraId="4B79BE99" w14:textId="77777777" w:rsidR="009E534E" w:rsidRPr="00FC723F" w:rsidRDefault="009E534E" w:rsidP="006E66C7">
            <w:pPr>
              <w:pStyle w:val="08-Tabelageral"/>
              <w:ind w:left="113"/>
              <w:jc w:val="left"/>
              <w:rPr>
                <w:rFonts w:cs="Arial"/>
                <w:b/>
              </w:rPr>
            </w:pPr>
            <w:r w:rsidRPr="00FC723F">
              <w:rPr>
                <w:rFonts w:cs="Arial"/>
              </w:rPr>
              <w:t>Valores a pagar a sociedades ligadas</w:t>
            </w:r>
          </w:p>
        </w:tc>
        <w:tc>
          <w:tcPr>
            <w:tcW w:w="1339" w:type="dxa"/>
            <w:shd w:val="clear" w:color="auto" w:fill="FFFFFF" w:themeFill="background1"/>
          </w:tcPr>
          <w:p w14:paraId="1891DBBC" w14:textId="77777777" w:rsidR="009E534E" w:rsidRPr="00FC723F" w:rsidRDefault="009E534E" w:rsidP="006E66C7">
            <w:pPr>
              <w:pStyle w:val="08-Tabelageral"/>
              <w:rPr>
                <w:rFonts w:cs="Arial"/>
              </w:rPr>
            </w:pPr>
            <w:r w:rsidRPr="00FC723F">
              <w:rPr>
                <w:rFonts w:cs="Arial"/>
              </w:rPr>
              <w:t>5.408</w:t>
            </w:r>
          </w:p>
        </w:tc>
        <w:tc>
          <w:tcPr>
            <w:tcW w:w="1339" w:type="dxa"/>
            <w:shd w:val="clear" w:color="auto" w:fill="FFFFFF" w:themeFill="background1"/>
          </w:tcPr>
          <w:p w14:paraId="2EA78135" w14:textId="77777777" w:rsidR="009E534E" w:rsidRPr="00FC723F" w:rsidRDefault="009E534E" w:rsidP="006E66C7">
            <w:pPr>
              <w:pStyle w:val="08-Tabelageral"/>
              <w:rPr>
                <w:rFonts w:cs="Arial"/>
              </w:rPr>
            </w:pPr>
            <w:r w:rsidRPr="00FC723F">
              <w:rPr>
                <w:rFonts w:cs="Arial"/>
              </w:rPr>
              <w:t>--</w:t>
            </w:r>
          </w:p>
        </w:tc>
        <w:tc>
          <w:tcPr>
            <w:tcW w:w="1339" w:type="dxa"/>
            <w:shd w:val="clear" w:color="auto" w:fill="FFFFFF" w:themeFill="background1"/>
          </w:tcPr>
          <w:p w14:paraId="6B1493C9" w14:textId="77777777" w:rsidR="009E534E" w:rsidRPr="00FC723F" w:rsidRDefault="009E534E" w:rsidP="006E66C7">
            <w:pPr>
              <w:pStyle w:val="08-Tabelageral"/>
              <w:rPr>
                <w:rFonts w:cs="Arial"/>
              </w:rPr>
            </w:pPr>
            <w:r w:rsidRPr="00FC723F">
              <w:rPr>
                <w:rFonts w:cs="Arial"/>
              </w:rPr>
              <w:t>5.145</w:t>
            </w:r>
          </w:p>
        </w:tc>
        <w:tc>
          <w:tcPr>
            <w:tcW w:w="1447" w:type="dxa"/>
            <w:shd w:val="clear" w:color="auto" w:fill="FFFFFF" w:themeFill="background1"/>
          </w:tcPr>
          <w:p w14:paraId="0F767571" w14:textId="77777777" w:rsidR="009E534E" w:rsidRPr="00FC723F" w:rsidRDefault="009E534E" w:rsidP="006E66C7">
            <w:pPr>
              <w:pStyle w:val="08-Tabelageral"/>
              <w:rPr>
                <w:rFonts w:cs="Arial"/>
              </w:rPr>
            </w:pPr>
            <w:r w:rsidRPr="00FC723F">
              <w:rPr>
                <w:rFonts w:cs="Arial"/>
              </w:rPr>
              <w:t>--</w:t>
            </w:r>
          </w:p>
        </w:tc>
      </w:tr>
    </w:tbl>
    <w:p w14:paraId="3EE93CFE" w14:textId="77777777" w:rsidR="009E534E" w:rsidRPr="00FC723F" w:rsidRDefault="009E534E" w:rsidP="007869F5">
      <w:pPr>
        <w:pStyle w:val="01-TtulodeNota"/>
        <w:keepNext/>
        <w:keepLines/>
        <w:pageBreakBefore/>
        <w:spacing w:before="0" w:after="0"/>
        <w:jc w:val="right"/>
        <w:rPr>
          <w:rFonts w:cs="Arial"/>
          <w:sz w:val="14"/>
          <w:szCs w:val="14"/>
        </w:rPr>
      </w:pPr>
      <w:r w:rsidRPr="00FC723F">
        <w:rPr>
          <w:rFonts w:cs="Arial"/>
          <w:sz w:val="14"/>
          <w:szCs w:val="14"/>
        </w:rPr>
        <w:lastRenderedPageBreak/>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275"/>
        <w:gridCol w:w="2240"/>
        <w:gridCol w:w="1504"/>
        <w:gridCol w:w="1504"/>
        <w:gridCol w:w="1504"/>
        <w:gridCol w:w="1612"/>
      </w:tblGrid>
      <w:tr w:rsidR="009E534E" w:rsidRPr="00FC723F" w14:paraId="3CF23876" w14:textId="77777777" w:rsidTr="00C52004">
        <w:trPr>
          <w:trHeight w:val="238"/>
          <w:jc w:val="center"/>
        </w:trPr>
        <w:tc>
          <w:tcPr>
            <w:tcW w:w="1275" w:type="dxa"/>
            <w:tcBorders>
              <w:top w:val="single" w:sz="2" w:space="0" w:color="8EAADB" w:themeColor="accent5" w:themeTint="99"/>
              <w:bottom w:val="nil"/>
            </w:tcBorders>
            <w:shd w:val="clear" w:color="auto" w:fill="D9E2F3" w:themeFill="accent5" w:themeFillTint="33"/>
          </w:tcPr>
          <w:p w14:paraId="14D59F30" w14:textId="77777777" w:rsidR="009E534E" w:rsidRPr="00FC723F" w:rsidRDefault="009E534E" w:rsidP="00D34D26">
            <w:pPr>
              <w:pStyle w:val="08-Tabelageral"/>
              <w:rPr>
                <w:rFonts w:cs="Arial"/>
                <w:b/>
                <w:szCs w:val="14"/>
              </w:rPr>
            </w:pPr>
          </w:p>
        </w:tc>
        <w:tc>
          <w:tcPr>
            <w:tcW w:w="2240" w:type="dxa"/>
            <w:tcBorders>
              <w:top w:val="single" w:sz="2" w:space="0" w:color="8EAADB" w:themeColor="accent5" w:themeTint="99"/>
              <w:bottom w:val="nil"/>
            </w:tcBorders>
            <w:shd w:val="clear" w:color="auto" w:fill="D9E2F3" w:themeFill="accent5" w:themeFillTint="33"/>
          </w:tcPr>
          <w:p w14:paraId="6248AFC7" w14:textId="77777777" w:rsidR="009E534E" w:rsidRPr="00FC723F" w:rsidRDefault="009E534E" w:rsidP="00D34D26">
            <w:pPr>
              <w:pStyle w:val="08-Tabelageral"/>
              <w:rPr>
                <w:rFonts w:cs="Arial"/>
                <w:b/>
                <w:szCs w:val="14"/>
              </w:rPr>
            </w:pPr>
          </w:p>
        </w:tc>
        <w:tc>
          <w:tcPr>
            <w:tcW w:w="3008"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98C601A" w14:textId="77777777" w:rsidR="009E534E" w:rsidRPr="00FC723F" w:rsidRDefault="009E534E" w:rsidP="00022F66">
            <w:pPr>
              <w:pStyle w:val="08-Tabelageral"/>
              <w:jc w:val="center"/>
              <w:rPr>
                <w:rFonts w:cs="Arial"/>
                <w:b/>
                <w:bCs/>
                <w:szCs w:val="14"/>
              </w:rPr>
            </w:pPr>
            <w:r w:rsidRPr="00FC723F">
              <w:rPr>
                <w:rFonts w:cs="Arial"/>
                <w:b/>
                <w:bCs/>
                <w:szCs w:val="14"/>
              </w:rPr>
              <w:t xml:space="preserve">2º </w:t>
            </w:r>
            <w:proofErr w:type="spellStart"/>
            <w:r w:rsidRPr="00FC723F">
              <w:rPr>
                <w:rFonts w:cs="Arial"/>
                <w:b/>
                <w:bCs/>
                <w:szCs w:val="14"/>
              </w:rPr>
              <w:t>Trim</w:t>
            </w:r>
            <w:proofErr w:type="spellEnd"/>
            <w:r w:rsidRPr="00FC723F">
              <w:rPr>
                <w:rFonts w:cs="Arial"/>
                <w:b/>
                <w:bCs/>
                <w:szCs w:val="14"/>
              </w:rPr>
              <w:t>/2021</w:t>
            </w:r>
          </w:p>
        </w:tc>
        <w:tc>
          <w:tcPr>
            <w:tcW w:w="3116"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394F941F" w14:textId="77777777" w:rsidR="009E534E" w:rsidRPr="00FC723F" w:rsidRDefault="009E534E" w:rsidP="004246F7">
            <w:pPr>
              <w:pStyle w:val="08-Tabelageral"/>
              <w:jc w:val="center"/>
              <w:rPr>
                <w:rFonts w:cs="Arial"/>
                <w:b/>
                <w:szCs w:val="14"/>
              </w:rPr>
            </w:pPr>
            <w:r w:rsidRPr="00FC723F">
              <w:rPr>
                <w:rFonts w:cs="Arial"/>
                <w:b/>
                <w:szCs w:val="14"/>
              </w:rPr>
              <w:t xml:space="preserve">2º </w:t>
            </w:r>
            <w:proofErr w:type="spellStart"/>
            <w:r w:rsidRPr="00FC723F">
              <w:rPr>
                <w:rFonts w:cs="Arial"/>
                <w:b/>
                <w:szCs w:val="14"/>
              </w:rPr>
              <w:t>Trim</w:t>
            </w:r>
            <w:proofErr w:type="spellEnd"/>
            <w:r w:rsidRPr="00FC723F">
              <w:rPr>
                <w:rFonts w:cs="Arial"/>
                <w:b/>
                <w:szCs w:val="14"/>
              </w:rPr>
              <w:t>/2020</w:t>
            </w:r>
          </w:p>
        </w:tc>
      </w:tr>
      <w:tr w:rsidR="009E534E" w:rsidRPr="00FC723F" w14:paraId="218FD382" w14:textId="77777777" w:rsidTr="00C52004">
        <w:trPr>
          <w:trHeight w:val="238"/>
          <w:jc w:val="center"/>
        </w:trPr>
        <w:tc>
          <w:tcPr>
            <w:tcW w:w="3515" w:type="dxa"/>
            <w:gridSpan w:val="2"/>
            <w:tcBorders>
              <w:top w:val="nil"/>
              <w:bottom w:val="single" w:sz="2" w:space="0" w:color="8EAADB" w:themeColor="accent5" w:themeTint="99"/>
            </w:tcBorders>
            <w:shd w:val="clear" w:color="auto" w:fill="D9E2F3" w:themeFill="accent5" w:themeFillTint="33"/>
          </w:tcPr>
          <w:p w14:paraId="336CE07C" w14:textId="77777777" w:rsidR="009E534E" w:rsidRPr="00FC723F" w:rsidRDefault="009E534E" w:rsidP="00D34D26">
            <w:pPr>
              <w:pStyle w:val="08-Tabelageral"/>
              <w:rPr>
                <w:rFonts w:cs="Arial"/>
                <w:b/>
                <w:szCs w:val="14"/>
              </w:rPr>
            </w:pP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72ECB1D0" w14:textId="77777777" w:rsidR="009E534E" w:rsidRPr="00FC723F" w:rsidRDefault="009E534E" w:rsidP="00ED0DAC">
            <w:pPr>
              <w:pStyle w:val="08-Tabelageral"/>
              <w:rPr>
                <w:rFonts w:cs="Arial"/>
                <w:b/>
                <w:szCs w:val="14"/>
              </w:rPr>
            </w:pPr>
            <w:r w:rsidRPr="00FC723F">
              <w:rPr>
                <w:rFonts w:cs="Arial"/>
                <w:b/>
                <w:szCs w:val="14"/>
              </w:rPr>
              <w:t xml:space="preserve">Controlador </w:t>
            </w:r>
            <w:r w:rsidRPr="00FC723F">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7D6E5E50" w14:textId="77777777" w:rsidR="009E534E" w:rsidRPr="00FC723F" w:rsidRDefault="009E534E" w:rsidP="00ED0DAC">
            <w:pPr>
              <w:pStyle w:val="08-Tabelageral"/>
              <w:rPr>
                <w:rFonts w:cs="Arial"/>
                <w:b/>
                <w:szCs w:val="14"/>
              </w:rPr>
            </w:pPr>
            <w:r w:rsidRPr="00FC723F">
              <w:rPr>
                <w:rFonts w:cs="Arial"/>
                <w:b/>
                <w:szCs w:val="14"/>
              </w:rPr>
              <w:t xml:space="preserve">Controladas </w:t>
            </w:r>
            <w:r w:rsidRPr="00FC723F">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0E2516AE" w14:textId="77777777" w:rsidR="009E534E" w:rsidRPr="00FC723F" w:rsidRDefault="009E534E" w:rsidP="00ED0DAC">
            <w:pPr>
              <w:pStyle w:val="08-Tabelageral"/>
              <w:rPr>
                <w:rFonts w:cs="Arial"/>
                <w:b/>
                <w:szCs w:val="14"/>
              </w:rPr>
            </w:pPr>
            <w:r w:rsidRPr="00FC723F">
              <w:rPr>
                <w:rFonts w:cs="Arial"/>
                <w:b/>
                <w:szCs w:val="14"/>
              </w:rPr>
              <w:t xml:space="preserve">Controlador </w:t>
            </w:r>
            <w:r w:rsidRPr="00FC723F">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themeFill="accent5" w:themeFillTint="33"/>
          </w:tcPr>
          <w:p w14:paraId="3FE3CF2D" w14:textId="77777777" w:rsidR="009E534E" w:rsidRPr="00FC723F" w:rsidRDefault="009E534E" w:rsidP="00ED0DAC">
            <w:pPr>
              <w:pStyle w:val="08-Tabelageral"/>
              <w:rPr>
                <w:rFonts w:cs="Arial"/>
                <w:b/>
                <w:szCs w:val="14"/>
              </w:rPr>
            </w:pPr>
            <w:r w:rsidRPr="00FC723F">
              <w:rPr>
                <w:rFonts w:cs="Arial"/>
                <w:b/>
                <w:szCs w:val="14"/>
              </w:rPr>
              <w:t xml:space="preserve">Controladas </w:t>
            </w:r>
            <w:r w:rsidRPr="00FC723F">
              <w:rPr>
                <w:rFonts w:cs="Arial"/>
                <w:b/>
                <w:szCs w:val="14"/>
                <w:vertAlign w:val="superscript"/>
              </w:rPr>
              <w:t>(2)</w:t>
            </w:r>
          </w:p>
        </w:tc>
      </w:tr>
      <w:tr w:rsidR="009E534E" w:rsidRPr="00FC723F" w14:paraId="75E9F0D1" w14:textId="77777777" w:rsidTr="00C52004">
        <w:trPr>
          <w:trHeight w:val="238"/>
          <w:jc w:val="center"/>
        </w:trPr>
        <w:tc>
          <w:tcPr>
            <w:tcW w:w="3515" w:type="dxa"/>
            <w:gridSpan w:val="2"/>
            <w:tcBorders>
              <w:top w:val="single" w:sz="2" w:space="0" w:color="8EAADB" w:themeColor="accent5" w:themeTint="99"/>
            </w:tcBorders>
            <w:shd w:val="clear" w:color="auto" w:fill="FFFFFF" w:themeFill="background1"/>
          </w:tcPr>
          <w:p w14:paraId="25B1D3C2" w14:textId="77777777" w:rsidR="009E534E" w:rsidRPr="00FC723F" w:rsidRDefault="009E534E" w:rsidP="00ED0DAC">
            <w:pPr>
              <w:pStyle w:val="08-Tabelageral"/>
              <w:jc w:val="both"/>
              <w:rPr>
                <w:rFonts w:cs="Arial"/>
                <w:b/>
              </w:rPr>
            </w:pPr>
            <w:r w:rsidRPr="00FC723F">
              <w:rPr>
                <w:rFonts w:cs="Arial"/>
                <w:b/>
              </w:rPr>
              <w:t>Resultado</w:t>
            </w:r>
          </w:p>
        </w:tc>
        <w:tc>
          <w:tcPr>
            <w:tcW w:w="1504" w:type="dxa"/>
            <w:tcBorders>
              <w:top w:val="single" w:sz="2" w:space="0" w:color="8EAADB" w:themeColor="accent5" w:themeTint="99"/>
            </w:tcBorders>
            <w:shd w:val="clear" w:color="auto" w:fill="FFFFFF" w:themeFill="background1"/>
          </w:tcPr>
          <w:p w14:paraId="32156F6D" w14:textId="77777777" w:rsidR="009E534E" w:rsidRPr="00FC723F" w:rsidRDefault="009E534E" w:rsidP="00ED0DAC">
            <w:pPr>
              <w:pStyle w:val="08-Tabelageral"/>
              <w:rPr>
                <w:rFonts w:cs="Arial"/>
                <w:b/>
                <w:szCs w:val="14"/>
              </w:rPr>
            </w:pPr>
          </w:p>
        </w:tc>
        <w:tc>
          <w:tcPr>
            <w:tcW w:w="1504" w:type="dxa"/>
            <w:tcBorders>
              <w:top w:val="single" w:sz="2" w:space="0" w:color="8EAADB" w:themeColor="accent5" w:themeTint="99"/>
            </w:tcBorders>
            <w:shd w:val="clear" w:color="auto" w:fill="FFFFFF" w:themeFill="background1"/>
          </w:tcPr>
          <w:p w14:paraId="7B607A0B" w14:textId="77777777" w:rsidR="009E534E" w:rsidRPr="00FC723F" w:rsidRDefault="009E534E" w:rsidP="00ED0DAC">
            <w:pPr>
              <w:pStyle w:val="08-Tabelageral"/>
              <w:rPr>
                <w:rFonts w:cs="Arial"/>
                <w:b/>
                <w:szCs w:val="14"/>
              </w:rPr>
            </w:pPr>
            <w:r w:rsidRPr="00FC723F">
              <w:rPr>
                <w:rFonts w:cs="Arial"/>
                <w:b/>
                <w:szCs w:val="14"/>
              </w:rPr>
              <w:t xml:space="preserve"> </w:t>
            </w:r>
          </w:p>
        </w:tc>
        <w:tc>
          <w:tcPr>
            <w:tcW w:w="1504" w:type="dxa"/>
            <w:tcBorders>
              <w:top w:val="single" w:sz="2" w:space="0" w:color="8EAADB" w:themeColor="accent5" w:themeTint="99"/>
            </w:tcBorders>
            <w:shd w:val="clear" w:color="auto" w:fill="FFFFFF" w:themeFill="background1"/>
          </w:tcPr>
          <w:p w14:paraId="3F36E2D8" w14:textId="77777777" w:rsidR="009E534E" w:rsidRPr="00FC723F" w:rsidRDefault="009E534E" w:rsidP="00ED0DAC">
            <w:pPr>
              <w:pStyle w:val="08-Tabelageral"/>
              <w:rPr>
                <w:rFonts w:cs="Arial"/>
                <w:b/>
                <w:szCs w:val="14"/>
              </w:rPr>
            </w:pPr>
          </w:p>
        </w:tc>
        <w:tc>
          <w:tcPr>
            <w:tcW w:w="1612" w:type="dxa"/>
            <w:tcBorders>
              <w:top w:val="single" w:sz="2" w:space="0" w:color="8EAADB" w:themeColor="accent5" w:themeTint="99"/>
            </w:tcBorders>
            <w:shd w:val="clear" w:color="auto" w:fill="FFFFFF" w:themeFill="background1"/>
          </w:tcPr>
          <w:p w14:paraId="37A95335" w14:textId="77777777" w:rsidR="009E534E" w:rsidRPr="00FC723F" w:rsidRDefault="009E534E" w:rsidP="00ED0DAC">
            <w:pPr>
              <w:pStyle w:val="08-Tabelageral"/>
              <w:rPr>
                <w:rFonts w:cs="Arial"/>
                <w:b/>
                <w:szCs w:val="14"/>
              </w:rPr>
            </w:pPr>
          </w:p>
        </w:tc>
      </w:tr>
      <w:tr w:rsidR="009E534E" w:rsidRPr="00FC723F" w14:paraId="05174156" w14:textId="77777777" w:rsidTr="00CF0C48">
        <w:trPr>
          <w:trHeight w:val="238"/>
          <w:jc w:val="center"/>
        </w:trPr>
        <w:tc>
          <w:tcPr>
            <w:tcW w:w="3515" w:type="dxa"/>
            <w:gridSpan w:val="2"/>
            <w:shd w:val="clear" w:color="auto" w:fill="D9E2F3" w:themeFill="accent5" w:themeFillTint="33"/>
          </w:tcPr>
          <w:p w14:paraId="2AC87697" w14:textId="77777777" w:rsidR="009E534E" w:rsidRPr="00FC723F" w:rsidRDefault="009E534E" w:rsidP="0022527F">
            <w:pPr>
              <w:pStyle w:val="08-Tabelageral"/>
              <w:ind w:left="113"/>
              <w:jc w:val="both"/>
              <w:rPr>
                <w:rFonts w:cs="Arial"/>
              </w:rPr>
            </w:pPr>
            <w:r w:rsidRPr="00FC723F">
              <w:rPr>
                <w:rFonts w:cs="Arial"/>
              </w:rPr>
              <w:t>Receita de juros de instrumentos financeiros</w:t>
            </w:r>
          </w:p>
        </w:tc>
        <w:tc>
          <w:tcPr>
            <w:tcW w:w="1504" w:type="dxa"/>
            <w:shd w:val="clear" w:color="auto" w:fill="D9E2F3" w:themeFill="accent5" w:themeFillTint="33"/>
          </w:tcPr>
          <w:p w14:paraId="677A51A6" w14:textId="77777777" w:rsidR="009E534E" w:rsidRPr="00FC723F" w:rsidRDefault="009E534E" w:rsidP="0022527F">
            <w:pPr>
              <w:pStyle w:val="08-Tabelageral"/>
              <w:rPr>
                <w:rFonts w:cs="Arial"/>
              </w:rPr>
            </w:pPr>
            <w:r w:rsidRPr="00FC723F">
              <w:rPr>
                <w:rFonts w:cs="Arial"/>
              </w:rPr>
              <w:t>2.445</w:t>
            </w:r>
          </w:p>
        </w:tc>
        <w:tc>
          <w:tcPr>
            <w:tcW w:w="1504" w:type="dxa"/>
            <w:shd w:val="clear" w:color="auto" w:fill="D9E2F3" w:themeFill="accent5" w:themeFillTint="33"/>
          </w:tcPr>
          <w:p w14:paraId="5A9B427E" w14:textId="77777777" w:rsidR="009E534E" w:rsidRPr="00FC723F" w:rsidRDefault="009E534E" w:rsidP="0022527F">
            <w:pPr>
              <w:pStyle w:val="08-Tabelageral"/>
              <w:rPr>
                <w:rFonts w:cs="Arial"/>
              </w:rPr>
            </w:pPr>
            <w:r w:rsidRPr="00FC723F">
              <w:rPr>
                <w:rFonts w:cs="Arial"/>
              </w:rPr>
              <w:t>--</w:t>
            </w:r>
          </w:p>
        </w:tc>
        <w:tc>
          <w:tcPr>
            <w:tcW w:w="1504" w:type="dxa"/>
            <w:shd w:val="clear" w:color="auto" w:fill="D9E2F3" w:themeFill="accent5" w:themeFillTint="33"/>
            <w:vAlign w:val="center"/>
          </w:tcPr>
          <w:p w14:paraId="1152B8EA" w14:textId="77777777" w:rsidR="009E534E" w:rsidRPr="00FC723F" w:rsidRDefault="009E534E" w:rsidP="0022527F">
            <w:pPr>
              <w:pStyle w:val="08-Tabelageral"/>
              <w:rPr>
                <w:rFonts w:cs="Arial"/>
              </w:rPr>
            </w:pPr>
            <w:r w:rsidRPr="00FC723F">
              <w:rPr>
                <w:rFonts w:cs="Arial"/>
              </w:rPr>
              <w:t>7.593</w:t>
            </w:r>
          </w:p>
        </w:tc>
        <w:tc>
          <w:tcPr>
            <w:tcW w:w="1612" w:type="dxa"/>
            <w:shd w:val="clear" w:color="auto" w:fill="D9E2F3" w:themeFill="accent5" w:themeFillTint="33"/>
            <w:vAlign w:val="center"/>
          </w:tcPr>
          <w:p w14:paraId="2D8C9405" w14:textId="77777777" w:rsidR="009E534E" w:rsidRPr="00FC723F" w:rsidRDefault="009E534E" w:rsidP="0022527F">
            <w:pPr>
              <w:pStyle w:val="08-Tabelageral"/>
              <w:rPr>
                <w:rFonts w:cs="Arial"/>
              </w:rPr>
            </w:pPr>
            <w:r w:rsidRPr="00FC723F">
              <w:rPr>
                <w:rFonts w:cs="Arial"/>
              </w:rPr>
              <w:t>--</w:t>
            </w:r>
          </w:p>
        </w:tc>
      </w:tr>
      <w:tr w:rsidR="009E534E" w:rsidRPr="00FC723F" w14:paraId="72D7F344" w14:textId="77777777" w:rsidTr="00CF0C48">
        <w:trPr>
          <w:trHeight w:val="238"/>
          <w:jc w:val="center"/>
        </w:trPr>
        <w:tc>
          <w:tcPr>
            <w:tcW w:w="3515" w:type="dxa"/>
            <w:gridSpan w:val="2"/>
            <w:shd w:val="clear" w:color="auto" w:fill="FFFFFF" w:themeFill="background1"/>
          </w:tcPr>
          <w:p w14:paraId="68323896" w14:textId="77777777" w:rsidR="009E534E" w:rsidRPr="00FC723F" w:rsidRDefault="009E534E" w:rsidP="0022527F">
            <w:pPr>
              <w:pStyle w:val="08-Tabelageral"/>
              <w:ind w:left="113"/>
              <w:jc w:val="both"/>
              <w:rPr>
                <w:rFonts w:cs="Arial"/>
              </w:rPr>
            </w:pPr>
            <w:r w:rsidRPr="00FC723F">
              <w:rPr>
                <w:rFonts w:cs="Arial"/>
              </w:rPr>
              <w:t>Despesas com pessoal</w:t>
            </w:r>
          </w:p>
        </w:tc>
        <w:tc>
          <w:tcPr>
            <w:tcW w:w="1504" w:type="dxa"/>
            <w:shd w:val="clear" w:color="auto" w:fill="FFFFFF" w:themeFill="background1"/>
          </w:tcPr>
          <w:p w14:paraId="69B1C31B" w14:textId="77777777" w:rsidR="009E534E" w:rsidRPr="00FC723F" w:rsidRDefault="009E534E" w:rsidP="0022527F">
            <w:pPr>
              <w:pStyle w:val="08-Tabelageral"/>
              <w:rPr>
                <w:rFonts w:cs="Arial"/>
              </w:rPr>
            </w:pPr>
            <w:r w:rsidRPr="00FC723F">
              <w:rPr>
                <w:rFonts w:cs="Arial"/>
              </w:rPr>
              <w:t>(2.962)</w:t>
            </w:r>
          </w:p>
        </w:tc>
        <w:tc>
          <w:tcPr>
            <w:tcW w:w="1504" w:type="dxa"/>
            <w:shd w:val="clear" w:color="auto" w:fill="FFFFFF" w:themeFill="background1"/>
          </w:tcPr>
          <w:p w14:paraId="6396E33C" w14:textId="77777777" w:rsidR="009E534E" w:rsidRPr="00FC723F" w:rsidRDefault="009E534E" w:rsidP="0022527F">
            <w:pPr>
              <w:pStyle w:val="08-Tabelageral"/>
              <w:rPr>
                <w:rFonts w:cs="Arial"/>
              </w:rPr>
            </w:pPr>
            <w:r w:rsidRPr="00FC723F">
              <w:rPr>
                <w:rFonts w:cs="Arial"/>
              </w:rPr>
              <w:t>--</w:t>
            </w:r>
          </w:p>
        </w:tc>
        <w:tc>
          <w:tcPr>
            <w:tcW w:w="1504" w:type="dxa"/>
            <w:shd w:val="clear" w:color="auto" w:fill="FFFFFF" w:themeFill="background1"/>
            <w:vAlign w:val="center"/>
          </w:tcPr>
          <w:p w14:paraId="2E985B60" w14:textId="77777777" w:rsidR="009E534E" w:rsidRPr="00FC723F" w:rsidRDefault="009E534E" w:rsidP="0022527F">
            <w:pPr>
              <w:pStyle w:val="08-Tabelageral"/>
              <w:rPr>
                <w:rFonts w:cs="Arial"/>
              </w:rPr>
            </w:pPr>
            <w:r w:rsidRPr="00FC723F">
              <w:rPr>
                <w:rFonts w:cs="Arial"/>
              </w:rPr>
              <w:t>(2.874)</w:t>
            </w:r>
          </w:p>
        </w:tc>
        <w:tc>
          <w:tcPr>
            <w:tcW w:w="1612" w:type="dxa"/>
            <w:shd w:val="clear" w:color="auto" w:fill="FFFFFF" w:themeFill="background1"/>
            <w:vAlign w:val="center"/>
          </w:tcPr>
          <w:p w14:paraId="25F63EE7" w14:textId="77777777" w:rsidR="009E534E" w:rsidRPr="00FC723F" w:rsidRDefault="009E534E" w:rsidP="0022527F">
            <w:pPr>
              <w:pStyle w:val="08-Tabelageral"/>
              <w:rPr>
                <w:rFonts w:cs="Arial"/>
              </w:rPr>
            </w:pPr>
            <w:r w:rsidRPr="00FC723F">
              <w:rPr>
                <w:rFonts w:cs="Arial"/>
              </w:rPr>
              <w:t>--</w:t>
            </w:r>
          </w:p>
        </w:tc>
      </w:tr>
      <w:tr w:rsidR="009E534E" w:rsidRPr="00FC723F" w14:paraId="0CCB094F" w14:textId="77777777" w:rsidTr="00CF0C48">
        <w:trPr>
          <w:trHeight w:val="238"/>
          <w:jc w:val="center"/>
        </w:trPr>
        <w:tc>
          <w:tcPr>
            <w:tcW w:w="3515" w:type="dxa"/>
            <w:gridSpan w:val="2"/>
            <w:shd w:val="clear" w:color="auto" w:fill="D9E2F3" w:themeFill="accent5" w:themeFillTint="33"/>
          </w:tcPr>
          <w:p w14:paraId="619C5F41" w14:textId="77777777" w:rsidR="009E534E" w:rsidRPr="00FC723F" w:rsidRDefault="009E534E" w:rsidP="0022527F">
            <w:pPr>
              <w:pStyle w:val="08-Tabelageral"/>
              <w:ind w:left="113"/>
              <w:jc w:val="both"/>
              <w:rPr>
                <w:rFonts w:cs="Arial"/>
              </w:rPr>
            </w:pPr>
            <w:r w:rsidRPr="00FC723F">
              <w:rPr>
                <w:rFonts w:cs="Arial"/>
              </w:rPr>
              <w:t xml:space="preserve">Despesas administrativas </w:t>
            </w:r>
            <w:r w:rsidRPr="00FC723F">
              <w:rPr>
                <w:rFonts w:cs="Arial"/>
                <w:vertAlign w:val="superscript"/>
              </w:rPr>
              <w:t>(3)</w:t>
            </w:r>
          </w:p>
        </w:tc>
        <w:tc>
          <w:tcPr>
            <w:tcW w:w="1504" w:type="dxa"/>
            <w:shd w:val="clear" w:color="auto" w:fill="D9E2F3" w:themeFill="accent5" w:themeFillTint="33"/>
          </w:tcPr>
          <w:p w14:paraId="46FF1BA7" w14:textId="77777777" w:rsidR="009E534E" w:rsidRPr="00FC723F" w:rsidRDefault="009E534E" w:rsidP="0022527F">
            <w:pPr>
              <w:pStyle w:val="08-Tabelageral"/>
              <w:rPr>
                <w:rFonts w:cs="Arial"/>
              </w:rPr>
            </w:pPr>
            <w:r w:rsidRPr="00FC723F">
              <w:rPr>
                <w:rFonts w:cs="Arial"/>
              </w:rPr>
              <w:t>(243)</w:t>
            </w:r>
          </w:p>
        </w:tc>
        <w:tc>
          <w:tcPr>
            <w:tcW w:w="1504" w:type="dxa"/>
            <w:shd w:val="clear" w:color="auto" w:fill="D9E2F3" w:themeFill="accent5" w:themeFillTint="33"/>
          </w:tcPr>
          <w:p w14:paraId="43D4A3BE" w14:textId="77777777" w:rsidR="009E534E" w:rsidRPr="00FC723F" w:rsidRDefault="009E534E" w:rsidP="0022527F">
            <w:pPr>
              <w:pStyle w:val="08-Tabelageral"/>
              <w:rPr>
                <w:rFonts w:cs="Arial"/>
              </w:rPr>
            </w:pPr>
            <w:r w:rsidRPr="00FC723F">
              <w:rPr>
                <w:rFonts w:cs="Arial"/>
              </w:rPr>
              <w:t>--</w:t>
            </w:r>
          </w:p>
        </w:tc>
        <w:tc>
          <w:tcPr>
            <w:tcW w:w="1504" w:type="dxa"/>
            <w:shd w:val="clear" w:color="auto" w:fill="D9E2F3" w:themeFill="accent5" w:themeFillTint="33"/>
            <w:vAlign w:val="center"/>
          </w:tcPr>
          <w:p w14:paraId="4F9A9434" w14:textId="77777777" w:rsidR="009E534E" w:rsidRPr="00FC723F" w:rsidRDefault="009E534E" w:rsidP="0022527F">
            <w:pPr>
              <w:pStyle w:val="08-Tabelageral"/>
              <w:rPr>
                <w:rFonts w:cs="Arial"/>
              </w:rPr>
            </w:pPr>
            <w:r w:rsidRPr="00FC723F">
              <w:rPr>
                <w:rFonts w:cs="Arial"/>
              </w:rPr>
              <w:t>(412)</w:t>
            </w:r>
          </w:p>
        </w:tc>
        <w:tc>
          <w:tcPr>
            <w:tcW w:w="1612" w:type="dxa"/>
            <w:shd w:val="clear" w:color="auto" w:fill="D9E2F3" w:themeFill="accent5" w:themeFillTint="33"/>
            <w:vAlign w:val="center"/>
          </w:tcPr>
          <w:p w14:paraId="7834631B" w14:textId="77777777" w:rsidR="009E534E" w:rsidRPr="00FC723F" w:rsidRDefault="009E534E" w:rsidP="0022527F">
            <w:pPr>
              <w:pStyle w:val="08-Tabelageral"/>
              <w:rPr>
                <w:rFonts w:cs="Arial"/>
              </w:rPr>
            </w:pPr>
            <w:r w:rsidRPr="00FC723F">
              <w:rPr>
                <w:rFonts w:cs="Arial"/>
              </w:rPr>
              <w:t>--</w:t>
            </w:r>
          </w:p>
        </w:tc>
      </w:tr>
    </w:tbl>
    <w:p w14:paraId="6430D0F9" w14:textId="77777777" w:rsidR="009E534E" w:rsidRPr="00FC723F" w:rsidRDefault="009E534E" w:rsidP="009E534E">
      <w:pPr>
        <w:pStyle w:val="07-Legenda"/>
        <w:numPr>
          <w:ilvl w:val="0"/>
          <w:numId w:val="11"/>
        </w:numPr>
        <w:tabs>
          <w:tab w:val="clear" w:pos="284"/>
          <w:tab w:val="left" w:pos="142"/>
        </w:tabs>
        <w:spacing w:before="0"/>
        <w:ind w:left="284" w:hanging="284"/>
        <w:rPr>
          <w:rFonts w:cs="Arial"/>
        </w:rPr>
      </w:pPr>
      <w:r w:rsidRPr="00FC723F">
        <w:rPr>
          <w:rFonts w:cs="Arial"/>
        </w:rPr>
        <w:t>Banco do Brasil S.A.</w:t>
      </w:r>
    </w:p>
    <w:p w14:paraId="3FCDBFEA" w14:textId="77777777" w:rsidR="009E534E" w:rsidRPr="00FC723F" w:rsidRDefault="009E534E" w:rsidP="009E534E">
      <w:pPr>
        <w:pStyle w:val="07-Legenda"/>
        <w:numPr>
          <w:ilvl w:val="0"/>
          <w:numId w:val="11"/>
        </w:numPr>
        <w:tabs>
          <w:tab w:val="clear" w:pos="284"/>
          <w:tab w:val="left" w:pos="142"/>
        </w:tabs>
        <w:spacing w:before="0"/>
        <w:ind w:left="284" w:hanging="284"/>
        <w:rPr>
          <w:rFonts w:cs="Arial"/>
        </w:rPr>
      </w:pPr>
      <w:r w:rsidRPr="00FC723F">
        <w:rPr>
          <w:rFonts w:cs="Arial"/>
        </w:rPr>
        <w:t>BB Seguros e BB Corretora.</w:t>
      </w:r>
    </w:p>
    <w:p w14:paraId="53485D95" w14:textId="77777777" w:rsidR="009E534E" w:rsidRPr="00FC723F" w:rsidRDefault="009E534E" w:rsidP="009E534E">
      <w:pPr>
        <w:pStyle w:val="07-Legenda"/>
        <w:numPr>
          <w:ilvl w:val="0"/>
          <w:numId w:val="11"/>
        </w:numPr>
        <w:tabs>
          <w:tab w:val="clear" w:pos="284"/>
          <w:tab w:val="left" w:pos="142"/>
        </w:tabs>
        <w:spacing w:before="0"/>
        <w:ind w:left="284" w:hanging="284"/>
        <w:rPr>
          <w:rFonts w:cs="Arial"/>
        </w:rPr>
      </w:pPr>
      <w:r w:rsidRPr="00FC723F">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1A3AF459" w14:textId="77777777" w:rsidR="009E534E" w:rsidRPr="00FC723F" w:rsidRDefault="009E534E" w:rsidP="00EF6864">
      <w:pPr>
        <w:pStyle w:val="01-TtulodeNota"/>
        <w:spacing w:before="0" w:after="0"/>
        <w:jc w:val="right"/>
        <w:rPr>
          <w:rFonts w:cs="Arial"/>
          <w:sz w:val="14"/>
          <w:szCs w:val="14"/>
        </w:rPr>
      </w:pPr>
    </w:p>
    <w:p w14:paraId="62BCBE4A" w14:textId="77777777" w:rsidR="009E534E" w:rsidRPr="00FC723F" w:rsidRDefault="009E534E" w:rsidP="00EF6864">
      <w:pPr>
        <w:pStyle w:val="01-TtulodeNota"/>
        <w:spacing w:before="0" w:after="0"/>
        <w:jc w:val="right"/>
        <w:rPr>
          <w:rFonts w:cs="Arial"/>
          <w:sz w:val="14"/>
          <w:szCs w:val="14"/>
        </w:rPr>
      </w:pPr>
      <w:r w:rsidRPr="00FC723F">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275"/>
        <w:gridCol w:w="2240"/>
        <w:gridCol w:w="1504"/>
        <w:gridCol w:w="1504"/>
        <w:gridCol w:w="1504"/>
        <w:gridCol w:w="1612"/>
      </w:tblGrid>
      <w:tr w:rsidR="009E534E" w:rsidRPr="00FC723F" w14:paraId="2D86CAF3" w14:textId="77777777" w:rsidTr="00342F13">
        <w:trPr>
          <w:trHeight w:val="238"/>
          <w:jc w:val="center"/>
        </w:trPr>
        <w:tc>
          <w:tcPr>
            <w:tcW w:w="1275" w:type="dxa"/>
            <w:tcBorders>
              <w:top w:val="single" w:sz="2" w:space="0" w:color="8EAADB" w:themeColor="accent5" w:themeTint="99"/>
              <w:bottom w:val="nil"/>
            </w:tcBorders>
            <w:shd w:val="clear" w:color="auto" w:fill="D9E2F3" w:themeFill="accent5" w:themeFillTint="33"/>
          </w:tcPr>
          <w:p w14:paraId="7DDD136A" w14:textId="77777777" w:rsidR="009E534E" w:rsidRPr="00FC723F" w:rsidRDefault="009E534E" w:rsidP="00342F13">
            <w:pPr>
              <w:pStyle w:val="08-Tabelageral"/>
              <w:rPr>
                <w:rFonts w:cs="Arial"/>
                <w:b/>
                <w:szCs w:val="14"/>
              </w:rPr>
            </w:pPr>
          </w:p>
        </w:tc>
        <w:tc>
          <w:tcPr>
            <w:tcW w:w="2240" w:type="dxa"/>
            <w:tcBorders>
              <w:top w:val="single" w:sz="2" w:space="0" w:color="8EAADB" w:themeColor="accent5" w:themeTint="99"/>
              <w:bottom w:val="nil"/>
            </w:tcBorders>
            <w:shd w:val="clear" w:color="auto" w:fill="D9E2F3" w:themeFill="accent5" w:themeFillTint="33"/>
          </w:tcPr>
          <w:p w14:paraId="253ED759" w14:textId="77777777" w:rsidR="009E534E" w:rsidRPr="00FC723F" w:rsidRDefault="009E534E" w:rsidP="00342F13">
            <w:pPr>
              <w:pStyle w:val="08-Tabelageral"/>
              <w:rPr>
                <w:rFonts w:cs="Arial"/>
                <w:b/>
                <w:szCs w:val="14"/>
              </w:rPr>
            </w:pPr>
          </w:p>
        </w:tc>
        <w:tc>
          <w:tcPr>
            <w:tcW w:w="3008"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76D84553" w14:textId="77777777" w:rsidR="009E534E" w:rsidRPr="00FC723F" w:rsidRDefault="009E534E" w:rsidP="00342F13">
            <w:pPr>
              <w:pStyle w:val="08-Tabelageral"/>
              <w:jc w:val="center"/>
              <w:rPr>
                <w:rFonts w:cs="Arial"/>
                <w:b/>
                <w:bCs/>
                <w:szCs w:val="14"/>
              </w:rPr>
            </w:pPr>
            <w:r w:rsidRPr="00FC723F">
              <w:rPr>
                <w:rFonts w:cs="Arial"/>
                <w:b/>
                <w:bCs/>
                <w:szCs w:val="14"/>
              </w:rPr>
              <w:t>1º Sem/2021</w:t>
            </w:r>
          </w:p>
        </w:tc>
        <w:tc>
          <w:tcPr>
            <w:tcW w:w="3116"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61E872BE" w14:textId="77777777" w:rsidR="009E534E" w:rsidRPr="00FC723F" w:rsidRDefault="009E534E" w:rsidP="00342F13">
            <w:pPr>
              <w:pStyle w:val="08-Tabelageral"/>
              <w:jc w:val="center"/>
              <w:rPr>
                <w:rFonts w:cs="Arial"/>
                <w:b/>
                <w:szCs w:val="14"/>
              </w:rPr>
            </w:pPr>
            <w:r w:rsidRPr="00FC723F">
              <w:rPr>
                <w:rFonts w:cs="Arial"/>
                <w:b/>
                <w:szCs w:val="14"/>
              </w:rPr>
              <w:t>1º Sem/2020</w:t>
            </w:r>
          </w:p>
        </w:tc>
      </w:tr>
      <w:tr w:rsidR="009E534E" w:rsidRPr="00FC723F" w14:paraId="358006BD" w14:textId="77777777" w:rsidTr="00342F13">
        <w:trPr>
          <w:trHeight w:val="238"/>
          <w:jc w:val="center"/>
        </w:trPr>
        <w:tc>
          <w:tcPr>
            <w:tcW w:w="3515" w:type="dxa"/>
            <w:gridSpan w:val="2"/>
            <w:tcBorders>
              <w:top w:val="nil"/>
              <w:bottom w:val="single" w:sz="2" w:space="0" w:color="8EAADB" w:themeColor="accent5" w:themeTint="99"/>
            </w:tcBorders>
            <w:shd w:val="clear" w:color="auto" w:fill="D9E2F3" w:themeFill="accent5" w:themeFillTint="33"/>
          </w:tcPr>
          <w:p w14:paraId="2724A3A5" w14:textId="77777777" w:rsidR="009E534E" w:rsidRPr="00FC723F" w:rsidRDefault="009E534E" w:rsidP="00342F13">
            <w:pPr>
              <w:pStyle w:val="08-Tabelageral"/>
              <w:rPr>
                <w:rFonts w:cs="Arial"/>
                <w:b/>
                <w:szCs w:val="14"/>
              </w:rPr>
            </w:pP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43A6C2D7" w14:textId="77777777" w:rsidR="009E534E" w:rsidRPr="00FC723F" w:rsidRDefault="009E534E" w:rsidP="00342F13">
            <w:pPr>
              <w:pStyle w:val="08-Tabelageral"/>
              <w:rPr>
                <w:rFonts w:cs="Arial"/>
                <w:b/>
                <w:szCs w:val="14"/>
              </w:rPr>
            </w:pPr>
            <w:r w:rsidRPr="00FC723F">
              <w:rPr>
                <w:rFonts w:cs="Arial"/>
                <w:b/>
                <w:szCs w:val="14"/>
              </w:rPr>
              <w:t xml:space="preserve">Controlador </w:t>
            </w:r>
            <w:r w:rsidRPr="00FC723F">
              <w:rPr>
                <w:rFonts w:cs="Arial"/>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6F8D7A09" w14:textId="77777777" w:rsidR="009E534E" w:rsidRPr="00FC723F" w:rsidRDefault="009E534E" w:rsidP="00342F13">
            <w:pPr>
              <w:pStyle w:val="08-Tabelageral"/>
              <w:rPr>
                <w:rFonts w:cs="Arial"/>
                <w:b/>
                <w:szCs w:val="14"/>
              </w:rPr>
            </w:pPr>
            <w:r w:rsidRPr="00FC723F">
              <w:rPr>
                <w:rFonts w:cs="Arial"/>
                <w:b/>
                <w:szCs w:val="14"/>
              </w:rPr>
              <w:t xml:space="preserve">Controladas </w:t>
            </w:r>
            <w:r w:rsidRPr="00FC723F">
              <w:rPr>
                <w:rFonts w:cs="Arial"/>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218F937F" w14:textId="77777777" w:rsidR="009E534E" w:rsidRPr="00FC723F" w:rsidRDefault="009E534E" w:rsidP="00342F13">
            <w:pPr>
              <w:pStyle w:val="08-Tabelageral"/>
              <w:rPr>
                <w:rFonts w:cs="Arial"/>
                <w:b/>
                <w:szCs w:val="14"/>
              </w:rPr>
            </w:pPr>
            <w:r w:rsidRPr="00FC723F">
              <w:rPr>
                <w:rFonts w:cs="Arial"/>
                <w:b/>
                <w:szCs w:val="14"/>
              </w:rPr>
              <w:t xml:space="preserve">Controlador </w:t>
            </w:r>
            <w:r w:rsidRPr="00FC723F">
              <w:rPr>
                <w:rFonts w:cs="Arial"/>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themeFill="accent5" w:themeFillTint="33"/>
          </w:tcPr>
          <w:p w14:paraId="1C1A3C17" w14:textId="77777777" w:rsidR="009E534E" w:rsidRPr="00FC723F" w:rsidRDefault="009E534E" w:rsidP="00342F13">
            <w:pPr>
              <w:pStyle w:val="08-Tabelageral"/>
              <w:rPr>
                <w:rFonts w:cs="Arial"/>
                <w:b/>
                <w:szCs w:val="14"/>
              </w:rPr>
            </w:pPr>
            <w:r w:rsidRPr="00FC723F">
              <w:rPr>
                <w:rFonts w:cs="Arial"/>
                <w:b/>
                <w:szCs w:val="14"/>
              </w:rPr>
              <w:t xml:space="preserve">Controladas </w:t>
            </w:r>
            <w:r w:rsidRPr="00FC723F">
              <w:rPr>
                <w:rFonts w:cs="Arial"/>
                <w:b/>
                <w:szCs w:val="14"/>
                <w:vertAlign w:val="superscript"/>
              </w:rPr>
              <w:t>(2)</w:t>
            </w:r>
          </w:p>
        </w:tc>
      </w:tr>
      <w:tr w:rsidR="009E534E" w:rsidRPr="00FC723F" w14:paraId="5D152123" w14:textId="77777777" w:rsidTr="00342F13">
        <w:trPr>
          <w:trHeight w:val="238"/>
          <w:jc w:val="center"/>
        </w:trPr>
        <w:tc>
          <w:tcPr>
            <w:tcW w:w="3515" w:type="dxa"/>
            <w:gridSpan w:val="2"/>
            <w:tcBorders>
              <w:top w:val="single" w:sz="2" w:space="0" w:color="8EAADB" w:themeColor="accent5" w:themeTint="99"/>
            </w:tcBorders>
            <w:shd w:val="clear" w:color="auto" w:fill="FFFFFF" w:themeFill="background1"/>
          </w:tcPr>
          <w:p w14:paraId="0B8F45F9" w14:textId="77777777" w:rsidR="009E534E" w:rsidRPr="00FC723F" w:rsidRDefault="009E534E" w:rsidP="00342F13">
            <w:pPr>
              <w:pStyle w:val="08-Tabelageral"/>
              <w:jc w:val="both"/>
              <w:rPr>
                <w:rFonts w:cs="Arial"/>
                <w:b/>
              </w:rPr>
            </w:pPr>
            <w:r w:rsidRPr="00FC723F">
              <w:rPr>
                <w:rFonts w:cs="Arial"/>
                <w:b/>
              </w:rPr>
              <w:t>Resultado</w:t>
            </w:r>
          </w:p>
        </w:tc>
        <w:tc>
          <w:tcPr>
            <w:tcW w:w="1504" w:type="dxa"/>
            <w:tcBorders>
              <w:top w:val="single" w:sz="2" w:space="0" w:color="8EAADB" w:themeColor="accent5" w:themeTint="99"/>
            </w:tcBorders>
            <w:shd w:val="clear" w:color="auto" w:fill="FFFFFF" w:themeFill="background1"/>
          </w:tcPr>
          <w:p w14:paraId="127C159C" w14:textId="77777777" w:rsidR="009E534E" w:rsidRPr="00FC723F" w:rsidRDefault="009E534E" w:rsidP="00342F13">
            <w:pPr>
              <w:pStyle w:val="08-Tabelageral"/>
              <w:rPr>
                <w:rFonts w:cs="Arial"/>
                <w:b/>
                <w:szCs w:val="14"/>
              </w:rPr>
            </w:pPr>
          </w:p>
        </w:tc>
        <w:tc>
          <w:tcPr>
            <w:tcW w:w="1504" w:type="dxa"/>
            <w:tcBorders>
              <w:top w:val="single" w:sz="2" w:space="0" w:color="8EAADB" w:themeColor="accent5" w:themeTint="99"/>
            </w:tcBorders>
            <w:shd w:val="clear" w:color="auto" w:fill="FFFFFF" w:themeFill="background1"/>
          </w:tcPr>
          <w:p w14:paraId="3D55C555" w14:textId="77777777" w:rsidR="009E534E" w:rsidRPr="00FC723F" w:rsidRDefault="009E534E" w:rsidP="00342F13">
            <w:pPr>
              <w:pStyle w:val="08-Tabelageral"/>
              <w:rPr>
                <w:rFonts w:cs="Arial"/>
                <w:b/>
                <w:szCs w:val="14"/>
              </w:rPr>
            </w:pPr>
            <w:r w:rsidRPr="00FC723F">
              <w:rPr>
                <w:rFonts w:cs="Arial"/>
                <w:b/>
                <w:szCs w:val="14"/>
              </w:rPr>
              <w:t xml:space="preserve"> </w:t>
            </w:r>
          </w:p>
        </w:tc>
        <w:tc>
          <w:tcPr>
            <w:tcW w:w="1504" w:type="dxa"/>
            <w:tcBorders>
              <w:top w:val="single" w:sz="2" w:space="0" w:color="8EAADB" w:themeColor="accent5" w:themeTint="99"/>
            </w:tcBorders>
            <w:shd w:val="clear" w:color="auto" w:fill="FFFFFF" w:themeFill="background1"/>
          </w:tcPr>
          <w:p w14:paraId="1E80288B" w14:textId="77777777" w:rsidR="009E534E" w:rsidRPr="00FC723F" w:rsidRDefault="009E534E" w:rsidP="00342F13">
            <w:pPr>
              <w:pStyle w:val="08-Tabelageral"/>
              <w:rPr>
                <w:rFonts w:cs="Arial"/>
                <w:b/>
                <w:szCs w:val="14"/>
              </w:rPr>
            </w:pPr>
          </w:p>
        </w:tc>
        <w:tc>
          <w:tcPr>
            <w:tcW w:w="1612" w:type="dxa"/>
            <w:tcBorders>
              <w:top w:val="single" w:sz="2" w:space="0" w:color="8EAADB" w:themeColor="accent5" w:themeTint="99"/>
            </w:tcBorders>
            <w:shd w:val="clear" w:color="auto" w:fill="FFFFFF" w:themeFill="background1"/>
          </w:tcPr>
          <w:p w14:paraId="35A02E18" w14:textId="77777777" w:rsidR="009E534E" w:rsidRPr="00FC723F" w:rsidRDefault="009E534E" w:rsidP="00342F13">
            <w:pPr>
              <w:pStyle w:val="08-Tabelageral"/>
              <w:rPr>
                <w:rFonts w:cs="Arial"/>
                <w:b/>
                <w:szCs w:val="14"/>
              </w:rPr>
            </w:pPr>
          </w:p>
        </w:tc>
      </w:tr>
      <w:tr w:rsidR="009E534E" w:rsidRPr="00FC723F" w14:paraId="4F6348CF" w14:textId="77777777" w:rsidTr="00C12467">
        <w:trPr>
          <w:trHeight w:val="238"/>
          <w:jc w:val="center"/>
        </w:trPr>
        <w:tc>
          <w:tcPr>
            <w:tcW w:w="3515" w:type="dxa"/>
            <w:gridSpan w:val="2"/>
            <w:shd w:val="clear" w:color="auto" w:fill="D9E2F3" w:themeFill="accent5" w:themeFillTint="33"/>
          </w:tcPr>
          <w:p w14:paraId="0EA5346D" w14:textId="77777777" w:rsidR="009E534E" w:rsidRPr="00FC723F" w:rsidRDefault="009E534E" w:rsidP="00A9001D">
            <w:pPr>
              <w:pStyle w:val="08-Tabelageral"/>
              <w:ind w:left="113"/>
              <w:jc w:val="both"/>
              <w:rPr>
                <w:rFonts w:cs="Arial"/>
              </w:rPr>
            </w:pPr>
            <w:r w:rsidRPr="00FC723F">
              <w:rPr>
                <w:rFonts w:cs="Arial"/>
              </w:rPr>
              <w:t>Receita de juros de instrumentos financeiros</w:t>
            </w:r>
          </w:p>
        </w:tc>
        <w:tc>
          <w:tcPr>
            <w:tcW w:w="1504" w:type="dxa"/>
            <w:shd w:val="clear" w:color="auto" w:fill="D9E2F3" w:themeFill="accent5" w:themeFillTint="33"/>
          </w:tcPr>
          <w:p w14:paraId="72D904F9" w14:textId="77777777" w:rsidR="009E534E" w:rsidRPr="00FC723F" w:rsidRDefault="009E534E" w:rsidP="00A9001D">
            <w:pPr>
              <w:pStyle w:val="08-Tabelageral"/>
              <w:rPr>
                <w:rFonts w:cs="Arial"/>
              </w:rPr>
            </w:pPr>
            <w:r w:rsidRPr="00FC723F">
              <w:rPr>
                <w:rFonts w:cs="Arial"/>
              </w:rPr>
              <w:t>3.666</w:t>
            </w:r>
          </w:p>
        </w:tc>
        <w:tc>
          <w:tcPr>
            <w:tcW w:w="1504" w:type="dxa"/>
            <w:shd w:val="clear" w:color="auto" w:fill="D9E2F3" w:themeFill="accent5" w:themeFillTint="33"/>
          </w:tcPr>
          <w:p w14:paraId="0AA0BA53" w14:textId="77777777" w:rsidR="009E534E" w:rsidRPr="00FC723F" w:rsidRDefault="009E534E" w:rsidP="00A9001D">
            <w:pPr>
              <w:pStyle w:val="08-Tabelageral"/>
              <w:rPr>
                <w:rFonts w:cs="Arial"/>
              </w:rPr>
            </w:pPr>
            <w:r w:rsidRPr="00FC723F">
              <w:rPr>
                <w:rFonts w:cs="Arial"/>
              </w:rPr>
              <w:t>--</w:t>
            </w:r>
          </w:p>
        </w:tc>
        <w:tc>
          <w:tcPr>
            <w:tcW w:w="1504" w:type="dxa"/>
            <w:shd w:val="clear" w:color="auto" w:fill="D9E2F3" w:themeFill="accent5" w:themeFillTint="33"/>
            <w:vAlign w:val="center"/>
          </w:tcPr>
          <w:p w14:paraId="5318AAFD" w14:textId="77777777" w:rsidR="009E534E" w:rsidRPr="00FC723F" w:rsidRDefault="009E534E" w:rsidP="00A9001D">
            <w:pPr>
              <w:pStyle w:val="08-Tabelageral"/>
              <w:rPr>
                <w:rFonts w:cs="Arial"/>
              </w:rPr>
            </w:pPr>
            <w:r w:rsidRPr="00FC723F">
              <w:rPr>
                <w:rFonts w:cs="Arial"/>
              </w:rPr>
              <w:t>45.170</w:t>
            </w:r>
          </w:p>
        </w:tc>
        <w:tc>
          <w:tcPr>
            <w:tcW w:w="1612" w:type="dxa"/>
            <w:shd w:val="clear" w:color="auto" w:fill="D9E2F3" w:themeFill="accent5" w:themeFillTint="33"/>
            <w:vAlign w:val="center"/>
          </w:tcPr>
          <w:p w14:paraId="74648586" w14:textId="77777777" w:rsidR="009E534E" w:rsidRPr="00FC723F" w:rsidRDefault="009E534E" w:rsidP="00A9001D">
            <w:pPr>
              <w:pStyle w:val="08-Tabelageral"/>
              <w:rPr>
                <w:rFonts w:cs="Arial"/>
              </w:rPr>
            </w:pPr>
            <w:r w:rsidRPr="00FC723F">
              <w:rPr>
                <w:rFonts w:cs="Arial"/>
              </w:rPr>
              <w:t>--</w:t>
            </w:r>
          </w:p>
        </w:tc>
      </w:tr>
      <w:tr w:rsidR="009E534E" w:rsidRPr="00FC723F" w14:paraId="72ACA24A" w14:textId="77777777" w:rsidTr="00C12467">
        <w:trPr>
          <w:trHeight w:val="238"/>
          <w:jc w:val="center"/>
        </w:trPr>
        <w:tc>
          <w:tcPr>
            <w:tcW w:w="3515" w:type="dxa"/>
            <w:gridSpan w:val="2"/>
            <w:shd w:val="clear" w:color="auto" w:fill="FFFFFF" w:themeFill="background1"/>
          </w:tcPr>
          <w:p w14:paraId="2EED1307" w14:textId="77777777" w:rsidR="009E534E" w:rsidRPr="00FC723F" w:rsidRDefault="009E534E" w:rsidP="00A9001D">
            <w:pPr>
              <w:pStyle w:val="08-Tabelageral"/>
              <w:ind w:left="113"/>
              <w:jc w:val="both"/>
              <w:rPr>
                <w:rFonts w:cs="Arial"/>
              </w:rPr>
            </w:pPr>
            <w:r w:rsidRPr="00FC723F">
              <w:rPr>
                <w:rFonts w:cs="Arial"/>
              </w:rPr>
              <w:t>Despesas com pessoal</w:t>
            </w:r>
          </w:p>
        </w:tc>
        <w:tc>
          <w:tcPr>
            <w:tcW w:w="1504" w:type="dxa"/>
            <w:shd w:val="clear" w:color="auto" w:fill="FFFFFF" w:themeFill="background1"/>
          </w:tcPr>
          <w:p w14:paraId="57FFC79D" w14:textId="77777777" w:rsidR="009E534E" w:rsidRPr="00FC723F" w:rsidRDefault="009E534E" w:rsidP="00A9001D">
            <w:pPr>
              <w:pStyle w:val="08-Tabelageral"/>
              <w:rPr>
                <w:rFonts w:cs="Arial"/>
              </w:rPr>
            </w:pPr>
            <w:r w:rsidRPr="00FC723F">
              <w:rPr>
                <w:rFonts w:cs="Arial"/>
              </w:rPr>
              <w:t>(5.739)</w:t>
            </w:r>
          </w:p>
        </w:tc>
        <w:tc>
          <w:tcPr>
            <w:tcW w:w="1504" w:type="dxa"/>
            <w:shd w:val="clear" w:color="auto" w:fill="FFFFFF" w:themeFill="background1"/>
          </w:tcPr>
          <w:p w14:paraId="0A99A43C" w14:textId="77777777" w:rsidR="009E534E" w:rsidRPr="00FC723F" w:rsidRDefault="009E534E" w:rsidP="00A9001D">
            <w:pPr>
              <w:pStyle w:val="08-Tabelageral"/>
              <w:rPr>
                <w:rFonts w:cs="Arial"/>
              </w:rPr>
            </w:pPr>
            <w:r w:rsidRPr="00FC723F">
              <w:rPr>
                <w:rFonts w:cs="Arial"/>
              </w:rPr>
              <w:t>--</w:t>
            </w:r>
          </w:p>
        </w:tc>
        <w:tc>
          <w:tcPr>
            <w:tcW w:w="1504" w:type="dxa"/>
            <w:shd w:val="clear" w:color="auto" w:fill="FFFFFF" w:themeFill="background1"/>
            <w:vAlign w:val="center"/>
          </w:tcPr>
          <w:p w14:paraId="433E4F3D" w14:textId="77777777" w:rsidR="009E534E" w:rsidRPr="00FC723F" w:rsidRDefault="009E534E" w:rsidP="00A9001D">
            <w:pPr>
              <w:pStyle w:val="08-Tabelageral"/>
              <w:rPr>
                <w:rFonts w:cs="Arial"/>
              </w:rPr>
            </w:pPr>
            <w:r w:rsidRPr="00FC723F">
              <w:rPr>
                <w:rFonts w:cs="Arial"/>
              </w:rPr>
              <w:t>(5.646)</w:t>
            </w:r>
          </w:p>
        </w:tc>
        <w:tc>
          <w:tcPr>
            <w:tcW w:w="1612" w:type="dxa"/>
            <w:shd w:val="clear" w:color="auto" w:fill="FFFFFF" w:themeFill="background1"/>
            <w:vAlign w:val="center"/>
          </w:tcPr>
          <w:p w14:paraId="4872AEE7" w14:textId="77777777" w:rsidR="009E534E" w:rsidRPr="00FC723F" w:rsidRDefault="009E534E" w:rsidP="00A9001D">
            <w:pPr>
              <w:pStyle w:val="08-Tabelageral"/>
              <w:rPr>
                <w:rFonts w:cs="Arial"/>
              </w:rPr>
            </w:pPr>
            <w:r w:rsidRPr="00FC723F">
              <w:rPr>
                <w:rFonts w:cs="Arial"/>
              </w:rPr>
              <w:t>--</w:t>
            </w:r>
          </w:p>
        </w:tc>
      </w:tr>
      <w:tr w:rsidR="009E534E" w:rsidRPr="00FC723F" w14:paraId="00E1A015" w14:textId="77777777" w:rsidTr="00C12467">
        <w:trPr>
          <w:trHeight w:val="238"/>
          <w:jc w:val="center"/>
        </w:trPr>
        <w:tc>
          <w:tcPr>
            <w:tcW w:w="3515" w:type="dxa"/>
            <w:gridSpan w:val="2"/>
            <w:shd w:val="clear" w:color="auto" w:fill="D9E2F3" w:themeFill="accent5" w:themeFillTint="33"/>
          </w:tcPr>
          <w:p w14:paraId="63DAF0EF" w14:textId="77777777" w:rsidR="009E534E" w:rsidRPr="00FC723F" w:rsidRDefault="009E534E" w:rsidP="00A9001D">
            <w:pPr>
              <w:pStyle w:val="08-Tabelageral"/>
              <w:ind w:left="113"/>
              <w:jc w:val="both"/>
              <w:rPr>
                <w:rFonts w:cs="Arial"/>
              </w:rPr>
            </w:pPr>
            <w:r w:rsidRPr="00FC723F">
              <w:rPr>
                <w:rFonts w:cs="Arial"/>
              </w:rPr>
              <w:t xml:space="preserve">Despesas administrativas </w:t>
            </w:r>
            <w:r w:rsidRPr="00FC723F">
              <w:rPr>
                <w:rFonts w:cs="Arial"/>
                <w:vertAlign w:val="superscript"/>
              </w:rPr>
              <w:t>(3)</w:t>
            </w:r>
          </w:p>
        </w:tc>
        <w:tc>
          <w:tcPr>
            <w:tcW w:w="1504" w:type="dxa"/>
            <w:shd w:val="clear" w:color="auto" w:fill="D9E2F3" w:themeFill="accent5" w:themeFillTint="33"/>
          </w:tcPr>
          <w:p w14:paraId="6159EAFF" w14:textId="77777777" w:rsidR="009E534E" w:rsidRPr="00FC723F" w:rsidRDefault="009E534E" w:rsidP="00A9001D">
            <w:pPr>
              <w:pStyle w:val="08-Tabelageral"/>
              <w:rPr>
                <w:rFonts w:cs="Arial"/>
              </w:rPr>
            </w:pPr>
            <w:r w:rsidRPr="00FC723F">
              <w:rPr>
                <w:rFonts w:cs="Arial"/>
              </w:rPr>
              <w:t>(513)</w:t>
            </w:r>
          </w:p>
        </w:tc>
        <w:tc>
          <w:tcPr>
            <w:tcW w:w="1504" w:type="dxa"/>
            <w:shd w:val="clear" w:color="auto" w:fill="D9E2F3" w:themeFill="accent5" w:themeFillTint="33"/>
          </w:tcPr>
          <w:p w14:paraId="5199213C" w14:textId="77777777" w:rsidR="009E534E" w:rsidRPr="00FC723F" w:rsidRDefault="009E534E" w:rsidP="00A9001D">
            <w:pPr>
              <w:pStyle w:val="08-Tabelageral"/>
              <w:rPr>
                <w:rFonts w:cs="Arial"/>
              </w:rPr>
            </w:pPr>
            <w:r w:rsidRPr="00FC723F">
              <w:rPr>
                <w:rFonts w:cs="Arial"/>
              </w:rPr>
              <w:t>--</w:t>
            </w:r>
          </w:p>
        </w:tc>
        <w:tc>
          <w:tcPr>
            <w:tcW w:w="1504" w:type="dxa"/>
            <w:shd w:val="clear" w:color="auto" w:fill="D9E2F3" w:themeFill="accent5" w:themeFillTint="33"/>
            <w:vAlign w:val="center"/>
          </w:tcPr>
          <w:p w14:paraId="7A9CEA83" w14:textId="77777777" w:rsidR="009E534E" w:rsidRPr="00FC723F" w:rsidRDefault="009E534E" w:rsidP="00A9001D">
            <w:pPr>
              <w:pStyle w:val="08-Tabelageral"/>
              <w:rPr>
                <w:rFonts w:cs="Arial"/>
              </w:rPr>
            </w:pPr>
            <w:r w:rsidRPr="00FC723F">
              <w:rPr>
                <w:rFonts w:cs="Arial"/>
              </w:rPr>
              <w:t>(725)</w:t>
            </w:r>
          </w:p>
        </w:tc>
        <w:tc>
          <w:tcPr>
            <w:tcW w:w="1612" w:type="dxa"/>
            <w:shd w:val="clear" w:color="auto" w:fill="D9E2F3" w:themeFill="accent5" w:themeFillTint="33"/>
            <w:vAlign w:val="center"/>
          </w:tcPr>
          <w:p w14:paraId="70DD9D1F" w14:textId="77777777" w:rsidR="009E534E" w:rsidRPr="00FC723F" w:rsidRDefault="009E534E" w:rsidP="00A9001D">
            <w:pPr>
              <w:pStyle w:val="08-Tabelageral"/>
              <w:rPr>
                <w:rFonts w:cs="Arial"/>
              </w:rPr>
            </w:pPr>
            <w:r w:rsidRPr="00FC723F">
              <w:rPr>
                <w:rFonts w:cs="Arial"/>
              </w:rPr>
              <w:t>--</w:t>
            </w:r>
          </w:p>
        </w:tc>
      </w:tr>
      <w:tr w:rsidR="009E534E" w:rsidRPr="00FC723F" w14:paraId="7A759E18" w14:textId="77777777" w:rsidTr="00C12467">
        <w:trPr>
          <w:trHeight w:val="238"/>
          <w:jc w:val="center"/>
        </w:trPr>
        <w:tc>
          <w:tcPr>
            <w:tcW w:w="3515" w:type="dxa"/>
            <w:gridSpan w:val="2"/>
            <w:shd w:val="clear" w:color="auto" w:fill="FFFFFF" w:themeFill="background1"/>
          </w:tcPr>
          <w:p w14:paraId="6AC6F5CE" w14:textId="77777777" w:rsidR="009E534E" w:rsidRPr="00FC723F" w:rsidRDefault="009E534E" w:rsidP="00A9001D">
            <w:pPr>
              <w:pStyle w:val="08-Tabelageral"/>
              <w:ind w:left="113"/>
              <w:jc w:val="both"/>
              <w:rPr>
                <w:rFonts w:cs="Arial"/>
              </w:rPr>
            </w:pPr>
            <w:r w:rsidRPr="00FC723F">
              <w:rPr>
                <w:rFonts w:cs="Arial"/>
              </w:rPr>
              <w:t>Variações monetárias ativas</w:t>
            </w:r>
          </w:p>
        </w:tc>
        <w:tc>
          <w:tcPr>
            <w:tcW w:w="1504" w:type="dxa"/>
            <w:shd w:val="clear" w:color="auto" w:fill="FFFFFF" w:themeFill="background1"/>
          </w:tcPr>
          <w:p w14:paraId="6DD0D82B" w14:textId="77777777" w:rsidR="009E534E" w:rsidRPr="00FC723F" w:rsidRDefault="009E534E" w:rsidP="00A9001D">
            <w:pPr>
              <w:pStyle w:val="08-Tabelageral"/>
              <w:rPr>
                <w:rFonts w:cs="Arial"/>
              </w:rPr>
            </w:pPr>
            <w:r w:rsidRPr="00FC723F">
              <w:rPr>
                <w:rFonts w:cs="Arial"/>
              </w:rPr>
              <w:t>--</w:t>
            </w:r>
          </w:p>
        </w:tc>
        <w:tc>
          <w:tcPr>
            <w:tcW w:w="1504" w:type="dxa"/>
            <w:shd w:val="clear" w:color="auto" w:fill="FFFFFF" w:themeFill="background1"/>
          </w:tcPr>
          <w:p w14:paraId="0001EA6D" w14:textId="77777777" w:rsidR="009E534E" w:rsidRPr="00FC723F" w:rsidRDefault="009E534E" w:rsidP="00A9001D">
            <w:pPr>
              <w:pStyle w:val="08-Tabelageral"/>
              <w:rPr>
                <w:rFonts w:cs="Arial"/>
              </w:rPr>
            </w:pPr>
            <w:r w:rsidRPr="00FC723F">
              <w:rPr>
                <w:rFonts w:cs="Arial"/>
              </w:rPr>
              <w:t>2.934</w:t>
            </w:r>
          </w:p>
        </w:tc>
        <w:tc>
          <w:tcPr>
            <w:tcW w:w="1504" w:type="dxa"/>
            <w:shd w:val="clear" w:color="auto" w:fill="FFFFFF" w:themeFill="background1"/>
            <w:vAlign w:val="center"/>
          </w:tcPr>
          <w:p w14:paraId="648B145D" w14:textId="77777777" w:rsidR="009E534E" w:rsidRPr="00FC723F" w:rsidRDefault="009E534E" w:rsidP="00A9001D">
            <w:pPr>
              <w:pStyle w:val="08-Tabelageral"/>
              <w:rPr>
                <w:rFonts w:cs="Arial"/>
              </w:rPr>
            </w:pPr>
            <w:r w:rsidRPr="00FC723F">
              <w:rPr>
                <w:rFonts w:cs="Arial"/>
              </w:rPr>
              <w:t>--</w:t>
            </w:r>
          </w:p>
        </w:tc>
        <w:tc>
          <w:tcPr>
            <w:tcW w:w="1612" w:type="dxa"/>
            <w:shd w:val="clear" w:color="auto" w:fill="FFFFFF" w:themeFill="background1"/>
            <w:vAlign w:val="center"/>
          </w:tcPr>
          <w:p w14:paraId="4699198A" w14:textId="77777777" w:rsidR="009E534E" w:rsidRPr="00FC723F" w:rsidRDefault="009E534E" w:rsidP="00A9001D">
            <w:pPr>
              <w:pStyle w:val="08-Tabelageral"/>
              <w:rPr>
                <w:rFonts w:cs="Arial"/>
              </w:rPr>
            </w:pPr>
            <w:r w:rsidRPr="00FC723F">
              <w:rPr>
                <w:rFonts w:cs="Arial"/>
              </w:rPr>
              <w:t>11.229</w:t>
            </w:r>
          </w:p>
        </w:tc>
      </w:tr>
      <w:tr w:rsidR="009E534E" w:rsidRPr="00FC723F" w14:paraId="670EC63F" w14:textId="77777777" w:rsidTr="00342F13">
        <w:trPr>
          <w:trHeight w:val="238"/>
          <w:jc w:val="center"/>
        </w:trPr>
        <w:tc>
          <w:tcPr>
            <w:tcW w:w="3515" w:type="dxa"/>
            <w:gridSpan w:val="2"/>
            <w:shd w:val="clear" w:color="auto" w:fill="D9E2F3" w:themeFill="accent5" w:themeFillTint="33"/>
          </w:tcPr>
          <w:p w14:paraId="0D3EEC31" w14:textId="77777777" w:rsidR="009E534E" w:rsidRPr="00FC723F" w:rsidRDefault="009E534E" w:rsidP="00A9001D">
            <w:pPr>
              <w:pStyle w:val="08-Tabelageral"/>
              <w:ind w:left="113"/>
              <w:jc w:val="both"/>
              <w:rPr>
                <w:rFonts w:cs="Arial"/>
              </w:rPr>
            </w:pPr>
            <w:r w:rsidRPr="00FC723F">
              <w:rPr>
                <w:rFonts w:cs="Arial"/>
              </w:rPr>
              <w:t>Variações monetárias passivas</w:t>
            </w:r>
          </w:p>
        </w:tc>
        <w:tc>
          <w:tcPr>
            <w:tcW w:w="1504" w:type="dxa"/>
            <w:shd w:val="clear" w:color="auto" w:fill="D9E2F3" w:themeFill="accent5" w:themeFillTint="33"/>
          </w:tcPr>
          <w:p w14:paraId="41F7D5D0" w14:textId="77777777" w:rsidR="009E534E" w:rsidRPr="00FC723F" w:rsidRDefault="009E534E" w:rsidP="00A9001D">
            <w:pPr>
              <w:pStyle w:val="08-Tabelageral"/>
              <w:rPr>
                <w:rFonts w:cs="Arial"/>
              </w:rPr>
            </w:pPr>
            <w:r w:rsidRPr="00FC723F">
              <w:rPr>
                <w:rFonts w:cs="Arial"/>
              </w:rPr>
              <w:t>(1.738)</w:t>
            </w:r>
          </w:p>
        </w:tc>
        <w:tc>
          <w:tcPr>
            <w:tcW w:w="1504" w:type="dxa"/>
            <w:shd w:val="clear" w:color="auto" w:fill="D9E2F3" w:themeFill="accent5" w:themeFillTint="33"/>
          </w:tcPr>
          <w:p w14:paraId="5BD26760" w14:textId="77777777" w:rsidR="009E534E" w:rsidRPr="00FC723F" w:rsidRDefault="009E534E" w:rsidP="00A9001D">
            <w:pPr>
              <w:pStyle w:val="08-Tabelageral"/>
              <w:rPr>
                <w:rFonts w:cs="Arial"/>
              </w:rPr>
            </w:pPr>
            <w:r w:rsidRPr="00FC723F">
              <w:rPr>
                <w:rFonts w:cs="Arial"/>
              </w:rPr>
              <w:t>--</w:t>
            </w:r>
          </w:p>
        </w:tc>
        <w:tc>
          <w:tcPr>
            <w:tcW w:w="1504" w:type="dxa"/>
            <w:shd w:val="clear" w:color="auto" w:fill="D9E2F3" w:themeFill="accent5" w:themeFillTint="33"/>
          </w:tcPr>
          <w:p w14:paraId="31D4AD69" w14:textId="77777777" w:rsidR="009E534E" w:rsidRPr="00FC723F" w:rsidRDefault="009E534E" w:rsidP="00A9001D">
            <w:pPr>
              <w:pStyle w:val="08-Tabelageral"/>
              <w:rPr>
                <w:rFonts w:cs="Arial"/>
              </w:rPr>
            </w:pPr>
            <w:r w:rsidRPr="00FC723F">
              <w:rPr>
                <w:rFonts w:cs="Arial"/>
              </w:rPr>
              <w:t>(16.477)</w:t>
            </w:r>
          </w:p>
        </w:tc>
        <w:tc>
          <w:tcPr>
            <w:tcW w:w="1612" w:type="dxa"/>
            <w:shd w:val="clear" w:color="auto" w:fill="D9E2F3" w:themeFill="accent5" w:themeFillTint="33"/>
          </w:tcPr>
          <w:p w14:paraId="470D5F53" w14:textId="77777777" w:rsidR="009E534E" w:rsidRPr="00FC723F" w:rsidRDefault="009E534E" w:rsidP="00A9001D">
            <w:pPr>
              <w:pStyle w:val="08-Tabelageral"/>
              <w:rPr>
                <w:rFonts w:cs="Arial"/>
              </w:rPr>
            </w:pPr>
            <w:r w:rsidRPr="00FC723F">
              <w:rPr>
                <w:rFonts w:cs="Arial"/>
              </w:rPr>
              <w:t>--</w:t>
            </w:r>
          </w:p>
        </w:tc>
      </w:tr>
    </w:tbl>
    <w:p w14:paraId="3CD84996" w14:textId="77777777" w:rsidR="009E534E" w:rsidRPr="00FC723F" w:rsidRDefault="009E534E" w:rsidP="009E534E">
      <w:pPr>
        <w:pStyle w:val="07-Legenda"/>
        <w:numPr>
          <w:ilvl w:val="0"/>
          <w:numId w:val="45"/>
        </w:numPr>
        <w:tabs>
          <w:tab w:val="clear" w:pos="284"/>
          <w:tab w:val="left" w:pos="142"/>
        </w:tabs>
        <w:spacing w:before="0"/>
        <w:ind w:left="426"/>
        <w:rPr>
          <w:rFonts w:cs="Arial"/>
        </w:rPr>
      </w:pPr>
      <w:r w:rsidRPr="00FC723F">
        <w:rPr>
          <w:rFonts w:cs="Arial"/>
        </w:rPr>
        <w:t>Banco do Brasil S.A.</w:t>
      </w:r>
    </w:p>
    <w:p w14:paraId="508BCC25" w14:textId="77777777" w:rsidR="009E534E" w:rsidRPr="00FC723F" w:rsidRDefault="009E534E" w:rsidP="009E534E">
      <w:pPr>
        <w:pStyle w:val="07-Legenda"/>
        <w:numPr>
          <w:ilvl w:val="0"/>
          <w:numId w:val="45"/>
        </w:numPr>
        <w:tabs>
          <w:tab w:val="clear" w:pos="284"/>
          <w:tab w:val="left" w:pos="142"/>
        </w:tabs>
        <w:spacing w:before="0"/>
        <w:ind w:left="426"/>
        <w:rPr>
          <w:rFonts w:cs="Arial"/>
        </w:rPr>
      </w:pPr>
      <w:r w:rsidRPr="00FC723F">
        <w:rPr>
          <w:rFonts w:cs="Arial"/>
        </w:rPr>
        <w:t>BB Seguros e BB Corretora.</w:t>
      </w:r>
    </w:p>
    <w:p w14:paraId="1E237A51" w14:textId="77777777" w:rsidR="009E534E" w:rsidRPr="00FC723F" w:rsidRDefault="009E534E" w:rsidP="009E534E">
      <w:pPr>
        <w:pStyle w:val="07-Legenda"/>
        <w:numPr>
          <w:ilvl w:val="0"/>
          <w:numId w:val="45"/>
        </w:numPr>
        <w:tabs>
          <w:tab w:val="clear" w:pos="284"/>
          <w:tab w:val="left" w:pos="142"/>
        </w:tabs>
        <w:spacing w:before="0"/>
        <w:ind w:left="426"/>
        <w:rPr>
          <w:rFonts w:cs="Arial"/>
        </w:rPr>
      </w:pPr>
      <w:r w:rsidRPr="00FC723F">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521824DB" w14:textId="77777777" w:rsidR="009E534E" w:rsidRPr="00FC723F" w:rsidRDefault="009E534E" w:rsidP="0092000D">
      <w:pPr>
        <w:pStyle w:val="03-SubttulodeNota"/>
        <w:rPr>
          <w:rFonts w:cs="Arial"/>
          <w:color w:val="1F4E79" w:themeColor="accent1" w:themeShade="80"/>
        </w:rPr>
      </w:pPr>
    </w:p>
    <w:p w14:paraId="034ABE94" w14:textId="77777777" w:rsidR="009E534E" w:rsidRPr="00FC723F" w:rsidRDefault="009E534E" w:rsidP="0092000D">
      <w:pPr>
        <w:pStyle w:val="03-SubttulodeNota"/>
        <w:rPr>
          <w:rFonts w:cs="Arial"/>
          <w:color w:val="1F4E79" w:themeColor="accent1" w:themeShade="80"/>
        </w:rPr>
      </w:pPr>
      <w:r w:rsidRPr="00FC723F">
        <w:rPr>
          <w:rFonts w:cs="Arial"/>
          <w:color w:val="1F4E79" w:themeColor="accent1" w:themeShade="80"/>
        </w:rPr>
        <w:t>BB Seguridade – Consolidado</w:t>
      </w:r>
    </w:p>
    <w:p w14:paraId="657DDF26" w14:textId="77777777" w:rsidR="009E534E" w:rsidRPr="00FC723F" w:rsidRDefault="009E534E" w:rsidP="00D171F1">
      <w:pPr>
        <w:pStyle w:val="01-TtulodeNota"/>
        <w:spacing w:before="0" w:after="0"/>
        <w:jc w:val="right"/>
        <w:rPr>
          <w:rFonts w:cs="Arial"/>
          <w:sz w:val="14"/>
          <w:szCs w:val="14"/>
        </w:rPr>
      </w:pPr>
      <w:r w:rsidRPr="00FC723F">
        <w:rPr>
          <w:rFonts w:cs="Arial"/>
          <w:sz w:val="14"/>
          <w:szCs w:val="14"/>
        </w:rPr>
        <w:t>R$ mil</w:t>
      </w:r>
    </w:p>
    <w:tbl>
      <w:tblPr>
        <w:tblW w:w="4897"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9E534E" w:rsidRPr="00FC723F" w14:paraId="3CA86FF2" w14:textId="77777777" w:rsidTr="00F0632D">
        <w:trPr>
          <w:trHeight w:val="238"/>
          <w:jc w:val="center"/>
        </w:trPr>
        <w:tc>
          <w:tcPr>
            <w:tcW w:w="287" w:type="dxa"/>
            <w:tcBorders>
              <w:top w:val="single" w:sz="2" w:space="0" w:color="8EAADB" w:themeColor="accent5" w:themeTint="99"/>
              <w:bottom w:val="nil"/>
            </w:tcBorders>
            <w:shd w:val="clear" w:color="auto" w:fill="D9E2F3" w:themeFill="accent5" w:themeFillTint="33"/>
            <w:vAlign w:val="center"/>
          </w:tcPr>
          <w:p w14:paraId="28E6952B" w14:textId="77777777" w:rsidR="009E534E" w:rsidRPr="00FC723F" w:rsidRDefault="009E534E" w:rsidP="00C52004">
            <w:pPr>
              <w:pStyle w:val="08-Tabelageral"/>
              <w:jc w:val="center"/>
              <w:rPr>
                <w:rFonts w:cs="Arial"/>
                <w:b/>
              </w:rPr>
            </w:pPr>
          </w:p>
        </w:tc>
        <w:tc>
          <w:tcPr>
            <w:tcW w:w="1762" w:type="dxa"/>
            <w:tcBorders>
              <w:top w:val="single" w:sz="2" w:space="0" w:color="8EAADB" w:themeColor="accent5" w:themeTint="99"/>
              <w:bottom w:val="nil"/>
            </w:tcBorders>
            <w:shd w:val="clear" w:color="auto" w:fill="D9E2F3" w:themeFill="accent5" w:themeFillTint="33"/>
            <w:vAlign w:val="center"/>
          </w:tcPr>
          <w:p w14:paraId="30F54D5E" w14:textId="77777777" w:rsidR="009E534E" w:rsidRPr="00FC723F" w:rsidRDefault="009E534E" w:rsidP="00C52004">
            <w:pPr>
              <w:pStyle w:val="08-Tabelageral"/>
              <w:jc w:val="center"/>
              <w:rPr>
                <w:rFonts w:cs="Arial"/>
                <w:b/>
              </w:rPr>
            </w:pPr>
          </w:p>
        </w:tc>
        <w:tc>
          <w:tcPr>
            <w:tcW w:w="3487"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A5D235" w14:textId="77777777" w:rsidR="009E534E" w:rsidRPr="00FC723F" w:rsidRDefault="009E534E" w:rsidP="00D217EC">
            <w:pPr>
              <w:pStyle w:val="08-Tabelageral"/>
              <w:jc w:val="center"/>
              <w:rPr>
                <w:rFonts w:cs="Arial"/>
                <w:b/>
                <w:bCs/>
              </w:rPr>
            </w:pPr>
            <w:r w:rsidRPr="00FC723F">
              <w:rPr>
                <w:rFonts w:cs="Arial"/>
                <w:b/>
              </w:rPr>
              <w:t>30.06.2021</w:t>
            </w:r>
          </w:p>
        </w:tc>
        <w:tc>
          <w:tcPr>
            <w:tcW w:w="314" w:type="dxa"/>
            <w:tcBorders>
              <w:top w:val="single" w:sz="2" w:space="0" w:color="8EAADB" w:themeColor="accent5" w:themeTint="99"/>
              <w:bottom w:val="single" w:sz="2" w:space="0" w:color="8EAADB" w:themeColor="accent5" w:themeTint="99"/>
            </w:tcBorders>
            <w:shd w:val="clear" w:color="auto" w:fill="D9E2F3" w:themeFill="accent5" w:themeFillTint="33"/>
          </w:tcPr>
          <w:p w14:paraId="6D7E2AE5" w14:textId="77777777" w:rsidR="009E534E" w:rsidRPr="00FC723F" w:rsidRDefault="009E534E" w:rsidP="00C52004">
            <w:pPr>
              <w:pStyle w:val="08-Tabelageral"/>
              <w:jc w:val="center"/>
              <w:rPr>
                <w:rFonts w:cs="Arial"/>
                <w:b/>
              </w:rPr>
            </w:pPr>
          </w:p>
        </w:tc>
        <w:tc>
          <w:tcPr>
            <w:tcW w:w="253" w:type="dxa"/>
            <w:tcBorders>
              <w:top w:val="single" w:sz="2" w:space="0" w:color="8EAADB" w:themeColor="accent5" w:themeTint="99"/>
              <w:bottom w:val="single" w:sz="2" w:space="0" w:color="8EAADB" w:themeColor="accent5" w:themeTint="99"/>
            </w:tcBorders>
            <w:shd w:val="clear" w:color="auto" w:fill="D9E2F3" w:themeFill="accent5" w:themeFillTint="33"/>
          </w:tcPr>
          <w:p w14:paraId="1C4085C2" w14:textId="77777777" w:rsidR="009E534E" w:rsidRPr="00FC723F" w:rsidRDefault="009E534E" w:rsidP="00F0632D">
            <w:pPr>
              <w:pStyle w:val="08-Tabelageral"/>
              <w:jc w:val="left"/>
              <w:rPr>
                <w:rFonts w:cs="Arial"/>
                <w:b/>
              </w:rPr>
            </w:pPr>
          </w:p>
        </w:tc>
        <w:tc>
          <w:tcPr>
            <w:tcW w:w="3548"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5832F9" w14:textId="77777777" w:rsidR="009E534E" w:rsidRPr="00FC723F" w:rsidRDefault="009E534E" w:rsidP="00F0632D">
            <w:pPr>
              <w:pStyle w:val="08-Tabelageral"/>
              <w:jc w:val="center"/>
              <w:rPr>
                <w:rFonts w:cs="Arial"/>
                <w:b/>
              </w:rPr>
            </w:pPr>
            <w:r w:rsidRPr="00FC723F">
              <w:rPr>
                <w:rFonts w:cs="Arial"/>
                <w:b/>
              </w:rPr>
              <w:t>31.12.2020</w:t>
            </w:r>
          </w:p>
        </w:tc>
      </w:tr>
      <w:tr w:rsidR="009E534E" w:rsidRPr="00FC723F" w14:paraId="3B5B239F" w14:textId="77777777" w:rsidTr="00F0632D">
        <w:trPr>
          <w:trHeight w:val="238"/>
          <w:jc w:val="center"/>
        </w:trPr>
        <w:tc>
          <w:tcPr>
            <w:tcW w:w="2134" w:type="dxa"/>
            <w:gridSpan w:val="3"/>
            <w:tcBorders>
              <w:top w:val="nil"/>
              <w:bottom w:val="single" w:sz="2" w:space="0" w:color="8EAADB" w:themeColor="accent5" w:themeTint="99"/>
            </w:tcBorders>
            <w:shd w:val="clear" w:color="auto" w:fill="D9E2F3" w:themeFill="accent5" w:themeFillTint="33"/>
            <w:vAlign w:val="center"/>
          </w:tcPr>
          <w:p w14:paraId="24DB6990" w14:textId="77777777" w:rsidR="009E534E" w:rsidRPr="00FC723F" w:rsidRDefault="009E534E" w:rsidP="00C52004">
            <w:pPr>
              <w:pStyle w:val="08-Tabelageral"/>
              <w:jc w:val="center"/>
              <w:rPr>
                <w:rFonts w:cs="Arial"/>
                <w:b/>
                <w:sz w:val="12"/>
                <w:szCs w:val="12"/>
              </w:rPr>
            </w:pPr>
          </w:p>
        </w:tc>
        <w:tc>
          <w:tcPr>
            <w:tcW w:w="11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6D7A34" w14:textId="77777777" w:rsidR="009E534E" w:rsidRPr="00FC723F" w:rsidRDefault="009E534E" w:rsidP="002A68E6">
            <w:pPr>
              <w:pStyle w:val="08-Tabelageral"/>
              <w:rPr>
                <w:rFonts w:cs="Arial"/>
                <w:b/>
                <w:szCs w:val="12"/>
              </w:rPr>
            </w:pPr>
            <w:r w:rsidRPr="00FC723F">
              <w:rPr>
                <w:rFonts w:cs="Arial"/>
                <w:b/>
                <w:szCs w:val="12"/>
              </w:rPr>
              <w:t xml:space="preserve">Controlador </w:t>
            </w:r>
            <w:r w:rsidRPr="00FC723F">
              <w:rPr>
                <w:rFonts w:cs="Arial"/>
                <w:b/>
                <w:szCs w:val="12"/>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F5DBE8" w14:textId="77777777" w:rsidR="009E534E" w:rsidRPr="00FC723F" w:rsidRDefault="009E534E" w:rsidP="002A68E6">
            <w:pPr>
              <w:pStyle w:val="08-Tabelageral"/>
              <w:rPr>
                <w:rFonts w:cs="Arial"/>
                <w:b/>
                <w:szCs w:val="12"/>
              </w:rPr>
            </w:pPr>
            <w:r w:rsidRPr="00FC723F">
              <w:rPr>
                <w:rFonts w:cs="Arial"/>
                <w:b/>
                <w:szCs w:val="12"/>
              </w:rPr>
              <w:t xml:space="preserve">Empresas Investidas </w:t>
            </w:r>
            <w:r w:rsidRPr="00FC723F">
              <w:rPr>
                <w:rFonts w:cs="Arial"/>
                <w:b/>
                <w:szCs w:val="12"/>
                <w:vertAlign w:val="superscript"/>
              </w:rPr>
              <w:t>(2)</w:t>
            </w:r>
          </w:p>
        </w:tc>
        <w:tc>
          <w:tcPr>
            <w:tcW w:w="140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0223E8" w14:textId="77777777" w:rsidR="009E534E" w:rsidRPr="00FC723F" w:rsidRDefault="009E534E" w:rsidP="002A68E6">
            <w:pPr>
              <w:pStyle w:val="08-Tabelageral"/>
              <w:rPr>
                <w:rFonts w:cs="Arial"/>
                <w:b/>
                <w:szCs w:val="12"/>
              </w:rPr>
            </w:pPr>
            <w:r w:rsidRPr="00FC723F">
              <w:rPr>
                <w:rFonts w:cs="Arial"/>
                <w:b/>
                <w:szCs w:val="12"/>
              </w:rPr>
              <w:t>Outras Partes Relacionadas</w:t>
            </w:r>
          </w:p>
        </w:tc>
        <w:tc>
          <w:tcPr>
            <w:tcW w:w="127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283FD8" w14:textId="77777777" w:rsidR="009E534E" w:rsidRPr="00FC723F" w:rsidRDefault="009E534E" w:rsidP="002A68E6">
            <w:pPr>
              <w:pStyle w:val="08-Tabelageral"/>
              <w:rPr>
                <w:rFonts w:cs="Arial"/>
                <w:b/>
                <w:szCs w:val="12"/>
              </w:rPr>
            </w:pPr>
            <w:r w:rsidRPr="00FC723F">
              <w:rPr>
                <w:rFonts w:cs="Arial"/>
                <w:b/>
                <w:szCs w:val="12"/>
              </w:rPr>
              <w:t xml:space="preserve">Controlador </w:t>
            </w:r>
            <w:r w:rsidRPr="00FC723F">
              <w:rPr>
                <w:rFonts w:cs="Arial"/>
                <w:b/>
                <w:szCs w:val="12"/>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25FCAA" w14:textId="77777777" w:rsidR="009E534E" w:rsidRPr="00FC723F" w:rsidRDefault="009E534E" w:rsidP="002A68E6">
            <w:pPr>
              <w:pStyle w:val="08-Tabelageral"/>
              <w:rPr>
                <w:rFonts w:cs="Arial"/>
                <w:b/>
                <w:szCs w:val="12"/>
              </w:rPr>
            </w:pPr>
            <w:r w:rsidRPr="00FC723F">
              <w:rPr>
                <w:rFonts w:cs="Arial"/>
                <w:b/>
                <w:szCs w:val="12"/>
              </w:rPr>
              <w:t xml:space="preserve">Empresas Investidas </w:t>
            </w:r>
            <w:r w:rsidRPr="00FC723F">
              <w:rPr>
                <w:rFonts w:cs="Arial"/>
                <w:b/>
                <w:szCs w:val="12"/>
                <w:vertAlign w:val="superscript"/>
              </w:rPr>
              <w:t>(2)</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5ACC44" w14:textId="77777777" w:rsidR="009E534E" w:rsidRPr="00FC723F" w:rsidRDefault="009E534E" w:rsidP="002A68E6">
            <w:pPr>
              <w:pStyle w:val="08-Tabelageral"/>
              <w:rPr>
                <w:rFonts w:cs="Arial"/>
                <w:b/>
                <w:szCs w:val="12"/>
              </w:rPr>
            </w:pPr>
            <w:r w:rsidRPr="00FC723F">
              <w:rPr>
                <w:rFonts w:cs="Arial"/>
                <w:b/>
                <w:szCs w:val="12"/>
              </w:rPr>
              <w:t>Outras Partes Relacionadas</w:t>
            </w:r>
          </w:p>
        </w:tc>
      </w:tr>
      <w:tr w:rsidR="009E534E" w:rsidRPr="00FC723F" w14:paraId="300F47BA" w14:textId="77777777" w:rsidTr="00F0632D">
        <w:trPr>
          <w:trHeight w:val="238"/>
          <w:jc w:val="center"/>
        </w:trPr>
        <w:tc>
          <w:tcPr>
            <w:tcW w:w="2134" w:type="dxa"/>
            <w:gridSpan w:val="3"/>
            <w:tcBorders>
              <w:top w:val="single" w:sz="2" w:space="0" w:color="8EAADB" w:themeColor="accent5" w:themeTint="99"/>
            </w:tcBorders>
            <w:shd w:val="clear" w:color="auto" w:fill="FFFFFF" w:themeFill="background1"/>
          </w:tcPr>
          <w:p w14:paraId="32725936" w14:textId="77777777" w:rsidR="009E534E" w:rsidRPr="00FC723F" w:rsidRDefault="009E534E" w:rsidP="00ED0DAC">
            <w:pPr>
              <w:pStyle w:val="08-Tabelageral"/>
              <w:jc w:val="left"/>
              <w:rPr>
                <w:rFonts w:cs="Arial"/>
                <w:b/>
              </w:rPr>
            </w:pPr>
            <w:r w:rsidRPr="00FC723F">
              <w:rPr>
                <w:rFonts w:cs="Arial"/>
                <w:b/>
              </w:rPr>
              <w:t>Ativos</w:t>
            </w:r>
          </w:p>
        </w:tc>
        <w:tc>
          <w:tcPr>
            <w:tcW w:w="1189" w:type="dxa"/>
            <w:tcBorders>
              <w:top w:val="single" w:sz="2" w:space="0" w:color="8EAADB" w:themeColor="accent5" w:themeTint="99"/>
            </w:tcBorders>
            <w:shd w:val="clear" w:color="auto" w:fill="FFFFFF" w:themeFill="background1"/>
            <w:vAlign w:val="center"/>
          </w:tcPr>
          <w:p w14:paraId="67D54D46" w14:textId="77777777" w:rsidR="009E534E" w:rsidRPr="00FC723F" w:rsidRDefault="009E534E" w:rsidP="002A68E6">
            <w:pPr>
              <w:pStyle w:val="08-Tabelageral"/>
              <w:rPr>
                <w:rFonts w:cs="Arial"/>
                <w:b/>
                <w:szCs w:val="14"/>
              </w:rPr>
            </w:pPr>
          </w:p>
        </w:tc>
        <w:tc>
          <w:tcPr>
            <w:tcW w:w="1127" w:type="dxa"/>
            <w:tcBorders>
              <w:top w:val="single" w:sz="2" w:space="0" w:color="8EAADB" w:themeColor="accent5" w:themeTint="99"/>
            </w:tcBorders>
            <w:shd w:val="clear" w:color="auto" w:fill="FFFFFF" w:themeFill="background1"/>
            <w:vAlign w:val="center"/>
          </w:tcPr>
          <w:p w14:paraId="7D025C67" w14:textId="77777777" w:rsidR="009E534E" w:rsidRPr="00FC723F" w:rsidRDefault="009E534E" w:rsidP="002A68E6">
            <w:pPr>
              <w:pStyle w:val="08-Tabelageral"/>
              <w:rPr>
                <w:rFonts w:cs="Arial"/>
                <w:b/>
                <w:szCs w:val="14"/>
              </w:rPr>
            </w:pPr>
          </w:p>
        </w:tc>
        <w:tc>
          <w:tcPr>
            <w:tcW w:w="1400" w:type="dxa"/>
            <w:gridSpan w:val="2"/>
            <w:tcBorders>
              <w:top w:val="single" w:sz="2" w:space="0" w:color="8EAADB" w:themeColor="accent5" w:themeTint="99"/>
            </w:tcBorders>
            <w:shd w:val="clear" w:color="auto" w:fill="FFFFFF" w:themeFill="background1"/>
            <w:vAlign w:val="center"/>
          </w:tcPr>
          <w:p w14:paraId="5E9FE3C9" w14:textId="77777777" w:rsidR="009E534E" w:rsidRPr="00FC723F" w:rsidRDefault="009E534E" w:rsidP="002A68E6">
            <w:pPr>
              <w:pStyle w:val="08-Tabelageral"/>
              <w:rPr>
                <w:rFonts w:cs="Arial"/>
                <w:b/>
              </w:rPr>
            </w:pPr>
          </w:p>
        </w:tc>
        <w:tc>
          <w:tcPr>
            <w:tcW w:w="1274" w:type="dxa"/>
            <w:gridSpan w:val="2"/>
            <w:tcBorders>
              <w:top w:val="single" w:sz="2" w:space="0" w:color="8EAADB" w:themeColor="accent5" w:themeTint="99"/>
            </w:tcBorders>
            <w:shd w:val="clear" w:color="auto" w:fill="FFFFFF" w:themeFill="background1"/>
            <w:vAlign w:val="center"/>
          </w:tcPr>
          <w:p w14:paraId="36F28657" w14:textId="77777777" w:rsidR="009E534E" w:rsidRPr="00FC723F" w:rsidRDefault="009E534E" w:rsidP="002A68E6">
            <w:pPr>
              <w:pStyle w:val="08-Tabelageral"/>
              <w:rPr>
                <w:rFonts w:cs="Arial"/>
                <w:b/>
              </w:rPr>
            </w:pPr>
          </w:p>
        </w:tc>
        <w:tc>
          <w:tcPr>
            <w:tcW w:w="1127" w:type="dxa"/>
            <w:tcBorders>
              <w:top w:val="single" w:sz="2" w:space="0" w:color="8EAADB" w:themeColor="accent5" w:themeTint="99"/>
            </w:tcBorders>
            <w:shd w:val="clear" w:color="auto" w:fill="FFFFFF" w:themeFill="background1"/>
            <w:vAlign w:val="center"/>
          </w:tcPr>
          <w:p w14:paraId="111875CD" w14:textId="77777777" w:rsidR="009E534E" w:rsidRPr="00FC723F" w:rsidRDefault="009E534E" w:rsidP="002A68E6">
            <w:pPr>
              <w:pStyle w:val="08-Tabelageral"/>
              <w:rPr>
                <w:rFonts w:cs="Arial"/>
                <w:b/>
              </w:rPr>
            </w:pPr>
          </w:p>
        </w:tc>
        <w:tc>
          <w:tcPr>
            <w:tcW w:w="1400" w:type="dxa"/>
            <w:tcBorders>
              <w:top w:val="single" w:sz="2" w:space="0" w:color="8EAADB" w:themeColor="accent5" w:themeTint="99"/>
            </w:tcBorders>
            <w:shd w:val="clear" w:color="auto" w:fill="FFFFFF" w:themeFill="background1"/>
            <w:vAlign w:val="center"/>
          </w:tcPr>
          <w:p w14:paraId="726BE3CE" w14:textId="77777777" w:rsidR="009E534E" w:rsidRPr="00FC723F" w:rsidRDefault="009E534E" w:rsidP="002A68E6">
            <w:pPr>
              <w:pStyle w:val="08-Tabelageral"/>
              <w:rPr>
                <w:rFonts w:cs="Arial"/>
                <w:b/>
              </w:rPr>
            </w:pPr>
          </w:p>
        </w:tc>
      </w:tr>
      <w:tr w:rsidR="009E534E" w:rsidRPr="00FC723F" w14:paraId="7BD82965" w14:textId="77777777" w:rsidTr="006E66C7">
        <w:trPr>
          <w:trHeight w:val="238"/>
          <w:jc w:val="center"/>
        </w:trPr>
        <w:tc>
          <w:tcPr>
            <w:tcW w:w="2134" w:type="dxa"/>
            <w:gridSpan w:val="3"/>
            <w:shd w:val="clear" w:color="auto" w:fill="D9E2F3" w:themeFill="accent5" w:themeFillTint="33"/>
          </w:tcPr>
          <w:p w14:paraId="553F8801" w14:textId="77777777" w:rsidR="009E534E" w:rsidRPr="00FC723F" w:rsidRDefault="009E534E" w:rsidP="006E66C7">
            <w:pPr>
              <w:pStyle w:val="08-Tabelageral"/>
              <w:ind w:left="113"/>
              <w:jc w:val="left"/>
              <w:rPr>
                <w:rFonts w:cs="Arial"/>
              </w:rPr>
            </w:pPr>
            <w:r w:rsidRPr="00FC723F">
              <w:rPr>
                <w:rFonts w:cs="Arial"/>
              </w:rPr>
              <w:t>Caixa e equivalentes de caixa</w:t>
            </w:r>
          </w:p>
        </w:tc>
        <w:tc>
          <w:tcPr>
            <w:tcW w:w="1189" w:type="dxa"/>
            <w:shd w:val="clear" w:color="auto" w:fill="D9E2F3" w:themeFill="accent5" w:themeFillTint="33"/>
            <w:vAlign w:val="center"/>
          </w:tcPr>
          <w:p w14:paraId="01517B9D" w14:textId="77777777" w:rsidR="009E534E" w:rsidRPr="00FC723F" w:rsidRDefault="009E534E" w:rsidP="006E66C7">
            <w:pPr>
              <w:pStyle w:val="08-Tabelageral"/>
              <w:rPr>
                <w:rFonts w:cs="Arial"/>
              </w:rPr>
            </w:pPr>
            <w:r w:rsidRPr="00FC723F">
              <w:rPr>
                <w:rFonts w:cs="Arial"/>
              </w:rPr>
              <w:t>2.587.049</w:t>
            </w:r>
          </w:p>
        </w:tc>
        <w:tc>
          <w:tcPr>
            <w:tcW w:w="1127" w:type="dxa"/>
            <w:shd w:val="clear" w:color="auto" w:fill="D9E2F3" w:themeFill="accent5" w:themeFillTint="33"/>
            <w:vAlign w:val="center"/>
          </w:tcPr>
          <w:p w14:paraId="2DFFE312" w14:textId="77777777" w:rsidR="009E534E" w:rsidRPr="00FC723F" w:rsidRDefault="009E534E" w:rsidP="006E66C7">
            <w:pPr>
              <w:pStyle w:val="08-Tabelageral"/>
              <w:rPr>
                <w:rFonts w:cs="Arial"/>
              </w:rPr>
            </w:pPr>
            <w:r w:rsidRPr="00FC723F">
              <w:rPr>
                <w:rFonts w:cs="Arial"/>
              </w:rPr>
              <w:t>--</w:t>
            </w:r>
          </w:p>
        </w:tc>
        <w:tc>
          <w:tcPr>
            <w:tcW w:w="1400" w:type="dxa"/>
            <w:gridSpan w:val="2"/>
            <w:shd w:val="clear" w:color="auto" w:fill="D9E2F3" w:themeFill="accent5" w:themeFillTint="33"/>
            <w:vAlign w:val="center"/>
          </w:tcPr>
          <w:p w14:paraId="4CB6E362" w14:textId="77777777" w:rsidR="009E534E" w:rsidRPr="00FC723F" w:rsidRDefault="009E534E" w:rsidP="006E66C7">
            <w:pPr>
              <w:pStyle w:val="08-Tabelageral"/>
              <w:rPr>
                <w:rFonts w:cs="Arial"/>
                <w:lang w:eastAsia="en-US"/>
              </w:rPr>
            </w:pPr>
            <w:r w:rsidRPr="00FC723F">
              <w:rPr>
                <w:rFonts w:cs="Arial"/>
                <w:lang w:eastAsia="en-US"/>
              </w:rPr>
              <w:t>--</w:t>
            </w:r>
          </w:p>
        </w:tc>
        <w:tc>
          <w:tcPr>
            <w:tcW w:w="1274" w:type="dxa"/>
            <w:gridSpan w:val="2"/>
            <w:shd w:val="clear" w:color="auto" w:fill="D9E2F3" w:themeFill="accent5" w:themeFillTint="33"/>
            <w:vAlign w:val="center"/>
          </w:tcPr>
          <w:p w14:paraId="1F3E14A3" w14:textId="77777777" w:rsidR="009E534E" w:rsidRPr="00FC723F" w:rsidRDefault="009E534E" w:rsidP="006E66C7">
            <w:pPr>
              <w:pStyle w:val="08-Tabelageral"/>
              <w:rPr>
                <w:rFonts w:cs="Arial"/>
              </w:rPr>
            </w:pPr>
            <w:r w:rsidRPr="00FC723F">
              <w:rPr>
                <w:rFonts w:cs="Arial"/>
              </w:rPr>
              <w:t>2.195.445</w:t>
            </w:r>
          </w:p>
        </w:tc>
        <w:tc>
          <w:tcPr>
            <w:tcW w:w="1127" w:type="dxa"/>
            <w:shd w:val="clear" w:color="auto" w:fill="D9E2F3" w:themeFill="accent5" w:themeFillTint="33"/>
            <w:vAlign w:val="center"/>
          </w:tcPr>
          <w:p w14:paraId="2BAA6DE9" w14:textId="77777777" w:rsidR="009E534E" w:rsidRPr="00FC723F" w:rsidRDefault="009E534E" w:rsidP="006E66C7">
            <w:pPr>
              <w:pStyle w:val="08-Tabelageral"/>
              <w:rPr>
                <w:rFonts w:cs="Arial"/>
              </w:rPr>
            </w:pPr>
            <w:r w:rsidRPr="00FC723F">
              <w:rPr>
                <w:rFonts w:cs="Arial"/>
              </w:rPr>
              <w:t>--</w:t>
            </w:r>
          </w:p>
        </w:tc>
        <w:tc>
          <w:tcPr>
            <w:tcW w:w="1400" w:type="dxa"/>
            <w:shd w:val="clear" w:color="auto" w:fill="D9E2F3" w:themeFill="accent5" w:themeFillTint="33"/>
            <w:vAlign w:val="center"/>
          </w:tcPr>
          <w:p w14:paraId="44473C11" w14:textId="77777777" w:rsidR="009E534E" w:rsidRPr="00FC723F" w:rsidRDefault="009E534E" w:rsidP="006E66C7">
            <w:pPr>
              <w:pStyle w:val="08-Tabelageral"/>
              <w:rPr>
                <w:rFonts w:cs="Arial"/>
                <w:lang w:eastAsia="en-US"/>
              </w:rPr>
            </w:pPr>
            <w:r w:rsidRPr="00FC723F">
              <w:rPr>
                <w:rFonts w:cs="Arial"/>
              </w:rPr>
              <w:t>--</w:t>
            </w:r>
          </w:p>
        </w:tc>
      </w:tr>
      <w:tr w:rsidR="009E534E" w:rsidRPr="00FC723F" w14:paraId="23F31E59" w14:textId="77777777" w:rsidTr="006E66C7">
        <w:trPr>
          <w:trHeight w:val="238"/>
          <w:jc w:val="center"/>
        </w:trPr>
        <w:tc>
          <w:tcPr>
            <w:tcW w:w="2134" w:type="dxa"/>
            <w:gridSpan w:val="3"/>
            <w:shd w:val="clear" w:color="auto" w:fill="FFFFFF" w:themeFill="background1"/>
          </w:tcPr>
          <w:p w14:paraId="2EB90400" w14:textId="77777777" w:rsidR="009E534E" w:rsidRPr="00FC723F" w:rsidRDefault="009E534E" w:rsidP="006E66C7">
            <w:pPr>
              <w:pStyle w:val="08-Tabelageral"/>
              <w:ind w:left="113"/>
              <w:jc w:val="left"/>
              <w:rPr>
                <w:rFonts w:cs="Arial"/>
              </w:rPr>
            </w:pPr>
            <w:r w:rsidRPr="00FC723F">
              <w:rPr>
                <w:rFonts w:cs="Arial"/>
              </w:rPr>
              <w:t>Ativos financeiros ao valor justo por meio do resultado</w:t>
            </w:r>
          </w:p>
        </w:tc>
        <w:tc>
          <w:tcPr>
            <w:tcW w:w="1189" w:type="dxa"/>
            <w:shd w:val="clear" w:color="auto" w:fill="FFFFFF" w:themeFill="background1"/>
            <w:vAlign w:val="center"/>
          </w:tcPr>
          <w:p w14:paraId="0ADB34AB" w14:textId="77777777" w:rsidR="009E534E" w:rsidRPr="00FC723F" w:rsidRDefault="009E534E" w:rsidP="006E66C7">
            <w:pPr>
              <w:pStyle w:val="08-Tabelageral"/>
              <w:rPr>
                <w:rFonts w:cs="Arial"/>
              </w:rPr>
            </w:pPr>
            <w:r w:rsidRPr="00FC723F">
              <w:rPr>
                <w:rFonts w:cs="Arial"/>
              </w:rPr>
              <w:t>1.040</w:t>
            </w:r>
          </w:p>
        </w:tc>
        <w:tc>
          <w:tcPr>
            <w:tcW w:w="1127" w:type="dxa"/>
            <w:shd w:val="clear" w:color="auto" w:fill="FFFFFF" w:themeFill="background1"/>
            <w:vAlign w:val="center"/>
          </w:tcPr>
          <w:p w14:paraId="16802E3C" w14:textId="77777777" w:rsidR="009E534E" w:rsidRPr="00FC723F" w:rsidRDefault="009E534E" w:rsidP="006E66C7">
            <w:pPr>
              <w:pStyle w:val="08-Tabelageral"/>
              <w:rPr>
                <w:rFonts w:cs="Arial"/>
              </w:rPr>
            </w:pPr>
            <w:r w:rsidRPr="00FC723F">
              <w:rPr>
                <w:rFonts w:cs="Arial"/>
              </w:rPr>
              <w:t>--</w:t>
            </w:r>
          </w:p>
        </w:tc>
        <w:tc>
          <w:tcPr>
            <w:tcW w:w="1400" w:type="dxa"/>
            <w:gridSpan w:val="2"/>
            <w:shd w:val="clear" w:color="auto" w:fill="FFFFFF" w:themeFill="background1"/>
            <w:vAlign w:val="center"/>
          </w:tcPr>
          <w:p w14:paraId="4E7A6A6B" w14:textId="77777777" w:rsidR="009E534E" w:rsidRPr="00FC723F" w:rsidRDefault="009E534E" w:rsidP="006E66C7">
            <w:pPr>
              <w:pStyle w:val="08-Tabelageral"/>
              <w:rPr>
                <w:rFonts w:cs="Arial"/>
                <w:lang w:eastAsia="en-US"/>
              </w:rPr>
            </w:pPr>
            <w:r w:rsidRPr="00FC723F">
              <w:rPr>
                <w:rFonts w:cs="Arial"/>
                <w:lang w:eastAsia="en-US"/>
              </w:rPr>
              <w:t>--</w:t>
            </w:r>
          </w:p>
        </w:tc>
        <w:tc>
          <w:tcPr>
            <w:tcW w:w="1274" w:type="dxa"/>
            <w:gridSpan w:val="2"/>
            <w:shd w:val="clear" w:color="auto" w:fill="FFFFFF" w:themeFill="background1"/>
            <w:vAlign w:val="center"/>
          </w:tcPr>
          <w:p w14:paraId="495174AB" w14:textId="77777777" w:rsidR="009E534E" w:rsidRPr="00FC723F" w:rsidRDefault="009E534E" w:rsidP="006E66C7">
            <w:pPr>
              <w:pStyle w:val="08-Tabelageral"/>
              <w:rPr>
                <w:rFonts w:cs="Arial"/>
              </w:rPr>
            </w:pPr>
            <w:r w:rsidRPr="00FC723F">
              <w:rPr>
                <w:rFonts w:cs="Arial"/>
              </w:rPr>
              <w:t>1.038</w:t>
            </w:r>
          </w:p>
        </w:tc>
        <w:tc>
          <w:tcPr>
            <w:tcW w:w="1127" w:type="dxa"/>
            <w:shd w:val="clear" w:color="auto" w:fill="FFFFFF" w:themeFill="background1"/>
            <w:vAlign w:val="center"/>
          </w:tcPr>
          <w:p w14:paraId="54F5B03E" w14:textId="77777777" w:rsidR="009E534E" w:rsidRPr="00FC723F" w:rsidRDefault="009E534E" w:rsidP="006E66C7">
            <w:pPr>
              <w:pStyle w:val="08-Tabelageral"/>
              <w:rPr>
                <w:rFonts w:cs="Arial"/>
              </w:rPr>
            </w:pPr>
            <w:r w:rsidRPr="00FC723F">
              <w:rPr>
                <w:rFonts w:cs="Arial"/>
              </w:rPr>
              <w:t>--</w:t>
            </w:r>
          </w:p>
        </w:tc>
        <w:tc>
          <w:tcPr>
            <w:tcW w:w="1400" w:type="dxa"/>
            <w:shd w:val="clear" w:color="auto" w:fill="FFFFFF" w:themeFill="background1"/>
            <w:vAlign w:val="center"/>
          </w:tcPr>
          <w:p w14:paraId="7077187B" w14:textId="77777777" w:rsidR="009E534E" w:rsidRPr="00FC723F" w:rsidRDefault="009E534E" w:rsidP="006E66C7">
            <w:pPr>
              <w:pStyle w:val="08-Tabelageral"/>
              <w:rPr>
                <w:rFonts w:cs="Arial"/>
                <w:lang w:eastAsia="en-US"/>
              </w:rPr>
            </w:pPr>
            <w:r w:rsidRPr="00FC723F">
              <w:rPr>
                <w:rFonts w:cs="Arial"/>
              </w:rPr>
              <w:t>--</w:t>
            </w:r>
          </w:p>
        </w:tc>
      </w:tr>
      <w:tr w:rsidR="009E534E" w:rsidRPr="00FC723F" w14:paraId="14A8830D" w14:textId="77777777" w:rsidTr="006E66C7">
        <w:trPr>
          <w:trHeight w:val="238"/>
          <w:jc w:val="center"/>
        </w:trPr>
        <w:tc>
          <w:tcPr>
            <w:tcW w:w="2134" w:type="dxa"/>
            <w:gridSpan w:val="3"/>
            <w:shd w:val="clear" w:color="auto" w:fill="D9E2F3" w:themeFill="accent5" w:themeFillTint="33"/>
          </w:tcPr>
          <w:p w14:paraId="40DFF2F4" w14:textId="77777777" w:rsidR="009E534E" w:rsidRPr="00FC723F" w:rsidRDefault="009E534E" w:rsidP="006E66C7">
            <w:pPr>
              <w:pStyle w:val="08-Tabelageral"/>
              <w:ind w:left="113"/>
              <w:jc w:val="left"/>
              <w:rPr>
                <w:rFonts w:cs="Arial"/>
              </w:rPr>
            </w:pPr>
            <w:r w:rsidRPr="00FC723F">
              <w:rPr>
                <w:rFonts w:cs="Arial"/>
              </w:rPr>
              <w:t>Ativos financeiros ao custo amortizado</w:t>
            </w:r>
          </w:p>
        </w:tc>
        <w:tc>
          <w:tcPr>
            <w:tcW w:w="1189" w:type="dxa"/>
            <w:shd w:val="clear" w:color="auto" w:fill="D9E2F3" w:themeFill="accent5" w:themeFillTint="33"/>
            <w:vAlign w:val="center"/>
          </w:tcPr>
          <w:p w14:paraId="6A786470" w14:textId="77777777" w:rsidR="009E534E" w:rsidRPr="00FC723F" w:rsidRDefault="009E534E" w:rsidP="006E66C7">
            <w:pPr>
              <w:pStyle w:val="08-Tabelageral"/>
              <w:rPr>
                <w:rFonts w:cs="Arial"/>
              </w:rPr>
            </w:pPr>
            <w:r w:rsidRPr="00FC723F">
              <w:rPr>
                <w:rFonts w:cs="Arial"/>
              </w:rPr>
              <w:t>--</w:t>
            </w:r>
          </w:p>
        </w:tc>
        <w:tc>
          <w:tcPr>
            <w:tcW w:w="1127" w:type="dxa"/>
            <w:shd w:val="clear" w:color="auto" w:fill="D9E2F3" w:themeFill="accent5" w:themeFillTint="33"/>
            <w:vAlign w:val="center"/>
          </w:tcPr>
          <w:p w14:paraId="27B208D0" w14:textId="77777777" w:rsidR="009E534E" w:rsidRPr="00FC723F" w:rsidRDefault="009E534E" w:rsidP="006E66C7">
            <w:pPr>
              <w:pStyle w:val="08-Tabelageral"/>
              <w:rPr>
                <w:rFonts w:cs="Arial"/>
              </w:rPr>
            </w:pPr>
            <w:r w:rsidRPr="00FC723F">
              <w:rPr>
                <w:rFonts w:cs="Arial"/>
              </w:rPr>
              <w:t>--</w:t>
            </w:r>
          </w:p>
        </w:tc>
        <w:tc>
          <w:tcPr>
            <w:tcW w:w="1400" w:type="dxa"/>
            <w:gridSpan w:val="2"/>
            <w:shd w:val="clear" w:color="auto" w:fill="D9E2F3" w:themeFill="accent5" w:themeFillTint="33"/>
            <w:vAlign w:val="center"/>
          </w:tcPr>
          <w:p w14:paraId="7408CB28" w14:textId="77777777" w:rsidR="009E534E" w:rsidRPr="00FC723F" w:rsidRDefault="009E534E" w:rsidP="006E66C7">
            <w:pPr>
              <w:pStyle w:val="08-Tabelageral"/>
              <w:rPr>
                <w:rFonts w:cs="Arial"/>
                <w:lang w:eastAsia="en-US"/>
              </w:rPr>
            </w:pPr>
            <w:r w:rsidRPr="00FC723F">
              <w:rPr>
                <w:rFonts w:cs="Arial"/>
                <w:lang w:eastAsia="en-US"/>
              </w:rPr>
              <w:t>207.383</w:t>
            </w:r>
          </w:p>
        </w:tc>
        <w:tc>
          <w:tcPr>
            <w:tcW w:w="1274" w:type="dxa"/>
            <w:gridSpan w:val="2"/>
            <w:shd w:val="clear" w:color="auto" w:fill="D9E2F3" w:themeFill="accent5" w:themeFillTint="33"/>
            <w:vAlign w:val="center"/>
          </w:tcPr>
          <w:p w14:paraId="1066B532" w14:textId="77777777" w:rsidR="009E534E" w:rsidRPr="00FC723F" w:rsidRDefault="009E534E" w:rsidP="006E66C7">
            <w:pPr>
              <w:pStyle w:val="08-Tabelageral"/>
              <w:rPr>
                <w:rFonts w:cs="Arial"/>
                <w:lang w:eastAsia="en-US"/>
              </w:rPr>
            </w:pPr>
            <w:r w:rsidRPr="00FC723F">
              <w:rPr>
                <w:rFonts w:cs="Arial"/>
              </w:rPr>
              <w:t>--</w:t>
            </w:r>
          </w:p>
        </w:tc>
        <w:tc>
          <w:tcPr>
            <w:tcW w:w="1127" w:type="dxa"/>
            <w:shd w:val="clear" w:color="auto" w:fill="D9E2F3" w:themeFill="accent5" w:themeFillTint="33"/>
            <w:vAlign w:val="center"/>
          </w:tcPr>
          <w:p w14:paraId="4F41F5C9" w14:textId="77777777" w:rsidR="009E534E" w:rsidRPr="00FC723F" w:rsidRDefault="009E534E" w:rsidP="006E66C7">
            <w:pPr>
              <w:pStyle w:val="08-Tabelageral"/>
              <w:rPr>
                <w:rFonts w:cs="Arial"/>
                <w:lang w:eastAsia="en-US"/>
              </w:rPr>
            </w:pPr>
            <w:r w:rsidRPr="00FC723F">
              <w:rPr>
                <w:rFonts w:cs="Arial"/>
              </w:rPr>
              <w:t>--</w:t>
            </w:r>
          </w:p>
        </w:tc>
        <w:tc>
          <w:tcPr>
            <w:tcW w:w="1400" w:type="dxa"/>
            <w:shd w:val="clear" w:color="auto" w:fill="D9E2F3" w:themeFill="accent5" w:themeFillTint="33"/>
            <w:vAlign w:val="center"/>
          </w:tcPr>
          <w:p w14:paraId="307F09D2" w14:textId="77777777" w:rsidR="009E534E" w:rsidRPr="00FC723F" w:rsidRDefault="009E534E" w:rsidP="006E66C7">
            <w:pPr>
              <w:pStyle w:val="08-Tabelageral"/>
              <w:rPr>
                <w:rFonts w:cs="Arial"/>
                <w:lang w:eastAsia="en-US"/>
              </w:rPr>
            </w:pPr>
            <w:r w:rsidRPr="00FC723F">
              <w:rPr>
                <w:rFonts w:cs="Arial"/>
                <w:lang w:eastAsia="en-US"/>
              </w:rPr>
              <w:t>204.449</w:t>
            </w:r>
          </w:p>
        </w:tc>
      </w:tr>
      <w:tr w:rsidR="009E534E" w:rsidRPr="00FC723F" w14:paraId="105AEA25" w14:textId="77777777" w:rsidTr="006E66C7">
        <w:trPr>
          <w:trHeight w:val="238"/>
          <w:jc w:val="center"/>
        </w:trPr>
        <w:tc>
          <w:tcPr>
            <w:tcW w:w="2134" w:type="dxa"/>
            <w:gridSpan w:val="3"/>
            <w:shd w:val="clear" w:color="auto" w:fill="auto"/>
          </w:tcPr>
          <w:p w14:paraId="1FB84152" w14:textId="77777777" w:rsidR="009E534E" w:rsidRPr="00FC723F" w:rsidRDefault="009E534E" w:rsidP="006E66C7">
            <w:pPr>
              <w:pStyle w:val="08-Tabelageral"/>
              <w:ind w:left="113"/>
              <w:jc w:val="left"/>
              <w:rPr>
                <w:rFonts w:cs="Arial"/>
              </w:rPr>
            </w:pPr>
            <w:r w:rsidRPr="00FC723F">
              <w:rPr>
                <w:rFonts w:cs="Arial"/>
              </w:rPr>
              <w:t>Comissões a receber</w:t>
            </w:r>
          </w:p>
        </w:tc>
        <w:tc>
          <w:tcPr>
            <w:tcW w:w="1189" w:type="dxa"/>
            <w:shd w:val="clear" w:color="auto" w:fill="auto"/>
            <w:vAlign w:val="center"/>
          </w:tcPr>
          <w:p w14:paraId="7AAEB815" w14:textId="77777777" w:rsidR="009E534E" w:rsidRPr="00FC723F" w:rsidRDefault="009E534E" w:rsidP="006E66C7">
            <w:pPr>
              <w:pStyle w:val="08-Tabelageral"/>
              <w:rPr>
                <w:rFonts w:cs="Arial"/>
              </w:rPr>
            </w:pPr>
            <w:r w:rsidRPr="00FC723F">
              <w:rPr>
                <w:rFonts w:cs="Arial"/>
              </w:rPr>
              <w:t>--</w:t>
            </w:r>
          </w:p>
        </w:tc>
        <w:tc>
          <w:tcPr>
            <w:tcW w:w="1127" w:type="dxa"/>
            <w:shd w:val="clear" w:color="auto" w:fill="auto"/>
            <w:vAlign w:val="center"/>
          </w:tcPr>
          <w:p w14:paraId="1BD900E8" w14:textId="77777777" w:rsidR="009E534E" w:rsidRPr="00FC723F" w:rsidRDefault="009E534E" w:rsidP="006E66C7">
            <w:pPr>
              <w:pStyle w:val="08-Tabelageral"/>
              <w:rPr>
                <w:rFonts w:cs="Arial"/>
              </w:rPr>
            </w:pPr>
            <w:r w:rsidRPr="00FC723F">
              <w:rPr>
                <w:rFonts w:cs="Arial"/>
              </w:rPr>
              <w:t>1.485.214</w:t>
            </w:r>
          </w:p>
        </w:tc>
        <w:tc>
          <w:tcPr>
            <w:tcW w:w="1400" w:type="dxa"/>
            <w:gridSpan w:val="2"/>
            <w:shd w:val="clear" w:color="auto" w:fill="auto"/>
            <w:vAlign w:val="center"/>
          </w:tcPr>
          <w:p w14:paraId="6F0480BF" w14:textId="77777777" w:rsidR="009E534E" w:rsidRPr="00FC723F" w:rsidRDefault="009E534E" w:rsidP="006E66C7">
            <w:pPr>
              <w:pStyle w:val="08-Tabelageral"/>
              <w:rPr>
                <w:rFonts w:cs="Arial"/>
                <w:lang w:eastAsia="en-US"/>
              </w:rPr>
            </w:pPr>
            <w:r w:rsidRPr="00FC723F">
              <w:rPr>
                <w:rFonts w:cs="Arial"/>
                <w:lang w:eastAsia="en-US"/>
              </w:rPr>
              <w:t>--</w:t>
            </w:r>
          </w:p>
        </w:tc>
        <w:tc>
          <w:tcPr>
            <w:tcW w:w="1274" w:type="dxa"/>
            <w:gridSpan w:val="2"/>
            <w:shd w:val="clear" w:color="auto" w:fill="auto"/>
            <w:vAlign w:val="center"/>
          </w:tcPr>
          <w:p w14:paraId="1ACC0FA2" w14:textId="77777777" w:rsidR="009E534E" w:rsidRPr="00FC723F" w:rsidRDefault="009E534E" w:rsidP="006E66C7">
            <w:pPr>
              <w:pStyle w:val="08-Tabelageral"/>
              <w:rPr>
                <w:rFonts w:cs="Arial"/>
              </w:rPr>
            </w:pPr>
            <w:r w:rsidRPr="00FC723F">
              <w:rPr>
                <w:rFonts w:cs="Arial"/>
              </w:rPr>
              <w:t>--</w:t>
            </w:r>
          </w:p>
        </w:tc>
        <w:tc>
          <w:tcPr>
            <w:tcW w:w="1127" w:type="dxa"/>
            <w:shd w:val="clear" w:color="auto" w:fill="auto"/>
            <w:vAlign w:val="center"/>
          </w:tcPr>
          <w:p w14:paraId="2180713A" w14:textId="77777777" w:rsidR="009E534E" w:rsidRPr="00FC723F" w:rsidRDefault="009E534E" w:rsidP="006E66C7">
            <w:pPr>
              <w:pStyle w:val="08-Tabelageral"/>
              <w:rPr>
                <w:rFonts w:cs="Arial"/>
              </w:rPr>
            </w:pPr>
            <w:r w:rsidRPr="00FC723F">
              <w:rPr>
                <w:rFonts w:cs="Arial"/>
              </w:rPr>
              <w:t>1.817.078</w:t>
            </w:r>
          </w:p>
        </w:tc>
        <w:tc>
          <w:tcPr>
            <w:tcW w:w="1400" w:type="dxa"/>
            <w:shd w:val="clear" w:color="auto" w:fill="auto"/>
            <w:vAlign w:val="center"/>
          </w:tcPr>
          <w:p w14:paraId="57847A76" w14:textId="77777777" w:rsidR="009E534E" w:rsidRPr="00FC723F" w:rsidRDefault="009E534E" w:rsidP="006E66C7">
            <w:pPr>
              <w:pStyle w:val="08-Tabelageral"/>
              <w:rPr>
                <w:rFonts w:cs="Arial"/>
                <w:lang w:eastAsia="en-US"/>
              </w:rPr>
            </w:pPr>
            <w:r w:rsidRPr="00FC723F">
              <w:rPr>
                <w:rFonts w:cs="Arial"/>
              </w:rPr>
              <w:t>--</w:t>
            </w:r>
          </w:p>
        </w:tc>
      </w:tr>
      <w:tr w:rsidR="009E534E" w:rsidRPr="00FC723F" w14:paraId="6E64F2C2" w14:textId="77777777" w:rsidTr="006E66C7">
        <w:trPr>
          <w:trHeight w:val="238"/>
          <w:jc w:val="center"/>
        </w:trPr>
        <w:tc>
          <w:tcPr>
            <w:tcW w:w="2134" w:type="dxa"/>
            <w:gridSpan w:val="3"/>
            <w:shd w:val="clear" w:color="auto" w:fill="D9E2F3" w:themeFill="accent5" w:themeFillTint="33"/>
          </w:tcPr>
          <w:p w14:paraId="0AD548CA" w14:textId="77777777" w:rsidR="009E534E" w:rsidRPr="00FC723F" w:rsidRDefault="009E534E" w:rsidP="006E66C7">
            <w:pPr>
              <w:pStyle w:val="08-Tabelageral"/>
              <w:jc w:val="left"/>
              <w:rPr>
                <w:rFonts w:cs="Arial"/>
                <w:b/>
              </w:rPr>
            </w:pPr>
            <w:r w:rsidRPr="00FC723F">
              <w:rPr>
                <w:rFonts w:cs="Arial"/>
                <w:b/>
              </w:rPr>
              <w:t>Passivos</w:t>
            </w:r>
          </w:p>
        </w:tc>
        <w:tc>
          <w:tcPr>
            <w:tcW w:w="1189" w:type="dxa"/>
            <w:shd w:val="clear" w:color="auto" w:fill="D9E2F3" w:themeFill="accent5" w:themeFillTint="33"/>
            <w:vAlign w:val="center"/>
          </w:tcPr>
          <w:p w14:paraId="33561B77" w14:textId="77777777" w:rsidR="009E534E" w:rsidRPr="00FC723F" w:rsidRDefault="009E534E" w:rsidP="006E66C7">
            <w:pPr>
              <w:pStyle w:val="08-Tabelageral"/>
              <w:rPr>
                <w:rFonts w:cs="Arial"/>
                <w:b/>
              </w:rPr>
            </w:pPr>
          </w:p>
        </w:tc>
        <w:tc>
          <w:tcPr>
            <w:tcW w:w="1127" w:type="dxa"/>
            <w:shd w:val="clear" w:color="auto" w:fill="D9E2F3" w:themeFill="accent5" w:themeFillTint="33"/>
            <w:vAlign w:val="center"/>
          </w:tcPr>
          <w:p w14:paraId="096872E9" w14:textId="77777777" w:rsidR="009E534E" w:rsidRPr="00FC723F" w:rsidRDefault="009E534E" w:rsidP="006E66C7">
            <w:pPr>
              <w:pStyle w:val="08-Tabelageral"/>
              <w:rPr>
                <w:rFonts w:cs="Arial"/>
                <w:b/>
              </w:rPr>
            </w:pPr>
          </w:p>
        </w:tc>
        <w:tc>
          <w:tcPr>
            <w:tcW w:w="1400" w:type="dxa"/>
            <w:gridSpan w:val="2"/>
            <w:shd w:val="clear" w:color="auto" w:fill="D9E2F3" w:themeFill="accent5" w:themeFillTint="33"/>
            <w:vAlign w:val="center"/>
          </w:tcPr>
          <w:p w14:paraId="070CFD7C" w14:textId="77777777" w:rsidR="009E534E" w:rsidRPr="00FC723F" w:rsidRDefault="009E534E" w:rsidP="006E66C7">
            <w:pPr>
              <w:pStyle w:val="08-Tabelageral"/>
              <w:rPr>
                <w:rFonts w:cs="Arial"/>
                <w:b/>
              </w:rPr>
            </w:pPr>
          </w:p>
        </w:tc>
        <w:tc>
          <w:tcPr>
            <w:tcW w:w="1274" w:type="dxa"/>
            <w:gridSpan w:val="2"/>
            <w:shd w:val="clear" w:color="auto" w:fill="D9E2F3" w:themeFill="accent5" w:themeFillTint="33"/>
            <w:vAlign w:val="center"/>
          </w:tcPr>
          <w:p w14:paraId="1865314D" w14:textId="77777777" w:rsidR="009E534E" w:rsidRPr="00FC723F" w:rsidRDefault="009E534E" w:rsidP="006E66C7">
            <w:pPr>
              <w:pStyle w:val="08-Tabelageral"/>
              <w:rPr>
                <w:rFonts w:cs="Arial"/>
                <w:b/>
              </w:rPr>
            </w:pPr>
          </w:p>
        </w:tc>
        <w:tc>
          <w:tcPr>
            <w:tcW w:w="1127" w:type="dxa"/>
            <w:shd w:val="clear" w:color="auto" w:fill="D9E2F3" w:themeFill="accent5" w:themeFillTint="33"/>
            <w:vAlign w:val="center"/>
          </w:tcPr>
          <w:p w14:paraId="7D2113BC" w14:textId="77777777" w:rsidR="009E534E" w:rsidRPr="00FC723F" w:rsidRDefault="009E534E" w:rsidP="006E66C7">
            <w:pPr>
              <w:pStyle w:val="08-Tabelageral"/>
              <w:rPr>
                <w:rFonts w:cs="Arial"/>
                <w:b/>
              </w:rPr>
            </w:pPr>
          </w:p>
        </w:tc>
        <w:tc>
          <w:tcPr>
            <w:tcW w:w="1400" w:type="dxa"/>
            <w:shd w:val="clear" w:color="auto" w:fill="D9E2F3" w:themeFill="accent5" w:themeFillTint="33"/>
            <w:vAlign w:val="center"/>
          </w:tcPr>
          <w:p w14:paraId="78FF1F69" w14:textId="77777777" w:rsidR="009E534E" w:rsidRPr="00FC723F" w:rsidRDefault="009E534E" w:rsidP="006E66C7">
            <w:pPr>
              <w:pStyle w:val="08-Tabelageral"/>
              <w:rPr>
                <w:rFonts w:cs="Arial"/>
                <w:b/>
              </w:rPr>
            </w:pPr>
          </w:p>
        </w:tc>
      </w:tr>
      <w:tr w:rsidR="009E534E" w:rsidRPr="00FC723F" w14:paraId="52EF951C" w14:textId="77777777" w:rsidTr="006E66C7">
        <w:trPr>
          <w:trHeight w:val="238"/>
          <w:jc w:val="center"/>
        </w:trPr>
        <w:tc>
          <w:tcPr>
            <w:tcW w:w="2134" w:type="dxa"/>
            <w:gridSpan w:val="3"/>
            <w:shd w:val="clear" w:color="auto" w:fill="auto"/>
          </w:tcPr>
          <w:p w14:paraId="31C1E0CF" w14:textId="77777777" w:rsidR="009E534E" w:rsidRPr="00FC723F" w:rsidRDefault="009E534E" w:rsidP="006E66C7">
            <w:pPr>
              <w:pStyle w:val="08-Tabelageral"/>
              <w:ind w:left="113"/>
              <w:jc w:val="left"/>
              <w:rPr>
                <w:rFonts w:cs="Arial"/>
              </w:rPr>
            </w:pPr>
            <w:r w:rsidRPr="00FC723F">
              <w:rPr>
                <w:rFonts w:cs="Arial"/>
              </w:rPr>
              <w:t>Obrigações sociais e estatutárias</w:t>
            </w:r>
          </w:p>
        </w:tc>
        <w:tc>
          <w:tcPr>
            <w:tcW w:w="1189" w:type="dxa"/>
            <w:shd w:val="clear" w:color="auto" w:fill="auto"/>
            <w:vAlign w:val="center"/>
          </w:tcPr>
          <w:p w14:paraId="75DA2110" w14:textId="77777777" w:rsidR="009E534E" w:rsidRPr="00FC723F" w:rsidRDefault="009E534E" w:rsidP="006E66C7">
            <w:pPr>
              <w:pStyle w:val="08-Tabelageral"/>
              <w:rPr>
                <w:rFonts w:cs="Arial"/>
              </w:rPr>
            </w:pPr>
            <w:r w:rsidRPr="00FC723F">
              <w:rPr>
                <w:rFonts w:cs="Arial"/>
              </w:rPr>
              <w:t>689.325</w:t>
            </w:r>
          </w:p>
        </w:tc>
        <w:tc>
          <w:tcPr>
            <w:tcW w:w="1127" w:type="dxa"/>
            <w:shd w:val="clear" w:color="auto" w:fill="auto"/>
            <w:vAlign w:val="center"/>
          </w:tcPr>
          <w:p w14:paraId="4C336809" w14:textId="77777777" w:rsidR="009E534E" w:rsidRPr="00FC723F" w:rsidRDefault="009E534E" w:rsidP="006E66C7">
            <w:pPr>
              <w:pStyle w:val="08-Tabelageral"/>
              <w:rPr>
                <w:rFonts w:cs="Arial"/>
              </w:rPr>
            </w:pPr>
            <w:r w:rsidRPr="00FC723F">
              <w:rPr>
                <w:rFonts w:cs="Arial"/>
              </w:rPr>
              <w:t>--</w:t>
            </w:r>
          </w:p>
        </w:tc>
        <w:tc>
          <w:tcPr>
            <w:tcW w:w="1400" w:type="dxa"/>
            <w:gridSpan w:val="2"/>
            <w:shd w:val="clear" w:color="auto" w:fill="auto"/>
            <w:vAlign w:val="center"/>
          </w:tcPr>
          <w:p w14:paraId="6B2AF99C" w14:textId="77777777" w:rsidR="009E534E" w:rsidRPr="00FC723F" w:rsidRDefault="009E534E" w:rsidP="006E66C7">
            <w:pPr>
              <w:pStyle w:val="08-Tabelageral"/>
              <w:rPr>
                <w:rFonts w:cs="Arial"/>
                <w:lang w:eastAsia="en-US"/>
              </w:rPr>
            </w:pPr>
            <w:r w:rsidRPr="00FC723F">
              <w:rPr>
                <w:rFonts w:cs="Arial"/>
                <w:lang w:eastAsia="en-US"/>
              </w:rPr>
              <w:t>--</w:t>
            </w:r>
          </w:p>
        </w:tc>
        <w:tc>
          <w:tcPr>
            <w:tcW w:w="1274" w:type="dxa"/>
            <w:gridSpan w:val="2"/>
            <w:shd w:val="clear" w:color="auto" w:fill="auto"/>
            <w:vAlign w:val="center"/>
          </w:tcPr>
          <w:p w14:paraId="6AB6B56E" w14:textId="77777777" w:rsidR="009E534E" w:rsidRPr="00FC723F" w:rsidRDefault="009E534E" w:rsidP="006E66C7">
            <w:pPr>
              <w:pStyle w:val="08-Tabelageral"/>
              <w:rPr>
                <w:rFonts w:cs="Arial"/>
              </w:rPr>
            </w:pPr>
            <w:r w:rsidRPr="00FC723F">
              <w:rPr>
                <w:rFonts w:cs="Arial"/>
              </w:rPr>
              <w:t>628.377</w:t>
            </w:r>
          </w:p>
        </w:tc>
        <w:tc>
          <w:tcPr>
            <w:tcW w:w="1127" w:type="dxa"/>
            <w:shd w:val="clear" w:color="auto" w:fill="auto"/>
            <w:vAlign w:val="center"/>
          </w:tcPr>
          <w:p w14:paraId="7E5B1C31" w14:textId="77777777" w:rsidR="009E534E" w:rsidRPr="00FC723F" w:rsidRDefault="009E534E" w:rsidP="006E66C7">
            <w:pPr>
              <w:pStyle w:val="08-Tabelageral"/>
              <w:rPr>
                <w:rFonts w:cs="Arial"/>
              </w:rPr>
            </w:pPr>
            <w:r w:rsidRPr="00FC723F">
              <w:rPr>
                <w:rFonts w:cs="Arial"/>
              </w:rPr>
              <w:t>--</w:t>
            </w:r>
          </w:p>
        </w:tc>
        <w:tc>
          <w:tcPr>
            <w:tcW w:w="1400" w:type="dxa"/>
            <w:shd w:val="clear" w:color="auto" w:fill="auto"/>
            <w:vAlign w:val="center"/>
          </w:tcPr>
          <w:p w14:paraId="08557ED6" w14:textId="77777777" w:rsidR="009E534E" w:rsidRPr="00FC723F" w:rsidRDefault="009E534E" w:rsidP="006E66C7">
            <w:pPr>
              <w:pStyle w:val="08-Tabelageral"/>
              <w:rPr>
                <w:rFonts w:cs="Arial"/>
                <w:lang w:eastAsia="en-US"/>
              </w:rPr>
            </w:pPr>
            <w:r w:rsidRPr="00FC723F">
              <w:rPr>
                <w:rFonts w:cs="Arial"/>
              </w:rPr>
              <w:t>--</w:t>
            </w:r>
          </w:p>
        </w:tc>
      </w:tr>
      <w:tr w:rsidR="009E534E" w:rsidRPr="00FC723F" w14:paraId="72870FF4" w14:textId="77777777" w:rsidTr="00942130">
        <w:trPr>
          <w:trHeight w:val="238"/>
          <w:jc w:val="center"/>
        </w:trPr>
        <w:tc>
          <w:tcPr>
            <w:tcW w:w="2134" w:type="dxa"/>
            <w:gridSpan w:val="3"/>
            <w:shd w:val="clear" w:color="auto" w:fill="D9E2F3" w:themeFill="accent5" w:themeFillTint="33"/>
          </w:tcPr>
          <w:p w14:paraId="4C3823F2" w14:textId="77777777" w:rsidR="009E534E" w:rsidRPr="00FC723F" w:rsidRDefault="009E534E" w:rsidP="00942130">
            <w:pPr>
              <w:pStyle w:val="08-Tabelageral"/>
              <w:ind w:left="113"/>
              <w:jc w:val="left"/>
              <w:rPr>
                <w:rFonts w:cs="Arial"/>
              </w:rPr>
            </w:pPr>
            <w:r w:rsidRPr="00FC723F">
              <w:rPr>
                <w:rFonts w:cs="Arial"/>
              </w:rPr>
              <w:t>Valores a pagar a sociedades ligadas</w:t>
            </w:r>
          </w:p>
        </w:tc>
        <w:tc>
          <w:tcPr>
            <w:tcW w:w="1189" w:type="dxa"/>
            <w:shd w:val="clear" w:color="auto" w:fill="D9E2F3" w:themeFill="accent5" w:themeFillTint="33"/>
            <w:vAlign w:val="center"/>
          </w:tcPr>
          <w:p w14:paraId="20C7CD6A" w14:textId="77777777" w:rsidR="009E534E" w:rsidRPr="00FC723F" w:rsidRDefault="009E534E" w:rsidP="00942130">
            <w:pPr>
              <w:pStyle w:val="08-Tabelageral"/>
              <w:rPr>
                <w:rFonts w:cs="Arial"/>
              </w:rPr>
            </w:pPr>
            <w:r w:rsidRPr="00FC723F">
              <w:rPr>
                <w:rFonts w:cs="Arial"/>
              </w:rPr>
              <w:t>22.848</w:t>
            </w:r>
          </w:p>
        </w:tc>
        <w:tc>
          <w:tcPr>
            <w:tcW w:w="1127" w:type="dxa"/>
            <w:shd w:val="clear" w:color="auto" w:fill="D9E2F3" w:themeFill="accent5" w:themeFillTint="33"/>
            <w:vAlign w:val="center"/>
          </w:tcPr>
          <w:p w14:paraId="2C200E76" w14:textId="77777777" w:rsidR="009E534E" w:rsidRPr="00FC723F" w:rsidRDefault="009E534E" w:rsidP="00942130">
            <w:pPr>
              <w:pStyle w:val="08-Tabelageral"/>
              <w:rPr>
                <w:rFonts w:cs="Arial"/>
              </w:rPr>
            </w:pPr>
            <w:r w:rsidRPr="00FC723F">
              <w:rPr>
                <w:rFonts w:cs="Arial"/>
              </w:rPr>
              <w:t>77.096</w:t>
            </w:r>
          </w:p>
        </w:tc>
        <w:tc>
          <w:tcPr>
            <w:tcW w:w="1400" w:type="dxa"/>
            <w:gridSpan w:val="2"/>
            <w:shd w:val="clear" w:color="auto" w:fill="D9E2F3" w:themeFill="accent5" w:themeFillTint="33"/>
            <w:vAlign w:val="center"/>
          </w:tcPr>
          <w:p w14:paraId="64D78C1F" w14:textId="77777777" w:rsidR="009E534E" w:rsidRPr="00FC723F" w:rsidRDefault="009E534E" w:rsidP="00942130">
            <w:pPr>
              <w:pStyle w:val="08-Tabelageral"/>
              <w:rPr>
                <w:rFonts w:cs="Arial"/>
                <w:lang w:eastAsia="en-US"/>
              </w:rPr>
            </w:pPr>
            <w:r w:rsidRPr="00FC723F">
              <w:rPr>
                <w:rFonts w:cs="Arial"/>
                <w:lang w:eastAsia="en-US"/>
              </w:rPr>
              <w:t>--</w:t>
            </w:r>
          </w:p>
        </w:tc>
        <w:tc>
          <w:tcPr>
            <w:tcW w:w="1274" w:type="dxa"/>
            <w:gridSpan w:val="2"/>
            <w:shd w:val="clear" w:color="auto" w:fill="D9E2F3" w:themeFill="accent5" w:themeFillTint="33"/>
            <w:vAlign w:val="center"/>
          </w:tcPr>
          <w:p w14:paraId="3C277780" w14:textId="77777777" w:rsidR="009E534E" w:rsidRPr="00FC723F" w:rsidRDefault="009E534E" w:rsidP="00942130">
            <w:pPr>
              <w:pStyle w:val="08-Tabelageral"/>
              <w:rPr>
                <w:rFonts w:cs="Arial"/>
              </w:rPr>
            </w:pPr>
            <w:r w:rsidRPr="00FC723F">
              <w:rPr>
                <w:rFonts w:cs="Arial"/>
              </w:rPr>
              <w:t>20.746</w:t>
            </w:r>
          </w:p>
        </w:tc>
        <w:tc>
          <w:tcPr>
            <w:tcW w:w="1127" w:type="dxa"/>
            <w:shd w:val="clear" w:color="auto" w:fill="D9E2F3" w:themeFill="accent5" w:themeFillTint="33"/>
            <w:vAlign w:val="center"/>
          </w:tcPr>
          <w:p w14:paraId="5120351A" w14:textId="77777777" w:rsidR="009E534E" w:rsidRPr="00FC723F" w:rsidRDefault="009E534E" w:rsidP="00942130">
            <w:pPr>
              <w:pStyle w:val="08-Tabelageral"/>
              <w:rPr>
                <w:rFonts w:cs="Arial"/>
              </w:rPr>
            </w:pPr>
            <w:r w:rsidRPr="00FC723F">
              <w:rPr>
                <w:rFonts w:cs="Arial"/>
              </w:rPr>
              <w:t>63.769</w:t>
            </w:r>
          </w:p>
        </w:tc>
        <w:tc>
          <w:tcPr>
            <w:tcW w:w="1400" w:type="dxa"/>
            <w:shd w:val="clear" w:color="auto" w:fill="D9E2F3" w:themeFill="accent5" w:themeFillTint="33"/>
            <w:vAlign w:val="center"/>
          </w:tcPr>
          <w:p w14:paraId="5BA20AD9" w14:textId="77777777" w:rsidR="009E534E" w:rsidRPr="00FC723F" w:rsidRDefault="009E534E" w:rsidP="00942130">
            <w:pPr>
              <w:pStyle w:val="08-Tabelageral"/>
              <w:rPr>
                <w:rFonts w:cs="Arial"/>
                <w:lang w:eastAsia="en-US"/>
              </w:rPr>
            </w:pPr>
            <w:r w:rsidRPr="00FC723F">
              <w:rPr>
                <w:rFonts w:cs="Arial"/>
              </w:rPr>
              <w:t>--</w:t>
            </w:r>
          </w:p>
        </w:tc>
      </w:tr>
      <w:tr w:rsidR="009E534E" w:rsidRPr="00FC723F" w14:paraId="4D7FEFA9" w14:textId="77777777" w:rsidTr="006E66C7">
        <w:trPr>
          <w:trHeight w:val="238"/>
          <w:jc w:val="center"/>
        </w:trPr>
        <w:tc>
          <w:tcPr>
            <w:tcW w:w="2134" w:type="dxa"/>
            <w:gridSpan w:val="3"/>
            <w:shd w:val="clear" w:color="auto" w:fill="auto"/>
          </w:tcPr>
          <w:p w14:paraId="427BFDC6" w14:textId="77777777" w:rsidR="009E534E" w:rsidRPr="00FC723F" w:rsidRDefault="009E534E" w:rsidP="006E66C7">
            <w:pPr>
              <w:pStyle w:val="08-Tabelageral"/>
              <w:ind w:left="113"/>
              <w:jc w:val="left"/>
              <w:rPr>
                <w:rFonts w:cs="Arial"/>
              </w:rPr>
            </w:pPr>
            <w:r w:rsidRPr="00FC723F">
              <w:rPr>
                <w:rFonts w:cs="Arial"/>
              </w:rPr>
              <w:t>Comissões a apropriar</w:t>
            </w:r>
          </w:p>
        </w:tc>
        <w:tc>
          <w:tcPr>
            <w:tcW w:w="1189" w:type="dxa"/>
            <w:shd w:val="clear" w:color="auto" w:fill="auto"/>
            <w:vAlign w:val="center"/>
          </w:tcPr>
          <w:p w14:paraId="29C371C4" w14:textId="77777777" w:rsidR="009E534E" w:rsidRPr="00FC723F" w:rsidRDefault="009E534E" w:rsidP="006E66C7">
            <w:pPr>
              <w:pStyle w:val="08-Tabelageral"/>
              <w:rPr>
                <w:rFonts w:cs="Arial"/>
              </w:rPr>
            </w:pPr>
            <w:r w:rsidRPr="00FC723F">
              <w:rPr>
                <w:rFonts w:cs="Arial"/>
              </w:rPr>
              <w:t>--</w:t>
            </w:r>
          </w:p>
        </w:tc>
        <w:tc>
          <w:tcPr>
            <w:tcW w:w="1127" w:type="dxa"/>
            <w:shd w:val="clear" w:color="auto" w:fill="auto"/>
            <w:vAlign w:val="center"/>
          </w:tcPr>
          <w:p w14:paraId="49F04811" w14:textId="77777777" w:rsidR="009E534E" w:rsidRPr="00FC723F" w:rsidRDefault="009E534E" w:rsidP="006E66C7">
            <w:pPr>
              <w:pStyle w:val="08-Tabelageral"/>
              <w:rPr>
                <w:rFonts w:cs="Arial"/>
              </w:rPr>
            </w:pPr>
            <w:r w:rsidRPr="00FC723F">
              <w:rPr>
                <w:rFonts w:cs="Arial"/>
              </w:rPr>
              <w:t>2.707.459</w:t>
            </w:r>
          </w:p>
        </w:tc>
        <w:tc>
          <w:tcPr>
            <w:tcW w:w="1400" w:type="dxa"/>
            <w:gridSpan w:val="2"/>
            <w:shd w:val="clear" w:color="auto" w:fill="auto"/>
            <w:vAlign w:val="center"/>
          </w:tcPr>
          <w:p w14:paraId="2209822E" w14:textId="77777777" w:rsidR="009E534E" w:rsidRPr="00FC723F" w:rsidRDefault="009E534E" w:rsidP="006E66C7">
            <w:pPr>
              <w:pStyle w:val="08-Tabelageral"/>
              <w:rPr>
                <w:rFonts w:cs="Arial"/>
                <w:lang w:eastAsia="en-US"/>
              </w:rPr>
            </w:pPr>
            <w:r w:rsidRPr="00FC723F">
              <w:rPr>
                <w:rFonts w:cs="Arial"/>
                <w:lang w:eastAsia="en-US"/>
              </w:rPr>
              <w:t>--</w:t>
            </w:r>
          </w:p>
        </w:tc>
        <w:tc>
          <w:tcPr>
            <w:tcW w:w="1274" w:type="dxa"/>
            <w:gridSpan w:val="2"/>
            <w:shd w:val="clear" w:color="auto" w:fill="auto"/>
            <w:vAlign w:val="center"/>
          </w:tcPr>
          <w:p w14:paraId="61D3D58F" w14:textId="77777777" w:rsidR="009E534E" w:rsidRPr="00FC723F" w:rsidRDefault="009E534E" w:rsidP="006E66C7">
            <w:pPr>
              <w:pStyle w:val="08-Tabelageral"/>
              <w:rPr>
                <w:rFonts w:cs="Arial"/>
              </w:rPr>
            </w:pPr>
            <w:r w:rsidRPr="00FC723F">
              <w:rPr>
                <w:rFonts w:cs="Arial"/>
              </w:rPr>
              <w:t>--</w:t>
            </w:r>
          </w:p>
        </w:tc>
        <w:tc>
          <w:tcPr>
            <w:tcW w:w="1127" w:type="dxa"/>
            <w:shd w:val="clear" w:color="auto" w:fill="auto"/>
            <w:vAlign w:val="center"/>
          </w:tcPr>
          <w:p w14:paraId="16B4A74B" w14:textId="77777777" w:rsidR="009E534E" w:rsidRPr="00FC723F" w:rsidRDefault="009E534E" w:rsidP="006E66C7">
            <w:pPr>
              <w:pStyle w:val="08-Tabelageral"/>
              <w:rPr>
                <w:rFonts w:cs="Arial"/>
              </w:rPr>
            </w:pPr>
            <w:r w:rsidRPr="00FC723F">
              <w:rPr>
                <w:rFonts w:cs="Arial"/>
              </w:rPr>
              <w:t>2.544.608</w:t>
            </w:r>
          </w:p>
        </w:tc>
        <w:tc>
          <w:tcPr>
            <w:tcW w:w="1400" w:type="dxa"/>
            <w:shd w:val="clear" w:color="auto" w:fill="auto"/>
            <w:vAlign w:val="center"/>
          </w:tcPr>
          <w:p w14:paraId="2B82A1A5" w14:textId="77777777" w:rsidR="009E534E" w:rsidRPr="00FC723F" w:rsidRDefault="009E534E" w:rsidP="006E66C7">
            <w:pPr>
              <w:pStyle w:val="08-Tabelageral"/>
              <w:rPr>
                <w:rFonts w:cs="Arial"/>
                <w:lang w:eastAsia="en-US"/>
              </w:rPr>
            </w:pPr>
            <w:r w:rsidRPr="00FC723F">
              <w:rPr>
                <w:rFonts w:cs="Arial"/>
              </w:rPr>
              <w:t>--</w:t>
            </w:r>
          </w:p>
        </w:tc>
      </w:tr>
    </w:tbl>
    <w:p w14:paraId="401A137E" w14:textId="77777777" w:rsidR="009E534E" w:rsidRPr="00FC723F" w:rsidRDefault="009E534E" w:rsidP="00E962B6">
      <w:pPr>
        <w:pStyle w:val="01-TtulodeNota"/>
        <w:spacing w:before="0" w:after="0"/>
        <w:rPr>
          <w:rFonts w:cs="Arial"/>
          <w:sz w:val="14"/>
          <w:szCs w:val="14"/>
        </w:rPr>
      </w:pPr>
    </w:p>
    <w:p w14:paraId="436A8E3B" w14:textId="77777777" w:rsidR="009E534E" w:rsidRPr="00FC723F" w:rsidRDefault="009E534E" w:rsidP="00064067">
      <w:pPr>
        <w:pStyle w:val="01-TtulodeNota"/>
        <w:keepNext/>
        <w:spacing w:before="0" w:after="0"/>
        <w:jc w:val="right"/>
        <w:rPr>
          <w:rFonts w:cs="Arial"/>
          <w:sz w:val="14"/>
          <w:szCs w:val="14"/>
        </w:rPr>
      </w:pPr>
      <w:r w:rsidRPr="00FC723F">
        <w:rPr>
          <w:rFonts w:cs="Arial"/>
          <w:sz w:val="14"/>
          <w:szCs w:val="14"/>
        </w:rPr>
        <w:t>R$ mil</w:t>
      </w:r>
    </w:p>
    <w:tbl>
      <w:tblPr>
        <w:tblW w:w="4945"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165"/>
        <w:gridCol w:w="1273"/>
        <w:gridCol w:w="1148"/>
        <w:gridCol w:w="1170"/>
        <w:gridCol w:w="1325"/>
        <w:gridCol w:w="1323"/>
        <w:gridCol w:w="1112"/>
        <w:gridCol w:w="1230"/>
      </w:tblGrid>
      <w:tr w:rsidR="009E534E" w:rsidRPr="00FC723F" w14:paraId="0D8EB5CE" w14:textId="77777777" w:rsidTr="00780D40">
        <w:trPr>
          <w:trHeight w:val="238"/>
          <w:jc w:val="center"/>
        </w:trPr>
        <w:tc>
          <w:tcPr>
            <w:tcW w:w="1165" w:type="dxa"/>
            <w:tcBorders>
              <w:top w:val="single" w:sz="2" w:space="0" w:color="8EAADB" w:themeColor="accent5" w:themeTint="99"/>
              <w:bottom w:val="nil"/>
            </w:tcBorders>
            <w:shd w:val="clear" w:color="auto" w:fill="D9E2F3" w:themeFill="accent5" w:themeFillTint="33"/>
          </w:tcPr>
          <w:p w14:paraId="69DF55E2" w14:textId="77777777" w:rsidR="009E534E" w:rsidRPr="00FC723F" w:rsidRDefault="009E534E" w:rsidP="0049220F">
            <w:pPr>
              <w:pStyle w:val="08-Tabelageral"/>
              <w:rPr>
                <w:rFonts w:cs="Arial"/>
                <w:b/>
                <w:szCs w:val="14"/>
              </w:rPr>
            </w:pPr>
          </w:p>
        </w:tc>
        <w:tc>
          <w:tcPr>
            <w:tcW w:w="1273" w:type="dxa"/>
            <w:tcBorders>
              <w:top w:val="single" w:sz="2" w:space="0" w:color="8EAADB" w:themeColor="accent5" w:themeTint="99"/>
              <w:bottom w:val="nil"/>
            </w:tcBorders>
            <w:shd w:val="clear" w:color="auto" w:fill="D9E2F3" w:themeFill="accent5" w:themeFillTint="33"/>
          </w:tcPr>
          <w:p w14:paraId="37EEA0E2" w14:textId="77777777" w:rsidR="009E534E" w:rsidRPr="00FC723F" w:rsidRDefault="009E534E" w:rsidP="0049220F">
            <w:pPr>
              <w:pStyle w:val="08-Tabelageral"/>
              <w:rPr>
                <w:rFonts w:cs="Arial"/>
                <w:b/>
                <w:szCs w:val="14"/>
              </w:rPr>
            </w:pPr>
          </w:p>
        </w:tc>
        <w:tc>
          <w:tcPr>
            <w:tcW w:w="3643" w:type="dxa"/>
            <w:gridSpan w:val="3"/>
            <w:tcBorders>
              <w:top w:val="single" w:sz="2" w:space="0" w:color="8EAADB" w:themeColor="accent5" w:themeTint="99"/>
              <w:bottom w:val="nil"/>
            </w:tcBorders>
            <w:shd w:val="clear" w:color="auto" w:fill="D9E2F3" w:themeFill="accent5" w:themeFillTint="33"/>
            <w:vAlign w:val="center"/>
          </w:tcPr>
          <w:p w14:paraId="589ED983" w14:textId="77777777" w:rsidR="009E534E" w:rsidRPr="00FC723F" w:rsidRDefault="009E534E" w:rsidP="00BC397C">
            <w:pPr>
              <w:pStyle w:val="08-Tabelageral"/>
              <w:jc w:val="center"/>
              <w:rPr>
                <w:rFonts w:cs="Arial"/>
                <w:b/>
                <w:szCs w:val="14"/>
              </w:rPr>
            </w:pPr>
            <w:r w:rsidRPr="00FC723F">
              <w:rPr>
                <w:rFonts w:cs="Arial"/>
                <w:b/>
                <w:bCs/>
                <w:szCs w:val="14"/>
              </w:rPr>
              <w:t xml:space="preserve">2º </w:t>
            </w:r>
            <w:proofErr w:type="spellStart"/>
            <w:r w:rsidRPr="00FC723F">
              <w:rPr>
                <w:rFonts w:cs="Arial"/>
                <w:b/>
                <w:bCs/>
                <w:szCs w:val="14"/>
              </w:rPr>
              <w:t>Trim</w:t>
            </w:r>
            <w:proofErr w:type="spellEnd"/>
            <w:r w:rsidRPr="00FC723F">
              <w:rPr>
                <w:rFonts w:cs="Arial"/>
                <w:b/>
                <w:bCs/>
                <w:szCs w:val="14"/>
              </w:rPr>
              <w:t>/2021</w:t>
            </w:r>
          </w:p>
        </w:tc>
        <w:tc>
          <w:tcPr>
            <w:tcW w:w="3665" w:type="dxa"/>
            <w:gridSpan w:val="3"/>
            <w:tcBorders>
              <w:top w:val="single" w:sz="2" w:space="0" w:color="8EAADB" w:themeColor="accent5" w:themeTint="99"/>
              <w:bottom w:val="nil"/>
            </w:tcBorders>
            <w:shd w:val="clear" w:color="auto" w:fill="D9E2F3" w:themeFill="accent5" w:themeFillTint="33"/>
            <w:vAlign w:val="center"/>
          </w:tcPr>
          <w:p w14:paraId="610B6781" w14:textId="77777777" w:rsidR="009E534E" w:rsidRPr="00FC723F" w:rsidRDefault="009E534E" w:rsidP="00BC397C">
            <w:pPr>
              <w:pStyle w:val="08-Tabelageral"/>
              <w:jc w:val="center"/>
              <w:rPr>
                <w:rFonts w:cs="Arial"/>
                <w:b/>
                <w:szCs w:val="14"/>
              </w:rPr>
            </w:pPr>
            <w:r w:rsidRPr="00FC723F">
              <w:rPr>
                <w:rFonts w:cs="Arial"/>
                <w:b/>
                <w:szCs w:val="14"/>
              </w:rPr>
              <w:t xml:space="preserve">2º </w:t>
            </w:r>
            <w:proofErr w:type="spellStart"/>
            <w:r w:rsidRPr="00FC723F">
              <w:rPr>
                <w:rFonts w:cs="Arial"/>
                <w:b/>
                <w:szCs w:val="14"/>
              </w:rPr>
              <w:t>Trim</w:t>
            </w:r>
            <w:proofErr w:type="spellEnd"/>
            <w:r w:rsidRPr="00FC723F">
              <w:rPr>
                <w:rFonts w:cs="Arial"/>
                <w:b/>
                <w:szCs w:val="14"/>
              </w:rPr>
              <w:t>/2020</w:t>
            </w:r>
          </w:p>
        </w:tc>
      </w:tr>
      <w:tr w:rsidR="009E534E" w:rsidRPr="00FC723F" w14:paraId="3BFF1463" w14:textId="77777777" w:rsidTr="00780D40">
        <w:trPr>
          <w:trHeight w:val="238"/>
          <w:jc w:val="center"/>
        </w:trPr>
        <w:tc>
          <w:tcPr>
            <w:tcW w:w="2438" w:type="dxa"/>
            <w:gridSpan w:val="2"/>
            <w:tcBorders>
              <w:top w:val="nil"/>
              <w:bottom w:val="single" w:sz="2" w:space="0" w:color="8EAADB" w:themeColor="accent5" w:themeTint="99"/>
            </w:tcBorders>
            <w:shd w:val="clear" w:color="auto" w:fill="D9E2F3" w:themeFill="accent5" w:themeFillTint="33"/>
            <w:vAlign w:val="center"/>
          </w:tcPr>
          <w:p w14:paraId="36E14F91" w14:textId="77777777" w:rsidR="009E534E" w:rsidRPr="00FC723F" w:rsidRDefault="009E534E" w:rsidP="00780D40">
            <w:pPr>
              <w:pStyle w:val="08-Tabelageral"/>
              <w:rPr>
                <w:rFonts w:cs="Arial"/>
                <w:b/>
                <w:szCs w:val="14"/>
              </w:rPr>
            </w:pPr>
          </w:p>
        </w:tc>
        <w:tc>
          <w:tcPr>
            <w:tcW w:w="114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B63C32" w14:textId="77777777" w:rsidR="009E534E" w:rsidRPr="00FC723F" w:rsidRDefault="009E534E" w:rsidP="00780D40">
            <w:pPr>
              <w:pStyle w:val="08-Tabelageral"/>
              <w:rPr>
                <w:rFonts w:cs="Arial"/>
                <w:b/>
                <w:szCs w:val="14"/>
              </w:rPr>
            </w:pPr>
            <w:r w:rsidRPr="00FC723F">
              <w:rPr>
                <w:rFonts w:cs="Arial"/>
                <w:b/>
                <w:szCs w:val="14"/>
              </w:rPr>
              <w:t xml:space="preserve">Controlador </w:t>
            </w:r>
            <w:r w:rsidRPr="00FC723F">
              <w:rPr>
                <w:rFonts w:cs="Arial"/>
                <w:b/>
                <w:szCs w:val="14"/>
                <w:vertAlign w:val="superscript"/>
              </w:rPr>
              <w:t>(1)</w:t>
            </w:r>
          </w:p>
        </w:tc>
        <w:tc>
          <w:tcPr>
            <w:tcW w:w="11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305826" w14:textId="77777777" w:rsidR="009E534E" w:rsidRPr="00FC723F" w:rsidRDefault="009E534E" w:rsidP="00780D40">
            <w:pPr>
              <w:pStyle w:val="08-Tabelageral"/>
              <w:rPr>
                <w:rFonts w:cs="Arial"/>
                <w:b/>
                <w:szCs w:val="14"/>
              </w:rPr>
            </w:pPr>
            <w:r w:rsidRPr="00FC723F">
              <w:rPr>
                <w:rFonts w:cs="Arial"/>
                <w:b/>
                <w:szCs w:val="14"/>
              </w:rPr>
              <w:t xml:space="preserve">Empresas Investidas </w:t>
            </w:r>
            <w:r w:rsidRPr="00FC723F">
              <w:rPr>
                <w:rFonts w:cs="Arial"/>
                <w:b/>
                <w:szCs w:val="14"/>
                <w:vertAlign w:val="superscript"/>
              </w:rPr>
              <w:t>(2)</w:t>
            </w:r>
          </w:p>
        </w:tc>
        <w:tc>
          <w:tcPr>
            <w:tcW w:w="132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B2B21A" w14:textId="77777777" w:rsidR="009E534E" w:rsidRPr="00FC723F" w:rsidRDefault="009E534E" w:rsidP="00780D40">
            <w:pPr>
              <w:pStyle w:val="08-Tabelageral"/>
              <w:rPr>
                <w:rFonts w:cs="Arial"/>
                <w:b/>
                <w:szCs w:val="14"/>
              </w:rPr>
            </w:pPr>
            <w:r w:rsidRPr="00FC723F">
              <w:rPr>
                <w:rFonts w:cs="Arial"/>
                <w:b/>
                <w:szCs w:val="14"/>
              </w:rPr>
              <w:t>Outras Partes Relacionadas</w:t>
            </w:r>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675281" w14:textId="77777777" w:rsidR="009E534E" w:rsidRPr="00FC723F" w:rsidRDefault="009E534E" w:rsidP="00780D40">
            <w:pPr>
              <w:pStyle w:val="08-Tabelageral"/>
              <w:rPr>
                <w:rFonts w:cs="Arial"/>
                <w:b/>
                <w:szCs w:val="14"/>
              </w:rPr>
            </w:pPr>
            <w:r w:rsidRPr="00FC723F">
              <w:rPr>
                <w:rFonts w:cs="Arial"/>
                <w:b/>
                <w:szCs w:val="14"/>
              </w:rPr>
              <w:t xml:space="preserve">Controlador </w:t>
            </w:r>
            <w:r w:rsidRPr="00FC723F">
              <w:rPr>
                <w:rFonts w:cs="Arial"/>
                <w:b/>
                <w:szCs w:val="14"/>
                <w:vertAlign w:val="superscript"/>
              </w:rPr>
              <w:t>(1)</w:t>
            </w:r>
          </w:p>
        </w:tc>
        <w:tc>
          <w:tcPr>
            <w:tcW w:w="11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D50E81" w14:textId="77777777" w:rsidR="009E534E" w:rsidRPr="00FC723F" w:rsidRDefault="009E534E" w:rsidP="00780D40">
            <w:pPr>
              <w:pStyle w:val="08-Tabelageral"/>
              <w:rPr>
                <w:rFonts w:cs="Arial"/>
                <w:b/>
                <w:szCs w:val="14"/>
              </w:rPr>
            </w:pPr>
            <w:r w:rsidRPr="00FC723F">
              <w:rPr>
                <w:rFonts w:cs="Arial"/>
                <w:b/>
                <w:szCs w:val="14"/>
              </w:rPr>
              <w:t xml:space="preserve">Empresas Investidas </w:t>
            </w:r>
            <w:r w:rsidRPr="00FC723F">
              <w:rPr>
                <w:rFonts w:cs="Arial"/>
                <w:b/>
                <w:szCs w:val="14"/>
                <w:vertAlign w:val="superscript"/>
              </w:rPr>
              <w:t>(2)</w:t>
            </w:r>
          </w:p>
        </w:tc>
        <w:tc>
          <w:tcPr>
            <w:tcW w:w="12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9A5D6F" w14:textId="77777777" w:rsidR="009E534E" w:rsidRPr="00FC723F" w:rsidRDefault="009E534E" w:rsidP="00780D40">
            <w:pPr>
              <w:pStyle w:val="08-Tabelageral"/>
              <w:rPr>
                <w:rFonts w:cs="Arial"/>
                <w:b/>
                <w:szCs w:val="14"/>
              </w:rPr>
            </w:pPr>
            <w:r w:rsidRPr="00FC723F">
              <w:rPr>
                <w:rFonts w:cs="Arial"/>
                <w:b/>
                <w:szCs w:val="14"/>
              </w:rPr>
              <w:t>Outras Partes Relacionadas</w:t>
            </w:r>
          </w:p>
        </w:tc>
      </w:tr>
      <w:tr w:rsidR="009E534E" w:rsidRPr="00FC723F" w14:paraId="39541532" w14:textId="77777777" w:rsidTr="00780D40">
        <w:trPr>
          <w:trHeight w:val="238"/>
          <w:jc w:val="center"/>
        </w:trPr>
        <w:tc>
          <w:tcPr>
            <w:tcW w:w="2438" w:type="dxa"/>
            <w:gridSpan w:val="2"/>
            <w:tcBorders>
              <w:top w:val="single" w:sz="2" w:space="0" w:color="8EAADB" w:themeColor="accent5" w:themeTint="99"/>
            </w:tcBorders>
            <w:shd w:val="clear" w:color="auto" w:fill="FFFFFF" w:themeFill="background1"/>
          </w:tcPr>
          <w:p w14:paraId="43BDE21F" w14:textId="77777777" w:rsidR="009E534E" w:rsidRPr="00FC723F" w:rsidRDefault="009E534E" w:rsidP="00ED0DAC">
            <w:pPr>
              <w:pStyle w:val="08-Tabelageral"/>
              <w:jc w:val="left"/>
              <w:rPr>
                <w:rFonts w:cs="Arial"/>
                <w:b/>
              </w:rPr>
            </w:pPr>
            <w:r w:rsidRPr="00FC723F">
              <w:rPr>
                <w:rFonts w:cs="Arial"/>
                <w:b/>
              </w:rPr>
              <w:t>Resultado</w:t>
            </w:r>
          </w:p>
        </w:tc>
        <w:tc>
          <w:tcPr>
            <w:tcW w:w="1148" w:type="dxa"/>
            <w:tcBorders>
              <w:top w:val="single" w:sz="2" w:space="0" w:color="8EAADB" w:themeColor="accent5" w:themeTint="99"/>
            </w:tcBorders>
            <w:shd w:val="clear" w:color="auto" w:fill="FFFFFF" w:themeFill="background1"/>
            <w:vAlign w:val="center"/>
          </w:tcPr>
          <w:p w14:paraId="66989607" w14:textId="77777777" w:rsidR="009E534E" w:rsidRPr="00FC723F" w:rsidRDefault="009E534E" w:rsidP="00BC397C">
            <w:pPr>
              <w:pStyle w:val="08-Tabelageral"/>
              <w:rPr>
                <w:rFonts w:cs="Arial"/>
                <w:b/>
                <w:szCs w:val="14"/>
              </w:rPr>
            </w:pPr>
          </w:p>
        </w:tc>
        <w:tc>
          <w:tcPr>
            <w:tcW w:w="1170" w:type="dxa"/>
            <w:tcBorders>
              <w:top w:val="single" w:sz="2" w:space="0" w:color="8EAADB" w:themeColor="accent5" w:themeTint="99"/>
            </w:tcBorders>
            <w:shd w:val="clear" w:color="auto" w:fill="FFFFFF" w:themeFill="background1"/>
            <w:vAlign w:val="center"/>
          </w:tcPr>
          <w:p w14:paraId="06C0716C" w14:textId="77777777" w:rsidR="009E534E" w:rsidRPr="00FC723F" w:rsidRDefault="009E534E" w:rsidP="00BC397C">
            <w:pPr>
              <w:pStyle w:val="08-Tabelageral"/>
              <w:rPr>
                <w:rFonts w:cs="Arial"/>
                <w:b/>
                <w:szCs w:val="14"/>
              </w:rPr>
            </w:pPr>
            <w:r w:rsidRPr="00FC723F">
              <w:rPr>
                <w:rFonts w:cs="Arial"/>
                <w:b/>
                <w:szCs w:val="14"/>
              </w:rPr>
              <w:t xml:space="preserve"> </w:t>
            </w:r>
          </w:p>
        </w:tc>
        <w:tc>
          <w:tcPr>
            <w:tcW w:w="1325" w:type="dxa"/>
            <w:tcBorders>
              <w:top w:val="single" w:sz="2" w:space="0" w:color="8EAADB" w:themeColor="accent5" w:themeTint="99"/>
            </w:tcBorders>
            <w:shd w:val="clear" w:color="auto" w:fill="FFFFFF" w:themeFill="background1"/>
          </w:tcPr>
          <w:p w14:paraId="1FCBFEC6" w14:textId="77777777" w:rsidR="009E534E" w:rsidRPr="00FC723F" w:rsidRDefault="009E534E" w:rsidP="00BC397C">
            <w:pPr>
              <w:pStyle w:val="08-Tabelageral"/>
              <w:rPr>
                <w:rFonts w:cs="Arial"/>
                <w:b/>
              </w:rPr>
            </w:pPr>
          </w:p>
        </w:tc>
        <w:tc>
          <w:tcPr>
            <w:tcW w:w="1323" w:type="dxa"/>
            <w:tcBorders>
              <w:top w:val="single" w:sz="2" w:space="0" w:color="8EAADB" w:themeColor="accent5" w:themeTint="99"/>
            </w:tcBorders>
            <w:shd w:val="clear" w:color="auto" w:fill="FFFFFF" w:themeFill="background1"/>
            <w:vAlign w:val="center"/>
          </w:tcPr>
          <w:p w14:paraId="6FF9B0CB" w14:textId="77777777" w:rsidR="009E534E" w:rsidRPr="00FC723F" w:rsidRDefault="009E534E" w:rsidP="00BC397C">
            <w:pPr>
              <w:pStyle w:val="08-Tabelageral"/>
              <w:rPr>
                <w:rFonts w:cs="Arial"/>
                <w:b/>
              </w:rPr>
            </w:pPr>
          </w:p>
        </w:tc>
        <w:tc>
          <w:tcPr>
            <w:tcW w:w="1112" w:type="dxa"/>
            <w:tcBorders>
              <w:top w:val="single" w:sz="2" w:space="0" w:color="8EAADB" w:themeColor="accent5" w:themeTint="99"/>
            </w:tcBorders>
            <w:shd w:val="clear" w:color="auto" w:fill="FFFFFF" w:themeFill="background1"/>
            <w:vAlign w:val="center"/>
          </w:tcPr>
          <w:p w14:paraId="590044CB" w14:textId="77777777" w:rsidR="009E534E" w:rsidRPr="00FC723F" w:rsidRDefault="009E534E" w:rsidP="00BC397C">
            <w:pPr>
              <w:pStyle w:val="08-Tabelageral"/>
              <w:rPr>
                <w:rFonts w:cs="Arial"/>
                <w:b/>
              </w:rPr>
            </w:pPr>
          </w:p>
        </w:tc>
        <w:tc>
          <w:tcPr>
            <w:tcW w:w="1230" w:type="dxa"/>
            <w:tcBorders>
              <w:top w:val="single" w:sz="2" w:space="0" w:color="8EAADB" w:themeColor="accent5" w:themeTint="99"/>
            </w:tcBorders>
            <w:shd w:val="clear" w:color="auto" w:fill="FFFFFF" w:themeFill="background1"/>
          </w:tcPr>
          <w:p w14:paraId="7A5C130F" w14:textId="77777777" w:rsidR="009E534E" w:rsidRPr="00FC723F" w:rsidRDefault="009E534E" w:rsidP="00BC397C">
            <w:pPr>
              <w:pStyle w:val="08-Tabelageral"/>
              <w:rPr>
                <w:rFonts w:cs="Arial"/>
                <w:b/>
              </w:rPr>
            </w:pPr>
          </w:p>
        </w:tc>
      </w:tr>
      <w:tr w:rsidR="009E534E" w:rsidRPr="00FC723F" w14:paraId="0F352E68" w14:textId="77777777" w:rsidTr="006E66C7">
        <w:trPr>
          <w:trHeight w:val="238"/>
          <w:jc w:val="center"/>
        </w:trPr>
        <w:tc>
          <w:tcPr>
            <w:tcW w:w="2438" w:type="dxa"/>
            <w:gridSpan w:val="2"/>
            <w:shd w:val="clear" w:color="auto" w:fill="D9E2F3" w:themeFill="accent5" w:themeFillTint="33"/>
            <w:vAlign w:val="center"/>
          </w:tcPr>
          <w:p w14:paraId="69BDE49F" w14:textId="77777777" w:rsidR="009E534E" w:rsidRPr="00FC723F" w:rsidRDefault="009E534E" w:rsidP="005B03CB">
            <w:pPr>
              <w:pStyle w:val="08-Tabelageral"/>
              <w:ind w:left="113"/>
              <w:jc w:val="left"/>
              <w:rPr>
                <w:rFonts w:cs="Arial"/>
              </w:rPr>
            </w:pPr>
            <w:r w:rsidRPr="00FC723F">
              <w:rPr>
                <w:rFonts w:cs="Arial"/>
              </w:rPr>
              <w:t>Receita de juros de instrumentos financeiros</w:t>
            </w:r>
          </w:p>
        </w:tc>
        <w:tc>
          <w:tcPr>
            <w:tcW w:w="1148" w:type="dxa"/>
            <w:shd w:val="clear" w:color="auto" w:fill="D9E2F3" w:themeFill="accent5" w:themeFillTint="33"/>
            <w:vAlign w:val="center"/>
          </w:tcPr>
          <w:p w14:paraId="34F89036" w14:textId="77777777" w:rsidR="009E534E" w:rsidRPr="00FC723F" w:rsidRDefault="009E534E" w:rsidP="005B03CB">
            <w:pPr>
              <w:pStyle w:val="08-Tabelageral"/>
              <w:rPr>
                <w:rFonts w:cs="Arial"/>
              </w:rPr>
            </w:pPr>
            <w:r w:rsidRPr="00FC723F">
              <w:rPr>
                <w:rFonts w:cs="Arial"/>
              </w:rPr>
              <w:t>19.820</w:t>
            </w:r>
          </w:p>
        </w:tc>
        <w:tc>
          <w:tcPr>
            <w:tcW w:w="1170" w:type="dxa"/>
            <w:shd w:val="clear" w:color="auto" w:fill="D9E2F3" w:themeFill="accent5" w:themeFillTint="33"/>
            <w:vAlign w:val="center"/>
          </w:tcPr>
          <w:p w14:paraId="3EC14966" w14:textId="77777777" w:rsidR="009E534E" w:rsidRPr="00FC723F" w:rsidRDefault="009E534E" w:rsidP="005B03CB">
            <w:pPr>
              <w:pStyle w:val="08-Tabelageral"/>
              <w:rPr>
                <w:rFonts w:cs="Arial"/>
              </w:rPr>
            </w:pPr>
            <w:r w:rsidRPr="00FC723F">
              <w:rPr>
                <w:rFonts w:cs="Arial"/>
              </w:rPr>
              <w:t>--</w:t>
            </w:r>
          </w:p>
        </w:tc>
        <w:tc>
          <w:tcPr>
            <w:tcW w:w="1325" w:type="dxa"/>
            <w:shd w:val="clear" w:color="auto" w:fill="D9E2F3" w:themeFill="accent5" w:themeFillTint="33"/>
            <w:vAlign w:val="center"/>
          </w:tcPr>
          <w:p w14:paraId="1829A978" w14:textId="77777777" w:rsidR="009E534E" w:rsidRPr="00FC723F" w:rsidRDefault="009E534E" w:rsidP="005B03CB">
            <w:pPr>
              <w:pStyle w:val="08-Tabelageral"/>
              <w:rPr>
                <w:rFonts w:cs="Arial"/>
              </w:rPr>
            </w:pPr>
            <w:r w:rsidRPr="00FC723F">
              <w:rPr>
                <w:rFonts w:cs="Arial"/>
              </w:rPr>
              <w:t>1.818</w:t>
            </w:r>
          </w:p>
        </w:tc>
        <w:tc>
          <w:tcPr>
            <w:tcW w:w="1323" w:type="dxa"/>
            <w:shd w:val="clear" w:color="auto" w:fill="D9E2F3" w:themeFill="accent5" w:themeFillTint="33"/>
            <w:vAlign w:val="center"/>
          </w:tcPr>
          <w:p w14:paraId="11572B27" w14:textId="77777777" w:rsidR="009E534E" w:rsidRPr="00FC723F" w:rsidRDefault="009E534E" w:rsidP="005B03CB">
            <w:pPr>
              <w:pStyle w:val="08-Tabelageral"/>
              <w:rPr>
                <w:rFonts w:cs="Arial"/>
                <w:szCs w:val="14"/>
              </w:rPr>
            </w:pPr>
            <w:r w:rsidRPr="00FC723F">
              <w:rPr>
                <w:rFonts w:cs="Arial"/>
              </w:rPr>
              <w:t>24.197</w:t>
            </w:r>
          </w:p>
        </w:tc>
        <w:tc>
          <w:tcPr>
            <w:tcW w:w="1112" w:type="dxa"/>
            <w:shd w:val="clear" w:color="auto" w:fill="D9E2F3" w:themeFill="accent5" w:themeFillTint="33"/>
            <w:vAlign w:val="center"/>
          </w:tcPr>
          <w:p w14:paraId="581F2061" w14:textId="77777777" w:rsidR="009E534E" w:rsidRPr="00FC723F" w:rsidRDefault="009E534E" w:rsidP="005B03CB">
            <w:pPr>
              <w:pStyle w:val="08-Tabelageral"/>
              <w:rPr>
                <w:rFonts w:cs="Arial"/>
                <w:szCs w:val="14"/>
              </w:rPr>
            </w:pPr>
            <w:r w:rsidRPr="00FC723F">
              <w:rPr>
                <w:rFonts w:cs="Arial"/>
              </w:rPr>
              <w:t>--</w:t>
            </w:r>
          </w:p>
        </w:tc>
        <w:tc>
          <w:tcPr>
            <w:tcW w:w="1230" w:type="dxa"/>
            <w:shd w:val="clear" w:color="auto" w:fill="D9E2F3" w:themeFill="accent5" w:themeFillTint="33"/>
            <w:vAlign w:val="center"/>
          </w:tcPr>
          <w:p w14:paraId="3D29FF55" w14:textId="77777777" w:rsidR="009E534E" w:rsidRPr="00FC723F" w:rsidRDefault="009E534E" w:rsidP="005B03CB">
            <w:pPr>
              <w:pStyle w:val="08-Tabelageral"/>
              <w:rPr>
                <w:rFonts w:cs="Arial"/>
              </w:rPr>
            </w:pPr>
            <w:r w:rsidRPr="00FC723F">
              <w:rPr>
                <w:rFonts w:cs="Arial"/>
              </w:rPr>
              <w:t>2.039</w:t>
            </w:r>
          </w:p>
        </w:tc>
      </w:tr>
      <w:tr w:rsidR="009E534E" w:rsidRPr="00FC723F" w14:paraId="6163C5AB" w14:textId="77777777" w:rsidTr="006E66C7">
        <w:trPr>
          <w:trHeight w:val="238"/>
          <w:jc w:val="center"/>
        </w:trPr>
        <w:tc>
          <w:tcPr>
            <w:tcW w:w="2438" w:type="dxa"/>
            <w:gridSpan w:val="2"/>
            <w:shd w:val="clear" w:color="auto" w:fill="FFFFFF" w:themeFill="background1"/>
            <w:vAlign w:val="center"/>
          </w:tcPr>
          <w:p w14:paraId="06420D0C" w14:textId="77777777" w:rsidR="009E534E" w:rsidRPr="00FC723F" w:rsidRDefault="009E534E" w:rsidP="005B03CB">
            <w:pPr>
              <w:pStyle w:val="08-Tabelageral"/>
              <w:ind w:left="113"/>
              <w:jc w:val="left"/>
              <w:rPr>
                <w:rFonts w:cs="Arial"/>
              </w:rPr>
            </w:pPr>
            <w:r w:rsidRPr="00FC723F">
              <w:rPr>
                <w:rFonts w:cs="Arial"/>
              </w:rPr>
              <w:t>Receita de comissões</w:t>
            </w:r>
          </w:p>
        </w:tc>
        <w:tc>
          <w:tcPr>
            <w:tcW w:w="1148" w:type="dxa"/>
            <w:shd w:val="clear" w:color="auto" w:fill="FFFFFF" w:themeFill="background1"/>
            <w:vAlign w:val="center"/>
          </w:tcPr>
          <w:p w14:paraId="2EFB40DB" w14:textId="77777777" w:rsidR="009E534E" w:rsidRPr="00FC723F" w:rsidRDefault="009E534E" w:rsidP="005B03CB">
            <w:pPr>
              <w:pStyle w:val="08-Tabelageral"/>
              <w:rPr>
                <w:rFonts w:cs="Arial"/>
              </w:rPr>
            </w:pPr>
            <w:r w:rsidRPr="00FC723F">
              <w:rPr>
                <w:rFonts w:cs="Arial"/>
              </w:rPr>
              <w:t>--</w:t>
            </w:r>
          </w:p>
        </w:tc>
        <w:tc>
          <w:tcPr>
            <w:tcW w:w="1170" w:type="dxa"/>
            <w:shd w:val="clear" w:color="auto" w:fill="FFFFFF" w:themeFill="background1"/>
            <w:vAlign w:val="center"/>
          </w:tcPr>
          <w:p w14:paraId="77F3CD93" w14:textId="77777777" w:rsidR="009E534E" w:rsidRPr="00FC723F" w:rsidRDefault="009E534E" w:rsidP="005B03CB">
            <w:pPr>
              <w:pStyle w:val="08-Tabelageral"/>
              <w:rPr>
                <w:rFonts w:cs="Arial"/>
              </w:rPr>
            </w:pPr>
            <w:r w:rsidRPr="00FC723F">
              <w:rPr>
                <w:rFonts w:cs="Arial"/>
              </w:rPr>
              <w:t>923.816</w:t>
            </w:r>
          </w:p>
        </w:tc>
        <w:tc>
          <w:tcPr>
            <w:tcW w:w="1325" w:type="dxa"/>
            <w:shd w:val="clear" w:color="auto" w:fill="FFFFFF" w:themeFill="background1"/>
            <w:vAlign w:val="center"/>
          </w:tcPr>
          <w:p w14:paraId="5F226D32" w14:textId="77777777" w:rsidR="009E534E" w:rsidRPr="00FC723F" w:rsidRDefault="009E534E" w:rsidP="005B03CB">
            <w:pPr>
              <w:pStyle w:val="08-Tabelageral"/>
              <w:rPr>
                <w:rFonts w:cs="Arial"/>
              </w:rPr>
            </w:pPr>
            <w:r w:rsidRPr="00FC723F">
              <w:rPr>
                <w:rFonts w:cs="Arial"/>
              </w:rPr>
              <w:t>--</w:t>
            </w:r>
          </w:p>
        </w:tc>
        <w:tc>
          <w:tcPr>
            <w:tcW w:w="1323" w:type="dxa"/>
            <w:shd w:val="clear" w:color="auto" w:fill="FFFFFF" w:themeFill="background1"/>
            <w:vAlign w:val="center"/>
          </w:tcPr>
          <w:p w14:paraId="46C40D7A" w14:textId="77777777" w:rsidR="009E534E" w:rsidRPr="00FC723F" w:rsidRDefault="009E534E" w:rsidP="005B03CB">
            <w:pPr>
              <w:pStyle w:val="08-Tabelageral"/>
              <w:rPr>
                <w:rFonts w:cs="Arial"/>
                <w:szCs w:val="14"/>
              </w:rPr>
            </w:pPr>
            <w:r w:rsidRPr="00FC723F">
              <w:rPr>
                <w:rFonts w:cs="Arial"/>
              </w:rPr>
              <w:t>--</w:t>
            </w:r>
          </w:p>
        </w:tc>
        <w:tc>
          <w:tcPr>
            <w:tcW w:w="1112" w:type="dxa"/>
            <w:shd w:val="clear" w:color="auto" w:fill="FFFFFF" w:themeFill="background1"/>
            <w:vAlign w:val="center"/>
          </w:tcPr>
          <w:p w14:paraId="6A45D3E4" w14:textId="77777777" w:rsidR="009E534E" w:rsidRPr="00FC723F" w:rsidRDefault="009E534E" w:rsidP="005B03CB">
            <w:pPr>
              <w:pStyle w:val="08-Tabelageral"/>
              <w:rPr>
                <w:rFonts w:cs="Arial"/>
                <w:szCs w:val="14"/>
              </w:rPr>
            </w:pPr>
            <w:r w:rsidRPr="00FC723F">
              <w:rPr>
                <w:rFonts w:cs="Arial"/>
              </w:rPr>
              <w:t>799.086</w:t>
            </w:r>
          </w:p>
        </w:tc>
        <w:tc>
          <w:tcPr>
            <w:tcW w:w="1230" w:type="dxa"/>
            <w:shd w:val="clear" w:color="auto" w:fill="FFFFFF" w:themeFill="background1"/>
            <w:vAlign w:val="center"/>
          </w:tcPr>
          <w:p w14:paraId="13DEB21D" w14:textId="77777777" w:rsidR="009E534E" w:rsidRPr="00FC723F" w:rsidRDefault="009E534E" w:rsidP="005B03CB">
            <w:pPr>
              <w:pStyle w:val="08-Tabelageral"/>
              <w:rPr>
                <w:rFonts w:cs="Arial"/>
              </w:rPr>
            </w:pPr>
            <w:r w:rsidRPr="00FC723F">
              <w:rPr>
                <w:rFonts w:cs="Arial"/>
              </w:rPr>
              <w:t>--</w:t>
            </w:r>
          </w:p>
        </w:tc>
      </w:tr>
      <w:tr w:rsidR="009E534E" w:rsidRPr="00FC723F" w14:paraId="5735600E" w14:textId="77777777" w:rsidTr="006E66C7">
        <w:trPr>
          <w:trHeight w:val="238"/>
          <w:jc w:val="center"/>
        </w:trPr>
        <w:tc>
          <w:tcPr>
            <w:tcW w:w="2438" w:type="dxa"/>
            <w:gridSpan w:val="2"/>
            <w:shd w:val="clear" w:color="auto" w:fill="D9E2F3" w:themeFill="accent5" w:themeFillTint="33"/>
            <w:vAlign w:val="center"/>
          </w:tcPr>
          <w:p w14:paraId="4BA327BB" w14:textId="77777777" w:rsidR="009E534E" w:rsidRPr="00FC723F" w:rsidRDefault="009E534E" w:rsidP="005B03CB">
            <w:pPr>
              <w:pStyle w:val="08-Tabelageral"/>
              <w:ind w:left="113"/>
              <w:jc w:val="left"/>
              <w:rPr>
                <w:rFonts w:cs="Arial"/>
              </w:rPr>
            </w:pPr>
            <w:r w:rsidRPr="00FC723F">
              <w:rPr>
                <w:rFonts w:cs="Arial"/>
              </w:rPr>
              <w:t>Despesas com pessoal</w:t>
            </w:r>
          </w:p>
        </w:tc>
        <w:tc>
          <w:tcPr>
            <w:tcW w:w="1148" w:type="dxa"/>
            <w:shd w:val="clear" w:color="auto" w:fill="D9E2F3" w:themeFill="accent5" w:themeFillTint="33"/>
            <w:vAlign w:val="center"/>
          </w:tcPr>
          <w:p w14:paraId="4D381F61" w14:textId="77777777" w:rsidR="009E534E" w:rsidRPr="00FC723F" w:rsidRDefault="009E534E" w:rsidP="005B03CB">
            <w:pPr>
              <w:pStyle w:val="08-Tabelageral"/>
              <w:rPr>
                <w:rFonts w:cs="Arial"/>
              </w:rPr>
            </w:pPr>
            <w:r w:rsidRPr="00FC723F">
              <w:rPr>
                <w:rFonts w:cs="Arial"/>
              </w:rPr>
              <w:t>(15.478)</w:t>
            </w:r>
          </w:p>
        </w:tc>
        <w:tc>
          <w:tcPr>
            <w:tcW w:w="1170" w:type="dxa"/>
            <w:shd w:val="clear" w:color="auto" w:fill="D9E2F3" w:themeFill="accent5" w:themeFillTint="33"/>
            <w:vAlign w:val="center"/>
          </w:tcPr>
          <w:p w14:paraId="7D189C09" w14:textId="77777777" w:rsidR="009E534E" w:rsidRPr="00FC723F" w:rsidRDefault="009E534E" w:rsidP="005B03CB">
            <w:pPr>
              <w:pStyle w:val="08-Tabelageral"/>
              <w:rPr>
                <w:rFonts w:cs="Arial"/>
              </w:rPr>
            </w:pPr>
            <w:r w:rsidRPr="00FC723F">
              <w:rPr>
                <w:rFonts w:cs="Arial"/>
              </w:rPr>
              <w:t>--</w:t>
            </w:r>
          </w:p>
        </w:tc>
        <w:tc>
          <w:tcPr>
            <w:tcW w:w="1325" w:type="dxa"/>
            <w:shd w:val="clear" w:color="auto" w:fill="D9E2F3" w:themeFill="accent5" w:themeFillTint="33"/>
            <w:vAlign w:val="center"/>
          </w:tcPr>
          <w:p w14:paraId="3426F045" w14:textId="77777777" w:rsidR="009E534E" w:rsidRPr="00FC723F" w:rsidRDefault="009E534E" w:rsidP="005B03CB">
            <w:pPr>
              <w:pStyle w:val="08-Tabelageral"/>
              <w:rPr>
                <w:rFonts w:cs="Arial"/>
              </w:rPr>
            </w:pPr>
            <w:r w:rsidRPr="00FC723F">
              <w:rPr>
                <w:rFonts w:cs="Arial"/>
              </w:rPr>
              <w:t>--</w:t>
            </w:r>
          </w:p>
        </w:tc>
        <w:tc>
          <w:tcPr>
            <w:tcW w:w="1323" w:type="dxa"/>
            <w:shd w:val="clear" w:color="auto" w:fill="D9E2F3" w:themeFill="accent5" w:themeFillTint="33"/>
            <w:vAlign w:val="center"/>
          </w:tcPr>
          <w:p w14:paraId="54DC493A" w14:textId="77777777" w:rsidR="009E534E" w:rsidRPr="00FC723F" w:rsidRDefault="009E534E" w:rsidP="005B03CB">
            <w:pPr>
              <w:pStyle w:val="08-Tabelageral"/>
              <w:rPr>
                <w:rFonts w:cs="Arial"/>
                <w:szCs w:val="14"/>
              </w:rPr>
            </w:pPr>
            <w:r w:rsidRPr="00FC723F">
              <w:rPr>
                <w:rFonts w:cs="Arial"/>
              </w:rPr>
              <w:t>(16.139)</w:t>
            </w:r>
          </w:p>
        </w:tc>
        <w:tc>
          <w:tcPr>
            <w:tcW w:w="1112" w:type="dxa"/>
            <w:shd w:val="clear" w:color="auto" w:fill="D9E2F3" w:themeFill="accent5" w:themeFillTint="33"/>
            <w:vAlign w:val="center"/>
          </w:tcPr>
          <w:p w14:paraId="21F21ED2" w14:textId="77777777" w:rsidR="009E534E" w:rsidRPr="00FC723F" w:rsidRDefault="009E534E" w:rsidP="005B03CB">
            <w:pPr>
              <w:pStyle w:val="08-Tabelageral"/>
              <w:rPr>
                <w:rFonts w:cs="Arial"/>
                <w:szCs w:val="14"/>
              </w:rPr>
            </w:pPr>
            <w:r w:rsidRPr="00FC723F">
              <w:rPr>
                <w:rFonts w:cs="Arial"/>
              </w:rPr>
              <w:t>--</w:t>
            </w:r>
          </w:p>
        </w:tc>
        <w:tc>
          <w:tcPr>
            <w:tcW w:w="1230" w:type="dxa"/>
            <w:shd w:val="clear" w:color="auto" w:fill="D9E2F3" w:themeFill="accent5" w:themeFillTint="33"/>
            <w:vAlign w:val="center"/>
          </w:tcPr>
          <w:p w14:paraId="60953594" w14:textId="77777777" w:rsidR="009E534E" w:rsidRPr="00FC723F" w:rsidRDefault="009E534E" w:rsidP="005B03CB">
            <w:pPr>
              <w:pStyle w:val="08-Tabelageral"/>
              <w:rPr>
                <w:rFonts w:cs="Arial"/>
              </w:rPr>
            </w:pPr>
            <w:r w:rsidRPr="00FC723F">
              <w:rPr>
                <w:rFonts w:cs="Arial"/>
              </w:rPr>
              <w:t>--</w:t>
            </w:r>
          </w:p>
        </w:tc>
      </w:tr>
      <w:tr w:rsidR="009E534E" w:rsidRPr="00FC723F" w14:paraId="084DEC5F" w14:textId="77777777" w:rsidTr="006E66C7">
        <w:trPr>
          <w:trHeight w:val="238"/>
          <w:jc w:val="center"/>
        </w:trPr>
        <w:tc>
          <w:tcPr>
            <w:tcW w:w="2438" w:type="dxa"/>
            <w:gridSpan w:val="2"/>
            <w:shd w:val="clear" w:color="auto" w:fill="FFFFFF" w:themeFill="background1"/>
            <w:vAlign w:val="center"/>
          </w:tcPr>
          <w:p w14:paraId="35B2EB81" w14:textId="77777777" w:rsidR="009E534E" w:rsidRPr="00FC723F" w:rsidRDefault="009E534E" w:rsidP="005B03CB">
            <w:pPr>
              <w:pStyle w:val="08-Tabelageral"/>
              <w:ind w:left="113"/>
              <w:jc w:val="left"/>
              <w:rPr>
                <w:rFonts w:cs="Arial"/>
              </w:rPr>
            </w:pPr>
            <w:r w:rsidRPr="00FC723F">
              <w:rPr>
                <w:rFonts w:cs="Arial"/>
              </w:rPr>
              <w:t xml:space="preserve">Despesas administrativas diversas/Custos dos serviços prestados </w:t>
            </w:r>
            <w:r w:rsidRPr="00FC723F">
              <w:rPr>
                <w:rFonts w:cs="Arial"/>
                <w:vertAlign w:val="superscript"/>
              </w:rPr>
              <w:t>(3)</w:t>
            </w:r>
          </w:p>
        </w:tc>
        <w:tc>
          <w:tcPr>
            <w:tcW w:w="1148" w:type="dxa"/>
            <w:shd w:val="clear" w:color="auto" w:fill="FFFFFF" w:themeFill="background1"/>
            <w:vAlign w:val="center"/>
          </w:tcPr>
          <w:p w14:paraId="2C01755A" w14:textId="77777777" w:rsidR="009E534E" w:rsidRPr="00FC723F" w:rsidRDefault="009E534E" w:rsidP="005B03CB">
            <w:pPr>
              <w:pStyle w:val="08-Tabelageral"/>
              <w:rPr>
                <w:rFonts w:cs="Arial"/>
              </w:rPr>
            </w:pPr>
            <w:r w:rsidRPr="00FC723F">
              <w:rPr>
                <w:rFonts w:cs="Arial"/>
              </w:rPr>
              <w:t>(56.283)</w:t>
            </w:r>
          </w:p>
        </w:tc>
        <w:tc>
          <w:tcPr>
            <w:tcW w:w="1170" w:type="dxa"/>
            <w:shd w:val="clear" w:color="auto" w:fill="FFFFFF" w:themeFill="background1"/>
            <w:vAlign w:val="center"/>
          </w:tcPr>
          <w:p w14:paraId="4EFFCE18" w14:textId="77777777" w:rsidR="009E534E" w:rsidRPr="00FC723F" w:rsidRDefault="009E534E" w:rsidP="005B03CB">
            <w:pPr>
              <w:pStyle w:val="08-Tabelageral"/>
              <w:rPr>
                <w:rFonts w:cs="Arial"/>
              </w:rPr>
            </w:pPr>
            <w:r w:rsidRPr="00FC723F">
              <w:rPr>
                <w:rFonts w:cs="Arial"/>
              </w:rPr>
              <w:t>--</w:t>
            </w:r>
          </w:p>
        </w:tc>
        <w:tc>
          <w:tcPr>
            <w:tcW w:w="1325" w:type="dxa"/>
            <w:shd w:val="clear" w:color="auto" w:fill="FFFFFF" w:themeFill="background1"/>
            <w:vAlign w:val="center"/>
          </w:tcPr>
          <w:p w14:paraId="469244BD" w14:textId="77777777" w:rsidR="009E534E" w:rsidRPr="00FC723F" w:rsidRDefault="009E534E" w:rsidP="005B03CB">
            <w:pPr>
              <w:pStyle w:val="08-Tabelageral"/>
              <w:rPr>
                <w:rFonts w:cs="Arial"/>
              </w:rPr>
            </w:pPr>
            <w:r w:rsidRPr="00FC723F">
              <w:rPr>
                <w:rFonts w:cs="Arial"/>
              </w:rPr>
              <w:t>--</w:t>
            </w:r>
          </w:p>
        </w:tc>
        <w:tc>
          <w:tcPr>
            <w:tcW w:w="1323" w:type="dxa"/>
            <w:shd w:val="clear" w:color="auto" w:fill="FFFFFF" w:themeFill="background1"/>
            <w:vAlign w:val="center"/>
          </w:tcPr>
          <w:p w14:paraId="7463CE37" w14:textId="77777777" w:rsidR="009E534E" w:rsidRPr="00FC723F" w:rsidRDefault="009E534E" w:rsidP="005B03CB">
            <w:pPr>
              <w:pStyle w:val="08-Tabelageral"/>
              <w:rPr>
                <w:rFonts w:cs="Arial"/>
                <w:szCs w:val="14"/>
              </w:rPr>
            </w:pPr>
            <w:r w:rsidRPr="00FC723F">
              <w:rPr>
                <w:rFonts w:cs="Arial"/>
              </w:rPr>
              <w:t>(39.755)</w:t>
            </w:r>
          </w:p>
        </w:tc>
        <w:tc>
          <w:tcPr>
            <w:tcW w:w="1112" w:type="dxa"/>
            <w:shd w:val="clear" w:color="auto" w:fill="FFFFFF" w:themeFill="background1"/>
            <w:vAlign w:val="center"/>
          </w:tcPr>
          <w:p w14:paraId="33EAFFBA" w14:textId="77777777" w:rsidR="009E534E" w:rsidRPr="00FC723F" w:rsidRDefault="009E534E" w:rsidP="005B03CB">
            <w:pPr>
              <w:pStyle w:val="08-Tabelageral"/>
              <w:rPr>
                <w:rFonts w:cs="Arial"/>
                <w:szCs w:val="14"/>
              </w:rPr>
            </w:pPr>
            <w:r w:rsidRPr="00FC723F">
              <w:rPr>
                <w:rFonts w:cs="Arial"/>
              </w:rPr>
              <w:t>--</w:t>
            </w:r>
          </w:p>
        </w:tc>
        <w:tc>
          <w:tcPr>
            <w:tcW w:w="1230" w:type="dxa"/>
            <w:shd w:val="clear" w:color="auto" w:fill="FFFFFF" w:themeFill="background1"/>
            <w:vAlign w:val="center"/>
          </w:tcPr>
          <w:p w14:paraId="59616433" w14:textId="77777777" w:rsidR="009E534E" w:rsidRPr="00FC723F" w:rsidRDefault="009E534E" w:rsidP="005B03CB">
            <w:pPr>
              <w:pStyle w:val="08-Tabelageral"/>
              <w:rPr>
                <w:rFonts w:cs="Arial"/>
              </w:rPr>
            </w:pPr>
            <w:r w:rsidRPr="00FC723F">
              <w:rPr>
                <w:rFonts w:cs="Arial"/>
              </w:rPr>
              <w:t>--</w:t>
            </w:r>
          </w:p>
        </w:tc>
      </w:tr>
    </w:tbl>
    <w:p w14:paraId="3071A4F2" w14:textId="77777777" w:rsidR="009E534E" w:rsidRPr="00FC723F" w:rsidRDefault="009E534E" w:rsidP="009E534E">
      <w:pPr>
        <w:pStyle w:val="07-Legenda"/>
        <w:keepNext/>
        <w:numPr>
          <w:ilvl w:val="0"/>
          <w:numId w:val="7"/>
        </w:numPr>
        <w:tabs>
          <w:tab w:val="clear" w:pos="284"/>
          <w:tab w:val="left" w:pos="142"/>
        </w:tabs>
        <w:spacing w:before="0"/>
        <w:ind w:left="284" w:hanging="284"/>
        <w:rPr>
          <w:rFonts w:cs="Arial"/>
        </w:rPr>
      </w:pPr>
      <w:r w:rsidRPr="00FC723F">
        <w:rPr>
          <w:rFonts w:cs="Arial"/>
        </w:rPr>
        <w:t>Banco do Brasil S.A.</w:t>
      </w:r>
    </w:p>
    <w:p w14:paraId="12D1A6BE" w14:textId="77777777" w:rsidR="009E534E" w:rsidRPr="00FC723F" w:rsidRDefault="009E534E" w:rsidP="009E534E">
      <w:pPr>
        <w:pStyle w:val="07-Legenda"/>
        <w:keepNext/>
        <w:numPr>
          <w:ilvl w:val="0"/>
          <w:numId w:val="7"/>
        </w:numPr>
        <w:tabs>
          <w:tab w:val="clear" w:pos="284"/>
          <w:tab w:val="left" w:pos="142"/>
        </w:tabs>
        <w:spacing w:before="0"/>
        <w:ind w:left="284" w:hanging="284"/>
        <w:rPr>
          <w:rFonts w:cs="Arial"/>
        </w:rPr>
      </w:pPr>
      <w:r w:rsidRPr="00FC723F">
        <w:rPr>
          <w:rFonts w:cs="Arial"/>
        </w:rPr>
        <w:t xml:space="preserve">Empresas relacionadas BB MAPFRE Participações S.A. e suas controladas, </w:t>
      </w:r>
      <w:proofErr w:type="spellStart"/>
      <w:r w:rsidRPr="00FC723F">
        <w:rPr>
          <w:rFonts w:cs="Arial"/>
        </w:rPr>
        <w:t>Brasilprev</w:t>
      </w:r>
      <w:proofErr w:type="spellEnd"/>
      <w:r w:rsidRPr="00FC723F">
        <w:rPr>
          <w:rFonts w:cs="Arial"/>
        </w:rPr>
        <w:t xml:space="preserve"> Seguros e Previdência S.A., </w:t>
      </w:r>
      <w:proofErr w:type="spellStart"/>
      <w:r w:rsidRPr="00FC723F">
        <w:rPr>
          <w:rFonts w:cs="Arial"/>
        </w:rPr>
        <w:t>Brasilcap</w:t>
      </w:r>
      <w:proofErr w:type="spellEnd"/>
      <w:r w:rsidRPr="00FC723F">
        <w:rPr>
          <w:rFonts w:cs="Arial"/>
        </w:rPr>
        <w:t xml:space="preserve"> Capitalização S.A. e a </w:t>
      </w:r>
      <w:proofErr w:type="spellStart"/>
      <w:r w:rsidRPr="00FC723F">
        <w:rPr>
          <w:rFonts w:cs="Arial"/>
        </w:rPr>
        <w:t>Brasildental</w:t>
      </w:r>
      <w:proofErr w:type="spellEnd"/>
      <w:r w:rsidRPr="00FC723F">
        <w:rPr>
          <w:rFonts w:cs="Arial"/>
        </w:rPr>
        <w:t xml:space="preserve"> Operadora de Planos Odontológicos S.A.</w:t>
      </w:r>
    </w:p>
    <w:p w14:paraId="0FF67DCD" w14:textId="77777777" w:rsidR="009E534E" w:rsidRPr="00FC723F" w:rsidRDefault="009E534E" w:rsidP="009E534E">
      <w:pPr>
        <w:pStyle w:val="07-Legenda"/>
        <w:numPr>
          <w:ilvl w:val="0"/>
          <w:numId w:val="7"/>
        </w:numPr>
        <w:tabs>
          <w:tab w:val="clear" w:pos="284"/>
          <w:tab w:val="left" w:pos="142"/>
        </w:tabs>
        <w:spacing w:before="0"/>
        <w:ind w:left="284" w:hanging="284"/>
        <w:rPr>
          <w:rFonts w:cs="Arial"/>
        </w:rPr>
      </w:pPr>
      <w:r w:rsidRPr="00FC723F">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7E44CC7A" w14:textId="77777777" w:rsidR="009E534E" w:rsidRPr="00FC723F" w:rsidRDefault="009E534E" w:rsidP="0059630C">
      <w:pPr>
        <w:pStyle w:val="07-Legenda"/>
        <w:tabs>
          <w:tab w:val="clear" w:pos="284"/>
          <w:tab w:val="left" w:pos="142"/>
        </w:tabs>
        <w:spacing w:before="0"/>
        <w:rPr>
          <w:rFonts w:cs="Arial"/>
        </w:rPr>
      </w:pPr>
    </w:p>
    <w:p w14:paraId="30656E90" w14:textId="77777777" w:rsidR="009E534E" w:rsidRPr="00FC723F" w:rsidRDefault="009E534E" w:rsidP="0059630C">
      <w:pPr>
        <w:pStyle w:val="07-Legenda"/>
        <w:tabs>
          <w:tab w:val="clear" w:pos="284"/>
          <w:tab w:val="left" w:pos="142"/>
        </w:tabs>
        <w:spacing w:before="0"/>
        <w:rPr>
          <w:rFonts w:cs="Arial"/>
        </w:rPr>
      </w:pPr>
    </w:p>
    <w:p w14:paraId="3E4F6919" w14:textId="77777777" w:rsidR="009E534E" w:rsidRPr="00FC723F" w:rsidRDefault="009E534E">
      <w:pPr>
        <w:rPr>
          <w:rFonts w:eastAsia="Times New Roman" w:cs="Arial"/>
          <w:b/>
          <w:color w:val="1F4E79" w:themeColor="accent1" w:themeShade="80"/>
          <w:spacing w:val="-2"/>
          <w:sz w:val="20"/>
          <w:szCs w:val="20"/>
          <w:lang w:eastAsia="pt-BR"/>
        </w:rPr>
      </w:pPr>
      <w:r w:rsidRPr="00FC723F">
        <w:rPr>
          <w:rFonts w:cs="Arial"/>
          <w:color w:val="1F4E79" w:themeColor="accent1" w:themeShade="80"/>
        </w:rPr>
        <w:br w:type="page"/>
      </w:r>
    </w:p>
    <w:p w14:paraId="077FB54F" w14:textId="77777777" w:rsidR="009E534E" w:rsidRPr="00FC723F" w:rsidRDefault="009E534E" w:rsidP="0059630C">
      <w:pPr>
        <w:pStyle w:val="01-TtulodeNota"/>
        <w:keepNext/>
        <w:spacing w:before="0" w:after="0"/>
        <w:jc w:val="right"/>
        <w:rPr>
          <w:rFonts w:cs="Arial"/>
          <w:sz w:val="14"/>
          <w:szCs w:val="14"/>
        </w:rPr>
      </w:pPr>
      <w:r w:rsidRPr="00FC723F">
        <w:rPr>
          <w:rFonts w:cs="Arial"/>
          <w:sz w:val="14"/>
          <w:szCs w:val="14"/>
        </w:rPr>
        <w:lastRenderedPageBreak/>
        <w:t>R$ mil</w:t>
      </w:r>
    </w:p>
    <w:tbl>
      <w:tblPr>
        <w:tblW w:w="4945"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165"/>
        <w:gridCol w:w="1273"/>
        <w:gridCol w:w="1148"/>
        <w:gridCol w:w="1170"/>
        <w:gridCol w:w="1325"/>
        <w:gridCol w:w="1323"/>
        <w:gridCol w:w="1112"/>
        <w:gridCol w:w="1230"/>
      </w:tblGrid>
      <w:tr w:rsidR="009E534E" w:rsidRPr="00FC723F" w14:paraId="1A900A40" w14:textId="77777777" w:rsidTr="00342F13">
        <w:trPr>
          <w:trHeight w:val="238"/>
          <w:jc w:val="center"/>
        </w:trPr>
        <w:tc>
          <w:tcPr>
            <w:tcW w:w="1165" w:type="dxa"/>
            <w:tcBorders>
              <w:top w:val="single" w:sz="2" w:space="0" w:color="8EAADB" w:themeColor="accent5" w:themeTint="99"/>
              <w:bottom w:val="nil"/>
            </w:tcBorders>
            <w:shd w:val="clear" w:color="auto" w:fill="D9E2F3" w:themeFill="accent5" w:themeFillTint="33"/>
          </w:tcPr>
          <w:p w14:paraId="495B4747" w14:textId="77777777" w:rsidR="009E534E" w:rsidRPr="00FC723F" w:rsidRDefault="009E534E" w:rsidP="00342F13">
            <w:pPr>
              <w:pStyle w:val="08-Tabelageral"/>
              <w:rPr>
                <w:rFonts w:cs="Arial"/>
                <w:b/>
                <w:szCs w:val="14"/>
              </w:rPr>
            </w:pPr>
          </w:p>
        </w:tc>
        <w:tc>
          <w:tcPr>
            <w:tcW w:w="1273" w:type="dxa"/>
            <w:tcBorders>
              <w:top w:val="single" w:sz="2" w:space="0" w:color="8EAADB" w:themeColor="accent5" w:themeTint="99"/>
              <w:bottom w:val="nil"/>
            </w:tcBorders>
            <w:shd w:val="clear" w:color="auto" w:fill="D9E2F3" w:themeFill="accent5" w:themeFillTint="33"/>
          </w:tcPr>
          <w:p w14:paraId="4DCA55BE" w14:textId="77777777" w:rsidR="009E534E" w:rsidRPr="00FC723F" w:rsidRDefault="009E534E" w:rsidP="00342F13">
            <w:pPr>
              <w:pStyle w:val="08-Tabelageral"/>
              <w:rPr>
                <w:rFonts w:cs="Arial"/>
                <w:b/>
                <w:szCs w:val="14"/>
              </w:rPr>
            </w:pPr>
          </w:p>
        </w:tc>
        <w:tc>
          <w:tcPr>
            <w:tcW w:w="3643" w:type="dxa"/>
            <w:gridSpan w:val="3"/>
            <w:tcBorders>
              <w:top w:val="single" w:sz="2" w:space="0" w:color="8EAADB" w:themeColor="accent5" w:themeTint="99"/>
              <w:bottom w:val="nil"/>
            </w:tcBorders>
            <w:shd w:val="clear" w:color="auto" w:fill="D9E2F3" w:themeFill="accent5" w:themeFillTint="33"/>
            <w:vAlign w:val="center"/>
          </w:tcPr>
          <w:p w14:paraId="664849E4" w14:textId="77777777" w:rsidR="009E534E" w:rsidRPr="00FC723F" w:rsidRDefault="009E534E" w:rsidP="00342F13">
            <w:pPr>
              <w:pStyle w:val="08-Tabelageral"/>
              <w:jc w:val="center"/>
              <w:rPr>
                <w:rFonts w:cs="Arial"/>
                <w:b/>
                <w:szCs w:val="14"/>
              </w:rPr>
            </w:pPr>
            <w:r w:rsidRPr="00FC723F">
              <w:rPr>
                <w:rFonts w:cs="Arial"/>
                <w:b/>
                <w:bCs/>
                <w:szCs w:val="14"/>
              </w:rPr>
              <w:t>1º Sem/2021</w:t>
            </w:r>
          </w:p>
        </w:tc>
        <w:tc>
          <w:tcPr>
            <w:tcW w:w="3665" w:type="dxa"/>
            <w:gridSpan w:val="3"/>
            <w:tcBorders>
              <w:top w:val="single" w:sz="2" w:space="0" w:color="8EAADB" w:themeColor="accent5" w:themeTint="99"/>
              <w:bottom w:val="nil"/>
            </w:tcBorders>
            <w:shd w:val="clear" w:color="auto" w:fill="D9E2F3" w:themeFill="accent5" w:themeFillTint="33"/>
            <w:vAlign w:val="center"/>
          </w:tcPr>
          <w:p w14:paraId="7E4790EF" w14:textId="77777777" w:rsidR="009E534E" w:rsidRPr="00FC723F" w:rsidRDefault="009E534E" w:rsidP="00342F13">
            <w:pPr>
              <w:pStyle w:val="08-Tabelageral"/>
              <w:jc w:val="center"/>
              <w:rPr>
                <w:rFonts w:cs="Arial"/>
                <w:b/>
                <w:szCs w:val="14"/>
              </w:rPr>
            </w:pPr>
            <w:r w:rsidRPr="00FC723F">
              <w:rPr>
                <w:rFonts w:cs="Arial"/>
                <w:b/>
                <w:szCs w:val="14"/>
              </w:rPr>
              <w:t>1º Sem/2020</w:t>
            </w:r>
          </w:p>
        </w:tc>
      </w:tr>
      <w:tr w:rsidR="009E534E" w:rsidRPr="00FC723F" w14:paraId="765C1393" w14:textId="77777777" w:rsidTr="00342F13">
        <w:trPr>
          <w:trHeight w:val="238"/>
          <w:jc w:val="center"/>
        </w:trPr>
        <w:tc>
          <w:tcPr>
            <w:tcW w:w="2438" w:type="dxa"/>
            <w:gridSpan w:val="2"/>
            <w:tcBorders>
              <w:top w:val="nil"/>
              <w:bottom w:val="single" w:sz="2" w:space="0" w:color="8EAADB" w:themeColor="accent5" w:themeTint="99"/>
            </w:tcBorders>
            <w:shd w:val="clear" w:color="auto" w:fill="D9E2F3" w:themeFill="accent5" w:themeFillTint="33"/>
            <w:vAlign w:val="center"/>
          </w:tcPr>
          <w:p w14:paraId="22E6029B" w14:textId="77777777" w:rsidR="009E534E" w:rsidRPr="00FC723F" w:rsidRDefault="009E534E" w:rsidP="00342F13">
            <w:pPr>
              <w:pStyle w:val="08-Tabelageral"/>
              <w:rPr>
                <w:rFonts w:cs="Arial"/>
                <w:b/>
                <w:szCs w:val="14"/>
              </w:rPr>
            </w:pPr>
          </w:p>
        </w:tc>
        <w:tc>
          <w:tcPr>
            <w:tcW w:w="114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FEC77A" w14:textId="77777777" w:rsidR="009E534E" w:rsidRPr="00FC723F" w:rsidRDefault="009E534E" w:rsidP="00342F13">
            <w:pPr>
              <w:pStyle w:val="08-Tabelageral"/>
              <w:rPr>
                <w:rFonts w:cs="Arial"/>
                <w:b/>
                <w:szCs w:val="14"/>
              </w:rPr>
            </w:pPr>
            <w:r w:rsidRPr="00FC723F">
              <w:rPr>
                <w:rFonts w:cs="Arial"/>
                <w:b/>
                <w:szCs w:val="14"/>
              </w:rPr>
              <w:t xml:space="preserve">Controlador </w:t>
            </w:r>
            <w:r w:rsidRPr="00FC723F">
              <w:rPr>
                <w:rFonts w:cs="Arial"/>
                <w:b/>
                <w:szCs w:val="14"/>
                <w:vertAlign w:val="superscript"/>
              </w:rPr>
              <w:t>(1)</w:t>
            </w:r>
          </w:p>
        </w:tc>
        <w:tc>
          <w:tcPr>
            <w:tcW w:w="11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3784FE" w14:textId="77777777" w:rsidR="009E534E" w:rsidRPr="00FC723F" w:rsidRDefault="009E534E" w:rsidP="00342F13">
            <w:pPr>
              <w:pStyle w:val="08-Tabelageral"/>
              <w:rPr>
                <w:rFonts w:cs="Arial"/>
                <w:b/>
                <w:szCs w:val="14"/>
              </w:rPr>
            </w:pPr>
            <w:r w:rsidRPr="00FC723F">
              <w:rPr>
                <w:rFonts w:cs="Arial"/>
                <w:b/>
                <w:szCs w:val="14"/>
              </w:rPr>
              <w:t xml:space="preserve">Empresas Investidas </w:t>
            </w:r>
            <w:r w:rsidRPr="00FC723F">
              <w:rPr>
                <w:rFonts w:cs="Arial"/>
                <w:b/>
                <w:szCs w:val="14"/>
                <w:vertAlign w:val="superscript"/>
              </w:rPr>
              <w:t>(2)</w:t>
            </w:r>
          </w:p>
        </w:tc>
        <w:tc>
          <w:tcPr>
            <w:tcW w:w="132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F5A684" w14:textId="77777777" w:rsidR="009E534E" w:rsidRPr="00FC723F" w:rsidRDefault="009E534E" w:rsidP="00342F13">
            <w:pPr>
              <w:pStyle w:val="08-Tabelageral"/>
              <w:rPr>
                <w:rFonts w:cs="Arial"/>
                <w:b/>
                <w:szCs w:val="14"/>
              </w:rPr>
            </w:pPr>
            <w:r w:rsidRPr="00FC723F">
              <w:rPr>
                <w:rFonts w:cs="Arial"/>
                <w:b/>
                <w:szCs w:val="14"/>
              </w:rPr>
              <w:t>Outras Partes Relacionadas</w:t>
            </w:r>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01F02B" w14:textId="77777777" w:rsidR="009E534E" w:rsidRPr="00FC723F" w:rsidRDefault="009E534E" w:rsidP="00342F13">
            <w:pPr>
              <w:pStyle w:val="08-Tabelageral"/>
              <w:rPr>
                <w:rFonts w:cs="Arial"/>
                <w:b/>
                <w:szCs w:val="14"/>
              </w:rPr>
            </w:pPr>
            <w:r w:rsidRPr="00FC723F">
              <w:rPr>
                <w:rFonts w:cs="Arial"/>
                <w:b/>
                <w:szCs w:val="14"/>
              </w:rPr>
              <w:t xml:space="preserve">Controlador </w:t>
            </w:r>
            <w:r w:rsidRPr="00FC723F">
              <w:rPr>
                <w:rFonts w:cs="Arial"/>
                <w:b/>
                <w:szCs w:val="14"/>
                <w:vertAlign w:val="superscript"/>
              </w:rPr>
              <w:t>(1)</w:t>
            </w:r>
          </w:p>
        </w:tc>
        <w:tc>
          <w:tcPr>
            <w:tcW w:w="11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676FC6" w14:textId="77777777" w:rsidR="009E534E" w:rsidRPr="00FC723F" w:rsidRDefault="009E534E" w:rsidP="00342F13">
            <w:pPr>
              <w:pStyle w:val="08-Tabelageral"/>
              <w:rPr>
                <w:rFonts w:cs="Arial"/>
                <w:b/>
                <w:szCs w:val="14"/>
              </w:rPr>
            </w:pPr>
            <w:r w:rsidRPr="00FC723F">
              <w:rPr>
                <w:rFonts w:cs="Arial"/>
                <w:b/>
                <w:szCs w:val="14"/>
              </w:rPr>
              <w:t xml:space="preserve">Empresas Investidas </w:t>
            </w:r>
            <w:r w:rsidRPr="00FC723F">
              <w:rPr>
                <w:rFonts w:cs="Arial"/>
                <w:b/>
                <w:szCs w:val="14"/>
                <w:vertAlign w:val="superscript"/>
              </w:rPr>
              <w:t>(2)</w:t>
            </w:r>
          </w:p>
        </w:tc>
        <w:tc>
          <w:tcPr>
            <w:tcW w:w="12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37C3B8" w14:textId="77777777" w:rsidR="009E534E" w:rsidRPr="00FC723F" w:rsidRDefault="009E534E" w:rsidP="00342F13">
            <w:pPr>
              <w:pStyle w:val="08-Tabelageral"/>
              <w:rPr>
                <w:rFonts w:cs="Arial"/>
                <w:b/>
                <w:szCs w:val="14"/>
              </w:rPr>
            </w:pPr>
            <w:r w:rsidRPr="00FC723F">
              <w:rPr>
                <w:rFonts w:cs="Arial"/>
                <w:b/>
                <w:szCs w:val="14"/>
              </w:rPr>
              <w:t>Outras Partes Relacionadas</w:t>
            </w:r>
          </w:p>
        </w:tc>
      </w:tr>
      <w:tr w:rsidR="009E534E" w:rsidRPr="00FC723F" w14:paraId="29E82123" w14:textId="77777777" w:rsidTr="00342F13">
        <w:trPr>
          <w:trHeight w:val="238"/>
          <w:jc w:val="center"/>
        </w:trPr>
        <w:tc>
          <w:tcPr>
            <w:tcW w:w="2438" w:type="dxa"/>
            <w:gridSpan w:val="2"/>
            <w:tcBorders>
              <w:top w:val="single" w:sz="2" w:space="0" w:color="8EAADB" w:themeColor="accent5" w:themeTint="99"/>
            </w:tcBorders>
            <w:shd w:val="clear" w:color="auto" w:fill="FFFFFF" w:themeFill="background1"/>
          </w:tcPr>
          <w:p w14:paraId="4567F546" w14:textId="77777777" w:rsidR="009E534E" w:rsidRPr="00FC723F" w:rsidRDefault="009E534E" w:rsidP="00342F13">
            <w:pPr>
              <w:pStyle w:val="08-Tabelageral"/>
              <w:jc w:val="left"/>
              <w:rPr>
                <w:rFonts w:cs="Arial"/>
                <w:b/>
              </w:rPr>
            </w:pPr>
            <w:r w:rsidRPr="00FC723F">
              <w:rPr>
                <w:rFonts w:cs="Arial"/>
                <w:b/>
              </w:rPr>
              <w:t>Resultado</w:t>
            </w:r>
          </w:p>
        </w:tc>
        <w:tc>
          <w:tcPr>
            <w:tcW w:w="1148" w:type="dxa"/>
            <w:tcBorders>
              <w:top w:val="single" w:sz="2" w:space="0" w:color="8EAADB" w:themeColor="accent5" w:themeTint="99"/>
            </w:tcBorders>
            <w:shd w:val="clear" w:color="auto" w:fill="FFFFFF" w:themeFill="background1"/>
            <w:vAlign w:val="center"/>
          </w:tcPr>
          <w:p w14:paraId="403964DB" w14:textId="77777777" w:rsidR="009E534E" w:rsidRPr="00FC723F" w:rsidRDefault="009E534E" w:rsidP="00342F13">
            <w:pPr>
              <w:pStyle w:val="08-Tabelageral"/>
              <w:rPr>
                <w:rFonts w:cs="Arial"/>
                <w:b/>
                <w:szCs w:val="14"/>
              </w:rPr>
            </w:pPr>
          </w:p>
        </w:tc>
        <w:tc>
          <w:tcPr>
            <w:tcW w:w="1170" w:type="dxa"/>
            <w:tcBorders>
              <w:top w:val="single" w:sz="2" w:space="0" w:color="8EAADB" w:themeColor="accent5" w:themeTint="99"/>
            </w:tcBorders>
            <w:shd w:val="clear" w:color="auto" w:fill="FFFFFF" w:themeFill="background1"/>
            <w:vAlign w:val="center"/>
          </w:tcPr>
          <w:p w14:paraId="74DF0B02" w14:textId="77777777" w:rsidR="009E534E" w:rsidRPr="00FC723F" w:rsidRDefault="009E534E" w:rsidP="00342F13">
            <w:pPr>
              <w:pStyle w:val="08-Tabelageral"/>
              <w:rPr>
                <w:rFonts w:cs="Arial"/>
                <w:b/>
                <w:szCs w:val="14"/>
              </w:rPr>
            </w:pPr>
            <w:r w:rsidRPr="00FC723F">
              <w:rPr>
                <w:rFonts w:cs="Arial"/>
                <w:b/>
                <w:szCs w:val="14"/>
              </w:rPr>
              <w:t xml:space="preserve"> </w:t>
            </w:r>
          </w:p>
        </w:tc>
        <w:tc>
          <w:tcPr>
            <w:tcW w:w="1325" w:type="dxa"/>
            <w:tcBorders>
              <w:top w:val="single" w:sz="2" w:space="0" w:color="8EAADB" w:themeColor="accent5" w:themeTint="99"/>
            </w:tcBorders>
            <w:shd w:val="clear" w:color="auto" w:fill="FFFFFF" w:themeFill="background1"/>
          </w:tcPr>
          <w:p w14:paraId="2BB649AF" w14:textId="77777777" w:rsidR="009E534E" w:rsidRPr="00FC723F" w:rsidRDefault="009E534E" w:rsidP="00342F13">
            <w:pPr>
              <w:pStyle w:val="08-Tabelageral"/>
              <w:rPr>
                <w:rFonts w:cs="Arial"/>
                <w:b/>
              </w:rPr>
            </w:pPr>
          </w:p>
        </w:tc>
        <w:tc>
          <w:tcPr>
            <w:tcW w:w="1323" w:type="dxa"/>
            <w:tcBorders>
              <w:top w:val="single" w:sz="2" w:space="0" w:color="8EAADB" w:themeColor="accent5" w:themeTint="99"/>
            </w:tcBorders>
            <w:shd w:val="clear" w:color="auto" w:fill="FFFFFF" w:themeFill="background1"/>
            <w:vAlign w:val="center"/>
          </w:tcPr>
          <w:p w14:paraId="0B357F17" w14:textId="77777777" w:rsidR="009E534E" w:rsidRPr="00FC723F" w:rsidRDefault="009E534E" w:rsidP="00342F13">
            <w:pPr>
              <w:pStyle w:val="08-Tabelageral"/>
              <w:rPr>
                <w:rFonts w:cs="Arial"/>
                <w:b/>
              </w:rPr>
            </w:pPr>
          </w:p>
        </w:tc>
        <w:tc>
          <w:tcPr>
            <w:tcW w:w="1112" w:type="dxa"/>
            <w:tcBorders>
              <w:top w:val="single" w:sz="2" w:space="0" w:color="8EAADB" w:themeColor="accent5" w:themeTint="99"/>
            </w:tcBorders>
            <w:shd w:val="clear" w:color="auto" w:fill="FFFFFF" w:themeFill="background1"/>
            <w:vAlign w:val="center"/>
          </w:tcPr>
          <w:p w14:paraId="1E5957E5" w14:textId="77777777" w:rsidR="009E534E" w:rsidRPr="00FC723F" w:rsidRDefault="009E534E" w:rsidP="00342F13">
            <w:pPr>
              <w:pStyle w:val="08-Tabelageral"/>
              <w:rPr>
                <w:rFonts w:cs="Arial"/>
                <w:b/>
              </w:rPr>
            </w:pPr>
          </w:p>
        </w:tc>
        <w:tc>
          <w:tcPr>
            <w:tcW w:w="1230" w:type="dxa"/>
            <w:tcBorders>
              <w:top w:val="single" w:sz="2" w:space="0" w:color="8EAADB" w:themeColor="accent5" w:themeTint="99"/>
            </w:tcBorders>
            <w:shd w:val="clear" w:color="auto" w:fill="FFFFFF" w:themeFill="background1"/>
          </w:tcPr>
          <w:p w14:paraId="648DAB0E" w14:textId="77777777" w:rsidR="009E534E" w:rsidRPr="00FC723F" w:rsidRDefault="009E534E" w:rsidP="00342F13">
            <w:pPr>
              <w:pStyle w:val="08-Tabelageral"/>
              <w:rPr>
                <w:rFonts w:cs="Arial"/>
                <w:b/>
              </w:rPr>
            </w:pPr>
          </w:p>
        </w:tc>
      </w:tr>
      <w:tr w:rsidR="009E534E" w:rsidRPr="00FC723F" w14:paraId="5EC5DBD7" w14:textId="77777777" w:rsidTr="00342F13">
        <w:trPr>
          <w:trHeight w:val="238"/>
          <w:jc w:val="center"/>
        </w:trPr>
        <w:tc>
          <w:tcPr>
            <w:tcW w:w="2438" w:type="dxa"/>
            <w:gridSpan w:val="2"/>
            <w:shd w:val="clear" w:color="auto" w:fill="D9E2F3" w:themeFill="accent5" w:themeFillTint="33"/>
            <w:vAlign w:val="center"/>
          </w:tcPr>
          <w:p w14:paraId="494C0884" w14:textId="77777777" w:rsidR="009E534E" w:rsidRPr="00FC723F" w:rsidRDefault="009E534E" w:rsidP="00EC4887">
            <w:pPr>
              <w:pStyle w:val="08-Tabelageral"/>
              <w:ind w:left="113"/>
              <w:jc w:val="left"/>
              <w:rPr>
                <w:rFonts w:cs="Arial"/>
              </w:rPr>
            </w:pPr>
            <w:r w:rsidRPr="00FC723F">
              <w:rPr>
                <w:rFonts w:cs="Arial"/>
              </w:rPr>
              <w:t>Receita de juros de instrumentos financeiros</w:t>
            </w:r>
          </w:p>
        </w:tc>
        <w:tc>
          <w:tcPr>
            <w:tcW w:w="1148" w:type="dxa"/>
            <w:shd w:val="clear" w:color="auto" w:fill="D9E2F3" w:themeFill="accent5" w:themeFillTint="33"/>
            <w:vAlign w:val="center"/>
          </w:tcPr>
          <w:p w14:paraId="04EF90C4" w14:textId="77777777" w:rsidR="009E534E" w:rsidRPr="00FC723F" w:rsidRDefault="009E534E" w:rsidP="00EC4887">
            <w:pPr>
              <w:pStyle w:val="08-Tabelageral"/>
              <w:rPr>
                <w:rFonts w:cs="Arial"/>
              </w:rPr>
            </w:pPr>
            <w:r w:rsidRPr="00FC723F">
              <w:rPr>
                <w:rFonts w:cs="Arial"/>
              </w:rPr>
              <w:t>29.836</w:t>
            </w:r>
          </w:p>
        </w:tc>
        <w:tc>
          <w:tcPr>
            <w:tcW w:w="1170" w:type="dxa"/>
            <w:shd w:val="clear" w:color="auto" w:fill="D9E2F3" w:themeFill="accent5" w:themeFillTint="33"/>
            <w:vAlign w:val="center"/>
          </w:tcPr>
          <w:p w14:paraId="75915663" w14:textId="77777777" w:rsidR="009E534E" w:rsidRPr="00FC723F" w:rsidRDefault="009E534E" w:rsidP="00EC4887">
            <w:pPr>
              <w:pStyle w:val="08-Tabelageral"/>
              <w:rPr>
                <w:rFonts w:cs="Arial"/>
              </w:rPr>
            </w:pPr>
            <w:r w:rsidRPr="00FC723F">
              <w:rPr>
                <w:rFonts w:cs="Arial"/>
              </w:rPr>
              <w:t>--</w:t>
            </w:r>
          </w:p>
        </w:tc>
        <w:tc>
          <w:tcPr>
            <w:tcW w:w="1325" w:type="dxa"/>
            <w:shd w:val="clear" w:color="auto" w:fill="D9E2F3" w:themeFill="accent5" w:themeFillTint="33"/>
            <w:vAlign w:val="center"/>
          </w:tcPr>
          <w:p w14:paraId="63AC1417" w14:textId="77777777" w:rsidR="009E534E" w:rsidRPr="00FC723F" w:rsidRDefault="009E534E" w:rsidP="00EC4887">
            <w:pPr>
              <w:pStyle w:val="08-Tabelageral"/>
              <w:rPr>
                <w:rFonts w:cs="Arial"/>
              </w:rPr>
            </w:pPr>
            <w:r w:rsidRPr="00FC723F">
              <w:rPr>
                <w:rFonts w:cs="Arial"/>
              </w:rPr>
              <w:t>2.934</w:t>
            </w:r>
          </w:p>
        </w:tc>
        <w:tc>
          <w:tcPr>
            <w:tcW w:w="1323" w:type="dxa"/>
            <w:shd w:val="clear" w:color="auto" w:fill="D9E2F3" w:themeFill="accent5" w:themeFillTint="33"/>
            <w:vAlign w:val="center"/>
          </w:tcPr>
          <w:p w14:paraId="5B8BA792" w14:textId="77777777" w:rsidR="009E534E" w:rsidRPr="00FC723F" w:rsidRDefault="009E534E" w:rsidP="00EC4887">
            <w:pPr>
              <w:pStyle w:val="08-Tabelageral"/>
              <w:rPr>
                <w:rFonts w:cs="Arial"/>
                <w:szCs w:val="14"/>
              </w:rPr>
            </w:pPr>
            <w:r w:rsidRPr="00FC723F">
              <w:rPr>
                <w:rFonts w:cs="Arial"/>
              </w:rPr>
              <w:t>89.396</w:t>
            </w:r>
          </w:p>
        </w:tc>
        <w:tc>
          <w:tcPr>
            <w:tcW w:w="1112" w:type="dxa"/>
            <w:shd w:val="clear" w:color="auto" w:fill="D9E2F3" w:themeFill="accent5" w:themeFillTint="33"/>
            <w:vAlign w:val="center"/>
          </w:tcPr>
          <w:p w14:paraId="17A8777D" w14:textId="77777777" w:rsidR="009E534E" w:rsidRPr="00FC723F" w:rsidRDefault="009E534E" w:rsidP="00EC4887">
            <w:pPr>
              <w:pStyle w:val="08-Tabelageral"/>
              <w:rPr>
                <w:rFonts w:cs="Arial"/>
                <w:szCs w:val="14"/>
              </w:rPr>
            </w:pPr>
            <w:r w:rsidRPr="00FC723F">
              <w:rPr>
                <w:rFonts w:cs="Arial"/>
              </w:rPr>
              <w:t>--</w:t>
            </w:r>
          </w:p>
        </w:tc>
        <w:tc>
          <w:tcPr>
            <w:tcW w:w="1230" w:type="dxa"/>
            <w:shd w:val="clear" w:color="auto" w:fill="D9E2F3" w:themeFill="accent5" w:themeFillTint="33"/>
            <w:vAlign w:val="center"/>
          </w:tcPr>
          <w:p w14:paraId="34FCBC05" w14:textId="77777777" w:rsidR="009E534E" w:rsidRPr="00FC723F" w:rsidRDefault="009E534E" w:rsidP="00EC4887">
            <w:pPr>
              <w:pStyle w:val="08-Tabelageral"/>
              <w:rPr>
                <w:rFonts w:cs="Arial"/>
              </w:rPr>
            </w:pPr>
            <w:r w:rsidRPr="00FC723F">
              <w:rPr>
                <w:rFonts w:cs="Arial"/>
              </w:rPr>
              <w:t>3.128</w:t>
            </w:r>
          </w:p>
        </w:tc>
      </w:tr>
      <w:tr w:rsidR="009E534E" w:rsidRPr="00FC723F" w14:paraId="3A245BA4" w14:textId="77777777" w:rsidTr="00342F13">
        <w:trPr>
          <w:trHeight w:val="238"/>
          <w:jc w:val="center"/>
        </w:trPr>
        <w:tc>
          <w:tcPr>
            <w:tcW w:w="2438" w:type="dxa"/>
            <w:gridSpan w:val="2"/>
            <w:shd w:val="clear" w:color="auto" w:fill="FFFFFF" w:themeFill="background1"/>
            <w:vAlign w:val="center"/>
          </w:tcPr>
          <w:p w14:paraId="678FA0A5" w14:textId="77777777" w:rsidR="009E534E" w:rsidRPr="00FC723F" w:rsidRDefault="009E534E" w:rsidP="00EC4887">
            <w:pPr>
              <w:pStyle w:val="08-Tabelageral"/>
              <w:ind w:left="113"/>
              <w:jc w:val="left"/>
              <w:rPr>
                <w:rFonts w:cs="Arial"/>
              </w:rPr>
            </w:pPr>
            <w:r w:rsidRPr="00FC723F">
              <w:rPr>
                <w:rFonts w:cs="Arial"/>
              </w:rPr>
              <w:t>Receita de comissões</w:t>
            </w:r>
          </w:p>
        </w:tc>
        <w:tc>
          <w:tcPr>
            <w:tcW w:w="1148" w:type="dxa"/>
            <w:shd w:val="clear" w:color="auto" w:fill="FFFFFF" w:themeFill="background1"/>
            <w:vAlign w:val="center"/>
          </w:tcPr>
          <w:p w14:paraId="0C12B61B" w14:textId="77777777" w:rsidR="009E534E" w:rsidRPr="00FC723F" w:rsidRDefault="009E534E" w:rsidP="00EC4887">
            <w:pPr>
              <w:pStyle w:val="08-Tabelageral"/>
              <w:rPr>
                <w:rFonts w:cs="Arial"/>
              </w:rPr>
            </w:pPr>
            <w:r w:rsidRPr="00FC723F">
              <w:rPr>
                <w:rFonts w:cs="Arial"/>
              </w:rPr>
              <w:t>--</w:t>
            </w:r>
          </w:p>
        </w:tc>
        <w:tc>
          <w:tcPr>
            <w:tcW w:w="1170" w:type="dxa"/>
            <w:shd w:val="clear" w:color="auto" w:fill="FFFFFF" w:themeFill="background1"/>
            <w:vAlign w:val="center"/>
          </w:tcPr>
          <w:p w14:paraId="44E0ED52" w14:textId="77777777" w:rsidR="009E534E" w:rsidRPr="00FC723F" w:rsidRDefault="009E534E" w:rsidP="00EC4887">
            <w:pPr>
              <w:pStyle w:val="08-Tabelageral"/>
              <w:rPr>
                <w:rFonts w:cs="Arial"/>
              </w:rPr>
            </w:pPr>
            <w:r w:rsidRPr="00FC723F">
              <w:rPr>
                <w:rFonts w:cs="Arial"/>
              </w:rPr>
              <w:t>1.818.319</w:t>
            </w:r>
          </w:p>
        </w:tc>
        <w:tc>
          <w:tcPr>
            <w:tcW w:w="1325" w:type="dxa"/>
            <w:shd w:val="clear" w:color="auto" w:fill="FFFFFF" w:themeFill="background1"/>
            <w:vAlign w:val="center"/>
          </w:tcPr>
          <w:p w14:paraId="03FD2F85" w14:textId="77777777" w:rsidR="009E534E" w:rsidRPr="00FC723F" w:rsidRDefault="009E534E" w:rsidP="00EC4887">
            <w:pPr>
              <w:pStyle w:val="08-Tabelageral"/>
              <w:rPr>
                <w:rFonts w:cs="Arial"/>
              </w:rPr>
            </w:pPr>
            <w:r w:rsidRPr="00FC723F">
              <w:rPr>
                <w:rFonts w:cs="Arial"/>
              </w:rPr>
              <w:t>--</w:t>
            </w:r>
          </w:p>
        </w:tc>
        <w:tc>
          <w:tcPr>
            <w:tcW w:w="1323" w:type="dxa"/>
            <w:shd w:val="clear" w:color="auto" w:fill="FFFFFF" w:themeFill="background1"/>
            <w:vAlign w:val="center"/>
          </w:tcPr>
          <w:p w14:paraId="2314B4CB" w14:textId="77777777" w:rsidR="009E534E" w:rsidRPr="00FC723F" w:rsidRDefault="009E534E" w:rsidP="00EC4887">
            <w:pPr>
              <w:pStyle w:val="08-Tabelageral"/>
              <w:rPr>
                <w:rFonts w:cs="Arial"/>
                <w:szCs w:val="14"/>
              </w:rPr>
            </w:pPr>
            <w:r w:rsidRPr="00FC723F">
              <w:rPr>
                <w:rFonts w:cs="Arial"/>
              </w:rPr>
              <w:t>--</w:t>
            </w:r>
          </w:p>
        </w:tc>
        <w:tc>
          <w:tcPr>
            <w:tcW w:w="1112" w:type="dxa"/>
            <w:shd w:val="clear" w:color="auto" w:fill="FFFFFF" w:themeFill="background1"/>
            <w:vAlign w:val="center"/>
          </w:tcPr>
          <w:p w14:paraId="6C68A16A" w14:textId="77777777" w:rsidR="009E534E" w:rsidRPr="00FC723F" w:rsidRDefault="009E534E" w:rsidP="00EC4887">
            <w:pPr>
              <w:pStyle w:val="08-Tabelageral"/>
              <w:rPr>
                <w:rFonts w:cs="Arial"/>
                <w:szCs w:val="14"/>
              </w:rPr>
            </w:pPr>
            <w:r w:rsidRPr="00FC723F">
              <w:rPr>
                <w:rFonts w:cs="Arial"/>
              </w:rPr>
              <w:t>1.643.646</w:t>
            </w:r>
          </w:p>
        </w:tc>
        <w:tc>
          <w:tcPr>
            <w:tcW w:w="1230" w:type="dxa"/>
            <w:shd w:val="clear" w:color="auto" w:fill="FFFFFF" w:themeFill="background1"/>
            <w:vAlign w:val="center"/>
          </w:tcPr>
          <w:p w14:paraId="05055F44" w14:textId="77777777" w:rsidR="009E534E" w:rsidRPr="00FC723F" w:rsidRDefault="009E534E" w:rsidP="00EC4887">
            <w:pPr>
              <w:pStyle w:val="08-Tabelageral"/>
              <w:rPr>
                <w:rFonts w:cs="Arial"/>
              </w:rPr>
            </w:pPr>
            <w:r w:rsidRPr="00FC723F">
              <w:rPr>
                <w:rFonts w:cs="Arial"/>
              </w:rPr>
              <w:t>--</w:t>
            </w:r>
          </w:p>
        </w:tc>
      </w:tr>
      <w:tr w:rsidR="009E534E" w:rsidRPr="00FC723F" w14:paraId="7F1A3B7C" w14:textId="77777777" w:rsidTr="00342F13">
        <w:trPr>
          <w:trHeight w:val="238"/>
          <w:jc w:val="center"/>
        </w:trPr>
        <w:tc>
          <w:tcPr>
            <w:tcW w:w="2438" w:type="dxa"/>
            <w:gridSpan w:val="2"/>
            <w:shd w:val="clear" w:color="auto" w:fill="D9E2F3" w:themeFill="accent5" w:themeFillTint="33"/>
            <w:vAlign w:val="center"/>
          </w:tcPr>
          <w:p w14:paraId="1FDC754D" w14:textId="77777777" w:rsidR="009E534E" w:rsidRPr="00FC723F" w:rsidRDefault="009E534E" w:rsidP="00EC4887">
            <w:pPr>
              <w:pStyle w:val="08-Tabelageral"/>
              <w:ind w:left="113"/>
              <w:jc w:val="left"/>
              <w:rPr>
                <w:rFonts w:cs="Arial"/>
              </w:rPr>
            </w:pPr>
            <w:r w:rsidRPr="00FC723F">
              <w:rPr>
                <w:rFonts w:cs="Arial"/>
              </w:rPr>
              <w:t>Despesas com pessoal</w:t>
            </w:r>
          </w:p>
        </w:tc>
        <w:tc>
          <w:tcPr>
            <w:tcW w:w="1148" w:type="dxa"/>
            <w:shd w:val="clear" w:color="auto" w:fill="D9E2F3" w:themeFill="accent5" w:themeFillTint="33"/>
            <w:vAlign w:val="center"/>
          </w:tcPr>
          <w:p w14:paraId="678CD2D4" w14:textId="77777777" w:rsidR="009E534E" w:rsidRPr="00FC723F" w:rsidRDefault="009E534E" w:rsidP="00EC4887">
            <w:pPr>
              <w:pStyle w:val="08-Tabelageral"/>
              <w:rPr>
                <w:rFonts w:cs="Arial"/>
              </w:rPr>
            </w:pPr>
            <w:r w:rsidRPr="00FC723F">
              <w:rPr>
                <w:rFonts w:cs="Arial"/>
              </w:rPr>
              <w:t>(29.705)</w:t>
            </w:r>
          </w:p>
        </w:tc>
        <w:tc>
          <w:tcPr>
            <w:tcW w:w="1170" w:type="dxa"/>
            <w:shd w:val="clear" w:color="auto" w:fill="D9E2F3" w:themeFill="accent5" w:themeFillTint="33"/>
            <w:vAlign w:val="center"/>
          </w:tcPr>
          <w:p w14:paraId="2080F046" w14:textId="77777777" w:rsidR="009E534E" w:rsidRPr="00FC723F" w:rsidRDefault="009E534E" w:rsidP="00EC4887">
            <w:pPr>
              <w:pStyle w:val="08-Tabelageral"/>
              <w:rPr>
                <w:rFonts w:cs="Arial"/>
              </w:rPr>
            </w:pPr>
            <w:r w:rsidRPr="00FC723F">
              <w:rPr>
                <w:rFonts w:cs="Arial"/>
              </w:rPr>
              <w:t>--</w:t>
            </w:r>
          </w:p>
        </w:tc>
        <w:tc>
          <w:tcPr>
            <w:tcW w:w="1325" w:type="dxa"/>
            <w:shd w:val="clear" w:color="auto" w:fill="D9E2F3" w:themeFill="accent5" w:themeFillTint="33"/>
            <w:vAlign w:val="center"/>
          </w:tcPr>
          <w:p w14:paraId="0D8E7E6E" w14:textId="77777777" w:rsidR="009E534E" w:rsidRPr="00FC723F" w:rsidRDefault="009E534E" w:rsidP="00EC4887">
            <w:pPr>
              <w:pStyle w:val="08-Tabelageral"/>
              <w:rPr>
                <w:rFonts w:cs="Arial"/>
              </w:rPr>
            </w:pPr>
            <w:r w:rsidRPr="00FC723F">
              <w:rPr>
                <w:rFonts w:cs="Arial"/>
              </w:rPr>
              <w:t>--</w:t>
            </w:r>
          </w:p>
        </w:tc>
        <w:tc>
          <w:tcPr>
            <w:tcW w:w="1323" w:type="dxa"/>
            <w:shd w:val="clear" w:color="auto" w:fill="D9E2F3" w:themeFill="accent5" w:themeFillTint="33"/>
            <w:vAlign w:val="center"/>
          </w:tcPr>
          <w:p w14:paraId="2E950300" w14:textId="77777777" w:rsidR="009E534E" w:rsidRPr="00FC723F" w:rsidRDefault="009E534E" w:rsidP="00EC4887">
            <w:pPr>
              <w:pStyle w:val="08-Tabelageral"/>
              <w:rPr>
                <w:rFonts w:cs="Arial"/>
                <w:szCs w:val="14"/>
              </w:rPr>
            </w:pPr>
            <w:r w:rsidRPr="00FC723F">
              <w:rPr>
                <w:rFonts w:cs="Arial"/>
              </w:rPr>
              <w:t>(31.574)</w:t>
            </w:r>
          </w:p>
        </w:tc>
        <w:tc>
          <w:tcPr>
            <w:tcW w:w="1112" w:type="dxa"/>
            <w:shd w:val="clear" w:color="auto" w:fill="D9E2F3" w:themeFill="accent5" w:themeFillTint="33"/>
            <w:vAlign w:val="center"/>
          </w:tcPr>
          <w:p w14:paraId="25A0E3F4" w14:textId="77777777" w:rsidR="009E534E" w:rsidRPr="00FC723F" w:rsidRDefault="009E534E" w:rsidP="00EC4887">
            <w:pPr>
              <w:pStyle w:val="08-Tabelageral"/>
              <w:rPr>
                <w:rFonts w:cs="Arial"/>
                <w:szCs w:val="14"/>
              </w:rPr>
            </w:pPr>
            <w:r w:rsidRPr="00FC723F">
              <w:rPr>
                <w:rFonts w:cs="Arial"/>
              </w:rPr>
              <w:t>--</w:t>
            </w:r>
          </w:p>
        </w:tc>
        <w:tc>
          <w:tcPr>
            <w:tcW w:w="1230" w:type="dxa"/>
            <w:shd w:val="clear" w:color="auto" w:fill="D9E2F3" w:themeFill="accent5" w:themeFillTint="33"/>
            <w:vAlign w:val="center"/>
          </w:tcPr>
          <w:p w14:paraId="2855D006" w14:textId="77777777" w:rsidR="009E534E" w:rsidRPr="00FC723F" w:rsidRDefault="009E534E" w:rsidP="00EC4887">
            <w:pPr>
              <w:pStyle w:val="08-Tabelageral"/>
              <w:rPr>
                <w:rFonts w:cs="Arial"/>
              </w:rPr>
            </w:pPr>
            <w:r w:rsidRPr="00FC723F">
              <w:rPr>
                <w:rFonts w:cs="Arial"/>
              </w:rPr>
              <w:t>--</w:t>
            </w:r>
          </w:p>
        </w:tc>
      </w:tr>
      <w:tr w:rsidR="009E534E" w:rsidRPr="00FC723F" w14:paraId="6A6A5AF6" w14:textId="77777777" w:rsidTr="00342F13">
        <w:trPr>
          <w:trHeight w:val="238"/>
          <w:jc w:val="center"/>
        </w:trPr>
        <w:tc>
          <w:tcPr>
            <w:tcW w:w="2438" w:type="dxa"/>
            <w:gridSpan w:val="2"/>
            <w:shd w:val="clear" w:color="auto" w:fill="FFFFFF" w:themeFill="background1"/>
            <w:vAlign w:val="center"/>
          </w:tcPr>
          <w:p w14:paraId="2C6904ED" w14:textId="77777777" w:rsidR="009E534E" w:rsidRPr="00FC723F" w:rsidRDefault="009E534E" w:rsidP="00EC4887">
            <w:pPr>
              <w:pStyle w:val="08-Tabelageral"/>
              <w:ind w:left="113"/>
              <w:jc w:val="left"/>
              <w:rPr>
                <w:rFonts w:cs="Arial"/>
              </w:rPr>
            </w:pPr>
            <w:r w:rsidRPr="00FC723F">
              <w:rPr>
                <w:rFonts w:cs="Arial"/>
              </w:rPr>
              <w:t xml:space="preserve">Despesas administrativas diversas/Custos dos serviços prestados </w:t>
            </w:r>
            <w:r w:rsidRPr="00FC723F">
              <w:rPr>
                <w:rFonts w:cs="Arial"/>
                <w:vertAlign w:val="superscript"/>
              </w:rPr>
              <w:t>(3)</w:t>
            </w:r>
          </w:p>
        </w:tc>
        <w:tc>
          <w:tcPr>
            <w:tcW w:w="1148" w:type="dxa"/>
            <w:shd w:val="clear" w:color="auto" w:fill="FFFFFF" w:themeFill="background1"/>
            <w:vAlign w:val="center"/>
          </w:tcPr>
          <w:p w14:paraId="53EEBBC2" w14:textId="77777777" w:rsidR="009E534E" w:rsidRPr="00FC723F" w:rsidRDefault="009E534E" w:rsidP="00EC4887">
            <w:pPr>
              <w:pStyle w:val="08-Tabelageral"/>
              <w:rPr>
                <w:rFonts w:cs="Arial"/>
              </w:rPr>
            </w:pPr>
            <w:r w:rsidRPr="00FC723F">
              <w:rPr>
                <w:rFonts w:cs="Arial"/>
              </w:rPr>
              <w:t>(98.805)</w:t>
            </w:r>
          </w:p>
        </w:tc>
        <w:tc>
          <w:tcPr>
            <w:tcW w:w="1170" w:type="dxa"/>
            <w:shd w:val="clear" w:color="auto" w:fill="FFFFFF" w:themeFill="background1"/>
            <w:vAlign w:val="center"/>
          </w:tcPr>
          <w:p w14:paraId="08A5DC25" w14:textId="77777777" w:rsidR="009E534E" w:rsidRPr="00FC723F" w:rsidRDefault="009E534E" w:rsidP="00EC4887">
            <w:pPr>
              <w:pStyle w:val="08-Tabelageral"/>
              <w:rPr>
                <w:rFonts w:cs="Arial"/>
              </w:rPr>
            </w:pPr>
            <w:r w:rsidRPr="00FC723F">
              <w:rPr>
                <w:rFonts w:cs="Arial"/>
              </w:rPr>
              <w:t>--</w:t>
            </w:r>
          </w:p>
        </w:tc>
        <w:tc>
          <w:tcPr>
            <w:tcW w:w="1325" w:type="dxa"/>
            <w:shd w:val="clear" w:color="auto" w:fill="FFFFFF" w:themeFill="background1"/>
            <w:vAlign w:val="center"/>
          </w:tcPr>
          <w:p w14:paraId="5DFB22AC" w14:textId="77777777" w:rsidR="009E534E" w:rsidRPr="00FC723F" w:rsidRDefault="009E534E" w:rsidP="00EC4887">
            <w:pPr>
              <w:pStyle w:val="08-Tabelageral"/>
              <w:rPr>
                <w:rFonts w:cs="Arial"/>
              </w:rPr>
            </w:pPr>
            <w:r w:rsidRPr="00FC723F">
              <w:rPr>
                <w:rFonts w:cs="Arial"/>
              </w:rPr>
              <w:t>--</w:t>
            </w:r>
          </w:p>
        </w:tc>
        <w:tc>
          <w:tcPr>
            <w:tcW w:w="1323" w:type="dxa"/>
            <w:shd w:val="clear" w:color="auto" w:fill="FFFFFF" w:themeFill="background1"/>
            <w:vAlign w:val="center"/>
          </w:tcPr>
          <w:p w14:paraId="066E1946" w14:textId="77777777" w:rsidR="009E534E" w:rsidRPr="00FC723F" w:rsidRDefault="009E534E" w:rsidP="00EC4887">
            <w:pPr>
              <w:pStyle w:val="08-Tabelageral"/>
              <w:rPr>
                <w:rFonts w:cs="Arial"/>
                <w:szCs w:val="14"/>
              </w:rPr>
            </w:pPr>
            <w:r w:rsidRPr="00FC723F">
              <w:rPr>
                <w:rFonts w:cs="Arial"/>
              </w:rPr>
              <w:t>(87.675)</w:t>
            </w:r>
          </w:p>
        </w:tc>
        <w:tc>
          <w:tcPr>
            <w:tcW w:w="1112" w:type="dxa"/>
            <w:shd w:val="clear" w:color="auto" w:fill="FFFFFF" w:themeFill="background1"/>
            <w:vAlign w:val="center"/>
          </w:tcPr>
          <w:p w14:paraId="48CC3E6A" w14:textId="77777777" w:rsidR="009E534E" w:rsidRPr="00FC723F" w:rsidRDefault="009E534E" w:rsidP="00EC4887">
            <w:pPr>
              <w:pStyle w:val="08-Tabelageral"/>
              <w:rPr>
                <w:rFonts w:cs="Arial"/>
                <w:szCs w:val="14"/>
              </w:rPr>
            </w:pPr>
            <w:r w:rsidRPr="00FC723F">
              <w:rPr>
                <w:rFonts w:cs="Arial"/>
              </w:rPr>
              <w:t>--</w:t>
            </w:r>
          </w:p>
        </w:tc>
        <w:tc>
          <w:tcPr>
            <w:tcW w:w="1230" w:type="dxa"/>
            <w:shd w:val="clear" w:color="auto" w:fill="FFFFFF" w:themeFill="background1"/>
            <w:vAlign w:val="center"/>
          </w:tcPr>
          <w:p w14:paraId="5E8333E2" w14:textId="77777777" w:rsidR="009E534E" w:rsidRPr="00FC723F" w:rsidRDefault="009E534E" w:rsidP="00EC4887">
            <w:pPr>
              <w:pStyle w:val="08-Tabelageral"/>
              <w:rPr>
                <w:rFonts w:cs="Arial"/>
              </w:rPr>
            </w:pPr>
            <w:r w:rsidRPr="00FC723F">
              <w:rPr>
                <w:rFonts w:cs="Arial"/>
              </w:rPr>
              <w:t>--</w:t>
            </w:r>
          </w:p>
        </w:tc>
      </w:tr>
      <w:tr w:rsidR="009E534E" w:rsidRPr="00FC723F" w14:paraId="28786A88" w14:textId="77777777" w:rsidTr="00ED1629">
        <w:trPr>
          <w:trHeight w:val="238"/>
          <w:jc w:val="center"/>
        </w:trPr>
        <w:tc>
          <w:tcPr>
            <w:tcW w:w="2438" w:type="dxa"/>
            <w:gridSpan w:val="2"/>
            <w:shd w:val="clear" w:color="auto" w:fill="D9E2F3" w:themeFill="accent5" w:themeFillTint="33"/>
            <w:vAlign w:val="center"/>
          </w:tcPr>
          <w:p w14:paraId="0D3084DC" w14:textId="77777777" w:rsidR="009E534E" w:rsidRPr="00FC723F" w:rsidRDefault="009E534E" w:rsidP="00EC4887">
            <w:pPr>
              <w:pStyle w:val="08-Tabelageral"/>
              <w:ind w:left="113"/>
              <w:jc w:val="left"/>
              <w:rPr>
                <w:rFonts w:cs="Arial"/>
              </w:rPr>
            </w:pPr>
            <w:r w:rsidRPr="00FC723F">
              <w:rPr>
                <w:rFonts w:cs="Arial"/>
              </w:rPr>
              <w:t>Variações monetárias passivas</w:t>
            </w:r>
          </w:p>
        </w:tc>
        <w:tc>
          <w:tcPr>
            <w:tcW w:w="1148" w:type="dxa"/>
            <w:shd w:val="clear" w:color="auto" w:fill="D9E2F3" w:themeFill="accent5" w:themeFillTint="33"/>
            <w:vAlign w:val="center"/>
          </w:tcPr>
          <w:p w14:paraId="19659835" w14:textId="77777777" w:rsidR="009E534E" w:rsidRPr="00FC723F" w:rsidRDefault="009E534E" w:rsidP="00EC4887">
            <w:pPr>
              <w:pStyle w:val="08-Tabelageral"/>
              <w:rPr>
                <w:rFonts w:cs="Arial"/>
              </w:rPr>
            </w:pPr>
            <w:r w:rsidRPr="00FC723F">
              <w:rPr>
                <w:rFonts w:cs="Arial"/>
              </w:rPr>
              <w:t>(1.738)</w:t>
            </w:r>
          </w:p>
        </w:tc>
        <w:tc>
          <w:tcPr>
            <w:tcW w:w="1170" w:type="dxa"/>
            <w:shd w:val="clear" w:color="auto" w:fill="D9E2F3" w:themeFill="accent5" w:themeFillTint="33"/>
            <w:vAlign w:val="center"/>
          </w:tcPr>
          <w:p w14:paraId="698CEA24" w14:textId="77777777" w:rsidR="009E534E" w:rsidRPr="00FC723F" w:rsidRDefault="009E534E" w:rsidP="00EC4887">
            <w:pPr>
              <w:pStyle w:val="08-Tabelageral"/>
              <w:rPr>
                <w:rFonts w:cs="Arial"/>
              </w:rPr>
            </w:pPr>
            <w:r w:rsidRPr="00FC723F">
              <w:rPr>
                <w:rFonts w:cs="Arial"/>
              </w:rPr>
              <w:t>--</w:t>
            </w:r>
          </w:p>
        </w:tc>
        <w:tc>
          <w:tcPr>
            <w:tcW w:w="1325" w:type="dxa"/>
            <w:shd w:val="clear" w:color="auto" w:fill="D9E2F3" w:themeFill="accent5" w:themeFillTint="33"/>
            <w:vAlign w:val="center"/>
          </w:tcPr>
          <w:p w14:paraId="5DFF4C74" w14:textId="77777777" w:rsidR="009E534E" w:rsidRPr="00FC723F" w:rsidRDefault="009E534E" w:rsidP="00EC4887">
            <w:pPr>
              <w:pStyle w:val="08-Tabelageral"/>
              <w:rPr>
                <w:rFonts w:cs="Arial"/>
              </w:rPr>
            </w:pPr>
            <w:r w:rsidRPr="00FC723F">
              <w:rPr>
                <w:rFonts w:cs="Arial"/>
              </w:rPr>
              <w:t>--</w:t>
            </w:r>
          </w:p>
        </w:tc>
        <w:tc>
          <w:tcPr>
            <w:tcW w:w="1323" w:type="dxa"/>
            <w:shd w:val="clear" w:color="auto" w:fill="D9E2F3" w:themeFill="accent5" w:themeFillTint="33"/>
            <w:vAlign w:val="center"/>
          </w:tcPr>
          <w:p w14:paraId="2624F521" w14:textId="77777777" w:rsidR="009E534E" w:rsidRPr="00FC723F" w:rsidRDefault="009E534E" w:rsidP="00EC4887">
            <w:pPr>
              <w:pStyle w:val="08-Tabelageral"/>
              <w:rPr>
                <w:rFonts w:cs="Arial"/>
                <w:szCs w:val="14"/>
              </w:rPr>
            </w:pPr>
            <w:r w:rsidRPr="00FC723F">
              <w:rPr>
                <w:rFonts w:cs="Arial"/>
              </w:rPr>
              <w:t>(16.477)</w:t>
            </w:r>
          </w:p>
        </w:tc>
        <w:tc>
          <w:tcPr>
            <w:tcW w:w="1112" w:type="dxa"/>
            <w:shd w:val="clear" w:color="auto" w:fill="D9E2F3" w:themeFill="accent5" w:themeFillTint="33"/>
            <w:vAlign w:val="center"/>
          </w:tcPr>
          <w:p w14:paraId="72DCB78B" w14:textId="77777777" w:rsidR="009E534E" w:rsidRPr="00FC723F" w:rsidRDefault="009E534E" w:rsidP="00EC4887">
            <w:pPr>
              <w:pStyle w:val="08-Tabelageral"/>
              <w:rPr>
                <w:rFonts w:cs="Arial"/>
                <w:szCs w:val="14"/>
              </w:rPr>
            </w:pPr>
            <w:r w:rsidRPr="00FC723F">
              <w:rPr>
                <w:rFonts w:cs="Arial"/>
                <w:szCs w:val="14"/>
              </w:rPr>
              <w:t>--</w:t>
            </w:r>
          </w:p>
        </w:tc>
        <w:tc>
          <w:tcPr>
            <w:tcW w:w="1230" w:type="dxa"/>
            <w:shd w:val="clear" w:color="auto" w:fill="D9E2F3" w:themeFill="accent5" w:themeFillTint="33"/>
            <w:vAlign w:val="center"/>
          </w:tcPr>
          <w:p w14:paraId="187A576B" w14:textId="77777777" w:rsidR="009E534E" w:rsidRPr="00FC723F" w:rsidRDefault="009E534E" w:rsidP="00EC4887">
            <w:pPr>
              <w:pStyle w:val="08-Tabelageral"/>
              <w:rPr>
                <w:rFonts w:cs="Arial"/>
              </w:rPr>
            </w:pPr>
            <w:r w:rsidRPr="00FC723F">
              <w:rPr>
                <w:rFonts w:cs="Arial"/>
              </w:rPr>
              <w:t>--</w:t>
            </w:r>
          </w:p>
        </w:tc>
      </w:tr>
    </w:tbl>
    <w:p w14:paraId="2E9BA1E6" w14:textId="77777777" w:rsidR="009E534E" w:rsidRPr="00FC723F" w:rsidRDefault="009E534E" w:rsidP="009E534E">
      <w:pPr>
        <w:pStyle w:val="07-Legenda"/>
        <w:keepNext/>
        <w:numPr>
          <w:ilvl w:val="0"/>
          <w:numId w:val="46"/>
        </w:numPr>
        <w:tabs>
          <w:tab w:val="clear" w:pos="284"/>
          <w:tab w:val="left" w:pos="142"/>
        </w:tabs>
        <w:spacing w:before="0"/>
        <w:ind w:left="426"/>
        <w:rPr>
          <w:rFonts w:cs="Arial"/>
        </w:rPr>
      </w:pPr>
      <w:r w:rsidRPr="00FC723F">
        <w:rPr>
          <w:rFonts w:cs="Arial"/>
        </w:rPr>
        <w:t>Banco do Brasil S.A.</w:t>
      </w:r>
    </w:p>
    <w:p w14:paraId="239EBAC4" w14:textId="77777777" w:rsidR="009E534E" w:rsidRPr="00FC723F" w:rsidRDefault="009E534E" w:rsidP="009E534E">
      <w:pPr>
        <w:pStyle w:val="07-Legenda"/>
        <w:keepNext/>
        <w:numPr>
          <w:ilvl w:val="0"/>
          <w:numId w:val="46"/>
        </w:numPr>
        <w:tabs>
          <w:tab w:val="clear" w:pos="284"/>
          <w:tab w:val="left" w:pos="142"/>
        </w:tabs>
        <w:spacing w:before="0"/>
        <w:ind w:left="426"/>
        <w:rPr>
          <w:rFonts w:cs="Arial"/>
        </w:rPr>
      </w:pPr>
      <w:r w:rsidRPr="00FC723F">
        <w:rPr>
          <w:rFonts w:cs="Arial"/>
        </w:rPr>
        <w:t xml:space="preserve">Empresas relacionadas BB MAPFRE Participações S.A. e suas controladas, </w:t>
      </w:r>
      <w:proofErr w:type="spellStart"/>
      <w:r w:rsidRPr="00FC723F">
        <w:rPr>
          <w:rFonts w:cs="Arial"/>
        </w:rPr>
        <w:t>Brasilprev</w:t>
      </w:r>
      <w:proofErr w:type="spellEnd"/>
      <w:r w:rsidRPr="00FC723F">
        <w:rPr>
          <w:rFonts w:cs="Arial"/>
        </w:rPr>
        <w:t xml:space="preserve"> Seguros e Previdência S.A., </w:t>
      </w:r>
      <w:proofErr w:type="spellStart"/>
      <w:r w:rsidRPr="00FC723F">
        <w:rPr>
          <w:rFonts w:cs="Arial"/>
        </w:rPr>
        <w:t>Brasilcap</w:t>
      </w:r>
      <w:proofErr w:type="spellEnd"/>
      <w:r w:rsidRPr="00FC723F">
        <w:rPr>
          <w:rFonts w:cs="Arial"/>
        </w:rPr>
        <w:t xml:space="preserve"> Capitalização S.A. e a </w:t>
      </w:r>
      <w:proofErr w:type="spellStart"/>
      <w:r w:rsidRPr="00FC723F">
        <w:rPr>
          <w:rFonts w:cs="Arial"/>
        </w:rPr>
        <w:t>Brasildental</w:t>
      </w:r>
      <w:proofErr w:type="spellEnd"/>
      <w:r w:rsidRPr="00FC723F">
        <w:rPr>
          <w:rFonts w:cs="Arial"/>
        </w:rPr>
        <w:t xml:space="preserve"> Operadora de Planos Odontológicos S.A.</w:t>
      </w:r>
    </w:p>
    <w:p w14:paraId="1B6FAC40" w14:textId="77777777" w:rsidR="009E534E" w:rsidRPr="00FC723F" w:rsidRDefault="009E534E" w:rsidP="009E534E">
      <w:pPr>
        <w:pStyle w:val="07-Legenda"/>
        <w:numPr>
          <w:ilvl w:val="0"/>
          <w:numId w:val="46"/>
        </w:numPr>
        <w:tabs>
          <w:tab w:val="clear" w:pos="284"/>
          <w:tab w:val="left" w:pos="142"/>
        </w:tabs>
        <w:spacing w:before="0"/>
        <w:ind w:left="426"/>
        <w:rPr>
          <w:rFonts w:cs="Arial"/>
        </w:rPr>
      </w:pPr>
      <w:r w:rsidRPr="00FC723F">
        <w:rPr>
          <w:rFonts w:cs="Arial"/>
        </w:rPr>
        <w:t>Refere-se às despesas conforme contrato de compartilhamento de dados de clientes, utilização de quadro de pessoal, da rede de distribuição e dos recursos materiais tecnológicos e administrativos, celebrado entre o Banco do Brasil, BB Seguridade, BB Corretora e BB Seguros.</w:t>
      </w:r>
    </w:p>
    <w:p w14:paraId="262FCBD3" w14:textId="77777777" w:rsidR="009E534E" w:rsidRPr="00FC723F" w:rsidRDefault="009E534E" w:rsidP="009E534E">
      <w:pPr>
        <w:pStyle w:val="03-SubttulodeNota"/>
        <w:numPr>
          <w:ilvl w:val="0"/>
          <w:numId w:val="26"/>
        </w:numPr>
        <w:ind w:left="284" w:hanging="284"/>
        <w:rPr>
          <w:rFonts w:cs="Arial"/>
          <w:color w:val="1F4E79" w:themeColor="accent1" w:themeShade="80"/>
        </w:rPr>
      </w:pPr>
      <w:r w:rsidRPr="00FC723F">
        <w:rPr>
          <w:rFonts w:cs="Arial"/>
          <w:color w:val="1F4E79" w:themeColor="accent1" w:themeShade="80"/>
        </w:rPr>
        <w:t>Convênio de Cessão de Funcionários</w:t>
      </w:r>
    </w:p>
    <w:p w14:paraId="12AB1673" w14:textId="77777777" w:rsidR="009E534E" w:rsidRPr="00FC723F" w:rsidRDefault="009E534E" w:rsidP="000652B0">
      <w:pPr>
        <w:pStyle w:val="05-Textonormal"/>
        <w:rPr>
          <w:rFonts w:cs="Arial"/>
        </w:rPr>
      </w:pPr>
      <w:r w:rsidRPr="00FC723F">
        <w:rPr>
          <w:rFonts w:cs="Arial"/>
        </w:rPr>
        <w:t>Em 15.04.2021 e 27.05.2021 foram assinadas novas versões dos convênios de cessão de funcionários do Banco do Brasil S.A. para a BB Seguridade Participações S.A. para o exercício de funções não estatutárias e estatutárias, respectivamente. A cessão dá-se na forma de disponibilidade sem ônus. O Banco do Brasil S.A. continua processando a folha de pagamento dos funcionários cedidos, mediante ressarcimento mensal pela BB Seguridade de todos os custos correntes.</w:t>
      </w:r>
    </w:p>
    <w:p w14:paraId="4889077A" w14:textId="77777777" w:rsidR="009E534E" w:rsidRPr="00FC723F" w:rsidRDefault="009E534E" w:rsidP="009E534E">
      <w:pPr>
        <w:pStyle w:val="03-SubttulodeNota"/>
        <w:keepNext/>
        <w:numPr>
          <w:ilvl w:val="0"/>
          <w:numId w:val="26"/>
        </w:numPr>
        <w:ind w:left="284" w:hanging="284"/>
        <w:rPr>
          <w:rFonts w:cs="Arial"/>
          <w:color w:val="1F4E79" w:themeColor="accent1" w:themeShade="80"/>
        </w:rPr>
      </w:pPr>
      <w:r w:rsidRPr="00FC723F">
        <w:rPr>
          <w:rFonts w:cs="Arial"/>
          <w:color w:val="1F4E79" w:themeColor="accent1" w:themeShade="80"/>
        </w:rPr>
        <w:t xml:space="preserve">Remuneração paga a Empregados e Administradores </w:t>
      </w:r>
    </w:p>
    <w:p w14:paraId="4BF0BB05" w14:textId="77777777" w:rsidR="009E534E" w:rsidRPr="00FC723F" w:rsidRDefault="009E534E" w:rsidP="009B537E">
      <w:pPr>
        <w:pStyle w:val="05-Textonormal"/>
        <w:keepNext/>
        <w:spacing w:before="0" w:line="240" w:lineRule="auto"/>
        <w:rPr>
          <w:rFonts w:cs="Arial"/>
          <w:lang w:eastAsia="zh-CN"/>
        </w:rPr>
      </w:pPr>
      <w:r w:rsidRPr="00FC723F">
        <w:rPr>
          <w:rFonts w:cs="Arial"/>
          <w:lang w:eastAsia="zh-CN"/>
        </w:rPr>
        <w:t>Remuneração mensal paga aos funcionários e à Administração da BB Seguridade S.A.</w:t>
      </w:r>
    </w:p>
    <w:p w14:paraId="6D4397A3" w14:textId="77777777" w:rsidR="009E534E" w:rsidRPr="00FC723F" w:rsidRDefault="009E534E" w:rsidP="009B537E">
      <w:pPr>
        <w:pStyle w:val="05-Textonormal"/>
        <w:keepNext/>
        <w:keepLines/>
        <w:spacing w:before="0" w:after="0" w:line="240" w:lineRule="auto"/>
        <w:jc w:val="right"/>
        <w:rPr>
          <w:rFonts w:cs="Arial"/>
          <w:b/>
          <w:sz w:val="14"/>
          <w:szCs w:val="14"/>
        </w:rPr>
      </w:pPr>
      <w:r w:rsidRPr="00FC723F">
        <w:rPr>
          <w:rFonts w:cs="Arial"/>
          <w:b/>
          <w:sz w:val="14"/>
          <w:szCs w:val="14"/>
          <w:lang w:eastAsia="zh-CN"/>
        </w:rPr>
        <w:t>Em Reais</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9E534E" w:rsidRPr="00FC723F" w14:paraId="3DE9BE3B" w14:textId="77777777" w:rsidTr="00257FAD">
        <w:trPr>
          <w:trHeight w:val="227"/>
          <w:jc w:val="center"/>
        </w:trPr>
        <w:tc>
          <w:tcPr>
            <w:tcW w:w="641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1D4CD6" w14:textId="77777777" w:rsidR="009E534E" w:rsidRPr="00FC723F" w:rsidRDefault="009E534E" w:rsidP="00257FAD">
            <w:pPr>
              <w:keepNext/>
              <w:keepLines/>
              <w:spacing w:before="40" w:after="40"/>
              <w:jc w:val="right"/>
              <w:rPr>
                <w:rFonts w:cs="Arial"/>
                <w:b/>
                <w:spacing w:val="-2"/>
                <w:sz w:val="14"/>
                <w:szCs w:val="18"/>
              </w:rPr>
            </w:pP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199B10" w14:textId="77777777" w:rsidR="009E534E" w:rsidRPr="00FC723F" w:rsidRDefault="009E534E" w:rsidP="00257FAD">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5E8F2D" w14:textId="77777777" w:rsidR="009E534E" w:rsidRPr="00FC723F" w:rsidRDefault="009E534E" w:rsidP="009F2860">
            <w:pPr>
              <w:keepNext/>
              <w:keepLines/>
              <w:spacing w:before="40" w:after="40"/>
              <w:jc w:val="right"/>
              <w:rPr>
                <w:rFonts w:cs="Arial"/>
                <w:b/>
                <w:spacing w:val="-2"/>
                <w:sz w:val="14"/>
                <w:szCs w:val="18"/>
              </w:rPr>
            </w:pPr>
            <w:r w:rsidRPr="00FC723F">
              <w:rPr>
                <w:rFonts w:cs="Arial"/>
                <w:b/>
                <w:spacing w:val="-2"/>
                <w:sz w:val="14"/>
                <w:szCs w:val="18"/>
              </w:rPr>
              <w:t>30.06.2021</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A78D70" w14:textId="77777777" w:rsidR="009E534E" w:rsidRPr="00FC723F" w:rsidRDefault="009E534E" w:rsidP="00257FAD">
            <w:pPr>
              <w:keepNext/>
              <w:keepLines/>
              <w:spacing w:before="40" w:after="40"/>
              <w:jc w:val="right"/>
              <w:rPr>
                <w:rFonts w:cs="Arial"/>
                <w:b/>
                <w:spacing w:val="-2"/>
                <w:sz w:val="14"/>
                <w:szCs w:val="18"/>
              </w:rPr>
            </w:pPr>
            <w:r w:rsidRPr="00FC723F">
              <w:rPr>
                <w:rFonts w:cs="Arial"/>
                <w:b/>
                <w:spacing w:val="-2"/>
                <w:sz w:val="14"/>
                <w:szCs w:val="18"/>
              </w:rPr>
              <w:t>31.12.2020</w:t>
            </w:r>
          </w:p>
        </w:tc>
      </w:tr>
      <w:tr w:rsidR="009E534E" w:rsidRPr="00FC723F" w14:paraId="268BA88C" w14:textId="77777777" w:rsidTr="00982E82">
        <w:trPr>
          <w:trHeight w:val="227"/>
          <w:jc w:val="center"/>
        </w:trPr>
        <w:tc>
          <w:tcPr>
            <w:tcW w:w="2986" w:type="dxa"/>
            <w:tcBorders>
              <w:top w:val="single" w:sz="2" w:space="0" w:color="8EAADB" w:themeColor="accent5" w:themeTint="99"/>
            </w:tcBorders>
            <w:shd w:val="clear" w:color="auto" w:fill="FFFFFF" w:themeFill="background1"/>
          </w:tcPr>
          <w:p w14:paraId="4B33AE48" w14:textId="77777777" w:rsidR="009E534E" w:rsidRPr="00FC723F" w:rsidRDefault="009E534E" w:rsidP="00AA749F">
            <w:pPr>
              <w:pStyle w:val="08-Tabelageral"/>
              <w:ind w:left="113"/>
              <w:jc w:val="left"/>
              <w:rPr>
                <w:rFonts w:cs="Arial"/>
                <w:b/>
              </w:rPr>
            </w:pPr>
            <w:r w:rsidRPr="00FC723F">
              <w:rPr>
                <w:rFonts w:cs="Arial"/>
              </w:rPr>
              <w:t xml:space="preserve">Menor salário </w:t>
            </w:r>
          </w:p>
        </w:tc>
        <w:tc>
          <w:tcPr>
            <w:tcW w:w="604" w:type="dxa"/>
            <w:tcBorders>
              <w:top w:val="single" w:sz="2" w:space="0" w:color="8EAADB" w:themeColor="accent5" w:themeTint="99"/>
            </w:tcBorders>
            <w:shd w:val="clear" w:color="auto" w:fill="FFFFFF" w:themeFill="background1"/>
          </w:tcPr>
          <w:p w14:paraId="18B1D9A0" w14:textId="77777777" w:rsidR="009E534E" w:rsidRPr="00FC723F" w:rsidRDefault="009E534E" w:rsidP="00AA749F">
            <w:pPr>
              <w:pStyle w:val="08-Tabelageral"/>
              <w:rPr>
                <w:rFonts w:cs="Arial"/>
                <w:b/>
              </w:rPr>
            </w:pPr>
          </w:p>
        </w:tc>
        <w:tc>
          <w:tcPr>
            <w:tcW w:w="1411" w:type="dxa"/>
            <w:tcBorders>
              <w:top w:val="single" w:sz="2" w:space="0" w:color="8EAADB" w:themeColor="accent5" w:themeTint="99"/>
            </w:tcBorders>
            <w:shd w:val="clear" w:color="auto" w:fill="FFFFFF" w:themeFill="background1"/>
          </w:tcPr>
          <w:p w14:paraId="79F67DF4" w14:textId="77777777" w:rsidR="009E534E" w:rsidRPr="00FC723F" w:rsidRDefault="009E534E" w:rsidP="00AA749F">
            <w:pPr>
              <w:pStyle w:val="08-Tabelageral"/>
              <w:rPr>
                <w:rFonts w:cs="Arial"/>
                <w:b/>
              </w:rPr>
            </w:pPr>
          </w:p>
        </w:tc>
        <w:tc>
          <w:tcPr>
            <w:tcW w:w="1412" w:type="dxa"/>
            <w:tcBorders>
              <w:top w:val="single" w:sz="2" w:space="0" w:color="8EAADB" w:themeColor="accent5" w:themeTint="99"/>
            </w:tcBorders>
            <w:shd w:val="clear" w:color="auto" w:fill="FFFFFF" w:themeFill="background1"/>
          </w:tcPr>
          <w:p w14:paraId="004AE7A4" w14:textId="77777777" w:rsidR="009E534E" w:rsidRPr="00FC723F" w:rsidRDefault="009E534E" w:rsidP="00AA749F">
            <w:pPr>
              <w:pStyle w:val="08-Tabelageral"/>
              <w:rPr>
                <w:rFonts w:cs="Arial"/>
                <w:b/>
              </w:rPr>
            </w:pPr>
          </w:p>
        </w:tc>
        <w:tc>
          <w:tcPr>
            <w:tcW w:w="283" w:type="dxa"/>
            <w:tcBorders>
              <w:top w:val="single" w:sz="2" w:space="0" w:color="8EAADB" w:themeColor="accent5" w:themeTint="99"/>
            </w:tcBorders>
            <w:shd w:val="clear" w:color="auto" w:fill="FFFFFF" w:themeFill="background1"/>
          </w:tcPr>
          <w:p w14:paraId="54A52491" w14:textId="77777777" w:rsidR="009E534E" w:rsidRPr="00FC723F" w:rsidRDefault="009E534E" w:rsidP="00AA749F">
            <w:pPr>
              <w:pStyle w:val="08-Tabelageral"/>
              <w:rPr>
                <w:rFonts w:cs="Arial"/>
                <w:b/>
              </w:rPr>
            </w:pPr>
          </w:p>
        </w:tc>
        <w:tc>
          <w:tcPr>
            <w:tcW w:w="1417" w:type="dxa"/>
            <w:tcBorders>
              <w:top w:val="single" w:sz="2" w:space="0" w:color="8EAADB" w:themeColor="accent5" w:themeTint="99"/>
            </w:tcBorders>
            <w:shd w:val="clear" w:color="auto" w:fill="FFFFFF" w:themeFill="background1"/>
            <w:vAlign w:val="center"/>
          </w:tcPr>
          <w:p w14:paraId="5E78AC09" w14:textId="77777777" w:rsidR="009E534E" w:rsidRPr="00FC723F" w:rsidRDefault="009E534E" w:rsidP="00AA749F">
            <w:pPr>
              <w:pStyle w:val="08-Tabelageral"/>
              <w:rPr>
                <w:rFonts w:cs="Arial"/>
              </w:rPr>
            </w:pPr>
            <w:r w:rsidRPr="00FC723F">
              <w:rPr>
                <w:rFonts w:cs="Arial"/>
              </w:rPr>
              <w:t>7.378,28</w:t>
            </w:r>
          </w:p>
        </w:tc>
        <w:tc>
          <w:tcPr>
            <w:tcW w:w="1526" w:type="dxa"/>
            <w:tcBorders>
              <w:top w:val="single" w:sz="2" w:space="0" w:color="8EAADB" w:themeColor="accent5" w:themeTint="99"/>
            </w:tcBorders>
            <w:shd w:val="clear" w:color="auto" w:fill="FFFFFF" w:themeFill="background1"/>
          </w:tcPr>
          <w:p w14:paraId="566CC9EF" w14:textId="77777777" w:rsidR="009E534E" w:rsidRPr="00FC723F" w:rsidRDefault="009E534E" w:rsidP="00AA749F">
            <w:pPr>
              <w:pStyle w:val="08-Tabelageral"/>
              <w:rPr>
                <w:rFonts w:cs="Arial"/>
              </w:rPr>
            </w:pPr>
            <w:r w:rsidRPr="00FC723F">
              <w:rPr>
                <w:rFonts w:cs="Arial"/>
              </w:rPr>
              <w:t>7.378,28</w:t>
            </w:r>
          </w:p>
        </w:tc>
      </w:tr>
      <w:tr w:rsidR="009E534E" w:rsidRPr="00FC723F" w14:paraId="25BC679F" w14:textId="77777777" w:rsidTr="00982E82">
        <w:trPr>
          <w:trHeight w:val="227"/>
          <w:jc w:val="center"/>
        </w:trPr>
        <w:tc>
          <w:tcPr>
            <w:tcW w:w="2986" w:type="dxa"/>
            <w:shd w:val="clear" w:color="auto" w:fill="D9E2F3" w:themeFill="accent5" w:themeFillTint="33"/>
          </w:tcPr>
          <w:p w14:paraId="56CDCAB7" w14:textId="77777777" w:rsidR="009E534E" w:rsidRPr="00FC723F" w:rsidRDefault="009E534E" w:rsidP="00AA749F">
            <w:pPr>
              <w:pStyle w:val="08-Tabelageral"/>
              <w:ind w:left="113"/>
              <w:jc w:val="left"/>
              <w:rPr>
                <w:rFonts w:cs="Arial"/>
                <w:b/>
              </w:rPr>
            </w:pPr>
            <w:r w:rsidRPr="00FC723F">
              <w:rPr>
                <w:rFonts w:cs="Arial"/>
              </w:rPr>
              <w:t>Maior salário</w:t>
            </w:r>
          </w:p>
        </w:tc>
        <w:tc>
          <w:tcPr>
            <w:tcW w:w="604" w:type="dxa"/>
            <w:shd w:val="clear" w:color="auto" w:fill="D9E2F3" w:themeFill="accent5" w:themeFillTint="33"/>
          </w:tcPr>
          <w:p w14:paraId="2FE6AFBD" w14:textId="77777777" w:rsidR="009E534E" w:rsidRPr="00FC723F" w:rsidRDefault="009E534E" w:rsidP="00AA749F">
            <w:pPr>
              <w:pStyle w:val="08-Tabelageral"/>
              <w:rPr>
                <w:rFonts w:cs="Arial"/>
              </w:rPr>
            </w:pPr>
          </w:p>
        </w:tc>
        <w:tc>
          <w:tcPr>
            <w:tcW w:w="1411" w:type="dxa"/>
            <w:shd w:val="clear" w:color="auto" w:fill="D9E2F3" w:themeFill="accent5" w:themeFillTint="33"/>
          </w:tcPr>
          <w:p w14:paraId="3FF0B6A8" w14:textId="77777777" w:rsidR="009E534E" w:rsidRPr="00FC723F" w:rsidRDefault="009E534E" w:rsidP="00AA749F">
            <w:pPr>
              <w:pStyle w:val="08-Tabelageral"/>
              <w:rPr>
                <w:rFonts w:cs="Arial"/>
              </w:rPr>
            </w:pPr>
          </w:p>
        </w:tc>
        <w:tc>
          <w:tcPr>
            <w:tcW w:w="1412" w:type="dxa"/>
            <w:shd w:val="clear" w:color="auto" w:fill="D9E2F3" w:themeFill="accent5" w:themeFillTint="33"/>
          </w:tcPr>
          <w:p w14:paraId="109C326F" w14:textId="77777777" w:rsidR="009E534E" w:rsidRPr="00FC723F" w:rsidRDefault="009E534E" w:rsidP="00AA749F">
            <w:pPr>
              <w:pStyle w:val="08-Tabelageral"/>
              <w:rPr>
                <w:rFonts w:cs="Arial"/>
              </w:rPr>
            </w:pPr>
          </w:p>
        </w:tc>
        <w:tc>
          <w:tcPr>
            <w:tcW w:w="283" w:type="dxa"/>
            <w:shd w:val="clear" w:color="auto" w:fill="D9E2F3" w:themeFill="accent5" w:themeFillTint="33"/>
          </w:tcPr>
          <w:p w14:paraId="53479946" w14:textId="77777777" w:rsidR="009E534E" w:rsidRPr="00FC723F" w:rsidRDefault="009E534E" w:rsidP="00AA749F">
            <w:pPr>
              <w:pStyle w:val="08-Tabelageral"/>
              <w:rPr>
                <w:rFonts w:cs="Arial"/>
              </w:rPr>
            </w:pPr>
          </w:p>
        </w:tc>
        <w:tc>
          <w:tcPr>
            <w:tcW w:w="1417" w:type="dxa"/>
            <w:shd w:val="clear" w:color="auto" w:fill="D9E2F3" w:themeFill="accent5" w:themeFillTint="33"/>
            <w:vAlign w:val="center"/>
          </w:tcPr>
          <w:p w14:paraId="7CD0012C" w14:textId="77777777" w:rsidR="009E534E" w:rsidRPr="00FC723F" w:rsidRDefault="009E534E" w:rsidP="00AA749F">
            <w:pPr>
              <w:pStyle w:val="08-Tabelageral"/>
              <w:rPr>
                <w:rFonts w:cs="Arial"/>
              </w:rPr>
            </w:pPr>
            <w:r w:rsidRPr="00FC723F">
              <w:rPr>
                <w:rFonts w:cs="Arial"/>
              </w:rPr>
              <w:t>38.499,07</w:t>
            </w:r>
          </w:p>
        </w:tc>
        <w:tc>
          <w:tcPr>
            <w:tcW w:w="1526" w:type="dxa"/>
            <w:shd w:val="clear" w:color="auto" w:fill="D9E2F3" w:themeFill="accent5" w:themeFillTint="33"/>
          </w:tcPr>
          <w:p w14:paraId="52C9E0A8" w14:textId="77777777" w:rsidR="009E534E" w:rsidRPr="00FC723F" w:rsidRDefault="009E534E" w:rsidP="00AA749F">
            <w:pPr>
              <w:pStyle w:val="08-Tabelageral"/>
              <w:rPr>
                <w:rFonts w:cs="Arial"/>
              </w:rPr>
            </w:pPr>
            <w:r w:rsidRPr="00FC723F">
              <w:rPr>
                <w:rFonts w:cs="Arial"/>
              </w:rPr>
              <w:t>38.499,07</w:t>
            </w:r>
          </w:p>
        </w:tc>
      </w:tr>
      <w:tr w:rsidR="009E534E" w:rsidRPr="00FC723F" w14:paraId="65BD4762" w14:textId="77777777" w:rsidTr="00982E82">
        <w:trPr>
          <w:trHeight w:val="227"/>
          <w:jc w:val="center"/>
        </w:trPr>
        <w:tc>
          <w:tcPr>
            <w:tcW w:w="2986" w:type="dxa"/>
            <w:shd w:val="clear" w:color="auto" w:fill="FFFFFF" w:themeFill="background1"/>
          </w:tcPr>
          <w:p w14:paraId="47E00964" w14:textId="77777777" w:rsidR="009E534E" w:rsidRPr="00FC723F" w:rsidRDefault="009E534E" w:rsidP="00AA749F">
            <w:pPr>
              <w:pStyle w:val="08-Tabelageral"/>
              <w:ind w:left="113"/>
              <w:jc w:val="left"/>
              <w:rPr>
                <w:rFonts w:cs="Arial"/>
                <w:b/>
              </w:rPr>
            </w:pPr>
            <w:r w:rsidRPr="00FC723F">
              <w:rPr>
                <w:rFonts w:cs="Arial"/>
              </w:rPr>
              <w:t>Salário médio</w:t>
            </w:r>
          </w:p>
        </w:tc>
        <w:tc>
          <w:tcPr>
            <w:tcW w:w="604" w:type="dxa"/>
            <w:shd w:val="clear" w:color="auto" w:fill="FFFFFF" w:themeFill="background1"/>
          </w:tcPr>
          <w:p w14:paraId="78D517DE" w14:textId="77777777" w:rsidR="009E534E" w:rsidRPr="00FC723F" w:rsidRDefault="009E534E" w:rsidP="00AA749F">
            <w:pPr>
              <w:pStyle w:val="08-Tabelageral"/>
              <w:rPr>
                <w:rFonts w:cs="Arial"/>
              </w:rPr>
            </w:pPr>
          </w:p>
        </w:tc>
        <w:tc>
          <w:tcPr>
            <w:tcW w:w="1411" w:type="dxa"/>
            <w:shd w:val="clear" w:color="auto" w:fill="FFFFFF" w:themeFill="background1"/>
          </w:tcPr>
          <w:p w14:paraId="220197FC" w14:textId="77777777" w:rsidR="009E534E" w:rsidRPr="00FC723F" w:rsidRDefault="009E534E" w:rsidP="00AA749F">
            <w:pPr>
              <w:pStyle w:val="08-Tabelageral"/>
              <w:rPr>
                <w:rFonts w:cs="Arial"/>
              </w:rPr>
            </w:pPr>
          </w:p>
        </w:tc>
        <w:tc>
          <w:tcPr>
            <w:tcW w:w="1412" w:type="dxa"/>
            <w:shd w:val="clear" w:color="auto" w:fill="FFFFFF" w:themeFill="background1"/>
          </w:tcPr>
          <w:p w14:paraId="32306D99" w14:textId="77777777" w:rsidR="009E534E" w:rsidRPr="00FC723F" w:rsidRDefault="009E534E" w:rsidP="00AA749F">
            <w:pPr>
              <w:pStyle w:val="08-Tabelageral"/>
              <w:rPr>
                <w:rFonts w:cs="Arial"/>
              </w:rPr>
            </w:pPr>
          </w:p>
        </w:tc>
        <w:tc>
          <w:tcPr>
            <w:tcW w:w="283" w:type="dxa"/>
            <w:shd w:val="clear" w:color="auto" w:fill="FFFFFF" w:themeFill="background1"/>
          </w:tcPr>
          <w:p w14:paraId="06E95243" w14:textId="77777777" w:rsidR="009E534E" w:rsidRPr="00FC723F" w:rsidRDefault="009E534E" w:rsidP="00AA749F">
            <w:pPr>
              <w:pStyle w:val="08-Tabelageral"/>
              <w:rPr>
                <w:rFonts w:cs="Arial"/>
              </w:rPr>
            </w:pPr>
          </w:p>
        </w:tc>
        <w:tc>
          <w:tcPr>
            <w:tcW w:w="1417" w:type="dxa"/>
            <w:shd w:val="clear" w:color="auto" w:fill="FFFFFF" w:themeFill="background1"/>
            <w:vAlign w:val="center"/>
          </w:tcPr>
          <w:p w14:paraId="40059959" w14:textId="77777777" w:rsidR="009E534E" w:rsidRPr="00FC723F" w:rsidRDefault="009E534E" w:rsidP="00AA749F">
            <w:pPr>
              <w:pStyle w:val="08-Tabelageral"/>
              <w:rPr>
                <w:rFonts w:cs="Arial"/>
              </w:rPr>
            </w:pPr>
            <w:r w:rsidRPr="00FC723F">
              <w:rPr>
                <w:rFonts w:cs="Arial"/>
              </w:rPr>
              <w:t>15.524,58</w:t>
            </w:r>
          </w:p>
        </w:tc>
        <w:tc>
          <w:tcPr>
            <w:tcW w:w="1526" w:type="dxa"/>
            <w:shd w:val="clear" w:color="auto" w:fill="FFFFFF" w:themeFill="background1"/>
          </w:tcPr>
          <w:p w14:paraId="31D8D056" w14:textId="77777777" w:rsidR="009E534E" w:rsidRPr="00FC723F" w:rsidRDefault="009E534E" w:rsidP="00AA749F">
            <w:pPr>
              <w:pStyle w:val="08-Tabelageral"/>
              <w:rPr>
                <w:rFonts w:cs="Arial"/>
              </w:rPr>
            </w:pPr>
            <w:r w:rsidRPr="00FC723F">
              <w:rPr>
                <w:rFonts w:cs="Arial"/>
              </w:rPr>
              <w:t>15.252,91</w:t>
            </w:r>
          </w:p>
        </w:tc>
      </w:tr>
      <w:tr w:rsidR="009E534E" w:rsidRPr="00FC723F" w14:paraId="3EDABDFF" w14:textId="77777777" w:rsidTr="00982E82">
        <w:trPr>
          <w:trHeight w:val="227"/>
          <w:jc w:val="center"/>
        </w:trPr>
        <w:tc>
          <w:tcPr>
            <w:tcW w:w="2986" w:type="dxa"/>
            <w:shd w:val="clear" w:color="auto" w:fill="D9E2F3" w:themeFill="accent5" w:themeFillTint="33"/>
          </w:tcPr>
          <w:p w14:paraId="29687A22" w14:textId="77777777" w:rsidR="009E534E" w:rsidRPr="00FC723F" w:rsidRDefault="009E534E" w:rsidP="00AA749F">
            <w:pPr>
              <w:pStyle w:val="08-Tabelageral"/>
              <w:jc w:val="left"/>
              <w:rPr>
                <w:rFonts w:cs="Arial"/>
                <w:b/>
              </w:rPr>
            </w:pPr>
          </w:p>
        </w:tc>
        <w:tc>
          <w:tcPr>
            <w:tcW w:w="604" w:type="dxa"/>
            <w:shd w:val="clear" w:color="auto" w:fill="D9E2F3" w:themeFill="accent5" w:themeFillTint="33"/>
          </w:tcPr>
          <w:p w14:paraId="282223AC" w14:textId="77777777" w:rsidR="009E534E" w:rsidRPr="00FC723F" w:rsidRDefault="009E534E" w:rsidP="00AA749F">
            <w:pPr>
              <w:pStyle w:val="08-Tabelageral"/>
              <w:rPr>
                <w:rFonts w:cs="Arial"/>
              </w:rPr>
            </w:pPr>
          </w:p>
        </w:tc>
        <w:tc>
          <w:tcPr>
            <w:tcW w:w="1411" w:type="dxa"/>
            <w:shd w:val="clear" w:color="auto" w:fill="D9E2F3" w:themeFill="accent5" w:themeFillTint="33"/>
          </w:tcPr>
          <w:p w14:paraId="40BF559A" w14:textId="77777777" w:rsidR="009E534E" w:rsidRPr="00FC723F" w:rsidRDefault="009E534E" w:rsidP="00AA749F">
            <w:pPr>
              <w:pStyle w:val="08-Tabelageral"/>
              <w:rPr>
                <w:rFonts w:cs="Arial"/>
              </w:rPr>
            </w:pPr>
          </w:p>
        </w:tc>
        <w:tc>
          <w:tcPr>
            <w:tcW w:w="1412" w:type="dxa"/>
            <w:shd w:val="clear" w:color="auto" w:fill="D9E2F3" w:themeFill="accent5" w:themeFillTint="33"/>
          </w:tcPr>
          <w:p w14:paraId="0743BFCD" w14:textId="77777777" w:rsidR="009E534E" w:rsidRPr="00FC723F" w:rsidRDefault="009E534E" w:rsidP="00AA749F">
            <w:pPr>
              <w:pStyle w:val="08-Tabelageral"/>
              <w:rPr>
                <w:rFonts w:cs="Arial"/>
              </w:rPr>
            </w:pPr>
          </w:p>
        </w:tc>
        <w:tc>
          <w:tcPr>
            <w:tcW w:w="283" w:type="dxa"/>
            <w:shd w:val="clear" w:color="auto" w:fill="D9E2F3" w:themeFill="accent5" w:themeFillTint="33"/>
          </w:tcPr>
          <w:p w14:paraId="4D21E08E" w14:textId="77777777" w:rsidR="009E534E" w:rsidRPr="00FC723F" w:rsidRDefault="009E534E" w:rsidP="00AA749F">
            <w:pPr>
              <w:pStyle w:val="08-Tabelageral"/>
              <w:rPr>
                <w:rFonts w:cs="Arial"/>
              </w:rPr>
            </w:pPr>
          </w:p>
        </w:tc>
        <w:tc>
          <w:tcPr>
            <w:tcW w:w="1417" w:type="dxa"/>
            <w:shd w:val="clear" w:color="auto" w:fill="D9E2F3" w:themeFill="accent5" w:themeFillTint="33"/>
            <w:vAlign w:val="center"/>
          </w:tcPr>
          <w:p w14:paraId="27B0938F" w14:textId="77777777" w:rsidR="009E534E" w:rsidRPr="00FC723F" w:rsidRDefault="009E534E" w:rsidP="00AA749F">
            <w:pPr>
              <w:pStyle w:val="08-Tabelageral"/>
              <w:rPr>
                <w:rFonts w:cs="Arial"/>
              </w:rPr>
            </w:pPr>
          </w:p>
        </w:tc>
        <w:tc>
          <w:tcPr>
            <w:tcW w:w="1526" w:type="dxa"/>
            <w:shd w:val="clear" w:color="auto" w:fill="D9E2F3" w:themeFill="accent5" w:themeFillTint="33"/>
          </w:tcPr>
          <w:p w14:paraId="3C19A4F9" w14:textId="77777777" w:rsidR="009E534E" w:rsidRPr="00FC723F" w:rsidRDefault="009E534E" w:rsidP="00AA749F">
            <w:pPr>
              <w:pStyle w:val="08-Tabelageral"/>
              <w:rPr>
                <w:rFonts w:cs="Arial"/>
              </w:rPr>
            </w:pPr>
          </w:p>
        </w:tc>
      </w:tr>
      <w:tr w:rsidR="009E534E" w:rsidRPr="00FC723F" w14:paraId="0124FB09" w14:textId="77777777" w:rsidTr="00982E82">
        <w:trPr>
          <w:trHeight w:val="227"/>
          <w:jc w:val="center"/>
        </w:trPr>
        <w:tc>
          <w:tcPr>
            <w:tcW w:w="2986" w:type="dxa"/>
            <w:shd w:val="clear" w:color="auto" w:fill="FFFFFF" w:themeFill="background1"/>
          </w:tcPr>
          <w:p w14:paraId="68B7BBCC" w14:textId="77777777" w:rsidR="009E534E" w:rsidRPr="00FC723F" w:rsidRDefault="009E534E" w:rsidP="00AA749F">
            <w:pPr>
              <w:pStyle w:val="08-Tabelageral"/>
              <w:jc w:val="left"/>
              <w:rPr>
                <w:rFonts w:cs="Arial"/>
                <w:b/>
              </w:rPr>
            </w:pPr>
            <w:r w:rsidRPr="00FC723F">
              <w:rPr>
                <w:rFonts w:cs="Arial"/>
                <w:b/>
              </w:rPr>
              <w:t xml:space="preserve">Dirigentes </w:t>
            </w:r>
          </w:p>
        </w:tc>
        <w:tc>
          <w:tcPr>
            <w:tcW w:w="604" w:type="dxa"/>
            <w:shd w:val="clear" w:color="auto" w:fill="FFFFFF" w:themeFill="background1"/>
          </w:tcPr>
          <w:p w14:paraId="6BAC6AFB" w14:textId="77777777" w:rsidR="009E534E" w:rsidRPr="00FC723F" w:rsidRDefault="009E534E" w:rsidP="00AA749F">
            <w:pPr>
              <w:pStyle w:val="08-Tabelageral"/>
              <w:rPr>
                <w:rFonts w:cs="Arial"/>
                <w:b/>
              </w:rPr>
            </w:pPr>
          </w:p>
        </w:tc>
        <w:tc>
          <w:tcPr>
            <w:tcW w:w="1411" w:type="dxa"/>
            <w:shd w:val="clear" w:color="auto" w:fill="FFFFFF" w:themeFill="background1"/>
          </w:tcPr>
          <w:p w14:paraId="50911246" w14:textId="77777777" w:rsidR="009E534E" w:rsidRPr="00FC723F" w:rsidRDefault="009E534E" w:rsidP="00AA749F">
            <w:pPr>
              <w:pStyle w:val="08-Tabelageral"/>
              <w:rPr>
                <w:rFonts w:cs="Arial"/>
                <w:b/>
              </w:rPr>
            </w:pPr>
          </w:p>
        </w:tc>
        <w:tc>
          <w:tcPr>
            <w:tcW w:w="1412" w:type="dxa"/>
            <w:shd w:val="clear" w:color="auto" w:fill="FFFFFF" w:themeFill="background1"/>
          </w:tcPr>
          <w:p w14:paraId="6876E144" w14:textId="77777777" w:rsidR="009E534E" w:rsidRPr="00FC723F" w:rsidRDefault="009E534E" w:rsidP="00AA749F">
            <w:pPr>
              <w:pStyle w:val="08-Tabelageral"/>
              <w:rPr>
                <w:rFonts w:cs="Arial"/>
                <w:b/>
              </w:rPr>
            </w:pPr>
          </w:p>
        </w:tc>
        <w:tc>
          <w:tcPr>
            <w:tcW w:w="283" w:type="dxa"/>
            <w:shd w:val="clear" w:color="auto" w:fill="FFFFFF" w:themeFill="background1"/>
          </w:tcPr>
          <w:p w14:paraId="33ACE5BD" w14:textId="77777777" w:rsidR="009E534E" w:rsidRPr="00FC723F" w:rsidRDefault="009E534E" w:rsidP="00AA749F">
            <w:pPr>
              <w:pStyle w:val="08-Tabelageral"/>
              <w:rPr>
                <w:rFonts w:cs="Arial"/>
                <w:b/>
              </w:rPr>
            </w:pPr>
          </w:p>
        </w:tc>
        <w:tc>
          <w:tcPr>
            <w:tcW w:w="1417" w:type="dxa"/>
            <w:shd w:val="clear" w:color="auto" w:fill="FFFFFF" w:themeFill="background1"/>
            <w:vAlign w:val="center"/>
          </w:tcPr>
          <w:p w14:paraId="0AF65D0E" w14:textId="77777777" w:rsidR="009E534E" w:rsidRPr="00FC723F" w:rsidRDefault="009E534E" w:rsidP="00AA749F">
            <w:pPr>
              <w:pStyle w:val="08-Tabelageral"/>
              <w:rPr>
                <w:rFonts w:cs="Arial"/>
                <w:b/>
              </w:rPr>
            </w:pPr>
          </w:p>
        </w:tc>
        <w:tc>
          <w:tcPr>
            <w:tcW w:w="1526" w:type="dxa"/>
            <w:shd w:val="clear" w:color="auto" w:fill="FFFFFF" w:themeFill="background1"/>
          </w:tcPr>
          <w:p w14:paraId="285C89F3" w14:textId="77777777" w:rsidR="009E534E" w:rsidRPr="00FC723F" w:rsidRDefault="009E534E" w:rsidP="00AA749F">
            <w:pPr>
              <w:pStyle w:val="08-Tabelageral"/>
              <w:rPr>
                <w:rFonts w:cs="Arial"/>
                <w:b/>
              </w:rPr>
            </w:pPr>
          </w:p>
        </w:tc>
      </w:tr>
      <w:tr w:rsidR="009E534E" w:rsidRPr="00FC723F" w14:paraId="4F9C2936" w14:textId="77777777" w:rsidTr="00982E82">
        <w:trPr>
          <w:trHeight w:val="227"/>
          <w:jc w:val="center"/>
        </w:trPr>
        <w:tc>
          <w:tcPr>
            <w:tcW w:w="2986" w:type="dxa"/>
            <w:shd w:val="clear" w:color="auto" w:fill="D9E2F3" w:themeFill="accent5" w:themeFillTint="33"/>
          </w:tcPr>
          <w:p w14:paraId="02BF2DE3" w14:textId="77777777" w:rsidR="009E534E" w:rsidRPr="00FC723F" w:rsidRDefault="009E534E" w:rsidP="00AA749F">
            <w:pPr>
              <w:pStyle w:val="08-Tabelageral"/>
              <w:ind w:left="113"/>
              <w:jc w:val="left"/>
              <w:rPr>
                <w:rFonts w:cs="Arial"/>
                <w:b/>
              </w:rPr>
            </w:pPr>
            <w:r w:rsidRPr="00FC723F">
              <w:rPr>
                <w:rFonts w:cs="Arial"/>
              </w:rPr>
              <w:t>Diretor Presidente</w:t>
            </w:r>
          </w:p>
        </w:tc>
        <w:tc>
          <w:tcPr>
            <w:tcW w:w="604" w:type="dxa"/>
            <w:shd w:val="clear" w:color="auto" w:fill="D9E2F3" w:themeFill="accent5" w:themeFillTint="33"/>
          </w:tcPr>
          <w:p w14:paraId="7B5017FB" w14:textId="77777777" w:rsidR="009E534E" w:rsidRPr="00FC723F" w:rsidRDefault="009E534E" w:rsidP="00AA749F">
            <w:pPr>
              <w:pStyle w:val="08-Tabelageral"/>
              <w:rPr>
                <w:rFonts w:cs="Arial"/>
              </w:rPr>
            </w:pPr>
          </w:p>
        </w:tc>
        <w:tc>
          <w:tcPr>
            <w:tcW w:w="1411" w:type="dxa"/>
            <w:shd w:val="clear" w:color="auto" w:fill="D9E2F3" w:themeFill="accent5" w:themeFillTint="33"/>
          </w:tcPr>
          <w:p w14:paraId="4AB4FE91" w14:textId="77777777" w:rsidR="009E534E" w:rsidRPr="00FC723F" w:rsidRDefault="009E534E" w:rsidP="00AA749F">
            <w:pPr>
              <w:pStyle w:val="08-Tabelageral"/>
              <w:rPr>
                <w:rFonts w:cs="Arial"/>
              </w:rPr>
            </w:pPr>
          </w:p>
        </w:tc>
        <w:tc>
          <w:tcPr>
            <w:tcW w:w="1412" w:type="dxa"/>
            <w:shd w:val="clear" w:color="auto" w:fill="D9E2F3" w:themeFill="accent5" w:themeFillTint="33"/>
          </w:tcPr>
          <w:p w14:paraId="1C96CE14" w14:textId="77777777" w:rsidR="009E534E" w:rsidRPr="00FC723F" w:rsidRDefault="009E534E" w:rsidP="00AA749F">
            <w:pPr>
              <w:pStyle w:val="08-Tabelageral"/>
              <w:rPr>
                <w:rFonts w:cs="Arial"/>
              </w:rPr>
            </w:pPr>
          </w:p>
        </w:tc>
        <w:tc>
          <w:tcPr>
            <w:tcW w:w="283" w:type="dxa"/>
            <w:shd w:val="clear" w:color="auto" w:fill="D9E2F3" w:themeFill="accent5" w:themeFillTint="33"/>
          </w:tcPr>
          <w:p w14:paraId="606CA117" w14:textId="77777777" w:rsidR="009E534E" w:rsidRPr="00FC723F" w:rsidRDefault="009E534E" w:rsidP="00AA749F">
            <w:pPr>
              <w:pStyle w:val="08-Tabelageral"/>
              <w:rPr>
                <w:rFonts w:cs="Arial"/>
              </w:rPr>
            </w:pPr>
          </w:p>
        </w:tc>
        <w:tc>
          <w:tcPr>
            <w:tcW w:w="1417" w:type="dxa"/>
            <w:shd w:val="clear" w:color="auto" w:fill="D9E2F3" w:themeFill="accent5" w:themeFillTint="33"/>
            <w:vAlign w:val="center"/>
          </w:tcPr>
          <w:p w14:paraId="426CE8AA" w14:textId="77777777" w:rsidR="009E534E" w:rsidRPr="00FC723F" w:rsidRDefault="009E534E" w:rsidP="00AA749F">
            <w:pPr>
              <w:pStyle w:val="08-Tabelageral"/>
              <w:rPr>
                <w:rFonts w:cs="Arial"/>
              </w:rPr>
            </w:pPr>
            <w:r w:rsidRPr="00FC723F">
              <w:rPr>
                <w:rFonts w:cs="Arial"/>
              </w:rPr>
              <w:t>61.564,83</w:t>
            </w:r>
          </w:p>
        </w:tc>
        <w:tc>
          <w:tcPr>
            <w:tcW w:w="1526" w:type="dxa"/>
            <w:shd w:val="clear" w:color="auto" w:fill="D9E2F3" w:themeFill="accent5" w:themeFillTint="33"/>
          </w:tcPr>
          <w:p w14:paraId="67269E84" w14:textId="77777777" w:rsidR="009E534E" w:rsidRPr="00FC723F" w:rsidRDefault="009E534E" w:rsidP="00AA749F">
            <w:pPr>
              <w:pStyle w:val="08-Tabelageral"/>
              <w:rPr>
                <w:rFonts w:cs="Arial"/>
              </w:rPr>
            </w:pPr>
            <w:r w:rsidRPr="00FC723F">
              <w:rPr>
                <w:rFonts w:cs="Arial"/>
              </w:rPr>
              <w:t>61.564,83</w:t>
            </w:r>
          </w:p>
        </w:tc>
      </w:tr>
      <w:tr w:rsidR="009E534E" w:rsidRPr="00FC723F" w14:paraId="72B84BDD" w14:textId="77777777" w:rsidTr="00982E82">
        <w:trPr>
          <w:trHeight w:val="227"/>
          <w:jc w:val="center"/>
        </w:trPr>
        <w:tc>
          <w:tcPr>
            <w:tcW w:w="2986" w:type="dxa"/>
            <w:shd w:val="clear" w:color="auto" w:fill="FFFFFF" w:themeFill="background1"/>
          </w:tcPr>
          <w:p w14:paraId="34E5CEBD" w14:textId="77777777" w:rsidR="009E534E" w:rsidRPr="00FC723F" w:rsidRDefault="009E534E" w:rsidP="00AA749F">
            <w:pPr>
              <w:pStyle w:val="08-Tabelageral"/>
              <w:ind w:left="113"/>
              <w:jc w:val="left"/>
              <w:rPr>
                <w:rFonts w:cs="Arial"/>
                <w:b/>
              </w:rPr>
            </w:pPr>
            <w:r w:rsidRPr="00FC723F">
              <w:rPr>
                <w:rFonts w:cs="Arial"/>
              </w:rPr>
              <w:t>Diretores</w:t>
            </w:r>
          </w:p>
        </w:tc>
        <w:tc>
          <w:tcPr>
            <w:tcW w:w="604" w:type="dxa"/>
            <w:shd w:val="clear" w:color="auto" w:fill="FFFFFF" w:themeFill="background1"/>
          </w:tcPr>
          <w:p w14:paraId="6F39057E" w14:textId="77777777" w:rsidR="009E534E" w:rsidRPr="00FC723F" w:rsidRDefault="009E534E" w:rsidP="00AA749F">
            <w:pPr>
              <w:pStyle w:val="08-Tabelageral"/>
              <w:rPr>
                <w:rFonts w:cs="Arial"/>
              </w:rPr>
            </w:pPr>
          </w:p>
        </w:tc>
        <w:tc>
          <w:tcPr>
            <w:tcW w:w="1411" w:type="dxa"/>
            <w:shd w:val="clear" w:color="auto" w:fill="FFFFFF" w:themeFill="background1"/>
          </w:tcPr>
          <w:p w14:paraId="7994B4FF" w14:textId="77777777" w:rsidR="009E534E" w:rsidRPr="00FC723F" w:rsidRDefault="009E534E" w:rsidP="00AA749F">
            <w:pPr>
              <w:pStyle w:val="08-Tabelageral"/>
              <w:rPr>
                <w:rFonts w:cs="Arial"/>
              </w:rPr>
            </w:pPr>
          </w:p>
        </w:tc>
        <w:tc>
          <w:tcPr>
            <w:tcW w:w="1412" w:type="dxa"/>
            <w:shd w:val="clear" w:color="auto" w:fill="FFFFFF" w:themeFill="background1"/>
          </w:tcPr>
          <w:p w14:paraId="58F08F26" w14:textId="77777777" w:rsidR="009E534E" w:rsidRPr="00FC723F" w:rsidRDefault="009E534E" w:rsidP="00AA749F">
            <w:pPr>
              <w:pStyle w:val="08-Tabelageral"/>
              <w:rPr>
                <w:rFonts w:cs="Arial"/>
              </w:rPr>
            </w:pPr>
          </w:p>
        </w:tc>
        <w:tc>
          <w:tcPr>
            <w:tcW w:w="283" w:type="dxa"/>
            <w:shd w:val="clear" w:color="auto" w:fill="FFFFFF" w:themeFill="background1"/>
          </w:tcPr>
          <w:p w14:paraId="1FB09008" w14:textId="77777777" w:rsidR="009E534E" w:rsidRPr="00FC723F" w:rsidRDefault="009E534E" w:rsidP="00AA749F">
            <w:pPr>
              <w:pStyle w:val="08-Tabelageral"/>
              <w:rPr>
                <w:rFonts w:cs="Arial"/>
              </w:rPr>
            </w:pPr>
          </w:p>
        </w:tc>
        <w:tc>
          <w:tcPr>
            <w:tcW w:w="1417" w:type="dxa"/>
            <w:shd w:val="clear" w:color="auto" w:fill="FFFFFF" w:themeFill="background1"/>
            <w:vAlign w:val="center"/>
          </w:tcPr>
          <w:p w14:paraId="5392339C" w14:textId="77777777" w:rsidR="009E534E" w:rsidRPr="00FC723F" w:rsidRDefault="009E534E" w:rsidP="00AA749F">
            <w:pPr>
              <w:pStyle w:val="08-Tabelageral"/>
              <w:rPr>
                <w:rFonts w:cs="Arial"/>
              </w:rPr>
            </w:pPr>
            <w:r w:rsidRPr="00FC723F">
              <w:rPr>
                <w:rFonts w:cs="Arial"/>
              </w:rPr>
              <w:t>52.177,45</w:t>
            </w:r>
          </w:p>
        </w:tc>
        <w:tc>
          <w:tcPr>
            <w:tcW w:w="1526" w:type="dxa"/>
            <w:shd w:val="clear" w:color="auto" w:fill="FFFFFF" w:themeFill="background1"/>
          </w:tcPr>
          <w:p w14:paraId="2AD2C40F" w14:textId="77777777" w:rsidR="009E534E" w:rsidRPr="00FC723F" w:rsidRDefault="009E534E" w:rsidP="00AA749F">
            <w:pPr>
              <w:pStyle w:val="08-Tabelageral"/>
              <w:rPr>
                <w:rFonts w:cs="Arial"/>
              </w:rPr>
            </w:pPr>
            <w:r w:rsidRPr="00FC723F">
              <w:rPr>
                <w:rFonts w:cs="Arial"/>
              </w:rPr>
              <w:t>52.177,45</w:t>
            </w:r>
          </w:p>
        </w:tc>
      </w:tr>
      <w:tr w:rsidR="009E534E" w:rsidRPr="00FC723F" w14:paraId="195FD22A" w14:textId="77777777" w:rsidTr="00982E82">
        <w:trPr>
          <w:trHeight w:val="227"/>
          <w:jc w:val="center"/>
        </w:trPr>
        <w:tc>
          <w:tcPr>
            <w:tcW w:w="2986" w:type="dxa"/>
            <w:shd w:val="clear" w:color="auto" w:fill="D9E2F3" w:themeFill="accent5" w:themeFillTint="33"/>
          </w:tcPr>
          <w:p w14:paraId="23434404" w14:textId="77777777" w:rsidR="009E534E" w:rsidRPr="00FC723F" w:rsidRDefault="009E534E" w:rsidP="00AA749F">
            <w:pPr>
              <w:pStyle w:val="08-Tabelageral"/>
              <w:jc w:val="left"/>
              <w:rPr>
                <w:rFonts w:cs="Arial"/>
                <w:b/>
              </w:rPr>
            </w:pPr>
          </w:p>
        </w:tc>
        <w:tc>
          <w:tcPr>
            <w:tcW w:w="604" w:type="dxa"/>
            <w:shd w:val="clear" w:color="auto" w:fill="D9E2F3" w:themeFill="accent5" w:themeFillTint="33"/>
          </w:tcPr>
          <w:p w14:paraId="66950220" w14:textId="77777777" w:rsidR="009E534E" w:rsidRPr="00FC723F" w:rsidRDefault="009E534E" w:rsidP="00AA749F">
            <w:pPr>
              <w:pStyle w:val="08-Tabelageral"/>
              <w:rPr>
                <w:rFonts w:cs="Arial"/>
              </w:rPr>
            </w:pPr>
          </w:p>
        </w:tc>
        <w:tc>
          <w:tcPr>
            <w:tcW w:w="1411" w:type="dxa"/>
            <w:shd w:val="clear" w:color="auto" w:fill="D9E2F3" w:themeFill="accent5" w:themeFillTint="33"/>
          </w:tcPr>
          <w:p w14:paraId="7D7F7A0F" w14:textId="77777777" w:rsidR="009E534E" w:rsidRPr="00FC723F" w:rsidRDefault="009E534E" w:rsidP="00AA749F">
            <w:pPr>
              <w:pStyle w:val="08-Tabelageral"/>
              <w:rPr>
                <w:rFonts w:cs="Arial"/>
              </w:rPr>
            </w:pPr>
          </w:p>
        </w:tc>
        <w:tc>
          <w:tcPr>
            <w:tcW w:w="1412" w:type="dxa"/>
            <w:shd w:val="clear" w:color="auto" w:fill="D9E2F3" w:themeFill="accent5" w:themeFillTint="33"/>
          </w:tcPr>
          <w:p w14:paraId="1E7A9BFE" w14:textId="77777777" w:rsidR="009E534E" w:rsidRPr="00FC723F" w:rsidRDefault="009E534E" w:rsidP="00AA749F">
            <w:pPr>
              <w:pStyle w:val="08-Tabelageral"/>
              <w:rPr>
                <w:rFonts w:cs="Arial"/>
              </w:rPr>
            </w:pPr>
          </w:p>
        </w:tc>
        <w:tc>
          <w:tcPr>
            <w:tcW w:w="283" w:type="dxa"/>
            <w:shd w:val="clear" w:color="auto" w:fill="D9E2F3" w:themeFill="accent5" w:themeFillTint="33"/>
          </w:tcPr>
          <w:p w14:paraId="60BF3391" w14:textId="77777777" w:rsidR="009E534E" w:rsidRPr="00FC723F" w:rsidRDefault="009E534E" w:rsidP="00AA749F">
            <w:pPr>
              <w:pStyle w:val="08-Tabelageral"/>
              <w:rPr>
                <w:rFonts w:cs="Arial"/>
              </w:rPr>
            </w:pPr>
          </w:p>
        </w:tc>
        <w:tc>
          <w:tcPr>
            <w:tcW w:w="1417" w:type="dxa"/>
            <w:shd w:val="clear" w:color="auto" w:fill="D9E2F3" w:themeFill="accent5" w:themeFillTint="33"/>
            <w:vAlign w:val="center"/>
          </w:tcPr>
          <w:p w14:paraId="222A28C7" w14:textId="77777777" w:rsidR="009E534E" w:rsidRPr="00FC723F" w:rsidRDefault="009E534E" w:rsidP="00AA749F">
            <w:pPr>
              <w:pStyle w:val="08-Tabelageral"/>
              <w:rPr>
                <w:rFonts w:cs="Arial"/>
              </w:rPr>
            </w:pPr>
          </w:p>
        </w:tc>
        <w:tc>
          <w:tcPr>
            <w:tcW w:w="1526" w:type="dxa"/>
            <w:shd w:val="clear" w:color="auto" w:fill="D9E2F3" w:themeFill="accent5" w:themeFillTint="33"/>
          </w:tcPr>
          <w:p w14:paraId="466B31BC" w14:textId="77777777" w:rsidR="009E534E" w:rsidRPr="00FC723F" w:rsidRDefault="009E534E" w:rsidP="00AA749F">
            <w:pPr>
              <w:pStyle w:val="08-Tabelageral"/>
              <w:rPr>
                <w:rFonts w:cs="Arial"/>
              </w:rPr>
            </w:pPr>
          </w:p>
        </w:tc>
      </w:tr>
      <w:tr w:rsidR="009E534E" w:rsidRPr="00FC723F" w14:paraId="24E76A11" w14:textId="77777777" w:rsidTr="00982E82">
        <w:trPr>
          <w:trHeight w:val="227"/>
          <w:jc w:val="center"/>
        </w:trPr>
        <w:tc>
          <w:tcPr>
            <w:tcW w:w="2986" w:type="dxa"/>
            <w:shd w:val="clear" w:color="auto" w:fill="FFFFFF" w:themeFill="background1"/>
          </w:tcPr>
          <w:p w14:paraId="0C0E5912" w14:textId="77777777" w:rsidR="009E534E" w:rsidRPr="00FC723F" w:rsidRDefault="009E534E" w:rsidP="00AA749F">
            <w:pPr>
              <w:pStyle w:val="08-Tabelageral"/>
              <w:jc w:val="left"/>
              <w:rPr>
                <w:rFonts w:cs="Arial"/>
                <w:b/>
              </w:rPr>
            </w:pPr>
            <w:r w:rsidRPr="00FC723F">
              <w:rPr>
                <w:rFonts w:cs="Arial"/>
                <w:b/>
              </w:rPr>
              <w:t>Conselheiros</w:t>
            </w:r>
          </w:p>
        </w:tc>
        <w:tc>
          <w:tcPr>
            <w:tcW w:w="604" w:type="dxa"/>
            <w:shd w:val="clear" w:color="auto" w:fill="FFFFFF" w:themeFill="background1"/>
          </w:tcPr>
          <w:p w14:paraId="1D7BC9C7" w14:textId="77777777" w:rsidR="009E534E" w:rsidRPr="00FC723F" w:rsidRDefault="009E534E" w:rsidP="00AA749F">
            <w:pPr>
              <w:pStyle w:val="08-Tabelageral"/>
              <w:rPr>
                <w:rFonts w:cs="Arial"/>
                <w:b/>
              </w:rPr>
            </w:pPr>
          </w:p>
        </w:tc>
        <w:tc>
          <w:tcPr>
            <w:tcW w:w="1411" w:type="dxa"/>
            <w:shd w:val="clear" w:color="auto" w:fill="FFFFFF" w:themeFill="background1"/>
          </w:tcPr>
          <w:p w14:paraId="30F8A0A6" w14:textId="77777777" w:rsidR="009E534E" w:rsidRPr="00FC723F" w:rsidRDefault="009E534E" w:rsidP="00AA749F">
            <w:pPr>
              <w:pStyle w:val="08-Tabelageral"/>
              <w:rPr>
                <w:rFonts w:cs="Arial"/>
                <w:b/>
              </w:rPr>
            </w:pPr>
          </w:p>
        </w:tc>
        <w:tc>
          <w:tcPr>
            <w:tcW w:w="1412" w:type="dxa"/>
            <w:shd w:val="clear" w:color="auto" w:fill="FFFFFF" w:themeFill="background1"/>
          </w:tcPr>
          <w:p w14:paraId="4D37D37A" w14:textId="77777777" w:rsidR="009E534E" w:rsidRPr="00FC723F" w:rsidRDefault="009E534E" w:rsidP="00AA749F">
            <w:pPr>
              <w:pStyle w:val="08-Tabelageral"/>
              <w:rPr>
                <w:rFonts w:cs="Arial"/>
                <w:b/>
              </w:rPr>
            </w:pPr>
          </w:p>
        </w:tc>
        <w:tc>
          <w:tcPr>
            <w:tcW w:w="283" w:type="dxa"/>
            <w:shd w:val="clear" w:color="auto" w:fill="FFFFFF" w:themeFill="background1"/>
          </w:tcPr>
          <w:p w14:paraId="71B8BA9F" w14:textId="77777777" w:rsidR="009E534E" w:rsidRPr="00FC723F" w:rsidRDefault="009E534E" w:rsidP="00AA749F">
            <w:pPr>
              <w:pStyle w:val="08-Tabelageral"/>
              <w:rPr>
                <w:rFonts w:cs="Arial"/>
                <w:b/>
              </w:rPr>
            </w:pPr>
          </w:p>
        </w:tc>
        <w:tc>
          <w:tcPr>
            <w:tcW w:w="1417" w:type="dxa"/>
            <w:shd w:val="clear" w:color="auto" w:fill="FFFFFF" w:themeFill="background1"/>
            <w:vAlign w:val="center"/>
          </w:tcPr>
          <w:p w14:paraId="56DC54A8" w14:textId="77777777" w:rsidR="009E534E" w:rsidRPr="00FC723F" w:rsidRDefault="009E534E" w:rsidP="00AA749F">
            <w:pPr>
              <w:pStyle w:val="08-Tabelageral"/>
              <w:rPr>
                <w:rFonts w:cs="Arial"/>
                <w:b/>
              </w:rPr>
            </w:pPr>
          </w:p>
        </w:tc>
        <w:tc>
          <w:tcPr>
            <w:tcW w:w="1526" w:type="dxa"/>
            <w:shd w:val="clear" w:color="auto" w:fill="FFFFFF" w:themeFill="background1"/>
          </w:tcPr>
          <w:p w14:paraId="5DA88446" w14:textId="77777777" w:rsidR="009E534E" w:rsidRPr="00FC723F" w:rsidRDefault="009E534E" w:rsidP="00AA749F">
            <w:pPr>
              <w:pStyle w:val="08-Tabelageral"/>
              <w:rPr>
                <w:rFonts w:cs="Arial"/>
                <w:b/>
              </w:rPr>
            </w:pPr>
          </w:p>
        </w:tc>
      </w:tr>
      <w:tr w:rsidR="009E534E" w:rsidRPr="00FC723F" w14:paraId="5C6BAB9E" w14:textId="77777777" w:rsidTr="00982E82">
        <w:trPr>
          <w:trHeight w:val="227"/>
          <w:jc w:val="center"/>
        </w:trPr>
        <w:tc>
          <w:tcPr>
            <w:tcW w:w="2986" w:type="dxa"/>
            <w:shd w:val="clear" w:color="auto" w:fill="D9E2F3" w:themeFill="accent5" w:themeFillTint="33"/>
          </w:tcPr>
          <w:p w14:paraId="5CDCD295" w14:textId="77777777" w:rsidR="009E534E" w:rsidRPr="00FC723F" w:rsidRDefault="009E534E" w:rsidP="00AA749F">
            <w:pPr>
              <w:pStyle w:val="08-Tabelageral"/>
              <w:ind w:left="113"/>
              <w:jc w:val="left"/>
              <w:rPr>
                <w:rFonts w:cs="Arial"/>
                <w:b/>
              </w:rPr>
            </w:pPr>
            <w:r w:rsidRPr="00FC723F">
              <w:rPr>
                <w:rFonts w:cs="Arial"/>
              </w:rPr>
              <w:t>Conselho de Administração</w:t>
            </w:r>
          </w:p>
        </w:tc>
        <w:tc>
          <w:tcPr>
            <w:tcW w:w="604" w:type="dxa"/>
            <w:shd w:val="clear" w:color="auto" w:fill="D9E2F3" w:themeFill="accent5" w:themeFillTint="33"/>
          </w:tcPr>
          <w:p w14:paraId="1E87981D" w14:textId="77777777" w:rsidR="009E534E" w:rsidRPr="00FC723F" w:rsidRDefault="009E534E" w:rsidP="00AA749F">
            <w:pPr>
              <w:pStyle w:val="08-Tabelageral"/>
              <w:rPr>
                <w:rFonts w:cs="Arial"/>
              </w:rPr>
            </w:pPr>
          </w:p>
        </w:tc>
        <w:tc>
          <w:tcPr>
            <w:tcW w:w="1411" w:type="dxa"/>
            <w:shd w:val="clear" w:color="auto" w:fill="D9E2F3" w:themeFill="accent5" w:themeFillTint="33"/>
          </w:tcPr>
          <w:p w14:paraId="52E35F49" w14:textId="77777777" w:rsidR="009E534E" w:rsidRPr="00FC723F" w:rsidRDefault="009E534E" w:rsidP="00AA749F">
            <w:pPr>
              <w:pStyle w:val="08-Tabelageral"/>
              <w:rPr>
                <w:rFonts w:cs="Arial"/>
              </w:rPr>
            </w:pPr>
          </w:p>
        </w:tc>
        <w:tc>
          <w:tcPr>
            <w:tcW w:w="1412" w:type="dxa"/>
            <w:shd w:val="clear" w:color="auto" w:fill="D9E2F3" w:themeFill="accent5" w:themeFillTint="33"/>
          </w:tcPr>
          <w:p w14:paraId="77CB49AF" w14:textId="77777777" w:rsidR="009E534E" w:rsidRPr="00FC723F" w:rsidRDefault="009E534E" w:rsidP="00AA749F">
            <w:pPr>
              <w:pStyle w:val="08-Tabelageral"/>
              <w:rPr>
                <w:rFonts w:cs="Arial"/>
              </w:rPr>
            </w:pPr>
          </w:p>
        </w:tc>
        <w:tc>
          <w:tcPr>
            <w:tcW w:w="283" w:type="dxa"/>
            <w:shd w:val="clear" w:color="auto" w:fill="D9E2F3" w:themeFill="accent5" w:themeFillTint="33"/>
          </w:tcPr>
          <w:p w14:paraId="4CD6BA6E" w14:textId="77777777" w:rsidR="009E534E" w:rsidRPr="00FC723F" w:rsidRDefault="009E534E" w:rsidP="00AA749F">
            <w:pPr>
              <w:pStyle w:val="08-Tabelageral"/>
              <w:rPr>
                <w:rFonts w:cs="Arial"/>
              </w:rPr>
            </w:pPr>
          </w:p>
        </w:tc>
        <w:tc>
          <w:tcPr>
            <w:tcW w:w="1417" w:type="dxa"/>
            <w:shd w:val="clear" w:color="auto" w:fill="D9E2F3" w:themeFill="accent5" w:themeFillTint="33"/>
            <w:vAlign w:val="center"/>
          </w:tcPr>
          <w:p w14:paraId="64BAF18A" w14:textId="77777777" w:rsidR="009E534E" w:rsidRPr="00FC723F" w:rsidRDefault="009E534E" w:rsidP="00AA749F">
            <w:pPr>
              <w:pStyle w:val="08-Tabelageral"/>
              <w:rPr>
                <w:rFonts w:cs="Arial"/>
              </w:rPr>
            </w:pPr>
            <w:r w:rsidRPr="00FC723F">
              <w:rPr>
                <w:rFonts w:cs="Arial"/>
              </w:rPr>
              <w:t>5.906,80</w:t>
            </w:r>
          </w:p>
        </w:tc>
        <w:tc>
          <w:tcPr>
            <w:tcW w:w="1526" w:type="dxa"/>
            <w:shd w:val="clear" w:color="auto" w:fill="D9E2F3" w:themeFill="accent5" w:themeFillTint="33"/>
          </w:tcPr>
          <w:p w14:paraId="72D12454" w14:textId="77777777" w:rsidR="009E534E" w:rsidRPr="00FC723F" w:rsidRDefault="009E534E" w:rsidP="00AA749F">
            <w:pPr>
              <w:pStyle w:val="08-Tabelageral"/>
              <w:rPr>
                <w:rFonts w:cs="Arial"/>
              </w:rPr>
            </w:pPr>
            <w:r w:rsidRPr="00FC723F">
              <w:rPr>
                <w:rFonts w:cs="Arial"/>
              </w:rPr>
              <w:t>5.906,80</w:t>
            </w:r>
          </w:p>
        </w:tc>
      </w:tr>
      <w:tr w:rsidR="009E534E" w:rsidRPr="00FC723F" w14:paraId="772ED4A3" w14:textId="77777777" w:rsidTr="00982E82">
        <w:trPr>
          <w:trHeight w:val="227"/>
          <w:jc w:val="center"/>
        </w:trPr>
        <w:tc>
          <w:tcPr>
            <w:tcW w:w="2986" w:type="dxa"/>
            <w:shd w:val="clear" w:color="auto" w:fill="FFFFFF" w:themeFill="background1"/>
          </w:tcPr>
          <w:p w14:paraId="29A3A50A" w14:textId="77777777" w:rsidR="009E534E" w:rsidRPr="00FC723F" w:rsidRDefault="009E534E" w:rsidP="00AA749F">
            <w:pPr>
              <w:pStyle w:val="08-Tabelageral"/>
              <w:ind w:left="113"/>
              <w:jc w:val="left"/>
              <w:rPr>
                <w:rFonts w:cs="Arial"/>
                <w:b/>
              </w:rPr>
            </w:pPr>
            <w:r w:rsidRPr="00FC723F">
              <w:rPr>
                <w:rFonts w:cs="Arial"/>
              </w:rPr>
              <w:t>Conselho Fiscal</w:t>
            </w:r>
          </w:p>
        </w:tc>
        <w:tc>
          <w:tcPr>
            <w:tcW w:w="604" w:type="dxa"/>
            <w:shd w:val="clear" w:color="auto" w:fill="FFFFFF" w:themeFill="background1"/>
          </w:tcPr>
          <w:p w14:paraId="05FF45E8" w14:textId="77777777" w:rsidR="009E534E" w:rsidRPr="00FC723F" w:rsidRDefault="009E534E" w:rsidP="00AA749F">
            <w:pPr>
              <w:pStyle w:val="08-Tabelageral"/>
              <w:rPr>
                <w:rFonts w:cs="Arial"/>
                <w:b/>
              </w:rPr>
            </w:pPr>
          </w:p>
        </w:tc>
        <w:tc>
          <w:tcPr>
            <w:tcW w:w="1411" w:type="dxa"/>
            <w:shd w:val="clear" w:color="auto" w:fill="FFFFFF" w:themeFill="background1"/>
          </w:tcPr>
          <w:p w14:paraId="2D297D85" w14:textId="77777777" w:rsidR="009E534E" w:rsidRPr="00FC723F" w:rsidRDefault="009E534E" w:rsidP="00AA749F">
            <w:pPr>
              <w:pStyle w:val="08-Tabelageral"/>
              <w:rPr>
                <w:rFonts w:cs="Arial"/>
                <w:b/>
              </w:rPr>
            </w:pPr>
          </w:p>
        </w:tc>
        <w:tc>
          <w:tcPr>
            <w:tcW w:w="1412" w:type="dxa"/>
            <w:shd w:val="clear" w:color="auto" w:fill="FFFFFF" w:themeFill="background1"/>
          </w:tcPr>
          <w:p w14:paraId="2BC11F8D" w14:textId="77777777" w:rsidR="009E534E" w:rsidRPr="00FC723F" w:rsidRDefault="009E534E" w:rsidP="00AA749F">
            <w:pPr>
              <w:pStyle w:val="08-Tabelageral"/>
              <w:rPr>
                <w:rFonts w:cs="Arial"/>
                <w:b/>
              </w:rPr>
            </w:pPr>
          </w:p>
        </w:tc>
        <w:tc>
          <w:tcPr>
            <w:tcW w:w="283" w:type="dxa"/>
            <w:shd w:val="clear" w:color="auto" w:fill="FFFFFF" w:themeFill="background1"/>
          </w:tcPr>
          <w:p w14:paraId="2AE41B99" w14:textId="77777777" w:rsidR="009E534E" w:rsidRPr="00FC723F" w:rsidRDefault="009E534E" w:rsidP="00AA749F">
            <w:pPr>
              <w:pStyle w:val="08-Tabelageral"/>
              <w:rPr>
                <w:rFonts w:cs="Arial"/>
                <w:b/>
              </w:rPr>
            </w:pPr>
          </w:p>
        </w:tc>
        <w:tc>
          <w:tcPr>
            <w:tcW w:w="1417" w:type="dxa"/>
            <w:shd w:val="clear" w:color="auto" w:fill="FFFFFF" w:themeFill="background1"/>
            <w:vAlign w:val="center"/>
          </w:tcPr>
          <w:p w14:paraId="0C0378FA" w14:textId="77777777" w:rsidR="009E534E" w:rsidRPr="00FC723F" w:rsidRDefault="009E534E" w:rsidP="00AA749F">
            <w:pPr>
              <w:pStyle w:val="08-Tabelageral"/>
              <w:rPr>
                <w:rFonts w:cs="Arial"/>
              </w:rPr>
            </w:pPr>
            <w:r w:rsidRPr="00FC723F">
              <w:rPr>
                <w:rFonts w:cs="Arial"/>
              </w:rPr>
              <w:t>5.906,80</w:t>
            </w:r>
          </w:p>
        </w:tc>
        <w:tc>
          <w:tcPr>
            <w:tcW w:w="1526" w:type="dxa"/>
            <w:shd w:val="clear" w:color="auto" w:fill="FFFFFF" w:themeFill="background1"/>
          </w:tcPr>
          <w:p w14:paraId="7C44D1BA" w14:textId="77777777" w:rsidR="009E534E" w:rsidRPr="00FC723F" w:rsidRDefault="009E534E" w:rsidP="00AA749F">
            <w:pPr>
              <w:pStyle w:val="08-Tabelageral"/>
              <w:rPr>
                <w:rFonts w:cs="Arial"/>
              </w:rPr>
            </w:pPr>
            <w:r w:rsidRPr="00FC723F">
              <w:rPr>
                <w:rFonts w:cs="Arial"/>
              </w:rPr>
              <w:t>5.906,80</w:t>
            </w:r>
          </w:p>
        </w:tc>
      </w:tr>
      <w:tr w:rsidR="009E534E" w:rsidRPr="00FC723F" w14:paraId="03459DE1" w14:textId="77777777" w:rsidTr="00982E82">
        <w:trPr>
          <w:trHeight w:val="227"/>
          <w:jc w:val="center"/>
        </w:trPr>
        <w:tc>
          <w:tcPr>
            <w:tcW w:w="2986" w:type="dxa"/>
            <w:shd w:val="clear" w:color="auto" w:fill="D9E2F3" w:themeFill="accent5" w:themeFillTint="33"/>
          </w:tcPr>
          <w:p w14:paraId="5AA06C05" w14:textId="77777777" w:rsidR="009E534E" w:rsidRPr="00FC723F" w:rsidRDefault="009E534E" w:rsidP="00AA749F">
            <w:pPr>
              <w:pStyle w:val="08-Tabelageral"/>
              <w:ind w:left="113"/>
              <w:jc w:val="left"/>
              <w:rPr>
                <w:rFonts w:cs="Arial"/>
                <w:b/>
              </w:rPr>
            </w:pPr>
            <w:r w:rsidRPr="00FC723F">
              <w:rPr>
                <w:rFonts w:cs="Arial"/>
              </w:rPr>
              <w:t>Comitê de Auditoria - Titular</w:t>
            </w:r>
          </w:p>
        </w:tc>
        <w:tc>
          <w:tcPr>
            <w:tcW w:w="604" w:type="dxa"/>
            <w:shd w:val="clear" w:color="auto" w:fill="D9E2F3" w:themeFill="accent5" w:themeFillTint="33"/>
          </w:tcPr>
          <w:p w14:paraId="575CF0EE" w14:textId="77777777" w:rsidR="009E534E" w:rsidRPr="00FC723F" w:rsidRDefault="009E534E" w:rsidP="00AA749F">
            <w:pPr>
              <w:pStyle w:val="08-Tabelageral"/>
              <w:rPr>
                <w:rFonts w:cs="Arial"/>
                <w:b/>
                <w:szCs w:val="14"/>
              </w:rPr>
            </w:pPr>
          </w:p>
        </w:tc>
        <w:tc>
          <w:tcPr>
            <w:tcW w:w="1411" w:type="dxa"/>
            <w:shd w:val="clear" w:color="auto" w:fill="D9E2F3" w:themeFill="accent5" w:themeFillTint="33"/>
          </w:tcPr>
          <w:p w14:paraId="2393B0A1" w14:textId="77777777" w:rsidR="009E534E" w:rsidRPr="00FC723F" w:rsidRDefault="009E534E" w:rsidP="00AA749F">
            <w:pPr>
              <w:pStyle w:val="08-Tabelageral"/>
              <w:rPr>
                <w:rFonts w:cs="Arial"/>
                <w:b/>
              </w:rPr>
            </w:pPr>
          </w:p>
        </w:tc>
        <w:tc>
          <w:tcPr>
            <w:tcW w:w="1412" w:type="dxa"/>
            <w:shd w:val="clear" w:color="auto" w:fill="D9E2F3" w:themeFill="accent5" w:themeFillTint="33"/>
          </w:tcPr>
          <w:p w14:paraId="73EBE5FB" w14:textId="77777777" w:rsidR="009E534E" w:rsidRPr="00FC723F" w:rsidRDefault="009E534E" w:rsidP="00AA749F">
            <w:pPr>
              <w:pStyle w:val="08-Tabelageral"/>
              <w:rPr>
                <w:rFonts w:cs="Arial"/>
                <w:b/>
              </w:rPr>
            </w:pPr>
          </w:p>
        </w:tc>
        <w:tc>
          <w:tcPr>
            <w:tcW w:w="283" w:type="dxa"/>
            <w:shd w:val="clear" w:color="auto" w:fill="D9E2F3" w:themeFill="accent5" w:themeFillTint="33"/>
          </w:tcPr>
          <w:p w14:paraId="3BE2B1B0" w14:textId="77777777" w:rsidR="009E534E" w:rsidRPr="00FC723F" w:rsidRDefault="009E534E" w:rsidP="00AA749F">
            <w:pPr>
              <w:pStyle w:val="08-Tabelageral"/>
              <w:rPr>
                <w:rFonts w:cs="Arial"/>
                <w:b/>
                <w:szCs w:val="14"/>
              </w:rPr>
            </w:pPr>
          </w:p>
        </w:tc>
        <w:tc>
          <w:tcPr>
            <w:tcW w:w="1417" w:type="dxa"/>
            <w:shd w:val="clear" w:color="auto" w:fill="D9E2F3" w:themeFill="accent5" w:themeFillTint="33"/>
            <w:vAlign w:val="center"/>
          </w:tcPr>
          <w:p w14:paraId="02C78F2C" w14:textId="77777777" w:rsidR="009E534E" w:rsidRPr="00FC723F" w:rsidRDefault="009E534E" w:rsidP="00AA749F">
            <w:pPr>
              <w:pStyle w:val="08-Tabelageral"/>
              <w:rPr>
                <w:rFonts w:cs="Arial"/>
              </w:rPr>
            </w:pPr>
            <w:r w:rsidRPr="00FC723F">
              <w:rPr>
                <w:rFonts w:cs="Arial"/>
              </w:rPr>
              <w:t>9.868,90</w:t>
            </w:r>
          </w:p>
        </w:tc>
        <w:tc>
          <w:tcPr>
            <w:tcW w:w="1526" w:type="dxa"/>
            <w:shd w:val="clear" w:color="auto" w:fill="D9E2F3" w:themeFill="accent5" w:themeFillTint="33"/>
          </w:tcPr>
          <w:p w14:paraId="3CCC437B" w14:textId="77777777" w:rsidR="009E534E" w:rsidRPr="00FC723F" w:rsidRDefault="009E534E" w:rsidP="00AA749F">
            <w:pPr>
              <w:pStyle w:val="08-Tabelageral"/>
              <w:rPr>
                <w:rFonts w:cs="Arial"/>
              </w:rPr>
            </w:pPr>
            <w:r w:rsidRPr="00FC723F">
              <w:rPr>
                <w:rFonts w:cs="Arial"/>
              </w:rPr>
              <w:t>9.868,90</w:t>
            </w:r>
          </w:p>
        </w:tc>
      </w:tr>
      <w:bookmarkEnd w:id="88"/>
    </w:tbl>
    <w:p w14:paraId="20C68334" w14:textId="77777777" w:rsidR="009E534E" w:rsidRPr="00FC723F" w:rsidRDefault="009E534E" w:rsidP="00ED0DAC">
      <w:pPr>
        <w:pStyle w:val="05-Textonormal2"/>
        <w:spacing w:before="0" w:line="240" w:lineRule="auto"/>
        <w:rPr>
          <w:rFonts w:cs="Arial"/>
        </w:rPr>
      </w:pPr>
    </w:p>
    <w:p w14:paraId="6E37773A" w14:textId="594EE9F2" w:rsidR="005F2BEE" w:rsidRPr="00FC723F" w:rsidRDefault="005F2BEE" w:rsidP="009E534E">
      <w:pPr>
        <w:pStyle w:val="01-TtulodeNota"/>
        <w:spacing w:before="0" w:after="0"/>
        <w:jc w:val="right"/>
        <w:rPr>
          <w:rFonts w:cs="Arial"/>
          <w:bCs/>
        </w:rPr>
      </w:pPr>
    </w:p>
    <w:p w14:paraId="17E75E7F" w14:textId="0F701128" w:rsidR="000A6F34" w:rsidRPr="00FC723F" w:rsidRDefault="000A6F34" w:rsidP="00DB0F43">
      <w:pPr>
        <w:pStyle w:val="02-TtulodeNota"/>
        <w:keepNext/>
        <w:keepLines/>
        <w:pageBreakBefore/>
        <w:rPr>
          <w:rFonts w:cs="Arial"/>
          <w:color w:val="1F3864" w:themeColor="accent5" w:themeShade="80"/>
        </w:rPr>
      </w:pPr>
      <w:bookmarkStart w:id="89" w:name="OLE_LINK27"/>
      <w:bookmarkStart w:id="90" w:name="_Toc78552848"/>
      <w:r w:rsidRPr="00FC723F">
        <w:rPr>
          <w:rFonts w:cs="Arial"/>
          <w:color w:val="1F3864" w:themeColor="accent5" w:themeShade="80"/>
        </w:rPr>
        <w:lastRenderedPageBreak/>
        <w:t>27 – OUTRAS INFORMAÇÕES</w:t>
      </w:r>
      <w:bookmarkEnd w:id="90"/>
    </w:p>
    <w:bookmarkEnd w:id="89"/>
    <w:p w14:paraId="2220F732" w14:textId="77777777" w:rsidR="000A6F34" w:rsidRPr="00FC723F" w:rsidRDefault="000A6F34" w:rsidP="004002B0">
      <w:pPr>
        <w:pStyle w:val="01-TtulodeNota"/>
        <w:rPr>
          <w:rFonts w:cs="Arial"/>
          <w:color w:val="1F4E79" w:themeColor="accent1" w:themeShade="80"/>
        </w:rPr>
      </w:pPr>
      <w:r w:rsidRPr="00FC723F">
        <w:rPr>
          <w:rFonts w:cs="Arial"/>
          <w:color w:val="1F4E79" w:themeColor="accent1" w:themeShade="80"/>
        </w:rPr>
        <w:t>Teste de Imparidade</w:t>
      </w:r>
    </w:p>
    <w:p w14:paraId="65B7F076" w14:textId="77777777" w:rsidR="000A6F34" w:rsidRPr="00FC723F" w:rsidRDefault="000A6F34" w:rsidP="0025235C">
      <w:pPr>
        <w:jc w:val="both"/>
        <w:rPr>
          <w:rFonts w:eastAsia="Times New Roman" w:cs="Arial"/>
          <w:spacing w:val="-2"/>
          <w:szCs w:val="18"/>
          <w:lang w:eastAsia="pt-BR"/>
        </w:rPr>
      </w:pPr>
      <w:r w:rsidRPr="00FC723F">
        <w:rPr>
          <w:rFonts w:eastAsia="Times New Roman" w:cs="Arial"/>
          <w:spacing w:val="-2"/>
          <w:szCs w:val="18"/>
          <w:lang w:eastAsia="pt-BR"/>
        </w:rPr>
        <w:t xml:space="preserve">De acordo com o CPC 01 (R1) - Redução ao Valor Recuperável de Ativos, a entidade deve avaliar ao final de cada período de reporte se há algum indício de que um ativo possa ter sofrido desvalorização. Se houver, deve estimar o valor recuperável do ativo e confrontá-lo com o valor contábil, procedimento denominado de teste de imparidade. </w:t>
      </w:r>
    </w:p>
    <w:p w14:paraId="5C90BAA7" w14:textId="77777777" w:rsidR="000A6F34" w:rsidRPr="00FC723F" w:rsidRDefault="000A6F34" w:rsidP="0025235C">
      <w:pPr>
        <w:jc w:val="both"/>
        <w:rPr>
          <w:rFonts w:eastAsia="Times New Roman" w:cs="Arial"/>
          <w:spacing w:val="-2"/>
          <w:szCs w:val="18"/>
          <w:lang w:eastAsia="pt-BR"/>
        </w:rPr>
      </w:pPr>
      <w:r w:rsidRPr="00FC723F">
        <w:rPr>
          <w:rFonts w:eastAsia="Times New Roman" w:cs="Arial"/>
          <w:spacing w:val="-2"/>
          <w:szCs w:val="18"/>
          <w:lang w:eastAsia="pt-BR"/>
        </w:rPr>
        <w:t xml:space="preserve">Desde outubro de 2020, a </w:t>
      </w:r>
      <w:proofErr w:type="spellStart"/>
      <w:r w:rsidRPr="00FC723F">
        <w:rPr>
          <w:rFonts w:eastAsia="Times New Roman" w:cs="Arial"/>
          <w:spacing w:val="-2"/>
          <w:szCs w:val="18"/>
          <w:lang w:eastAsia="pt-BR"/>
        </w:rPr>
        <w:t>Brasilprev</w:t>
      </w:r>
      <w:proofErr w:type="spellEnd"/>
      <w:r w:rsidRPr="00FC723F">
        <w:rPr>
          <w:rFonts w:eastAsia="Times New Roman" w:cs="Arial"/>
          <w:spacing w:val="-2"/>
          <w:szCs w:val="18"/>
          <w:lang w:eastAsia="pt-BR"/>
        </w:rPr>
        <w:t xml:space="preserve">, investida da BB Seguros, tem seu índice de suficiência de capital impactado pelo comportamento da carteira de planos tradicionais, cujos passivos são indexados ao IGP-M. Embora os modelos de projeção da </w:t>
      </w:r>
      <w:proofErr w:type="spellStart"/>
      <w:r w:rsidRPr="00FC723F">
        <w:rPr>
          <w:rFonts w:eastAsia="Times New Roman" w:cs="Arial"/>
          <w:spacing w:val="-2"/>
          <w:szCs w:val="18"/>
          <w:lang w:eastAsia="pt-BR"/>
        </w:rPr>
        <w:t>Brasilprev</w:t>
      </w:r>
      <w:proofErr w:type="spellEnd"/>
      <w:r w:rsidRPr="00FC723F">
        <w:rPr>
          <w:rFonts w:eastAsia="Times New Roman" w:cs="Arial"/>
          <w:spacing w:val="-2"/>
          <w:szCs w:val="18"/>
          <w:lang w:eastAsia="pt-BR"/>
        </w:rPr>
        <w:t xml:space="preserve"> não prevejam uma insuficiência de capital, por prudência, o Conselho de Administração da BB Seguridade aprovou aportes de capital na ordem de R$ 1,2 bilhão, em 30.12.2020, de R$ 600 milhões, em 21.06.2021, bem como a emissão, por parte da </w:t>
      </w:r>
      <w:proofErr w:type="spellStart"/>
      <w:r w:rsidRPr="00FC723F">
        <w:rPr>
          <w:rFonts w:eastAsia="Times New Roman" w:cs="Arial"/>
          <w:spacing w:val="-2"/>
          <w:szCs w:val="18"/>
          <w:lang w:eastAsia="pt-BR"/>
        </w:rPr>
        <w:t>Brasilprev</w:t>
      </w:r>
      <w:proofErr w:type="spellEnd"/>
      <w:r w:rsidRPr="00FC723F">
        <w:rPr>
          <w:rFonts w:eastAsia="Times New Roman" w:cs="Arial"/>
          <w:spacing w:val="-2"/>
          <w:szCs w:val="18"/>
          <w:lang w:eastAsia="pt-BR"/>
        </w:rPr>
        <w:t>, de debêntures simples, não conversíveis em ações, da espécie subordinada, em série única, no montante de até R$ 550 milhões, 07.05.2021.</w:t>
      </w:r>
    </w:p>
    <w:p w14:paraId="37558610" w14:textId="77777777" w:rsidR="000A6F34" w:rsidRPr="00FC723F" w:rsidRDefault="000A6F34" w:rsidP="0025235C">
      <w:pPr>
        <w:jc w:val="both"/>
        <w:rPr>
          <w:rFonts w:eastAsia="Times New Roman" w:cs="Arial"/>
          <w:spacing w:val="-2"/>
          <w:szCs w:val="18"/>
          <w:lang w:eastAsia="pt-BR"/>
        </w:rPr>
      </w:pPr>
      <w:r w:rsidRPr="00FC723F">
        <w:rPr>
          <w:rFonts w:eastAsia="Times New Roman" w:cs="Arial"/>
          <w:spacing w:val="-2"/>
          <w:szCs w:val="18"/>
          <w:lang w:eastAsia="pt-BR"/>
        </w:rPr>
        <w:t xml:space="preserve">Em função desses eventos, considerados elementos que indicaram a possibilidade de que a participação societária da BB Seguros na </w:t>
      </w:r>
      <w:proofErr w:type="spellStart"/>
      <w:r w:rsidRPr="00FC723F">
        <w:rPr>
          <w:rFonts w:eastAsia="Times New Roman" w:cs="Arial"/>
          <w:spacing w:val="-2"/>
          <w:szCs w:val="18"/>
          <w:lang w:eastAsia="pt-BR"/>
        </w:rPr>
        <w:t>Brasilprev</w:t>
      </w:r>
      <w:proofErr w:type="spellEnd"/>
      <w:r w:rsidRPr="00FC723F">
        <w:rPr>
          <w:rFonts w:eastAsia="Times New Roman" w:cs="Arial"/>
          <w:spacing w:val="-2"/>
          <w:szCs w:val="18"/>
          <w:lang w:eastAsia="pt-BR"/>
        </w:rPr>
        <w:t xml:space="preserve"> pudesse ter sofrido desvalorização, e conforme requerido pelo CPC 01 (R1), a Companhia procedeu o teste de imparidade. Tendo como ponto de partida informações obtidas em fontes internas e externas, foi elaborada a avaliação econômico-financeira do investimento, por meio do método de fluxo de dividendos descontados. O valor econômico obtido a partir deste método de avaliação é considerado como sendo o valor em uso, conforme definido no CPC 01 (R1).</w:t>
      </w:r>
    </w:p>
    <w:p w14:paraId="6704F524" w14:textId="77777777" w:rsidR="000A6F34" w:rsidRPr="00FC723F" w:rsidRDefault="000A6F34" w:rsidP="003902B7">
      <w:pPr>
        <w:jc w:val="both"/>
        <w:rPr>
          <w:rFonts w:eastAsia="Times New Roman" w:cs="Arial"/>
          <w:spacing w:val="-2"/>
          <w:szCs w:val="18"/>
          <w:lang w:eastAsia="pt-BR"/>
        </w:rPr>
      </w:pPr>
      <w:r w:rsidRPr="00FC723F">
        <w:rPr>
          <w:rFonts w:eastAsia="Times New Roman" w:cs="Arial"/>
          <w:spacing w:val="-2"/>
          <w:szCs w:val="18"/>
          <w:lang w:eastAsia="pt-BR"/>
        </w:rPr>
        <w:t xml:space="preserve">Considerando que o valor apurado na avaliação econômica da </w:t>
      </w:r>
      <w:proofErr w:type="spellStart"/>
      <w:r w:rsidRPr="00FC723F">
        <w:rPr>
          <w:rFonts w:eastAsia="Times New Roman" w:cs="Arial"/>
          <w:spacing w:val="-2"/>
          <w:szCs w:val="18"/>
          <w:lang w:eastAsia="pt-BR"/>
        </w:rPr>
        <w:t>Brasilprev</w:t>
      </w:r>
      <w:proofErr w:type="spellEnd"/>
      <w:r w:rsidRPr="00FC723F">
        <w:rPr>
          <w:rFonts w:eastAsia="Times New Roman" w:cs="Arial"/>
          <w:spacing w:val="-2"/>
          <w:szCs w:val="18"/>
          <w:lang w:eastAsia="pt-BR"/>
        </w:rPr>
        <w:t xml:space="preserve"> foi superior ao valor contábil do investimento, com referência em 30.06.2021, a Administração concluiu que não há perdas por desvalorização neste investimento da BB Seguros.</w:t>
      </w:r>
    </w:p>
    <w:p w14:paraId="0568E8D5" w14:textId="1DCAFD9C" w:rsidR="00655E03" w:rsidRPr="00FC723F" w:rsidRDefault="00655E03" w:rsidP="00DF19C1">
      <w:pPr>
        <w:jc w:val="both"/>
        <w:rPr>
          <w:rFonts w:eastAsia="Times New Roman" w:cs="Arial"/>
          <w:spacing w:val="-2"/>
          <w:sz w:val="20"/>
          <w:szCs w:val="20"/>
          <w:lang w:eastAsia="pt-BR"/>
        </w:rPr>
        <w:sectPr w:rsidR="00655E03" w:rsidRPr="00FC723F" w:rsidSect="00FA447F">
          <w:pgSz w:w="11906" w:h="16838" w:code="9"/>
          <w:pgMar w:top="1134" w:right="1134" w:bottom="1134" w:left="1134" w:header="709" w:footer="284" w:gutter="0"/>
          <w:cols w:space="708"/>
          <w:docGrid w:linePitch="360"/>
        </w:sectPr>
      </w:pPr>
    </w:p>
    <w:p w14:paraId="742E65B6" w14:textId="65B64D93" w:rsidR="00DB7488" w:rsidRDefault="00DB7488" w:rsidP="00DB7488">
      <w:pPr>
        <w:pStyle w:val="02-TtulodeNota"/>
        <w:rPr>
          <w:rFonts w:asciiTheme="minorHAnsi" w:eastAsiaTheme="minorHAnsi" w:hAnsiTheme="minorHAnsi" w:cstheme="minorBidi"/>
          <w:b w:val="0"/>
          <w:spacing w:val="0"/>
          <w:sz w:val="22"/>
          <w:szCs w:val="22"/>
          <w:lang w:eastAsia="en-US"/>
        </w:r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DB7488" w:rsidRPr="002E5D33" w14:paraId="70D0A053" w14:textId="77777777" w:rsidTr="002E5D33">
        <w:trPr>
          <w:cantSplit/>
          <w:trHeight w:val="3969"/>
        </w:trPr>
        <w:tc>
          <w:tcPr>
            <w:tcW w:w="5385" w:type="dxa"/>
          </w:tcPr>
          <w:p w14:paraId="3D4C474B" w14:textId="7E7BF336" w:rsidR="00DB7488" w:rsidRPr="002E5D33" w:rsidRDefault="00DB7488" w:rsidP="00C8571A">
            <w:pPr>
              <w:pStyle w:val="Normal1"/>
              <w:widowControl w:val="0"/>
              <w:spacing w:before="200" w:after="200"/>
              <w:jc w:val="left"/>
              <w:rPr>
                <w:rFonts w:ascii="Calibri" w:hAnsi="Calibri" w:cs="Calibri"/>
                <w:b/>
                <w:sz w:val="36"/>
                <w:szCs w:val="34"/>
              </w:rPr>
            </w:pPr>
            <w:r w:rsidRPr="002E5D33">
              <w:rPr>
                <w:rFonts w:ascii="Calibri" w:hAnsi="Calibri" w:cs="Calibri"/>
                <w:b/>
                <w:sz w:val="36"/>
                <w:szCs w:val="34"/>
              </w:rPr>
              <w:t>BB Seguridade Participações S.A.</w:t>
            </w:r>
          </w:p>
          <w:p w14:paraId="3257DB7E" w14:textId="77777777" w:rsidR="00DB7488" w:rsidRPr="002E5D33" w:rsidRDefault="00DB7488" w:rsidP="002E5D33">
            <w:pPr>
              <w:pStyle w:val="Descriodotrabalho"/>
              <w:widowControl w:val="0"/>
              <w:spacing w:line="240" w:lineRule="auto"/>
              <w:ind w:right="-57"/>
              <w:rPr>
                <w:rFonts w:ascii="Calibri" w:hAnsi="Calibri" w:cs="Calibri"/>
                <w:i w:val="0"/>
                <w:sz w:val="18"/>
                <w:szCs w:val="16"/>
                <w:lang w:val="pt-BR"/>
              </w:rPr>
            </w:pPr>
            <w:r w:rsidRPr="002E5D33">
              <w:rPr>
                <w:rFonts w:ascii="Calibri" w:hAnsi="Calibri" w:cs="Calibri"/>
                <w:i w:val="0"/>
                <w:sz w:val="22"/>
                <w:lang w:val="pt-BR"/>
              </w:rPr>
              <w:t xml:space="preserve">Demonstrações Contábeis Intermediárias </w:t>
            </w:r>
            <w:r w:rsidRPr="002E5D33">
              <w:rPr>
                <w:rFonts w:ascii="Calibri" w:hAnsi="Calibri" w:cs="Calibri"/>
                <w:i w:val="0"/>
                <w:sz w:val="22"/>
                <w:lang w:val="pt-BR"/>
              </w:rPr>
              <w:br/>
              <w:t>Individuais e Consolidadas</w:t>
            </w:r>
            <w:r>
              <w:rPr>
                <w:rFonts w:ascii="Calibri" w:hAnsi="Calibri" w:cs="Calibri"/>
                <w:i w:val="0"/>
                <w:sz w:val="22"/>
                <w:lang w:val="pt-BR"/>
              </w:rPr>
              <w:t xml:space="preserve"> </w:t>
            </w:r>
            <w:r w:rsidRPr="002E5D33">
              <w:rPr>
                <w:rFonts w:ascii="Calibri" w:hAnsi="Calibri" w:cs="Calibri"/>
                <w:i w:val="0"/>
                <w:sz w:val="22"/>
                <w:lang w:val="pt-BR"/>
              </w:rPr>
              <w:t xml:space="preserve">Referentes ao </w:t>
            </w:r>
            <w:r>
              <w:rPr>
                <w:rFonts w:ascii="Calibri" w:hAnsi="Calibri" w:cs="Calibri"/>
                <w:i w:val="0"/>
                <w:sz w:val="22"/>
                <w:lang w:val="pt-BR"/>
              </w:rPr>
              <w:br/>
            </w:r>
            <w:r w:rsidRPr="002E5D33">
              <w:rPr>
                <w:rFonts w:ascii="Calibri" w:hAnsi="Calibri" w:cs="Calibri"/>
                <w:i w:val="0"/>
                <w:sz w:val="22"/>
                <w:lang w:val="pt-BR"/>
              </w:rPr>
              <w:t xml:space="preserve">Trimestre e Semestre Findos em </w:t>
            </w:r>
            <w:r w:rsidRPr="002E5D33">
              <w:rPr>
                <w:rFonts w:ascii="Calibri" w:hAnsi="Calibri" w:cs="Calibri"/>
                <w:i w:val="0"/>
                <w:sz w:val="22"/>
                <w:lang w:val="pt-BR"/>
              </w:rPr>
              <w:br/>
              <w:t xml:space="preserve">30 de </w:t>
            </w:r>
            <w:proofErr w:type="gramStart"/>
            <w:r w:rsidRPr="002E5D33">
              <w:rPr>
                <w:rFonts w:ascii="Calibri" w:hAnsi="Calibri" w:cs="Calibri"/>
                <w:i w:val="0"/>
                <w:sz w:val="22"/>
                <w:lang w:val="pt-BR"/>
              </w:rPr>
              <w:t>Junho</w:t>
            </w:r>
            <w:proofErr w:type="gramEnd"/>
            <w:r w:rsidRPr="002E5D33">
              <w:rPr>
                <w:rFonts w:ascii="Calibri" w:hAnsi="Calibri" w:cs="Calibri"/>
                <w:i w:val="0"/>
                <w:sz w:val="22"/>
                <w:lang w:val="pt-BR"/>
              </w:rPr>
              <w:t xml:space="preserve"> de 2021 e </w:t>
            </w:r>
            <w:r>
              <w:rPr>
                <w:rFonts w:ascii="Calibri" w:hAnsi="Calibri" w:cs="Calibri"/>
                <w:i w:val="0"/>
                <w:sz w:val="22"/>
                <w:lang w:val="pt-BR"/>
              </w:rPr>
              <w:br/>
            </w:r>
            <w:r w:rsidRPr="002E5D33">
              <w:rPr>
                <w:rFonts w:ascii="Calibri" w:hAnsi="Calibri" w:cs="Calibri"/>
                <w:i w:val="0"/>
                <w:sz w:val="22"/>
                <w:lang w:val="pt-BR"/>
              </w:rPr>
              <w:t>Relatório do Auditor Independente</w:t>
            </w:r>
          </w:p>
          <w:p w14:paraId="6F8C430B" w14:textId="77777777" w:rsidR="00DB7488" w:rsidRDefault="00DB7488" w:rsidP="002E5D33">
            <w:pPr>
              <w:pStyle w:val="DTT"/>
              <w:widowControl w:val="0"/>
              <w:rPr>
                <w:rFonts w:ascii="Calibri" w:hAnsi="Calibri" w:cs="Calibri"/>
                <w:sz w:val="16"/>
                <w:szCs w:val="16"/>
                <w:lang w:val="pt-BR"/>
              </w:rPr>
            </w:pPr>
          </w:p>
          <w:p w14:paraId="72F4E7C4" w14:textId="77777777" w:rsidR="00DB7488" w:rsidRPr="002E5D33" w:rsidRDefault="00DB7488" w:rsidP="002E5D33">
            <w:pPr>
              <w:pStyle w:val="DTT"/>
              <w:widowControl w:val="0"/>
              <w:rPr>
                <w:rFonts w:ascii="Calibri" w:hAnsi="Calibri" w:cs="Calibri"/>
                <w:sz w:val="16"/>
                <w:szCs w:val="16"/>
                <w:lang w:val="pt-BR"/>
              </w:rPr>
            </w:pPr>
          </w:p>
          <w:p w14:paraId="386C4443" w14:textId="77777777" w:rsidR="00DB7488" w:rsidRDefault="00DB7488" w:rsidP="002E5D33">
            <w:pPr>
              <w:pStyle w:val="DTT"/>
              <w:widowControl w:val="0"/>
              <w:rPr>
                <w:rFonts w:ascii="Calibri" w:hAnsi="Calibri" w:cs="Calibri"/>
                <w:sz w:val="16"/>
                <w:szCs w:val="16"/>
                <w:lang w:val="pt-BR"/>
              </w:rPr>
            </w:pPr>
          </w:p>
          <w:p w14:paraId="2C839422" w14:textId="77777777" w:rsidR="00DB7488" w:rsidRDefault="00DB7488" w:rsidP="002E5D33">
            <w:pPr>
              <w:pStyle w:val="DTT"/>
              <w:widowControl w:val="0"/>
              <w:rPr>
                <w:rFonts w:ascii="Calibri" w:hAnsi="Calibri" w:cs="Calibri"/>
                <w:sz w:val="16"/>
                <w:szCs w:val="16"/>
                <w:lang w:val="pt-BR"/>
              </w:rPr>
            </w:pPr>
          </w:p>
          <w:p w14:paraId="4ED6B55E" w14:textId="77777777" w:rsidR="00DB7488" w:rsidRPr="002E5D33" w:rsidRDefault="00DB7488" w:rsidP="002E5D33">
            <w:pPr>
              <w:pStyle w:val="DTT"/>
              <w:widowControl w:val="0"/>
              <w:rPr>
                <w:rFonts w:ascii="Calibri" w:hAnsi="Calibri" w:cs="Calibri"/>
                <w:sz w:val="16"/>
                <w:szCs w:val="16"/>
                <w:lang w:val="pt-BR"/>
              </w:rPr>
            </w:pPr>
          </w:p>
          <w:p w14:paraId="1DF8A8E6" w14:textId="77777777" w:rsidR="00DB7488" w:rsidRPr="002E5D33" w:rsidRDefault="00DB7488" w:rsidP="002E5D33">
            <w:pPr>
              <w:pStyle w:val="DTT"/>
              <w:widowControl w:val="0"/>
              <w:rPr>
                <w:rFonts w:ascii="Calibri" w:hAnsi="Calibri" w:cs="Calibri"/>
                <w:sz w:val="16"/>
                <w:szCs w:val="16"/>
                <w:lang w:val="pt-BR"/>
              </w:rPr>
            </w:pPr>
          </w:p>
          <w:p w14:paraId="6774398C" w14:textId="77777777" w:rsidR="00DB7488" w:rsidRPr="009B436C" w:rsidRDefault="00DB7488" w:rsidP="002E5D33">
            <w:pPr>
              <w:pStyle w:val="DTT"/>
              <w:widowControl w:val="0"/>
              <w:rPr>
                <w:rFonts w:ascii="Calibri" w:hAnsi="Calibri" w:cs="Calibri"/>
                <w:szCs w:val="18"/>
                <w:lang w:val="pt-BR"/>
              </w:rPr>
            </w:pPr>
            <w:r w:rsidRPr="009B436C">
              <w:rPr>
                <w:rFonts w:ascii="Calibri" w:hAnsi="Calibri" w:cs="Calibri"/>
                <w:szCs w:val="18"/>
                <w:lang w:val="pt-BR"/>
              </w:rPr>
              <w:t xml:space="preserve">Deloitte Touche </w:t>
            </w:r>
            <w:proofErr w:type="spellStart"/>
            <w:r w:rsidRPr="009B436C">
              <w:rPr>
                <w:rFonts w:ascii="Calibri" w:hAnsi="Calibri" w:cs="Calibri"/>
                <w:szCs w:val="18"/>
                <w:lang w:val="pt-BR"/>
              </w:rPr>
              <w:t>Tohmatsu</w:t>
            </w:r>
            <w:proofErr w:type="spellEnd"/>
            <w:r w:rsidRPr="009B436C">
              <w:rPr>
                <w:rFonts w:ascii="Calibri" w:hAnsi="Calibri" w:cs="Calibri"/>
                <w:szCs w:val="18"/>
                <w:lang w:val="pt-BR"/>
              </w:rPr>
              <w:t xml:space="preserve"> Auditores Independentes</w:t>
            </w:r>
          </w:p>
        </w:tc>
      </w:tr>
    </w:tbl>
    <w:p w14:paraId="0EA382A5" w14:textId="77777777" w:rsidR="00DB7488" w:rsidRPr="007850C8" w:rsidRDefault="00DB7488" w:rsidP="00CF0681">
      <w:pPr>
        <w:pStyle w:val="PargrafodaLista"/>
        <w:widowControl w:val="0"/>
        <w:spacing w:line="240" w:lineRule="auto"/>
        <w:ind w:left="0"/>
        <w:contextualSpacing w:val="0"/>
        <w:rPr>
          <w:rFonts w:ascii="Verdana" w:hAnsi="Verdana"/>
          <w:b/>
          <w:sz w:val="20"/>
          <w:szCs w:val="20"/>
        </w:rPr>
        <w:sectPr w:rsidR="00DB7488" w:rsidRPr="007850C8" w:rsidSect="00126AE1">
          <w:headerReference w:type="even" r:id="rId17"/>
          <w:headerReference w:type="default" r:id="rId18"/>
          <w:footerReference w:type="even" r:id="rId19"/>
          <w:footerReference w:type="default" r:id="rId20"/>
          <w:headerReference w:type="first" r:id="rId21"/>
          <w:footerReference w:type="first" r:id="rId22"/>
          <w:type w:val="oddPage"/>
          <w:pgSz w:w="11906" w:h="16838" w:code="9"/>
          <w:pgMar w:top="3402" w:right="1134" w:bottom="1134" w:left="1134" w:header="850" w:footer="567" w:gutter="0"/>
          <w:cols w:space="708"/>
          <w:titlePg/>
          <w:docGrid w:linePitch="360"/>
        </w:sectPr>
      </w:pPr>
    </w:p>
    <w:p w14:paraId="31D7BC66" w14:textId="77777777" w:rsidR="00DB7488" w:rsidRPr="002E5D33" w:rsidRDefault="00DB7488" w:rsidP="00BA7A1C">
      <w:pPr>
        <w:pStyle w:val="Default"/>
        <w:widowControl w:val="0"/>
        <w:spacing w:before="1440" w:after="200"/>
        <w:rPr>
          <w:rFonts w:ascii="Calibri" w:hAnsi="Calibri" w:cs="Calibri"/>
          <w:sz w:val="22"/>
          <w:szCs w:val="20"/>
          <w:u w:val="single"/>
        </w:rPr>
      </w:pPr>
      <w:r w:rsidRPr="002E5D33">
        <w:rPr>
          <w:rFonts w:ascii="Calibri" w:hAnsi="Calibri" w:cs="Calibri"/>
          <w:bCs/>
          <w:sz w:val="22"/>
          <w:szCs w:val="20"/>
        </w:rPr>
        <w:lastRenderedPageBreak/>
        <w:t>RELATÓRIO DO AUDITOR INDEPENDENTE SOBRE A REVISÃO DE</w:t>
      </w:r>
      <w:r w:rsidRPr="002E5D33">
        <w:rPr>
          <w:rFonts w:ascii="Calibri" w:hAnsi="Calibri" w:cs="Calibri"/>
          <w:bCs/>
          <w:sz w:val="22"/>
          <w:szCs w:val="20"/>
          <w:u w:val="single"/>
        </w:rPr>
        <w:br/>
        <w:t>DEMONSTRAÇÕES CONTÁBEIS INTERMEDIÁRIAS INDIVIDUAIS E CONSOLIDADAS</w:t>
      </w:r>
    </w:p>
    <w:p w14:paraId="3C636155" w14:textId="77777777" w:rsidR="00DB7488" w:rsidRPr="002E5D33" w:rsidRDefault="00DB7488" w:rsidP="00CF0681">
      <w:pPr>
        <w:widowControl w:val="0"/>
        <w:rPr>
          <w:rFonts w:ascii="Calibri" w:hAnsi="Calibri" w:cs="Calibri"/>
          <w:color w:val="000000"/>
          <w:sz w:val="22"/>
        </w:rPr>
      </w:pPr>
      <w:r w:rsidRPr="002E5D33">
        <w:rPr>
          <w:rFonts w:ascii="Calibri" w:hAnsi="Calibri" w:cs="Calibri"/>
          <w:color w:val="000000"/>
          <w:sz w:val="22"/>
        </w:rPr>
        <w:t>Ao Conselho de Administração, aos Administradores e Acionistas da</w:t>
      </w:r>
    </w:p>
    <w:p w14:paraId="4B99D045" w14:textId="77777777" w:rsidR="00DB7488" w:rsidRPr="002E5D33" w:rsidRDefault="00DB7488" w:rsidP="00CF0681">
      <w:pPr>
        <w:pStyle w:val="17TEXTOcorpojustificado"/>
        <w:widowControl w:val="0"/>
        <w:spacing w:line="240" w:lineRule="auto"/>
        <w:jc w:val="left"/>
        <w:rPr>
          <w:rFonts w:ascii="Calibri" w:hAnsi="Calibri" w:cs="Calibri"/>
        </w:rPr>
      </w:pPr>
      <w:r w:rsidRPr="002E5D33">
        <w:rPr>
          <w:rFonts w:ascii="Calibri" w:hAnsi="Calibri" w:cs="Calibri"/>
        </w:rPr>
        <w:t>BB Seguridade Participações S.A.</w:t>
      </w:r>
    </w:p>
    <w:p w14:paraId="66D7D176" w14:textId="77777777" w:rsidR="00DB7488" w:rsidRPr="002E5D33" w:rsidRDefault="00DB7488" w:rsidP="00CF0681">
      <w:pPr>
        <w:pStyle w:val="17TEXTOcorpojustificado"/>
        <w:widowControl w:val="0"/>
        <w:spacing w:after="200" w:line="240" w:lineRule="auto"/>
        <w:jc w:val="left"/>
        <w:rPr>
          <w:rFonts w:ascii="Calibri" w:hAnsi="Calibri" w:cs="Calibri"/>
          <w:u w:val="single"/>
        </w:rPr>
      </w:pPr>
      <w:r w:rsidRPr="002E5D33">
        <w:rPr>
          <w:rFonts w:ascii="Calibri" w:hAnsi="Calibri" w:cs="Calibri"/>
          <w:u w:val="single"/>
        </w:rPr>
        <w:t>Brasília - DF</w:t>
      </w:r>
    </w:p>
    <w:p w14:paraId="008B9960" w14:textId="77777777" w:rsidR="00DB7488" w:rsidRPr="002E5D33" w:rsidRDefault="00DB7488" w:rsidP="00CF0681">
      <w:pPr>
        <w:pStyle w:val="17TEXTOcorpojustificado"/>
        <w:widowControl w:val="0"/>
        <w:spacing w:after="200" w:line="240" w:lineRule="auto"/>
        <w:jc w:val="left"/>
        <w:rPr>
          <w:rFonts w:ascii="Calibri" w:eastAsia="Calibri" w:hAnsi="Calibri" w:cs="Calibri"/>
          <w:b/>
          <w:color w:val="000000"/>
        </w:rPr>
      </w:pPr>
      <w:r w:rsidRPr="002E5D33">
        <w:rPr>
          <w:rFonts w:ascii="Calibri" w:eastAsia="Calibri" w:hAnsi="Calibri" w:cs="Calibri"/>
          <w:b/>
          <w:color w:val="000000"/>
        </w:rPr>
        <w:t>Introdução</w:t>
      </w:r>
    </w:p>
    <w:p w14:paraId="0687B4DF" w14:textId="77777777" w:rsidR="00DB7488" w:rsidRPr="002E5D33" w:rsidRDefault="00DB7488" w:rsidP="00CF0681">
      <w:pPr>
        <w:pStyle w:val="17TEXTOcorpojustificado"/>
        <w:widowControl w:val="0"/>
        <w:spacing w:after="200" w:line="240" w:lineRule="auto"/>
        <w:jc w:val="left"/>
        <w:rPr>
          <w:rFonts w:ascii="Calibri" w:eastAsia="Calibri" w:hAnsi="Calibri" w:cs="Calibri"/>
          <w:color w:val="000000"/>
        </w:rPr>
      </w:pPr>
      <w:r w:rsidRPr="002E5D33">
        <w:rPr>
          <w:rFonts w:ascii="Calibri" w:eastAsia="Calibri" w:hAnsi="Calibri" w:cs="Calibri"/>
          <w:color w:val="000000"/>
        </w:rPr>
        <w:t>Revisamos as demonstrações contábeis intermediárias, individuais e consolidadas, da BB Seguridade Participações S.A. (“Companhia”), que compreendem o balanço patrimonial em 30 de junho de 2021 e as respectivas demonstrações do resultado e do resultado abrangente para os períodos de três e seis meses findos nessa data</w:t>
      </w:r>
      <w:r>
        <w:rPr>
          <w:rFonts w:ascii="Calibri" w:eastAsia="Calibri" w:hAnsi="Calibri" w:cs="Calibri"/>
          <w:color w:val="000000"/>
        </w:rPr>
        <w:t>,</w:t>
      </w:r>
      <w:r w:rsidRPr="002E5D33">
        <w:rPr>
          <w:rFonts w:ascii="Calibri" w:eastAsia="Calibri" w:hAnsi="Calibri" w:cs="Calibri"/>
          <w:color w:val="000000"/>
        </w:rPr>
        <w:t xml:space="preserve"> e das mutações do patrimônio líquido e dos fluxos de caixa para o período de seis meses findo nessa data, assim como o resumo das principais práticas contábeis e demais notas explicativas.</w:t>
      </w:r>
    </w:p>
    <w:p w14:paraId="1F327CF2" w14:textId="77777777" w:rsidR="00DB7488" w:rsidRPr="002E5D33" w:rsidRDefault="00DB7488" w:rsidP="00CF0681">
      <w:pPr>
        <w:widowControl w:val="0"/>
        <w:spacing w:after="200"/>
        <w:rPr>
          <w:rFonts w:ascii="Calibri" w:eastAsia="Calibri" w:hAnsi="Calibri" w:cs="Calibri"/>
          <w:color w:val="000000"/>
          <w:sz w:val="22"/>
        </w:rPr>
      </w:pPr>
      <w:r w:rsidRPr="002E5D33">
        <w:rPr>
          <w:rFonts w:ascii="Calibri" w:eastAsia="Calibri" w:hAnsi="Calibri" w:cs="Calibri"/>
          <w:color w:val="000000"/>
          <w:sz w:val="22"/>
        </w:rPr>
        <w:t>A Administração da Companhia é responsável pela elaboração das demonstrações contábeis intermediárias, individuais e consolidadas, de acordo com as práticas contábeis adotadas no Brasil</w:t>
      </w:r>
      <w:r w:rsidRPr="002E5D33">
        <w:rPr>
          <w:rFonts w:ascii="Calibri" w:hAnsi="Calibri" w:cs="Calibri"/>
          <w:sz w:val="22"/>
        </w:rPr>
        <w:t xml:space="preserve"> e com as normas internacionais de relatório financeiro (“</w:t>
      </w:r>
      <w:proofErr w:type="spellStart"/>
      <w:r w:rsidRPr="002E5D33">
        <w:rPr>
          <w:rFonts w:ascii="Calibri" w:hAnsi="Calibri" w:cs="Calibri"/>
          <w:sz w:val="22"/>
        </w:rPr>
        <w:t>International</w:t>
      </w:r>
      <w:proofErr w:type="spellEnd"/>
      <w:r w:rsidRPr="002E5D33">
        <w:rPr>
          <w:rFonts w:ascii="Calibri" w:hAnsi="Calibri" w:cs="Calibri"/>
          <w:sz w:val="22"/>
        </w:rPr>
        <w:t xml:space="preserve"> Financial </w:t>
      </w:r>
      <w:proofErr w:type="spellStart"/>
      <w:r w:rsidRPr="002E5D33">
        <w:rPr>
          <w:rFonts w:ascii="Calibri" w:hAnsi="Calibri" w:cs="Calibri"/>
          <w:sz w:val="22"/>
        </w:rPr>
        <w:t>Reporting</w:t>
      </w:r>
      <w:proofErr w:type="spellEnd"/>
      <w:r w:rsidRPr="002E5D33">
        <w:rPr>
          <w:rFonts w:ascii="Calibri" w:hAnsi="Calibri" w:cs="Calibri"/>
          <w:sz w:val="22"/>
        </w:rPr>
        <w:t xml:space="preserve"> Standards - IFRS”), emitidas pelo “</w:t>
      </w:r>
      <w:proofErr w:type="spellStart"/>
      <w:r w:rsidRPr="002E5D33">
        <w:rPr>
          <w:rFonts w:ascii="Calibri" w:hAnsi="Calibri" w:cs="Calibri"/>
          <w:sz w:val="22"/>
        </w:rPr>
        <w:t>International</w:t>
      </w:r>
      <w:proofErr w:type="spellEnd"/>
      <w:r w:rsidRPr="002E5D33">
        <w:rPr>
          <w:rFonts w:ascii="Calibri" w:hAnsi="Calibri" w:cs="Calibri"/>
          <w:sz w:val="22"/>
        </w:rPr>
        <w:t xml:space="preserve"> </w:t>
      </w:r>
      <w:proofErr w:type="spellStart"/>
      <w:r w:rsidRPr="002E5D33">
        <w:rPr>
          <w:rFonts w:ascii="Calibri" w:hAnsi="Calibri" w:cs="Calibri"/>
          <w:sz w:val="22"/>
        </w:rPr>
        <w:t>Accounting</w:t>
      </w:r>
      <w:proofErr w:type="spellEnd"/>
      <w:r w:rsidRPr="002E5D33">
        <w:rPr>
          <w:rFonts w:ascii="Calibri" w:hAnsi="Calibri" w:cs="Calibri"/>
          <w:sz w:val="22"/>
        </w:rPr>
        <w:t xml:space="preserve"> Standards Board - IASB”</w:t>
      </w:r>
      <w:r w:rsidRPr="002E5D33">
        <w:rPr>
          <w:rFonts w:ascii="Calibri" w:eastAsia="Calibri" w:hAnsi="Calibri" w:cs="Calibri"/>
          <w:color w:val="000000"/>
          <w:sz w:val="22"/>
        </w:rPr>
        <w:t>. Nossa responsabilidade é a de expressar uma conclusão sobre essas demonstrações contábeis intermediárias com base em nossa revisão.</w:t>
      </w:r>
    </w:p>
    <w:p w14:paraId="6EF01C25" w14:textId="77777777" w:rsidR="00DB7488" w:rsidRPr="002E5D33" w:rsidRDefault="00DB7488" w:rsidP="00CF0681">
      <w:pPr>
        <w:widowControl w:val="0"/>
        <w:spacing w:after="200"/>
        <w:rPr>
          <w:rFonts w:ascii="Calibri" w:hAnsi="Calibri" w:cs="Calibri"/>
          <w:b/>
          <w:sz w:val="22"/>
        </w:rPr>
      </w:pPr>
      <w:r w:rsidRPr="002E5D33">
        <w:rPr>
          <w:rFonts w:ascii="Calibri" w:hAnsi="Calibri" w:cs="Calibri"/>
          <w:b/>
          <w:sz w:val="22"/>
        </w:rPr>
        <w:t>Alcance da revisão</w:t>
      </w:r>
    </w:p>
    <w:p w14:paraId="0C74BC41" w14:textId="77777777" w:rsidR="00DB7488" w:rsidRPr="002E5D33" w:rsidRDefault="00DB7488" w:rsidP="00CF0681">
      <w:pPr>
        <w:pStyle w:val="Default"/>
        <w:widowControl w:val="0"/>
        <w:spacing w:after="200"/>
        <w:rPr>
          <w:rFonts w:ascii="Calibri" w:hAnsi="Calibri" w:cs="Calibri"/>
          <w:sz w:val="22"/>
          <w:szCs w:val="20"/>
        </w:rPr>
      </w:pPr>
      <w:r w:rsidRPr="002E5D33">
        <w:rPr>
          <w:rFonts w:ascii="Calibri" w:hAnsi="Calibri" w:cs="Calibri"/>
          <w:sz w:val="22"/>
          <w:szCs w:val="20"/>
        </w:rPr>
        <w:t xml:space="preserve">Conduzimos nossa revisão de acordo com as normas brasileiras e internacionais de revisão de demonstrações contábeis intermediárias (NBC TR 2410 - Revisão das Informações Intermediárias Executada pelo Auditor da Entidade e ISRE 2410 - “Review </w:t>
      </w:r>
      <w:proofErr w:type="spellStart"/>
      <w:r w:rsidRPr="002E5D33">
        <w:rPr>
          <w:rFonts w:ascii="Calibri" w:hAnsi="Calibri" w:cs="Calibri"/>
          <w:sz w:val="22"/>
          <w:szCs w:val="20"/>
        </w:rPr>
        <w:t>of</w:t>
      </w:r>
      <w:proofErr w:type="spellEnd"/>
      <w:r w:rsidRPr="002E5D33">
        <w:rPr>
          <w:rFonts w:ascii="Calibri" w:hAnsi="Calibri" w:cs="Calibri"/>
          <w:sz w:val="22"/>
          <w:szCs w:val="20"/>
        </w:rPr>
        <w:t xml:space="preserve"> Interim Financial </w:t>
      </w:r>
      <w:proofErr w:type="spellStart"/>
      <w:r w:rsidRPr="002E5D33">
        <w:rPr>
          <w:rFonts w:ascii="Calibri" w:hAnsi="Calibri" w:cs="Calibri"/>
          <w:sz w:val="22"/>
          <w:szCs w:val="20"/>
        </w:rPr>
        <w:t>Information</w:t>
      </w:r>
      <w:proofErr w:type="spellEnd"/>
      <w:r w:rsidRPr="002E5D33">
        <w:rPr>
          <w:rFonts w:ascii="Calibri" w:hAnsi="Calibri" w:cs="Calibri"/>
          <w:sz w:val="22"/>
          <w:szCs w:val="20"/>
        </w:rPr>
        <w:t xml:space="preserve"> </w:t>
      </w:r>
      <w:proofErr w:type="spellStart"/>
      <w:r w:rsidRPr="002E5D33">
        <w:rPr>
          <w:rFonts w:ascii="Calibri" w:hAnsi="Calibri" w:cs="Calibri"/>
          <w:sz w:val="22"/>
          <w:szCs w:val="20"/>
        </w:rPr>
        <w:t>Performed</w:t>
      </w:r>
      <w:proofErr w:type="spellEnd"/>
      <w:r w:rsidRPr="002E5D33">
        <w:rPr>
          <w:rFonts w:ascii="Calibri" w:hAnsi="Calibri" w:cs="Calibri"/>
          <w:sz w:val="22"/>
          <w:szCs w:val="20"/>
        </w:rPr>
        <w:t xml:space="preserve"> </w:t>
      </w:r>
      <w:proofErr w:type="spellStart"/>
      <w:r w:rsidRPr="002E5D33">
        <w:rPr>
          <w:rFonts w:ascii="Calibri" w:hAnsi="Calibri" w:cs="Calibri"/>
          <w:sz w:val="22"/>
          <w:szCs w:val="20"/>
        </w:rPr>
        <w:t>by</w:t>
      </w:r>
      <w:proofErr w:type="spellEnd"/>
      <w:r w:rsidRPr="002E5D33">
        <w:rPr>
          <w:rFonts w:ascii="Calibri" w:hAnsi="Calibri" w:cs="Calibri"/>
          <w:sz w:val="22"/>
          <w:szCs w:val="20"/>
        </w:rPr>
        <w:t xml:space="preserve"> </w:t>
      </w:r>
      <w:proofErr w:type="spellStart"/>
      <w:r w:rsidRPr="002E5D33">
        <w:rPr>
          <w:rFonts w:ascii="Calibri" w:hAnsi="Calibri" w:cs="Calibri"/>
          <w:sz w:val="22"/>
          <w:szCs w:val="20"/>
        </w:rPr>
        <w:t>the</w:t>
      </w:r>
      <w:proofErr w:type="spellEnd"/>
      <w:r w:rsidRPr="002E5D33">
        <w:rPr>
          <w:rFonts w:ascii="Calibri" w:hAnsi="Calibri" w:cs="Calibri"/>
          <w:sz w:val="22"/>
          <w:szCs w:val="20"/>
        </w:rPr>
        <w:t xml:space="preserve"> Independent Auditor </w:t>
      </w:r>
      <w:proofErr w:type="spellStart"/>
      <w:r w:rsidRPr="002E5D33">
        <w:rPr>
          <w:rFonts w:ascii="Calibri" w:hAnsi="Calibri" w:cs="Calibri"/>
          <w:sz w:val="22"/>
          <w:szCs w:val="20"/>
        </w:rPr>
        <w:t>of</w:t>
      </w:r>
      <w:proofErr w:type="spellEnd"/>
      <w:r w:rsidRPr="002E5D33">
        <w:rPr>
          <w:rFonts w:ascii="Calibri" w:hAnsi="Calibri" w:cs="Calibri"/>
          <w:sz w:val="22"/>
          <w:szCs w:val="20"/>
        </w:rPr>
        <w:t xml:space="preserve"> </w:t>
      </w:r>
      <w:proofErr w:type="spellStart"/>
      <w:r w:rsidRPr="002E5D33">
        <w:rPr>
          <w:rFonts w:ascii="Calibri" w:hAnsi="Calibri" w:cs="Calibri"/>
          <w:sz w:val="22"/>
          <w:szCs w:val="20"/>
        </w:rPr>
        <w:t>the</w:t>
      </w:r>
      <w:proofErr w:type="spellEnd"/>
      <w:r w:rsidRPr="002E5D33">
        <w:rPr>
          <w:rFonts w:ascii="Calibri" w:hAnsi="Calibri" w:cs="Calibri"/>
          <w:sz w:val="22"/>
          <w:szCs w:val="20"/>
        </w:rPr>
        <w:t xml:space="preserve"> </w:t>
      </w:r>
      <w:proofErr w:type="spellStart"/>
      <w:r w:rsidRPr="002E5D33">
        <w:rPr>
          <w:rFonts w:ascii="Calibri" w:hAnsi="Calibri" w:cs="Calibri"/>
          <w:sz w:val="22"/>
          <w:szCs w:val="20"/>
        </w:rPr>
        <w:t>Entity</w:t>
      </w:r>
      <w:proofErr w:type="spellEnd"/>
      <w:r w:rsidRPr="002E5D33">
        <w:rPr>
          <w:rFonts w:ascii="Calibri" w:hAnsi="Calibri" w:cs="Calibri"/>
          <w:sz w:val="22"/>
          <w:szCs w:val="20"/>
        </w:rPr>
        <w:t>”, respectivamente). Uma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7566CEC5" w14:textId="77777777" w:rsidR="00DB7488" w:rsidRPr="002E5D33" w:rsidRDefault="00DB7488" w:rsidP="00CF0681">
      <w:pPr>
        <w:widowControl w:val="0"/>
        <w:spacing w:after="200"/>
        <w:rPr>
          <w:rFonts w:ascii="Calibri" w:hAnsi="Calibri" w:cs="Calibri"/>
          <w:b/>
          <w:sz w:val="22"/>
        </w:rPr>
      </w:pPr>
      <w:r w:rsidRPr="002E5D33">
        <w:rPr>
          <w:rFonts w:ascii="Calibri" w:hAnsi="Calibri" w:cs="Calibri"/>
          <w:b/>
          <w:sz w:val="22"/>
        </w:rPr>
        <w:t>Conclusão sobre as demonstrações contábeis intermediárias individuais e consolidadas</w:t>
      </w:r>
    </w:p>
    <w:p w14:paraId="04174E83" w14:textId="77777777" w:rsidR="00DB7488" w:rsidRPr="002E5D33" w:rsidRDefault="00DB7488" w:rsidP="00CF0681">
      <w:pPr>
        <w:widowControl w:val="0"/>
        <w:spacing w:after="200"/>
        <w:rPr>
          <w:rFonts w:ascii="Calibri" w:hAnsi="Calibri" w:cs="Calibri"/>
          <w:b/>
          <w:sz w:val="22"/>
        </w:rPr>
      </w:pPr>
      <w:r w:rsidRPr="002E5D33">
        <w:rPr>
          <w:rFonts w:ascii="Calibri" w:hAnsi="Calibri" w:cs="Calibri"/>
          <w:sz w:val="22"/>
        </w:rPr>
        <w:t>Com base em nossa revisão, não temos conhecimento de nenhum fato que nos leve a acreditar que as demonstrações contábeis intermediárias, individuais e consolidadas, anteriormente referidas, não apresentam adequadamente, em todos os aspectos relevantes, a posição patrimonial e financeira, individual e consolidada, da Companhia em 30 de junho de 2021, o desempenho individual e consolidado de suas operações para os períodos de três e seis meses findos nessa data</w:t>
      </w:r>
      <w:r>
        <w:rPr>
          <w:rFonts w:ascii="Calibri" w:hAnsi="Calibri" w:cs="Calibri"/>
          <w:sz w:val="22"/>
        </w:rPr>
        <w:t>,</w:t>
      </w:r>
      <w:r w:rsidRPr="002E5D33">
        <w:rPr>
          <w:rFonts w:ascii="Calibri" w:hAnsi="Calibri" w:cs="Calibri"/>
          <w:sz w:val="22"/>
        </w:rPr>
        <w:t xml:space="preserve"> e os seus respectivos fluxos de caixa, individuais e consolidados, para o período de seis meses findo nessa data, de acordo com as práticas contábeis adotadas no Brasil e com as normas internacionais de relatório financeiro (IFRS), emitidas pelo IASB.</w:t>
      </w:r>
    </w:p>
    <w:p w14:paraId="0D2B9D48" w14:textId="77777777" w:rsidR="00DB7488" w:rsidRPr="002E5D33" w:rsidRDefault="00DB7488" w:rsidP="00CF0681">
      <w:pPr>
        <w:widowControl w:val="0"/>
        <w:spacing w:after="200"/>
        <w:rPr>
          <w:rFonts w:ascii="Calibri" w:hAnsi="Calibri" w:cs="Calibri"/>
          <w:b/>
          <w:sz w:val="22"/>
        </w:rPr>
        <w:sectPr w:rsidR="00DB7488" w:rsidRPr="002E5D33" w:rsidSect="00672BFD">
          <w:headerReference w:type="even" r:id="rId23"/>
          <w:headerReference w:type="default" r:id="rId24"/>
          <w:footerReference w:type="even" r:id="rId25"/>
          <w:footerReference w:type="default" r:id="rId26"/>
          <w:headerReference w:type="first" r:id="rId27"/>
          <w:footerReference w:type="first" r:id="rId28"/>
          <w:type w:val="oddPage"/>
          <w:pgSz w:w="11906" w:h="16838" w:code="9"/>
          <w:pgMar w:top="1134" w:right="1134" w:bottom="1134" w:left="1134" w:header="680" w:footer="567" w:gutter="0"/>
          <w:pgNumType w:start="2"/>
          <w:cols w:space="708"/>
          <w:titlePg/>
          <w:docGrid w:linePitch="360"/>
        </w:sectPr>
      </w:pPr>
    </w:p>
    <w:p w14:paraId="5D3D94A4" w14:textId="77777777" w:rsidR="00DB7488" w:rsidRPr="002E5D33" w:rsidRDefault="00DB7488" w:rsidP="00CF0681">
      <w:pPr>
        <w:widowControl w:val="0"/>
        <w:spacing w:after="200"/>
        <w:rPr>
          <w:rFonts w:ascii="Calibri" w:hAnsi="Calibri" w:cs="Calibri"/>
          <w:b/>
          <w:sz w:val="22"/>
        </w:rPr>
      </w:pPr>
      <w:r w:rsidRPr="002E5D33">
        <w:rPr>
          <w:rFonts w:ascii="Calibri" w:hAnsi="Calibri" w:cs="Calibri"/>
          <w:b/>
          <w:sz w:val="22"/>
        </w:rPr>
        <w:lastRenderedPageBreak/>
        <w:t>Outros assuntos</w:t>
      </w:r>
    </w:p>
    <w:p w14:paraId="1E7C4E58" w14:textId="77777777" w:rsidR="00DB7488" w:rsidRPr="002E5D33" w:rsidRDefault="00DB7488" w:rsidP="00CF0681">
      <w:pPr>
        <w:widowControl w:val="0"/>
        <w:spacing w:after="200"/>
        <w:rPr>
          <w:rFonts w:ascii="Calibri" w:hAnsi="Calibri" w:cs="Calibri"/>
          <w:i/>
          <w:sz w:val="22"/>
        </w:rPr>
      </w:pPr>
      <w:bookmarkStart w:id="91" w:name="_Hlk38528422"/>
      <w:r w:rsidRPr="002E5D33">
        <w:rPr>
          <w:rFonts w:ascii="Calibri" w:hAnsi="Calibri" w:cs="Calibri"/>
          <w:i/>
          <w:sz w:val="22"/>
        </w:rPr>
        <w:t>Demonstrações do valor adicionado</w:t>
      </w:r>
    </w:p>
    <w:p w14:paraId="21D635A0" w14:textId="77777777" w:rsidR="00DB7488" w:rsidRPr="002E5D33" w:rsidRDefault="00DB7488" w:rsidP="00CF0681">
      <w:pPr>
        <w:pStyle w:val="Default"/>
        <w:widowControl w:val="0"/>
        <w:spacing w:after="200"/>
        <w:rPr>
          <w:rFonts w:ascii="Calibri" w:eastAsia="Times New Roman" w:hAnsi="Calibri" w:cs="Calibri"/>
          <w:sz w:val="22"/>
          <w:szCs w:val="20"/>
        </w:rPr>
      </w:pPr>
      <w:r w:rsidRPr="002E5D33">
        <w:rPr>
          <w:rFonts w:ascii="Calibri" w:eastAsia="Times New Roman" w:hAnsi="Calibri" w:cs="Calibri"/>
          <w:sz w:val="22"/>
          <w:szCs w:val="20"/>
        </w:rPr>
        <w:t>Revisamos, também, as demonstrações individuais e consolidadas do valor adicionado (“DVA”), referentes ao período de seis meses findo em 30 de junho de 2021, preparadas sob a responsabilidade da Administração da Companhia e apresentadas como informação suplementar. Essas demonstrações foram submetidas aos mesmos procedimentos de revisão descritos anteriormente e, com base em nossa revisão, não temos conhecimento de nenhum fato que nos leve a acreditar que não foram elaboradas, em todos os seus aspectos relevantes, de acordo com as demonstrações contábeis intermediárias, individuais e consolidadas, tomadas em conjunto.</w:t>
      </w:r>
    </w:p>
    <w:bookmarkEnd w:id="91"/>
    <w:p w14:paraId="31D402AF" w14:textId="77777777" w:rsidR="00DB7488" w:rsidRPr="002E5D33" w:rsidRDefault="00DB7488" w:rsidP="00CF0681">
      <w:pPr>
        <w:widowControl w:val="0"/>
        <w:spacing w:after="600"/>
        <w:rPr>
          <w:rFonts w:ascii="Calibri" w:hAnsi="Calibri" w:cs="Calibri"/>
          <w:color w:val="000000"/>
          <w:sz w:val="22"/>
        </w:rPr>
      </w:pPr>
      <w:r w:rsidRPr="002E5D33">
        <w:rPr>
          <w:rFonts w:ascii="Calibri" w:hAnsi="Calibri" w:cs="Calibri"/>
          <w:color w:val="000000"/>
          <w:sz w:val="22"/>
        </w:rPr>
        <w:t>Brasília, 30 de julho de 2021</w:t>
      </w:r>
    </w:p>
    <w:tbl>
      <w:tblPr>
        <w:tblW w:w="0" w:type="auto"/>
        <w:tblInd w:w="-113" w:type="dxa"/>
        <w:tblLayout w:type="fixed"/>
        <w:tblCellMar>
          <w:left w:w="113" w:type="dxa"/>
          <w:right w:w="113" w:type="dxa"/>
        </w:tblCellMar>
        <w:tblLook w:val="0000" w:firstRow="0" w:lastRow="0" w:firstColumn="0" w:lastColumn="0" w:noHBand="0" w:noVBand="0"/>
      </w:tblPr>
      <w:tblGrid>
        <w:gridCol w:w="6803"/>
        <w:gridCol w:w="2769"/>
      </w:tblGrid>
      <w:tr w:rsidR="00DB7488" w:rsidRPr="002E5D33" w14:paraId="368B2AF3" w14:textId="77777777" w:rsidTr="00C77754">
        <w:tc>
          <w:tcPr>
            <w:tcW w:w="6803" w:type="dxa"/>
          </w:tcPr>
          <w:p w14:paraId="2D77B8F6" w14:textId="77777777" w:rsidR="00DB7488" w:rsidRPr="002E5D33" w:rsidRDefault="00DB7488" w:rsidP="00CF0681">
            <w:pPr>
              <w:pStyle w:val="Ttulo3"/>
              <w:keepNext w:val="0"/>
              <w:widowControl w:val="0"/>
              <w:ind w:right="0"/>
              <w:jc w:val="left"/>
              <w:rPr>
                <w:rFonts w:ascii="Calibri" w:eastAsia="Calibri" w:hAnsi="Calibri" w:cs="Calibri"/>
                <w:color w:val="000000"/>
                <w:sz w:val="22"/>
                <w:lang w:val="pt-BR" w:eastAsia="en-US"/>
              </w:rPr>
            </w:pPr>
            <w:r w:rsidRPr="002E5D33">
              <w:rPr>
                <w:rFonts w:ascii="Calibri" w:eastAsia="Calibri" w:hAnsi="Calibri" w:cs="Calibri"/>
                <w:color w:val="000000"/>
                <w:sz w:val="22"/>
                <w:lang w:val="pt-BR" w:eastAsia="en-US"/>
              </w:rPr>
              <w:t>DELOITTE TOUCHE TOHMATSU</w:t>
            </w:r>
          </w:p>
        </w:tc>
        <w:tc>
          <w:tcPr>
            <w:tcW w:w="2769" w:type="dxa"/>
          </w:tcPr>
          <w:p w14:paraId="64FF707C" w14:textId="77777777" w:rsidR="00DB7488" w:rsidRPr="002E5D33" w:rsidRDefault="00DB7488" w:rsidP="00CF0681">
            <w:pPr>
              <w:pStyle w:val="Ttulo3"/>
              <w:keepNext w:val="0"/>
              <w:widowControl w:val="0"/>
              <w:ind w:right="0"/>
              <w:jc w:val="left"/>
              <w:rPr>
                <w:rFonts w:ascii="Calibri" w:eastAsia="Calibri" w:hAnsi="Calibri" w:cs="Calibri"/>
                <w:color w:val="000000"/>
                <w:sz w:val="22"/>
                <w:lang w:val="pt-BR" w:eastAsia="en-US"/>
              </w:rPr>
            </w:pPr>
            <w:r w:rsidRPr="002E5D33">
              <w:rPr>
                <w:rFonts w:ascii="Calibri" w:eastAsia="Calibri" w:hAnsi="Calibri" w:cs="Calibri"/>
                <w:color w:val="000000"/>
                <w:sz w:val="22"/>
                <w:lang w:val="pt-BR" w:eastAsia="en-US"/>
              </w:rPr>
              <w:t xml:space="preserve">Roberto Paulo </w:t>
            </w:r>
            <w:proofErr w:type="spellStart"/>
            <w:r w:rsidRPr="002E5D33">
              <w:rPr>
                <w:rFonts w:ascii="Calibri" w:eastAsia="Calibri" w:hAnsi="Calibri" w:cs="Calibri"/>
                <w:color w:val="000000"/>
                <w:sz w:val="22"/>
                <w:lang w:val="pt-BR" w:eastAsia="en-US"/>
              </w:rPr>
              <w:t>Kenedi</w:t>
            </w:r>
            <w:proofErr w:type="spellEnd"/>
          </w:p>
        </w:tc>
      </w:tr>
      <w:tr w:rsidR="00DB7488" w:rsidRPr="002E5D33" w14:paraId="431D9EAE" w14:textId="77777777" w:rsidTr="00C77754">
        <w:tc>
          <w:tcPr>
            <w:tcW w:w="6803" w:type="dxa"/>
          </w:tcPr>
          <w:p w14:paraId="13FB8751" w14:textId="77777777" w:rsidR="00DB7488" w:rsidRPr="002E5D33" w:rsidRDefault="00DB7488" w:rsidP="00CF0681">
            <w:pPr>
              <w:pStyle w:val="Ttulo3"/>
              <w:keepNext w:val="0"/>
              <w:widowControl w:val="0"/>
              <w:ind w:right="0"/>
              <w:jc w:val="left"/>
              <w:rPr>
                <w:rFonts w:ascii="Calibri" w:eastAsia="Calibri" w:hAnsi="Calibri" w:cs="Calibri"/>
                <w:color w:val="000000"/>
                <w:sz w:val="22"/>
                <w:lang w:val="pt-BR" w:eastAsia="en-US"/>
              </w:rPr>
            </w:pPr>
            <w:r w:rsidRPr="002E5D33">
              <w:rPr>
                <w:rFonts w:ascii="Calibri" w:eastAsia="Calibri" w:hAnsi="Calibri" w:cs="Calibri"/>
                <w:color w:val="000000"/>
                <w:sz w:val="22"/>
                <w:lang w:val="pt-BR" w:eastAsia="en-US"/>
              </w:rPr>
              <w:t>Auditores Independentes</w:t>
            </w:r>
          </w:p>
        </w:tc>
        <w:tc>
          <w:tcPr>
            <w:tcW w:w="2769" w:type="dxa"/>
          </w:tcPr>
          <w:p w14:paraId="3382FC81" w14:textId="77777777" w:rsidR="00DB7488" w:rsidRPr="002E5D33" w:rsidRDefault="00DB7488" w:rsidP="00CF0681">
            <w:pPr>
              <w:pStyle w:val="Ttulo3"/>
              <w:keepNext w:val="0"/>
              <w:widowControl w:val="0"/>
              <w:ind w:right="0"/>
              <w:jc w:val="left"/>
              <w:rPr>
                <w:rFonts w:ascii="Calibri" w:eastAsia="Calibri" w:hAnsi="Calibri" w:cs="Calibri"/>
                <w:color w:val="000000"/>
                <w:sz w:val="22"/>
                <w:lang w:val="pt-BR" w:eastAsia="en-US"/>
              </w:rPr>
            </w:pPr>
            <w:r w:rsidRPr="002E5D33">
              <w:rPr>
                <w:rFonts w:ascii="Calibri" w:eastAsia="Calibri" w:hAnsi="Calibri" w:cs="Calibri"/>
                <w:color w:val="000000"/>
                <w:sz w:val="22"/>
                <w:lang w:val="pt-BR" w:eastAsia="en-US"/>
              </w:rPr>
              <w:t>Contador</w:t>
            </w:r>
          </w:p>
        </w:tc>
      </w:tr>
      <w:tr w:rsidR="00DB7488" w:rsidRPr="002E5D33" w14:paraId="607D5548" w14:textId="77777777" w:rsidTr="00C77754">
        <w:tc>
          <w:tcPr>
            <w:tcW w:w="6803" w:type="dxa"/>
          </w:tcPr>
          <w:p w14:paraId="625D4D6E" w14:textId="77777777" w:rsidR="00DB7488" w:rsidRPr="002E5D33" w:rsidRDefault="00DB7488" w:rsidP="00CF0681">
            <w:pPr>
              <w:pStyle w:val="Ttulo3"/>
              <w:keepNext w:val="0"/>
              <w:widowControl w:val="0"/>
              <w:ind w:right="0"/>
              <w:jc w:val="left"/>
              <w:rPr>
                <w:rFonts w:ascii="Calibri" w:eastAsia="Calibri" w:hAnsi="Calibri" w:cs="Calibri"/>
                <w:color w:val="000000"/>
                <w:sz w:val="22"/>
                <w:lang w:val="pt-BR" w:eastAsia="en-US"/>
              </w:rPr>
            </w:pPr>
            <w:r w:rsidRPr="002E5D33">
              <w:rPr>
                <w:rFonts w:ascii="Calibri" w:eastAsia="Calibri" w:hAnsi="Calibri" w:cs="Calibri"/>
                <w:color w:val="000000"/>
                <w:sz w:val="22"/>
                <w:lang w:val="pt-BR" w:eastAsia="en-US"/>
              </w:rPr>
              <w:t>CRC nº 2 SP 011609/O-8 “F” DF</w:t>
            </w:r>
          </w:p>
        </w:tc>
        <w:tc>
          <w:tcPr>
            <w:tcW w:w="2769" w:type="dxa"/>
          </w:tcPr>
          <w:p w14:paraId="30705518" w14:textId="77777777" w:rsidR="00DB7488" w:rsidRPr="002E5D33" w:rsidRDefault="00DB7488" w:rsidP="00CF0681">
            <w:pPr>
              <w:pStyle w:val="Ttulo3"/>
              <w:keepNext w:val="0"/>
              <w:widowControl w:val="0"/>
              <w:ind w:right="0"/>
              <w:jc w:val="left"/>
              <w:rPr>
                <w:rFonts w:ascii="Calibri" w:eastAsia="Calibri" w:hAnsi="Calibri" w:cs="Calibri"/>
                <w:color w:val="000000"/>
                <w:sz w:val="22"/>
                <w:lang w:val="pt-BR" w:eastAsia="en-US"/>
              </w:rPr>
            </w:pPr>
            <w:r w:rsidRPr="002E5D33">
              <w:rPr>
                <w:rFonts w:ascii="Calibri" w:hAnsi="Calibri" w:cs="Calibri"/>
                <w:color w:val="000000"/>
                <w:sz w:val="22"/>
                <w:lang w:val="pt-BR"/>
              </w:rPr>
              <w:t>CRC nº 1 RJ 081401/O-5</w:t>
            </w:r>
          </w:p>
        </w:tc>
      </w:tr>
    </w:tbl>
    <w:p w14:paraId="433D83A6" w14:textId="3CB66900" w:rsidR="00DB7488" w:rsidRPr="002E5D33" w:rsidRDefault="00DB7488" w:rsidP="00CF0681">
      <w:pPr>
        <w:widowControl w:val="0"/>
        <w:rPr>
          <w:rFonts w:ascii="Calibri" w:hAnsi="Calibri" w:cs="Calibri"/>
          <w:sz w:val="22"/>
        </w:rPr>
      </w:pPr>
    </w:p>
    <w:p w14:paraId="30B9FE58" w14:textId="712CFB6C" w:rsidR="00DB7488" w:rsidRPr="00FC723F" w:rsidRDefault="00DB7488" w:rsidP="00DB7488">
      <w:pPr>
        <w:pStyle w:val="02-TtulodeNota"/>
        <w:rPr>
          <w:rFonts w:cs="Arial"/>
        </w:rPr>
      </w:pPr>
    </w:p>
    <w:p w14:paraId="38C02A02" w14:textId="61937644" w:rsidR="0000759E" w:rsidRPr="00FC723F" w:rsidRDefault="0000759E" w:rsidP="00302AEC">
      <w:pPr>
        <w:spacing w:before="120" w:after="120"/>
        <w:jc w:val="both"/>
        <w:rPr>
          <w:rFonts w:cs="Arial"/>
          <w:b/>
          <w:color w:val="1F4E79"/>
          <w:spacing w:val="-2"/>
          <w:sz w:val="20"/>
        </w:rPr>
      </w:pPr>
    </w:p>
    <w:p w14:paraId="2DD55AF3" w14:textId="77777777" w:rsidR="00EF2FA0" w:rsidRDefault="00EF2FA0" w:rsidP="0000759E">
      <w:pPr>
        <w:pStyle w:val="03-SubttulodeNota"/>
        <w:rPr>
          <w:rFonts w:cs="Arial"/>
          <w:color w:val="1F4E79" w:themeColor="accent1" w:themeShade="80"/>
        </w:rPr>
        <w:sectPr w:rsidR="00EF2FA0" w:rsidSect="00FA447F">
          <w:headerReference w:type="default" r:id="rId29"/>
          <w:footerReference w:type="default" r:id="rId30"/>
          <w:pgSz w:w="11906" w:h="16838" w:code="9"/>
          <w:pgMar w:top="1134" w:right="1134" w:bottom="1134" w:left="1134" w:header="709" w:footer="284" w:gutter="0"/>
          <w:cols w:space="708"/>
          <w:docGrid w:linePitch="360"/>
        </w:sectPr>
      </w:pPr>
    </w:p>
    <w:p w14:paraId="3F1851F0" w14:textId="09CD8E36" w:rsidR="0000759E" w:rsidRPr="00FC723F" w:rsidRDefault="0000759E" w:rsidP="0000759E">
      <w:pPr>
        <w:pStyle w:val="03-SubttulodeNota"/>
        <w:rPr>
          <w:rFonts w:cs="Arial"/>
          <w:color w:val="1F4E79" w:themeColor="accent1" w:themeShade="80"/>
        </w:rPr>
      </w:pPr>
      <w:r w:rsidRPr="00FC723F">
        <w:rPr>
          <w:rFonts w:cs="Arial"/>
          <w:color w:val="1F4E79" w:themeColor="accent1" w:themeShade="80"/>
        </w:rPr>
        <w:lastRenderedPageBreak/>
        <w:t>Declaração dos Membros da Diretoria Executiva sobre as Demonstrações Financeiras</w:t>
      </w:r>
    </w:p>
    <w:p w14:paraId="230C3B68" w14:textId="77777777" w:rsidR="0000759E" w:rsidRPr="00FC723F" w:rsidRDefault="0000759E" w:rsidP="00336A70">
      <w:pPr>
        <w:pStyle w:val="05-Textonormal"/>
        <w:rPr>
          <w:rFonts w:cs="Arial"/>
        </w:rPr>
      </w:pPr>
    </w:p>
    <w:p w14:paraId="274FC8BE" w14:textId="77777777" w:rsidR="0000759E" w:rsidRPr="00FC723F" w:rsidRDefault="0000759E" w:rsidP="00336A70">
      <w:pPr>
        <w:pStyle w:val="05-Textonormal"/>
        <w:rPr>
          <w:rFonts w:cs="Arial"/>
        </w:rPr>
      </w:pPr>
      <w:r w:rsidRPr="00FC723F">
        <w:rPr>
          <w:rFonts w:cs="Arial"/>
        </w:rPr>
        <w:t>Em conformidade com o Artigo 25 da Instrução CVM nº 480, de 07.12.2009, declaramos que revisamos as Demonstrações Contábeis relativas ao trimestre findo em 30 de junho de 2021 da BB Seguridade Participações S.A. e, baseado nas discussões subsequentes, concordamos que tais demonstrações refletem adequadamente, em todos os aspectos relevantes, a posição patrimonial e financeira correspondente ao período apresentado.</w:t>
      </w:r>
    </w:p>
    <w:p w14:paraId="3AD4F133" w14:textId="77777777" w:rsidR="0000759E" w:rsidRPr="00FC723F" w:rsidRDefault="0000759E" w:rsidP="00336A70">
      <w:pPr>
        <w:pStyle w:val="05-Textonormal"/>
        <w:rPr>
          <w:rFonts w:cs="Arial"/>
        </w:rPr>
      </w:pPr>
    </w:p>
    <w:p w14:paraId="1635F2A5" w14:textId="77777777" w:rsidR="0000759E" w:rsidRPr="00FC723F" w:rsidRDefault="0000759E" w:rsidP="001714B8">
      <w:pPr>
        <w:pStyle w:val="05-Textonormal"/>
        <w:spacing w:before="0" w:after="0"/>
        <w:rPr>
          <w:rFonts w:cs="Arial"/>
        </w:rPr>
      </w:pPr>
      <w:bookmarkStart w:id="92" w:name="_Hlk77924916"/>
      <w:r w:rsidRPr="00FC723F">
        <w:rPr>
          <w:rFonts w:cs="Arial"/>
        </w:rPr>
        <w:t>Brasília (DF), 30 de julho de 2021.</w:t>
      </w:r>
    </w:p>
    <w:p w14:paraId="2EAA5180" w14:textId="77777777" w:rsidR="0000759E" w:rsidRPr="00FC723F" w:rsidRDefault="0000759E" w:rsidP="001714B8">
      <w:pPr>
        <w:pStyle w:val="05-Textonormal"/>
        <w:spacing w:before="0" w:after="0"/>
        <w:rPr>
          <w:rFonts w:cs="Arial"/>
        </w:rPr>
      </w:pPr>
    </w:p>
    <w:p w14:paraId="57055FC2" w14:textId="77777777" w:rsidR="0000759E" w:rsidRPr="00FC723F" w:rsidRDefault="0000759E" w:rsidP="001714B8">
      <w:pPr>
        <w:pStyle w:val="05-Textonormal"/>
        <w:spacing w:before="0" w:after="0"/>
        <w:rPr>
          <w:rFonts w:cs="Arial"/>
        </w:rPr>
      </w:pPr>
    </w:p>
    <w:p w14:paraId="04378187" w14:textId="77777777" w:rsidR="0000759E" w:rsidRPr="00FC723F" w:rsidRDefault="0000759E" w:rsidP="001714B8">
      <w:pPr>
        <w:pStyle w:val="05-Textonormal"/>
        <w:spacing w:before="0" w:after="0"/>
        <w:rPr>
          <w:rFonts w:cs="Arial"/>
        </w:rPr>
      </w:pPr>
    </w:p>
    <w:p w14:paraId="6070C8AB" w14:textId="77777777" w:rsidR="0000759E" w:rsidRPr="00FC723F" w:rsidRDefault="0000759E" w:rsidP="001714B8">
      <w:pPr>
        <w:pStyle w:val="05-Textonormal"/>
        <w:spacing w:before="0" w:after="0" w:line="240" w:lineRule="auto"/>
        <w:rPr>
          <w:rFonts w:cs="Arial"/>
          <w:snapToGrid w:val="0"/>
        </w:rPr>
      </w:pPr>
      <w:proofErr w:type="spellStart"/>
      <w:r w:rsidRPr="00FC723F">
        <w:rPr>
          <w:rFonts w:cs="Arial"/>
          <w:snapToGrid w:val="0"/>
        </w:rPr>
        <w:t>Ullisses</w:t>
      </w:r>
      <w:proofErr w:type="spellEnd"/>
      <w:r w:rsidRPr="00FC723F">
        <w:rPr>
          <w:rFonts w:cs="Arial"/>
          <w:snapToGrid w:val="0"/>
        </w:rPr>
        <w:t xml:space="preserve"> Christian Silva Assis</w:t>
      </w:r>
    </w:p>
    <w:p w14:paraId="61CF43E7" w14:textId="77777777" w:rsidR="0000759E" w:rsidRPr="00FC723F" w:rsidRDefault="0000759E" w:rsidP="001714B8">
      <w:pPr>
        <w:pStyle w:val="05-Textonormal"/>
        <w:spacing w:before="0" w:after="0" w:line="240" w:lineRule="auto"/>
        <w:rPr>
          <w:rFonts w:cs="Arial"/>
        </w:rPr>
      </w:pPr>
      <w:r w:rsidRPr="00FC723F">
        <w:rPr>
          <w:rFonts w:cs="Arial"/>
        </w:rPr>
        <w:t>Diretor-Presidente</w:t>
      </w:r>
    </w:p>
    <w:p w14:paraId="676CD174" w14:textId="77777777" w:rsidR="0000759E" w:rsidRPr="00FC723F" w:rsidRDefault="0000759E" w:rsidP="001714B8">
      <w:pPr>
        <w:pStyle w:val="05-Textonormal"/>
        <w:spacing w:before="0" w:after="0" w:line="240" w:lineRule="auto"/>
        <w:rPr>
          <w:rFonts w:cs="Arial"/>
        </w:rPr>
      </w:pPr>
    </w:p>
    <w:p w14:paraId="54AC357E" w14:textId="77777777" w:rsidR="0000759E" w:rsidRPr="00FC723F" w:rsidRDefault="0000759E" w:rsidP="001714B8">
      <w:pPr>
        <w:pStyle w:val="05-Textonormal"/>
        <w:spacing w:before="0" w:after="0" w:line="240" w:lineRule="auto"/>
        <w:rPr>
          <w:rFonts w:cs="Arial"/>
        </w:rPr>
      </w:pPr>
    </w:p>
    <w:p w14:paraId="6D8D0141" w14:textId="77777777" w:rsidR="0000759E" w:rsidRPr="00FC723F" w:rsidRDefault="0000759E" w:rsidP="001714B8">
      <w:pPr>
        <w:pStyle w:val="05-Textonormal"/>
        <w:spacing w:before="0" w:after="0" w:line="240" w:lineRule="auto"/>
        <w:rPr>
          <w:rFonts w:cs="Arial"/>
        </w:rPr>
      </w:pPr>
    </w:p>
    <w:p w14:paraId="55761CB0" w14:textId="77777777" w:rsidR="0000759E" w:rsidRPr="00FC723F" w:rsidRDefault="0000759E" w:rsidP="001714B8">
      <w:pPr>
        <w:pStyle w:val="05-Textonormal"/>
        <w:spacing w:before="0" w:after="0" w:line="240" w:lineRule="auto"/>
        <w:rPr>
          <w:rFonts w:cs="Arial"/>
        </w:rPr>
      </w:pPr>
    </w:p>
    <w:p w14:paraId="2F37725E" w14:textId="77777777" w:rsidR="0000759E" w:rsidRPr="00FC723F" w:rsidRDefault="0000759E" w:rsidP="00DF7EA0">
      <w:pPr>
        <w:pStyle w:val="05-Textonormal"/>
        <w:spacing w:before="0" w:after="0" w:line="240" w:lineRule="auto"/>
        <w:rPr>
          <w:rFonts w:cs="Arial"/>
          <w:snapToGrid w:val="0"/>
        </w:rPr>
      </w:pPr>
      <w:r w:rsidRPr="00FC723F">
        <w:rPr>
          <w:rFonts w:cs="Arial"/>
          <w:snapToGrid w:val="0"/>
        </w:rPr>
        <w:t>Marcelo Lopes Lourenço</w:t>
      </w:r>
    </w:p>
    <w:p w14:paraId="7D2B3F3C" w14:textId="77777777" w:rsidR="0000759E" w:rsidRPr="00FC723F" w:rsidRDefault="0000759E" w:rsidP="00DF7EA0">
      <w:pPr>
        <w:pStyle w:val="05-Textonormal"/>
        <w:spacing w:before="0" w:after="0" w:line="240" w:lineRule="auto"/>
        <w:rPr>
          <w:rFonts w:cs="Arial"/>
          <w:snapToGrid w:val="0"/>
        </w:rPr>
      </w:pPr>
      <w:r w:rsidRPr="00FC723F">
        <w:rPr>
          <w:rFonts w:cs="Arial"/>
          <w:snapToGrid w:val="0"/>
        </w:rPr>
        <w:t>Diretor Comercial, Marketing e Clientes</w:t>
      </w:r>
    </w:p>
    <w:p w14:paraId="7F25DEBF" w14:textId="77777777" w:rsidR="0000759E" w:rsidRPr="00FC723F" w:rsidRDefault="0000759E" w:rsidP="00DF7EA0">
      <w:pPr>
        <w:pStyle w:val="05-Textonormal"/>
        <w:spacing w:before="0" w:after="0" w:line="240" w:lineRule="auto"/>
        <w:rPr>
          <w:rFonts w:cs="Arial"/>
          <w:snapToGrid w:val="0"/>
        </w:rPr>
      </w:pPr>
    </w:p>
    <w:p w14:paraId="6ADF52A0" w14:textId="77777777" w:rsidR="0000759E" w:rsidRPr="00FC723F" w:rsidRDefault="0000759E" w:rsidP="00DF7EA0">
      <w:pPr>
        <w:pStyle w:val="05-Textonormal"/>
        <w:spacing w:before="0" w:after="0" w:line="240" w:lineRule="auto"/>
        <w:rPr>
          <w:rFonts w:cs="Arial"/>
          <w:snapToGrid w:val="0"/>
        </w:rPr>
      </w:pPr>
    </w:p>
    <w:p w14:paraId="1471AD1A" w14:textId="77777777" w:rsidR="0000759E" w:rsidRPr="00FC723F" w:rsidRDefault="0000759E" w:rsidP="00DF7EA0">
      <w:pPr>
        <w:pStyle w:val="05-Textonormal"/>
        <w:spacing w:before="0" w:after="0" w:line="240" w:lineRule="auto"/>
        <w:rPr>
          <w:rFonts w:cs="Arial"/>
          <w:snapToGrid w:val="0"/>
        </w:rPr>
      </w:pPr>
    </w:p>
    <w:p w14:paraId="680A845A" w14:textId="77777777" w:rsidR="0000759E" w:rsidRPr="00FC723F" w:rsidRDefault="0000759E" w:rsidP="00DF7EA0">
      <w:pPr>
        <w:pStyle w:val="05-Textonormal"/>
        <w:spacing w:before="0" w:after="0" w:line="240" w:lineRule="auto"/>
        <w:rPr>
          <w:rFonts w:cs="Arial"/>
          <w:snapToGrid w:val="0"/>
        </w:rPr>
      </w:pPr>
    </w:p>
    <w:p w14:paraId="76845C97" w14:textId="77777777" w:rsidR="0000759E" w:rsidRPr="00FC723F" w:rsidRDefault="0000759E" w:rsidP="00DF7EA0">
      <w:pPr>
        <w:pStyle w:val="05-Textonormal"/>
        <w:spacing w:before="0" w:after="0" w:line="240" w:lineRule="auto"/>
        <w:rPr>
          <w:rFonts w:cs="Arial"/>
          <w:snapToGrid w:val="0"/>
        </w:rPr>
      </w:pPr>
      <w:r w:rsidRPr="00FC723F">
        <w:rPr>
          <w:rFonts w:cs="Arial"/>
          <w:snapToGrid w:val="0"/>
        </w:rPr>
        <w:t xml:space="preserve">Rafael Augusto </w:t>
      </w:r>
      <w:proofErr w:type="spellStart"/>
      <w:r w:rsidRPr="00FC723F">
        <w:rPr>
          <w:rFonts w:cs="Arial"/>
          <w:snapToGrid w:val="0"/>
        </w:rPr>
        <w:t>Sperendio</w:t>
      </w:r>
      <w:proofErr w:type="spellEnd"/>
    </w:p>
    <w:p w14:paraId="4EE0FC46" w14:textId="77777777" w:rsidR="0000759E" w:rsidRPr="00FC723F" w:rsidRDefault="0000759E" w:rsidP="00DF7EA0">
      <w:pPr>
        <w:pStyle w:val="05-Textonormal"/>
        <w:spacing w:before="0" w:after="0" w:line="240" w:lineRule="auto"/>
        <w:rPr>
          <w:rFonts w:cs="Arial"/>
        </w:rPr>
      </w:pPr>
      <w:r w:rsidRPr="00FC723F">
        <w:rPr>
          <w:rFonts w:cs="Arial"/>
        </w:rPr>
        <w:t>Diretor de Finanças e Relações com Investidores</w:t>
      </w:r>
    </w:p>
    <w:p w14:paraId="283AE72B" w14:textId="77777777" w:rsidR="0000759E" w:rsidRPr="00FC723F" w:rsidRDefault="0000759E" w:rsidP="00DF7EA0">
      <w:pPr>
        <w:pStyle w:val="05-Textonormal"/>
        <w:spacing w:before="0" w:after="0" w:line="240" w:lineRule="auto"/>
        <w:rPr>
          <w:rFonts w:cs="Arial"/>
          <w:snapToGrid w:val="0"/>
        </w:rPr>
      </w:pPr>
    </w:p>
    <w:p w14:paraId="76C31903" w14:textId="77777777" w:rsidR="0000759E" w:rsidRPr="00FC723F" w:rsidRDefault="0000759E" w:rsidP="00DF7EA0">
      <w:pPr>
        <w:pStyle w:val="05-Textonormal"/>
        <w:spacing w:before="0" w:after="0" w:line="240" w:lineRule="auto"/>
        <w:rPr>
          <w:rFonts w:cs="Arial"/>
          <w:snapToGrid w:val="0"/>
        </w:rPr>
      </w:pPr>
    </w:p>
    <w:p w14:paraId="35A3715D" w14:textId="77777777" w:rsidR="0000759E" w:rsidRPr="00FC723F" w:rsidRDefault="0000759E" w:rsidP="00DF7EA0">
      <w:pPr>
        <w:pStyle w:val="05-Textonormal"/>
        <w:spacing w:before="0" w:after="0" w:line="240" w:lineRule="auto"/>
        <w:rPr>
          <w:rFonts w:cs="Arial"/>
          <w:snapToGrid w:val="0"/>
        </w:rPr>
      </w:pPr>
    </w:p>
    <w:p w14:paraId="5A40DE91" w14:textId="77777777" w:rsidR="0000759E" w:rsidRPr="00FC723F" w:rsidRDefault="0000759E" w:rsidP="00DF7EA0">
      <w:pPr>
        <w:pStyle w:val="05-Textonormal"/>
        <w:spacing w:before="0" w:after="0" w:line="240" w:lineRule="auto"/>
        <w:rPr>
          <w:rFonts w:cs="Arial"/>
          <w:snapToGrid w:val="0"/>
        </w:rPr>
      </w:pPr>
    </w:p>
    <w:p w14:paraId="05A73C18" w14:textId="77777777" w:rsidR="0000759E" w:rsidRPr="00FC723F" w:rsidRDefault="0000759E" w:rsidP="00DF7EA0">
      <w:pPr>
        <w:pStyle w:val="05-Textonormal"/>
        <w:spacing w:before="0" w:after="0" w:line="240" w:lineRule="auto"/>
        <w:rPr>
          <w:rFonts w:cs="Arial"/>
        </w:rPr>
      </w:pPr>
    </w:p>
    <w:bookmarkEnd w:id="92"/>
    <w:p w14:paraId="7BB908E8" w14:textId="77777777" w:rsidR="0000759E" w:rsidRPr="00FC723F" w:rsidRDefault="0000759E" w:rsidP="00336A70">
      <w:pPr>
        <w:pStyle w:val="05-Textonormal"/>
        <w:rPr>
          <w:rFonts w:cs="Arial"/>
        </w:rPr>
      </w:pPr>
      <w:r w:rsidRPr="00FC723F">
        <w:rPr>
          <w:rFonts w:cs="Arial"/>
        </w:rPr>
        <w:br w:type="page"/>
      </w:r>
    </w:p>
    <w:p w14:paraId="0497A239" w14:textId="77777777" w:rsidR="0000759E" w:rsidRPr="00FC723F" w:rsidRDefault="0000759E" w:rsidP="00302AEC">
      <w:pPr>
        <w:pStyle w:val="05-Textonormal"/>
        <w:rPr>
          <w:rFonts w:cs="Arial"/>
        </w:rPr>
      </w:pPr>
    </w:p>
    <w:p w14:paraId="48371496" w14:textId="77777777" w:rsidR="0000759E" w:rsidRPr="00FC723F" w:rsidRDefault="0000759E" w:rsidP="0000759E">
      <w:pPr>
        <w:pStyle w:val="03-SubttulodeNota"/>
        <w:rPr>
          <w:rFonts w:cs="Arial"/>
          <w:color w:val="1F4E79" w:themeColor="accent1" w:themeShade="80"/>
        </w:rPr>
      </w:pPr>
      <w:r w:rsidRPr="00FC723F">
        <w:rPr>
          <w:rFonts w:cs="Arial"/>
          <w:color w:val="1F4E79" w:themeColor="accent1" w:themeShade="80"/>
        </w:rPr>
        <w:t>Declaração dos Membros da Diretoria Executiva sobre o Relatório dos Auditores Independentes</w:t>
      </w:r>
    </w:p>
    <w:p w14:paraId="041D9AF5" w14:textId="77777777" w:rsidR="0000759E" w:rsidRPr="00FC723F" w:rsidRDefault="0000759E" w:rsidP="00302AEC">
      <w:pPr>
        <w:pStyle w:val="05-Textonormal"/>
        <w:rPr>
          <w:rFonts w:cs="Arial"/>
          <w:b/>
          <w:bCs/>
        </w:rPr>
      </w:pPr>
    </w:p>
    <w:p w14:paraId="7ECE6205" w14:textId="77777777" w:rsidR="0000759E" w:rsidRPr="00FC723F" w:rsidRDefault="0000759E" w:rsidP="00302AEC">
      <w:pPr>
        <w:pStyle w:val="05-Textonormal"/>
        <w:rPr>
          <w:rFonts w:cs="Arial"/>
        </w:rPr>
      </w:pPr>
      <w:r w:rsidRPr="00FC723F">
        <w:rPr>
          <w:rFonts w:cs="Arial"/>
        </w:rPr>
        <w:t xml:space="preserve">Em conformidade com o Artigo 25 da Instrução CVM nº 480, de 07.12.2009, declaramos que baseado no nosso conhecimento, no planejamento apresentado pelos auditores e nas discussões subsequentes sobre os resultados de auditoria, concordamos com as opiniões expressas no relatório da Deloitte Touche </w:t>
      </w:r>
      <w:proofErr w:type="spellStart"/>
      <w:r w:rsidRPr="00FC723F">
        <w:rPr>
          <w:rFonts w:cs="Arial"/>
        </w:rPr>
        <w:t>Tohmatsu</w:t>
      </w:r>
      <w:proofErr w:type="spellEnd"/>
      <w:r w:rsidRPr="00FC723F">
        <w:rPr>
          <w:rFonts w:cs="Arial"/>
        </w:rPr>
        <w:t xml:space="preserve"> Auditores Independentes, de 30 de julho de 2021, referentes às demonstrações contábeis da BB Seguridade Participações S.A. relativas ao trimestre findo em 30 de junho de 2021, não havendo qualquer discordância.</w:t>
      </w:r>
    </w:p>
    <w:p w14:paraId="4E9362C9" w14:textId="77777777" w:rsidR="0000759E" w:rsidRPr="00FC723F" w:rsidRDefault="0000759E" w:rsidP="00302AEC">
      <w:pPr>
        <w:pStyle w:val="05-Textonormal"/>
        <w:rPr>
          <w:rFonts w:cs="Arial"/>
        </w:rPr>
      </w:pPr>
    </w:p>
    <w:p w14:paraId="0741945C" w14:textId="77777777" w:rsidR="0000759E" w:rsidRPr="00FC723F" w:rsidRDefault="0000759E" w:rsidP="00FB3CFD">
      <w:pPr>
        <w:pStyle w:val="05-Textonormal"/>
        <w:spacing w:before="0" w:after="0"/>
        <w:rPr>
          <w:rFonts w:cs="Arial"/>
        </w:rPr>
      </w:pPr>
      <w:r w:rsidRPr="00FC723F">
        <w:rPr>
          <w:rFonts w:cs="Arial"/>
        </w:rPr>
        <w:t>Brasília (DF), 30 de julho de 2021.</w:t>
      </w:r>
    </w:p>
    <w:p w14:paraId="79E55101" w14:textId="77777777" w:rsidR="0000759E" w:rsidRPr="00FC723F" w:rsidRDefault="0000759E" w:rsidP="00FB3CFD">
      <w:pPr>
        <w:pStyle w:val="05-Textonormal"/>
        <w:spacing w:before="0" w:after="0"/>
        <w:rPr>
          <w:rFonts w:cs="Arial"/>
        </w:rPr>
      </w:pPr>
    </w:p>
    <w:p w14:paraId="6D618D6B" w14:textId="77777777" w:rsidR="0000759E" w:rsidRPr="00FC723F" w:rsidRDefault="0000759E" w:rsidP="00FB3CFD">
      <w:pPr>
        <w:pStyle w:val="05-Textonormal"/>
        <w:spacing w:before="0" w:after="0"/>
        <w:rPr>
          <w:rFonts w:cs="Arial"/>
        </w:rPr>
      </w:pPr>
    </w:p>
    <w:p w14:paraId="527B3E07" w14:textId="77777777" w:rsidR="0000759E" w:rsidRPr="00FC723F" w:rsidRDefault="0000759E" w:rsidP="00FB3CFD">
      <w:pPr>
        <w:pStyle w:val="05-Textonormal"/>
        <w:spacing w:before="0" w:after="0"/>
        <w:rPr>
          <w:rFonts w:cs="Arial"/>
        </w:rPr>
      </w:pPr>
    </w:p>
    <w:p w14:paraId="5D076BA2" w14:textId="77777777" w:rsidR="0000759E" w:rsidRPr="00FC723F" w:rsidRDefault="0000759E" w:rsidP="00FB3CFD">
      <w:pPr>
        <w:pStyle w:val="05-Textonormal"/>
        <w:spacing w:before="0" w:after="0" w:line="240" w:lineRule="auto"/>
        <w:rPr>
          <w:rFonts w:cs="Arial"/>
          <w:snapToGrid w:val="0"/>
        </w:rPr>
      </w:pPr>
      <w:proofErr w:type="spellStart"/>
      <w:r w:rsidRPr="00FC723F">
        <w:rPr>
          <w:rFonts w:cs="Arial"/>
          <w:snapToGrid w:val="0"/>
        </w:rPr>
        <w:t>Ullisses</w:t>
      </w:r>
      <w:proofErr w:type="spellEnd"/>
      <w:r w:rsidRPr="00FC723F">
        <w:rPr>
          <w:rFonts w:cs="Arial"/>
          <w:snapToGrid w:val="0"/>
        </w:rPr>
        <w:t xml:space="preserve"> Christian Silva Assis</w:t>
      </w:r>
    </w:p>
    <w:p w14:paraId="00B8FE92" w14:textId="77777777" w:rsidR="0000759E" w:rsidRPr="00FC723F" w:rsidRDefault="0000759E" w:rsidP="00FB3CFD">
      <w:pPr>
        <w:pStyle w:val="05-Textonormal"/>
        <w:spacing w:before="0" w:after="0" w:line="240" w:lineRule="auto"/>
        <w:rPr>
          <w:rFonts w:cs="Arial"/>
        </w:rPr>
      </w:pPr>
      <w:r w:rsidRPr="00FC723F">
        <w:rPr>
          <w:rFonts w:cs="Arial"/>
        </w:rPr>
        <w:t>Diretor-Presidente</w:t>
      </w:r>
    </w:p>
    <w:p w14:paraId="540ADCE9" w14:textId="77777777" w:rsidR="0000759E" w:rsidRPr="00FC723F" w:rsidRDefault="0000759E" w:rsidP="00FB3CFD">
      <w:pPr>
        <w:pStyle w:val="05-Textonormal"/>
        <w:spacing w:before="0" w:after="0" w:line="240" w:lineRule="auto"/>
        <w:rPr>
          <w:rFonts w:cs="Arial"/>
        </w:rPr>
      </w:pPr>
    </w:p>
    <w:p w14:paraId="3FC9C77D" w14:textId="77777777" w:rsidR="0000759E" w:rsidRPr="00FC723F" w:rsidRDefault="0000759E" w:rsidP="00FB3CFD">
      <w:pPr>
        <w:pStyle w:val="05-Textonormal"/>
        <w:spacing w:before="0" w:after="0" w:line="240" w:lineRule="auto"/>
        <w:rPr>
          <w:rFonts w:cs="Arial"/>
        </w:rPr>
      </w:pPr>
    </w:p>
    <w:p w14:paraId="3AF6DA7B" w14:textId="77777777" w:rsidR="0000759E" w:rsidRPr="00FC723F" w:rsidRDefault="0000759E" w:rsidP="00FB3CFD">
      <w:pPr>
        <w:pStyle w:val="05-Textonormal"/>
        <w:spacing w:before="0" w:after="0" w:line="240" w:lineRule="auto"/>
        <w:rPr>
          <w:rFonts w:cs="Arial"/>
        </w:rPr>
      </w:pPr>
    </w:p>
    <w:p w14:paraId="2B2872E2" w14:textId="77777777" w:rsidR="0000759E" w:rsidRPr="00FC723F" w:rsidRDefault="0000759E" w:rsidP="00FB3CFD">
      <w:pPr>
        <w:pStyle w:val="05-Textonormal"/>
        <w:spacing w:before="0" w:after="0" w:line="240" w:lineRule="auto"/>
        <w:rPr>
          <w:rFonts w:cs="Arial"/>
        </w:rPr>
      </w:pPr>
    </w:p>
    <w:p w14:paraId="49CC058B" w14:textId="77777777" w:rsidR="0000759E" w:rsidRPr="00FC723F" w:rsidRDefault="0000759E" w:rsidP="00FB3CFD">
      <w:pPr>
        <w:pStyle w:val="05-Textonormal"/>
        <w:spacing w:before="0" w:after="0" w:line="240" w:lineRule="auto"/>
        <w:rPr>
          <w:rFonts w:cs="Arial"/>
          <w:snapToGrid w:val="0"/>
        </w:rPr>
      </w:pPr>
      <w:r w:rsidRPr="00FC723F">
        <w:rPr>
          <w:rFonts w:cs="Arial"/>
          <w:snapToGrid w:val="0"/>
        </w:rPr>
        <w:t>Marcelo Lopes Lourenço</w:t>
      </w:r>
    </w:p>
    <w:p w14:paraId="32FD7D3D" w14:textId="77777777" w:rsidR="0000759E" w:rsidRPr="00FC723F" w:rsidRDefault="0000759E" w:rsidP="00FB3CFD">
      <w:pPr>
        <w:pStyle w:val="05-Textonormal"/>
        <w:spacing w:before="0" w:after="0" w:line="240" w:lineRule="auto"/>
        <w:rPr>
          <w:rFonts w:cs="Arial"/>
          <w:snapToGrid w:val="0"/>
        </w:rPr>
      </w:pPr>
      <w:r w:rsidRPr="00FC723F">
        <w:rPr>
          <w:rFonts w:cs="Arial"/>
          <w:snapToGrid w:val="0"/>
        </w:rPr>
        <w:t>Diretor Comercial, Marketing e Clientes</w:t>
      </w:r>
    </w:p>
    <w:p w14:paraId="41BA5B89" w14:textId="77777777" w:rsidR="0000759E" w:rsidRPr="00FC723F" w:rsidRDefault="0000759E" w:rsidP="00FB3CFD">
      <w:pPr>
        <w:pStyle w:val="05-Textonormal"/>
        <w:spacing w:before="0" w:after="0" w:line="240" w:lineRule="auto"/>
        <w:rPr>
          <w:rFonts w:cs="Arial"/>
          <w:snapToGrid w:val="0"/>
        </w:rPr>
      </w:pPr>
    </w:p>
    <w:p w14:paraId="25567076" w14:textId="77777777" w:rsidR="0000759E" w:rsidRPr="00FC723F" w:rsidRDefault="0000759E" w:rsidP="00FB3CFD">
      <w:pPr>
        <w:pStyle w:val="05-Textonormal"/>
        <w:spacing w:before="0" w:after="0" w:line="240" w:lineRule="auto"/>
        <w:rPr>
          <w:rFonts w:cs="Arial"/>
          <w:snapToGrid w:val="0"/>
        </w:rPr>
      </w:pPr>
    </w:p>
    <w:p w14:paraId="0025229B" w14:textId="77777777" w:rsidR="0000759E" w:rsidRPr="00FC723F" w:rsidRDefault="0000759E" w:rsidP="00FB3CFD">
      <w:pPr>
        <w:pStyle w:val="05-Textonormal"/>
        <w:spacing w:before="0" w:after="0" w:line="240" w:lineRule="auto"/>
        <w:rPr>
          <w:rFonts w:cs="Arial"/>
          <w:snapToGrid w:val="0"/>
        </w:rPr>
      </w:pPr>
    </w:p>
    <w:p w14:paraId="2BAD4F94" w14:textId="77777777" w:rsidR="0000759E" w:rsidRPr="00FC723F" w:rsidRDefault="0000759E" w:rsidP="00FB3CFD">
      <w:pPr>
        <w:pStyle w:val="05-Textonormal"/>
        <w:spacing w:before="0" w:after="0" w:line="240" w:lineRule="auto"/>
        <w:rPr>
          <w:rFonts w:cs="Arial"/>
          <w:snapToGrid w:val="0"/>
        </w:rPr>
      </w:pPr>
    </w:p>
    <w:p w14:paraId="32D2AE3E" w14:textId="77777777" w:rsidR="0000759E" w:rsidRPr="00FC723F" w:rsidRDefault="0000759E" w:rsidP="00FB3CFD">
      <w:pPr>
        <w:pStyle w:val="05-Textonormal"/>
        <w:spacing w:before="0" w:after="0" w:line="240" w:lineRule="auto"/>
        <w:rPr>
          <w:rFonts w:cs="Arial"/>
          <w:snapToGrid w:val="0"/>
        </w:rPr>
      </w:pPr>
      <w:r w:rsidRPr="00FC723F">
        <w:rPr>
          <w:rFonts w:cs="Arial"/>
          <w:snapToGrid w:val="0"/>
        </w:rPr>
        <w:t xml:space="preserve">Rafael Augusto </w:t>
      </w:r>
      <w:proofErr w:type="spellStart"/>
      <w:r w:rsidRPr="00FC723F">
        <w:rPr>
          <w:rFonts w:cs="Arial"/>
          <w:snapToGrid w:val="0"/>
        </w:rPr>
        <w:t>Sperendio</w:t>
      </w:r>
      <w:proofErr w:type="spellEnd"/>
    </w:p>
    <w:p w14:paraId="577361B4" w14:textId="77777777" w:rsidR="0000759E" w:rsidRPr="00FC723F" w:rsidRDefault="0000759E" w:rsidP="00FB3CFD">
      <w:pPr>
        <w:pStyle w:val="05-Textonormal"/>
        <w:spacing w:before="0" w:after="0" w:line="240" w:lineRule="auto"/>
        <w:rPr>
          <w:rFonts w:cs="Arial"/>
        </w:rPr>
      </w:pPr>
      <w:r w:rsidRPr="00FC723F">
        <w:rPr>
          <w:rFonts w:cs="Arial"/>
        </w:rPr>
        <w:t>Diretor de Finanças e Relações com Investidores</w:t>
      </w:r>
    </w:p>
    <w:p w14:paraId="007826CA" w14:textId="77777777" w:rsidR="0000759E" w:rsidRPr="00FC723F" w:rsidRDefault="0000759E" w:rsidP="00FB3CFD">
      <w:pPr>
        <w:pStyle w:val="05-Textonormal"/>
        <w:spacing w:before="0" w:after="0" w:line="240" w:lineRule="auto"/>
        <w:rPr>
          <w:rFonts w:cs="Arial"/>
          <w:snapToGrid w:val="0"/>
        </w:rPr>
      </w:pPr>
    </w:p>
    <w:p w14:paraId="1C74B22E" w14:textId="77777777" w:rsidR="0000759E" w:rsidRPr="00FC723F" w:rsidRDefault="0000759E" w:rsidP="00FB3CFD">
      <w:pPr>
        <w:pStyle w:val="05-Textonormal"/>
        <w:spacing w:before="0" w:after="0" w:line="240" w:lineRule="auto"/>
        <w:rPr>
          <w:rFonts w:cs="Arial"/>
          <w:snapToGrid w:val="0"/>
        </w:rPr>
      </w:pPr>
    </w:p>
    <w:p w14:paraId="43E45B4A" w14:textId="77777777" w:rsidR="0000759E" w:rsidRPr="00FC723F" w:rsidRDefault="0000759E" w:rsidP="00FB3CFD">
      <w:pPr>
        <w:pStyle w:val="05-Textonormal"/>
        <w:spacing w:before="0" w:after="0" w:line="240" w:lineRule="auto"/>
        <w:rPr>
          <w:rFonts w:cs="Arial"/>
          <w:snapToGrid w:val="0"/>
        </w:rPr>
      </w:pPr>
    </w:p>
    <w:p w14:paraId="2A8EFD4A" w14:textId="77777777" w:rsidR="0000759E" w:rsidRPr="00FC723F" w:rsidRDefault="0000759E" w:rsidP="00FB3CFD">
      <w:pPr>
        <w:pStyle w:val="05-Textonormal"/>
        <w:spacing w:before="0" w:after="0" w:line="240" w:lineRule="auto"/>
        <w:rPr>
          <w:rFonts w:cs="Arial"/>
          <w:snapToGrid w:val="0"/>
        </w:rPr>
      </w:pPr>
    </w:p>
    <w:p w14:paraId="4A97C21E" w14:textId="77777777" w:rsidR="0000759E" w:rsidRPr="00FC723F" w:rsidRDefault="0000759E" w:rsidP="00FB3CFD">
      <w:pPr>
        <w:pStyle w:val="05-Textonormal"/>
        <w:spacing w:before="0" w:after="0" w:line="240" w:lineRule="auto"/>
        <w:rPr>
          <w:rFonts w:cs="Arial"/>
        </w:rPr>
      </w:pPr>
    </w:p>
    <w:p w14:paraId="7B0AC1FF" w14:textId="77777777" w:rsidR="009A02F5" w:rsidRPr="00FC723F" w:rsidRDefault="009A02F5" w:rsidP="00FB3CFD">
      <w:pPr>
        <w:pStyle w:val="05-Textonormal"/>
        <w:rPr>
          <w:rFonts w:cs="Arial"/>
        </w:rPr>
        <w:sectPr w:rsidR="009A02F5" w:rsidRPr="00FC723F" w:rsidSect="00FA447F">
          <w:headerReference w:type="default" r:id="rId31"/>
          <w:pgSz w:w="11906" w:h="16838" w:code="9"/>
          <w:pgMar w:top="1134" w:right="1134" w:bottom="1134" w:left="1134" w:header="709" w:footer="284" w:gutter="0"/>
          <w:cols w:space="708"/>
          <w:docGrid w:linePitch="360"/>
        </w:sectPr>
      </w:pPr>
    </w:p>
    <w:p w14:paraId="00B07322" w14:textId="1CCF8E51" w:rsidR="009A02F5" w:rsidRPr="00FC723F" w:rsidRDefault="009A02F5" w:rsidP="00FD4A45">
      <w:pPr>
        <w:pStyle w:val="02-TtulodeNota"/>
        <w:spacing w:before="0" w:after="200"/>
        <w:jc w:val="left"/>
        <w:outlineLvl w:val="9"/>
        <w:rPr>
          <w:rFonts w:cs="Arial"/>
          <w:color w:val="1F4E79" w:themeColor="accent1" w:themeShade="80"/>
        </w:rPr>
      </w:pPr>
      <w:r w:rsidRPr="00FC723F">
        <w:rPr>
          <w:rFonts w:cs="Arial"/>
          <w:color w:val="1F4E79" w:themeColor="accent1" w:themeShade="80"/>
        </w:rPr>
        <w:lastRenderedPageBreak/>
        <w:t>MEMBROS DA ADMINISTRAÇÃO</w:t>
      </w:r>
    </w:p>
    <w:p w14:paraId="0C3DA09E" w14:textId="77777777" w:rsidR="009A02F5" w:rsidRPr="00FC723F" w:rsidRDefault="009A02F5" w:rsidP="00FD4A45">
      <w:pPr>
        <w:pStyle w:val="05-Textonormal"/>
        <w:keepNext/>
        <w:spacing w:before="0" w:after="200" w:line="240" w:lineRule="auto"/>
        <w:jc w:val="left"/>
        <w:rPr>
          <w:rFonts w:cs="Arial"/>
        </w:rPr>
      </w:pPr>
    </w:p>
    <w:p w14:paraId="334788E5" w14:textId="77777777" w:rsidR="009A02F5" w:rsidRPr="00FC723F" w:rsidRDefault="009A02F5" w:rsidP="00FD4A45">
      <w:pPr>
        <w:pStyle w:val="02-TtulodeNota"/>
        <w:spacing w:before="0" w:after="200"/>
        <w:jc w:val="left"/>
        <w:outlineLvl w:val="9"/>
        <w:rPr>
          <w:rFonts w:cs="Arial"/>
          <w:color w:val="1F4E79" w:themeColor="accent1" w:themeShade="80"/>
        </w:rPr>
      </w:pPr>
      <w:r w:rsidRPr="00FC723F">
        <w:rPr>
          <w:rFonts w:cs="Arial"/>
          <w:color w:val="1F4E79" w:themeColor="accent1" w:themeShade="80"/>
        </w:rPr>
        <w:t>DIRETOR-PRESIDENTE</w:t>
      </w:r>
    </w:p>
    <w:p w14:paraId="5A5B80B6" w14:textId="77777777" w:rsidR="009A02F5" w:rsidRPr="00FC723F" w:rsidRDefault="009A02F5" w:rsidP="00E56E2A">
      <w:pPr>
        <w:pStyle w:val="05-Textonormal"/>
        <w:keepNext/>
        <w:spacing w:before="0" w:after="200" w:line="240" w:lineRule="auto"/>
        <w:jc w:val="left"/>
        <w:rPr>
          <w:rFonts w:cs="Arial"/>
          <w:snapToGrid w:val="0"/>
        </w:rPr>
      </w:pPr>
      <w:proofErr w:type="spellStart"/>
      <w:r w:rsidRPr="00FC723F">
        <w:rPr>
          <w:rFonts w:cs="Arial"/>
          <w:snapToGrid w:val="0"/>
        </w:rPr>
        <w:t>Ullisses</w:t>
      </w:r>
      <w:proofErr w:type="spellEnd"/>
      <w:r w:rsidRPr="00FC723F">
        <w:rPr>
          <w:rFonts w:cs="Arial"/>
          <w:snapToGrid w:val="0"/>
        </w:rPr>
        <w:t xml:space="preserve"> Christian Silva Assis</w:t>
      </w:r>
    </w:p>
    <w:p w14:paraId="03659B34" w14:textId="77777777" w:rsidR="009A02F5" w:rsidRPr="00FC723F" w:rsidRDefault="009A02F5" w:rsidP="00FD4A45">
      <w:pPr>
        <w:pStyle w:val="05-Textonormal"/>
        <w:keepNext/>
        <w:spacing w:before="0" w:after="200" w:line="240" w:lineRule="auto"/>
        <w:jc w:val="left"/>
        <w:rPr>
          <w:rFonts w:cs="Arial"/>
        </w:rPr>
      </w:pPr>
    </w:p>
    <w:p w14:paraId="6BFFC3D9" w14:textId="77777777" w:rsidR="009A02F5" w:rsidRPr="00FC723F" w:rsidRDefault="009A02F5" w:rsidP="00CF446E">
      <w:pPr>
        <w:pStyle w:val="02-TtulodeNota"/>
        <w:spacing w:before="0" w:after="200"/>
        <w:jc w:val="left"/>
        <w:outlineLvl w:val="9"/>
        <w:rPr>
          <w:rFonts w:cs="Arial"/>
          <w:color w:val="1F4E79" w:themeColor="accent1" w:themeShade="80"/>
        </w:rPr>
      </w:pPr>
      <w:r w:rsidRPr="00FC723F">
        <w:rPr>
          <w:rFonts w:cs="Arial"/>
          <w:color w:val="1F4E79" w:themeColor="accent1" w:themeShade="80"/>
        </w:rPr>
        <w:t>DIRETORES</w:t>
      </w:r>
    </w:p>
    <w:p w14:paraId="4E09513E" w14:textId="77777777" w:rsidR="009A02F5" w:rsidRPr="00FC723F" w:rsidRDefault="009A02F5" w:rsidP="00FD4A45">
      <w:pPr>
        <w:pStyle w:val="05-Textonormal"/>
        <w:keepNext/>
        <w:spacing w:before="0" w:after="200" w:line="240" w:lineRule="auto"/>
        <w:jc w:val="left"/>
        <w:rPr>
          <w:rFonts w:cs="Arial"/>
          <w:snapToGrid w:val="0"/>
        </w:rPr>
      </w:pPr>
      <w:r w:rsidRPr="00FC723F">
        <w:rPr>
          <w:rFonts w:cs="Arial"/>
          <w:snapToGrid w:val="0"/>
        </w:rPr>
        <w:t>Marcelo Lopes Lourenço</w:t>
      </w:r>
    </w:p>
    <w:p w14:paraId="567EA9A3" w14:textId="77777777" w:rsidR="009A02F5" w:rsidRPr="00FC723F" w:rsidRDefault="009A02F5" w:rsidP="00FD4A45">
      <w:pPr>
        <w:pStyle w:val="05-Textonormal"/>
        <w:keepNext/>
        <w:spacing w:before="0" w:after="200" w:line="240" w:lineRule="auto"/>
        <w:jc w:val="left"/>
        <w:rPr>
          <w:rFonts w:cs="Arial"/>
          <w:snapToGrid w:val="0"/>
        </w:rPr>
      </w:pPr>
      <w:r w:rsidRPr="00FC723F">
        <w:rPr>
          <w:rFonts w:cs="Arial"/>
          <w:snapToGrid w:val="0"/>
        </w:rPr>
        <w:t xml:space="preserve">Rafael Augusto </w:t>
      </w:r>
      <w:proofErr w:type="spellStart"/>
      <w:r w:rsidRPr="00FC723F">
        <w:rPr>
          <w:rFonts w:cs="Arial"/>
          <w:snapToGrid w:val="0"/>
        </w:rPr>
        <w:t>Sperendio</w:t>
      </w:r>
      <w:proofErr w:type="spellEnd"/>
    </w:p>
    <w:p w14:paraId="543EC48E" w14:textId="77777777" w:rsidR="009A02F5" w:rsidRPr="00FC723F" w:rsidRDefault="009A02F5" w:rsidP="00FD4A45">
      <w:pPr>
        <w:pStyle w:val="05-Textonormal"/>
        <w:keepNext/>
        <w:spacing w:before="0" w:after="200" w:line="240" w:lineRule="auto"/>
        <w:jc w:val="left"/>
        <w:rPr>
          <w:rFonts w:cs="Arial"/>
          <w:snapToGrid w:val="0"/>
        </w:rPr>
      </w:pPr>
    </w:p>
    <w:p w14:paraId="07075C79" w14:textId="77777777" w:rsidR="009A02F5" w:rsidRPr="00FC723F" w:rsidRDefault="009A02F5" w:rsidP="00FD4A45">
      <w:pPr>
        <w:pStyle w:val="02-TtulodeNota"/>
        <w:spacing w:before="0" w:after="200"/>
        <w:jc w:val="left"/>
        <w:outlineLvl w:val="9"/>
        <w:rPr>
          <w:rFonts w:cs="Arial"/>
          <w:color w:val="1F4E79" w:themeColor="accent1" w:themeShade="80"/>
        </w:rPr>
      </w:pPr>
      <w:r w:rsidRPr="00FC723F">
        <w:rPr>
          <w:rFonts w:cs="Arial"/>
          <w:color w:val="1F4E79" w:themeColor="accent1" w:themeShade="80"/>
        </w:rPr>
        <w:t>CONSELHO DE ADMINISTRAÇÃO</w:t>
      </w:r>
    </w:p>
    <w:p w14:paraId="40733C1D" w14:textId="77777777" w:rsidR="009A02F5" w:rsidRPr="00FC723F" w:rsidRDefault="009A02F5" w:rsidP="00FD4A45">
      <w:pPr>
        <w:pStyle w:val="05-Textonormal"/>
        <w:keepNext/>
        <w:spacing w:before="0" w:after="200" w:line="240" w:lineRule="auto"/>
        <w:jc w:val="left"/>
        <w:rPr>
          <w:rFonts w:cs="Arial"/>
          <w:snapToGrid w:val="0"/>
        </w:rPr>
      </w:pPr>
      <w:r w:rsidRPr="00FC723F">
        <w:rPr>
          <w:rFonts w:cs="Arial"/>
          <w:snapToGrid w:val="0"/>
        </w:rPr>
        <w:t>Marcelo Cavalcante de Oliveira Lima (Presidente)</w:t>
      </w:r>
    </w:p>
    <w:p w14:paraId="1FD5FA2E" w14:textId="77777777" w:rsidR="009A02F5" w:rsidRPr="00FC723F" w:rsidRDefault="009A02F5" w:rsidP="00FD4A45">
      <w:pPr>
        <w:pStyle w:val="05-Textonormal"/>
        <w:keepNext/>
        <w:spacing w:before="0" w:after="200" w:line="240" w:lineRule="auto"/>
        <w:jc w:val="left"/>
        <w:rPr>
          <w:rFonts w:cs="Arial"/>
          <w:snapToGrid w:val="0"/>
        </w:rPr>
      </w:pPr>
      <w:r w:rsidRPr="00FC723F">
        <w:rPr>
          <w:rFonts w:cs="Arial"/>
          <w:snapToGrid w:val="0"/>
        </w:rPr>
        <w:t>Ana Paula Teixeira de Sousa</w:t>
      </w:r>
    </w:p>
    <w:p w14:paraId="6EEB81C9" w14:textId="77777777" w:rsidR="009A02F5" w:rsidRPr="00FC723F" w:rsidRDefault="009A02F5" w:rsidP="00FD4A45">
      <w:pPr>
        <w:pStyle w:val="05-Textonormal"/>
        <w:keepNext/>
        <w:spacing w:before="0" w:after="200" w:line="240" w:lineRule="auto"/>
        <w:jc w:val="left"/>
        <w:rPr>
          <w:rFonts w:cs="Arial"/>
        </w:rPr>
      </w:pPr>
      <w:r w:rsidRPr="00FC723F">
        <w:rPr>
          <w:rFonts w:cs="Arial"/>
        </w:rPr>
        <w:t xml:space="preserve">Arnaldo José </w:t>
      </w:r>
      <w:proofErr w:type="spellStart"/>
      <w:r w:rsidRPr="00FC723F">
        <w:rPr>
          <w:rFonts w:cs="Arial"/>
        </w:rPr>
        <w:t>Vollet</w:t>
      </w:r>
      <w:proofErr w:type="spellEnd"/>
    </w:p>
    <w:p w14:paraId="5BDEFC5F" w14:textId="77777777" w:rsidR="009A02F5" w:rsidRPr="00FC723F" w:rsidRDefault="009A02F5" w:rsidP="00FD4A45">
      <w:pPr>
        <w:pStyle w:val="05-Textonormal"/>
        <w:keepNext/>
        <w:spacing w:before="0" w:after="200" w:line="240" w:lineRule="auto"/>
        <w:jc w:val="left"/>
        <w:rPr>
          <w:rFonts w:cs="Arial"/>
          <w:snapToGrid w:val="0"/>
        </w:rPr>
      </w:pPr>
      <w:r w:rsidRPr="00FC723F">
        <w:rPr>
          <w:rFonts w:cs="Arial"/>
          <w:snapToGrid w:val="0"/>
        </w:rPr>
        <w:t xml:space="preserve">Claudio Xavier </w:t>
      </w:r>
      <w:proofErr w:type="spellStart"/>
      <w:r w:rsidRPr="00FC723F">
        <w:rPr>
          <w:rFonts w:cs="Arial"/>
          <w:snapToGrid w:val="0"/>
        </w:rPr>
        <w:t>Seefelder</w:t>
      </w:r>
      <w:proofErr w:type="spellEnd"/>
      <w:r w:rsidRPr="00FC723F">
        <w:rPr>
          <w:rFonts w:cs="Arial"/>
          <w:snapToGrid w:val="0"/>
        </w:rPr>
        <w:t xml:space="preserve"> Filho</w:t>
      </w:r>
    </w:p>
    <w:p w14:paraId="1484A833" w14:textId="77777777" w:rsidR="009A02F5" w:rsidRPr="00FC723F" w:rsidRDefault="009A02F5" w:rsidP="00FD4A45">
      <w:pPr>
        <w:pStyle w:val="05-Textonormal"/>
        <w:keepNext/>
        <w:spacing w:before="0" w:after="200" w:line="240" w:lineRule="auto"/>
        <w:jc w:val="left"/>
        <w:rPr>
          <w:rFonts w:cs="Arial"/>
          <w:snapToGrid w:val="0"/>
        </w:rPr>
      </w:pPr>
      <w:r w:rsidRPr="00FC723F">
        <w:rPr>
          <w:rFonts w:cs="Arial"/>
          <w:snapToGrid w:val="0"/>
        </w:rPr>
        <w:t>Isabel da Silva Ramos</w:t>
      </w:r>
    </w:p>
    <w:p w14:paraId="40355E48" w14:textId="77777777" w:rsidR="009A02F5" w:rsidRPr="00FC723F" w:rsidRDefault="009A02F5" w:rsidP="00FD4A45">
      <w:pPr>
        <w:pStyle w:val="05-Textonormal"/>
        <w:keepNext/>
        <w:spacing w:before="0" w:after="200" w:line="240" w:lineRule="auto"/>
        <w:jc w:val="left"/>
        <w:rPr>
          <w:rFonts w:cs="Arial"/>
          <w:snapToGrid w:val="0"/>
        </w:rPr>
      </w:pPr>
      <w:r w:rsidRPr="00FC723F">
        <w:rPr>
          <w:rFonts w:cs="Arial"/>
          <w:snapToGrid w:val="0"/>
        </w:rPr>
        <w:t>Ricardo Moura de Araújo Faria</w:t>
      </w:r>
    </w:p>
    <w:p w14:paraId="5A6EBB02" w14:textId="77777777" w:rsidR="009A02F5" w:rsidRPr="00FC723F" w:rsidRDefault="009A02F5" w:rsidP="00FD4A45">
      <w:pPr>
        <w:pStyle w:val="05-Textonormal"/>
        <w:keepNext/>
        <w:spacing w:before="0" w:after="200" w:line="240" w:lineRule="auto"/>
        <w:jc w:val="left"/>
        <w:rPr>
          <w:rFonts w:cs="Arial"/>
          <w:snapToGrid w:val="0"/>
        </w:rPr>
      </w:pPr>
      <w:proofErr w:type="spellStart"/>
      <w:r w:rsidRPr="00FC723F">
        <w:rPr>
          <w:rFonts w:cs="Arial"/>
          <w:snapToGrid w:val="0"/>
        </w:rPr>
        <w:t>Ullisses</w:t>
      </w:r>
      <w:proofErr w:type="spellEnd"/>
      <w:r w:rsidRPr="00FC723F">
        <w:rPr>
          <w:rFonts w:cs="Arial"/>
          <w:snapToGrid w:val="0"/>
        </w:rPr>
        <w:t xml:space="preserve"> Christian Silva Assis</w:t>
      </w:r>
    </w:p>
    <w:p w14:paraId="6509272C" w14:textId="77777777" w:rsidR="009A02F5" w:rsidRPr="00FC723F" w:rsidRDefault="009A02F5" w:rsidP="00FD4A45">
      <w:pPr>
        <w:pStyle w:val="05-Textonormal"/>
        <w:keepNext/>
        <w:spacing w:before="0" w:after="200" w:line="240" w:lineRule="auto"/>
        <w:jc w:val="left"/>
        <w:rPr>
          <w:rFonts w:cs="Arial"/>
          <w:snapToGrid w:val="0"/>
          <w:szCs w:val="24"/>
        </w:rPr>
      </w:pPr>
    </w:p>
    <w:p w14:paraId="2B30AEF5" w14:textId="77777777" w:rsidR="009A02F5" w:rsidRPr="00FC723F" w:rsidRDefault="009A02F5" w:rsidP="00FD4A45">
      <w:pPr>
        <w:pStyle w:val="02-TtulodeNota"/>
        <w:spacing w:before="0" w:after="200"/>
        <w:jc w:val="left"/>
        <w:outlineLvl w:val="9"/>
        <w:rPr>
          <w:rFonts w:cs="Arial"/>
          <w:color w:val="1F4E79" w:themeColor="accent1" w:themeShade="80"/>
        </w:rPr>
      </w:pPr>
      <w:r w:rsidRPr="00FC723F">
        <w:rPr>
          <w:rFonts w:cs="Arial"/>
          <w:color w:val="1F4E79" w:themeColor="accent1" w:themeShade="80"/>
        </w:rPr>
        <w:t>CONSELHO FISCAL</w:t>
      </w:r>
    </w:p>
    <w:p w14:paraId="05B4BD08" w14:textId="77777777" w:rsidR="009A02F5" w:rsidRPr="00FC723F" w:rsidRDefault="009A02F5" w:rsidP="00376F73">
      <w:pPr>
        <w:pStyle w:val="05-Textonormal"/>
        <w:keepNext/>
        <w:spacing w:before="0" w:after="200" w:line="240" w:lineRule="auto"/>
        <w:jc w:val="left"/>
        <w:rPr>
          <w:rFonts w:cs="Arial"/>
          <w:snapToGrid w:val="0"/>
        </w:rPr>
      </w:pPr>
      <w:r w:rsidRPr="00FC723F">
        <w:rPr>
          <w:rFonts w:cs="Arial"/>
          <w:snapToGrid w:val="0"/>
        </w:rPr>
        <w:t>Lucineia Possar</w:t>
      </w:r>
    </w:p>
    <w:p w14:paraId="01C48F16" w14:textId="77777777" w:rsidR="009A02F5" w:rsidRPr="00FC723F" w:rsidRDefault="009A02F5" w:rsidP="00FD4A45">
      <w:pPr>
        <w:pStyle w:val="05-Textonormal"/>
        <w:keepNext/>
        <w:spacing w:before="0" w:after="200" w:line="240" w:lineRule="auto"/>
        <w:jc w:val="left"/>
        <w:rPr>
          <w:rFonts w:cs="Arial"/>
          <w:snapToGrid w:val="0"/>
        </w:rPr>
      </w:pPr>
      <w:r w:rsidRPr="00FC723F">
        <w:rPr>
          <w:rFonts w:cs="Arial"/>
          <w:snapToGrid w:val="0"/>
        </w:rPr>
        <w:t>Francisco Olinto Velo Schmitt</w:t>
      </w:r>
    </w:p>
    <w:p w14:paraId="6CB1F4CA" w14:textId="77777777" w:rsidR="009A02F5" w:rsidRPr="00FC723F" w:rsidRDefault="009A02F5" w:rsidP="00FD4A45">
      <w:pPr>
        <w:pStyle w:val="05-Textonormal"/>
        <w:keepNext/>
        <w:spacing w:before="0" w:after="200" w:line="240" w:lineRule="auto"/>
        <w:jc w:val="left"/>
        <w:rPr>
          <w:rFonts w:cs="Arial"/>
          <w:snapToGrid w:val="0"/>
        </w:rPr>
      </w:pPr>
      <w:proofErr w:type="spellStart"/>
      <w:r w:rsidRPr="00FC723F">
        <w:rPr>
          <w:rFonts w:cs="Arial"/>
          <w:snapToGrid w:val="0"/>
        </w:rPr>
        <w:t>Luis</w:t>
      </w:r>
      <w:proofErr w:type="spellEnd"/>
      <w:r w:rsidRPr="00FC723F">
        <w:rPr>
          <w:rFonts w:cs="Arial"/>
          <w:snapToGrid w:val="0"/>
        </w:rPr>
        <w:t xml:space="preserve"> Felipe Vital Nunes Pereira</w:t>
      </w:r>
    </w:p>
    <w:p w14:paraId="0208D343" w14:textId="77777777" w:rsidR="009A02F5" w:rsidRPr="00FC723F" w:rsidRDefault="009A02F5" w:rsidP="00FD4A45">
      <w:pPr>
        <w:pStyle w:val="05-Textonormal"/>
        <w:keepNext/>
        <w:spacing w:before="0" w:after="200" w:line="240" w:lineRule="auto"/>
        <w:jc w:val="left"/>
        <w:rPr>
          <w:rFonts w:cs="Arial"/>
          <w:snapToGrid w:val="0"/>
          <w:szCs w:val="24"/>
        </w:rPr>
      </w:pPr>
    </w:p>
    <w:p w14:paraId="279D6EB5" w14:textId="77777777" w:rsidR="009A02F5" w:rsidRPr="00FC723F" w:rsidRDefault="009A02F5" w:rsidP="00FD4A45">
      <w:pPr>
        <w:pStyle w:val="02-TtulodeNota"/>
        <w:spacing w:before="0" w:after="200"/>
        <w:jc w:val="left"/>
        <w:outlineLvl w:val="9"/>
        <w:rPr>
          <w:rFonts w:cs="Arial"/>
          <w:color w:val="1F4E79" w:themeColor="accent1" w:themeShade="80"/>
        </w:rPr>
      </w:pPr>
      <w:r w:rsidRPr="00FC723F">
        <w:rPr>
          <w:rFonts w:cs="Arial"/>
          <w:color w:val="1F4E79" w:themeColor="accent1" w:themeShade="80"/>
        </w:rPr>
        <w:t>COMITÊ DE AUDITORIA</w:t>
      </w:r>
    </w:p>
    <w:p w14:paraId="5DACE687" w14:textId="77777777" w:rsidR="009A02F5" w:rsidRPr="00FC723F" w:rsidRDefault="009A02F5" w:rsidP="00FD4A45">
      <w:pPr>
        <w:keepNext/>
        <w:spacing w:line="240" w:lineRule="auto"/>
        <w:rPr>
          <w:rFonts w:cs="Arial"/>
          <w:snapToGrid w:val="0"/>
          <w:szCs w:val="18"/>
        </w:rPr>
      </w:pPr>
      <w:r w:rsidRPr="00FC723F">
        <w:rPr>
          <w:rFonts w:cs="Arial"/>
          <w:snapToGrid w:val="0"/>
          <w:szCs w:val="18"/>
        </w:rPr>
        <w:t>Luiz Claudio Moraes</w:t>
      </w:r>
    </w:p>
    <w:p w14:paraId="4D14B28B" w14:textId="77777777" w:rsidR="009A02F5" w:rsidRPr="00FC723F" w:rsidRDefault="009A02F5" w:rsidP="00FD4A45">
      <w:pPr>
        <w:keepNext/>
        <w:spacing w:line="240" w:lineRule="auto"/>
        <w:rPr>
          <w:rFonts w:cs="Arial"/>
          <w:szCs w:val="18"/>
        </w:rPr>
      </w:pPr>
      <w:r w:rsidRPr="00FC723F">
        <w:rPr>
          <w:rFonts w:cs="Arial"/>
          <w:szCs w:val="18"/>
        </w:rPr>
        <w:t xml:space="preserve">Arnaldo José </w:t>
      </w:r>
      <w:proofErr w:type="spellStart"/>
      <w:r w:rsidRPr="00FC723F">
        <w:rPr>
          <w:rFonts w:cs="Arial"/>
          <w:szCs w:val="18"/>
        </w:rPr>
        <w:t>Vollet</w:t>
      </w:r>
      <w:proofErr w:type="spellEnd"/>
    </w:p>
    <w:p w14:paraId="2E124EBF" w14:textId="77777777" w:rsidR="009A02F5" w:rsidRPr="00FC723F" w:rsidRDefault="009A02F5" w:rsidP="00FD4A45">
      <w:pPr>
        <w:keepNext/>
        <w:spacing w:line="240" w:lineRule="auto"/>
        <w:rPr>
          <w:rFonts w:cs="Arial"/>
          <w:szCs w:val="18"/>
        </w:rPr>
      </w:pPr>
      <w:proofErr w:type="spellStart"/>
      <w:r w:rsidRPr="00FC723F">
        <w:rPr>
          <w:rFonts w:cs="Arial"/>
          <w:szCs w:val="18"/>
        </w:rPr>
        <w:t>Artemio</w:t>
      </w:r>
      <w:proofErr w:type="spellEnd"/>
      <w:r w:rsidRPr="00FC723F">
        <w:rPr>
          <w:rFonts w:cs="Arial"/>
          <w:szCs w:val="18"/>
        </w:rPr>
        <w:t xml:space="preserve"> </w:t>
      </w:r>
      <w:proofErr w:type="spellStart"/>
      <w:r w:rsidRPr="00FC723F">
        <w:rPr>
          <w:rFonts w:cs="Arial"/>
          <w:szCs w:val="18"/>
        </w:rPr>
        <w:t>Bertholini</w:t>
      </w:r>
      <w:proofErr w:type="spellEnd"/>
    </w:p>
    <w:p w14:paraId="0F63BD79" w14:textId="77777777" w:rsidR="009A02F5" w:rsidRPr="00FC723F" w:rsidRDefault="009A02F5" w:rsidP="00FD4A45">
      <w:pPr>
        <w:keepNext/>
        <w:spacing w:line="240" w:lineRule="auto"/>
        <w:rPr>
          <w:rFonts w:cs="Arial"/>
          <w:szCs w:val="18"/>
        </w:rPr>
      </w:pPr>
      <w:r w:rsidRPr="00FC723F">
        <w:rPr>
          <w:rFonts w:cs="Arial"/>
          <w:szCs w:val="18"/>
        </w:rPr>
        <w:t>Manoel Gimenes Ruy</w:t>
      </w:r>
    </w:p>
    <w:p w14:paraId="00687466" w14:textId="77777777" w:rsidR="009A02F5" w:rsidRPr="00FC723F" w:rsidRDefault="009A02F5" w:rsidP="00FD4A45">
      <w:pPr>
        <w:keepNext/>
        <w:spacing w:line="240" w:lineRule="auto"/>
        <w:rPr>
          <w:rFonts w:cs="Arial"/>
          <w:szCs w:val="18"/>
        </w:rPr>
      </w:pPr>
      <w:r w:rsidRPr="00FC723F">
        <w:rPr>
          <w:rFonts w:cs="Arial"/>
          <w:szCs w:val="18"/>
        </w:rPr>
        <w:t>Roberto Lamb</w:t>
      </w:r>
    </w:p>
    <w:p w14:paraId="42460B53" w14:textId="77777777" w:rsidR="009A02F5" w:rsidRPr="00FC723F" w:rsidRDefault="009A02F5" w:rsidP="00FD4A45">
      <w:pPr>
        <w:pStyle w:val="05-Textonormal"/>
        <w:keepNext/>
        <w:spacing w:before="0" w:after="200" w:line="240" w:lineRule="auto"/>
        <w:jc w:val="left"/>
        <w:rPr>
          <w:rFonts w:cs="Arial"/>
          <w:snapToGrid w:val="0"/>
        </w:rPr>
      </w:pPr>
    </w:p>
    <w:p w14:paraId="142D57AF" w14:textId="77777777" w:rsidR="009A02F5" w:rsidRPr="00FC723F" w:rsidRDefault="009A02F5" w:rsidP="00FD4A45">
      <w:pPr>
        <w:pStyle w:val="02-TtulodeNota"/>
        <w:spacing w:before="0" w:after="200"/>
        <w:jc w:val="left"/>
        <w:outlineLvl w:val="9"/>
        <w:rPr>
          <w:rFonts w:cs="Arial"/>
          <w:color w:val="1F4E79" w:themeColor="accent1" w:themeShade="80"/>
        </w:rPr>
      </w:pPr>
      <w:r w:rsidRPr="00FC723F">
        <w:rPr>
          <w:rFonts w:cs="Arial"/>
          <w:color w:val="1F4E79" w:themeColor="accent1" w:themeShade="80"/>
        </w:rPr>
        <w:t>CONTADOR</w:t>
      </w:r>
    </w:p>
    <w:p w14:paraId="2A897EFC" w14:textId="77777777" w:rsidR="009A02F5" w:rsidRPr="00FC723F" w:rsidRDefault="009A02F5" w:rsidP="00FD4A45">
      <w:pPr>
        <w:pStyle w:val="05-Textonormal"/>
        <w:keepNext/>
        <w:spacing w:before="0" w:after="200" w:line="240" w:lineRule="auto"/>
        <w:jc w:val="left"/>
        <w:rPr>
          <w:rFonts w:cs="Arial"/>
          <w:snapToGrid w:val="0"/>
        </w:rPr>
      </w:pPr>
      <w:r w:rsidRPr="00FC723F">
        <w:rPr>
          <w:rFonts w:cs="Arial"/>
          <w:snapToGrid w:val="0"/>
        </w:rPr>
        <w:t>Pedro Kiefer Braga</w:t>
      </w:r>
    </w:p>
    <w:p w14:paraId="77D95C0A" w14:textId="77777777" w:rsidR="009A02F5" w:rsidRPr="00FC723F" w:rsidRDefault="009A02F5" w:rsidP="00FD4A45">
      <w:pPr>
        <w:pStyle w:val="05-Textonormal"/>
        <w:keepNext/>
        <w:spacing w:before="0" w:after="200" w:line="240" w:lineRule="auto"/>
        <w:jc w:val="left"/>
        <w:rPr>
          <w:rFonts w:cs="Arial"/>
          <w:snapToGrid w:val="0"/>
        </w:rPr>
      </w:pPr>
      <w:r w:rsidRPr="00FC723F">
        <w:rPr>
          <w:rFonts w:cs="Arial"/>
          <w:snapToGrid w:val="0"/>
        </w:rPr>
        <w:t>CRC-DF 020.786/O-0</w:t>
      </w:r>
    </w:p>
    <w:p w14:paraId="68ACEB4F" w14:textId="77777777" w:rsidR="009A02F5" w:rsidRPr="00FC723F" w:rsidRDefault="009A02F5" w:rsidP="00FD4A45">
      <w:pPr>
        <w:pStyle w:val="05-Textonormal"/>
        <w:keepNext/>
        <w:spacing w:before="0" w:after="200" w:line="240" w:lineRule="auto"/>
        <w:jc w:val="left"/>
        <w:rPr>
          <w:rFonts w:cs="Arial"/>
        </w:rPr>
      </w:pPr>
      <w:r w:rsidRPr="00FC723F">
        <w:rPr>
          <w:rFonts w:cs="Arial"/>
          <w:snapToGrid w:val="0"/>
        </w:rPr>
        <w:t>CPF 027.782.029-43</w:t>
      </w:r>
    </w:p>
    <w:p w14:paraId="4CCC2352" w14:textId="4E7AA9FA" w:rsidR="009A02F5" w:rsidRPr="00FC723F" w:rsidRDefault="009A02F5" w:rsidP="006755A9">
      <w:pPr>
        <w:tabs>
          <w:tab w:val="left" w:pos="5706"/>
        </w:tabs>
        <w:rPr>
          <w:rFonts w:cs="Arial"/>
          <w:lang w:eastAsia="pt-BR"/>
        </w:rPr>
      </w:pPr>
    </w:p>
    <w:p w14:paraId="37E40258" w14:textId="5439A742" w:rsidR="00C61DF8" w:rsidRPr="00FC723F" w:rsidRDefault="00C61DF8" w:rsidP="009A02F5">
      <w:pPr>
        <w:pStyle w:val="01-Textonormal"/>
        <w:rPr>
          <w:rFonts w:cs="Arial"/>
        </w:rPr>
      </w:pPr>
    </w:p>
    <w:sectPr w:rsidR="00C61DF8" w:rsidRPr="00FC723F" w:rsidSect="00FA447F">
      <w:pgSz w:w="11906" w:h="16838" w:code="9"/>
      <w:pgMar w:top="1134"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172674" w:rsidRDefault="00172674" w:rsidP="001170F1">
      <w:pPr>
        <w:spacing w:after="0" w:line="240" w:lineRule="auto"/>
      </w:pPr>
      <w:r>
        <w:separator/>
      </w:r>
    </w:p>
  </w:endnote>
  <w:endnote w:type="continuationSeparator" w:id="0">
    <w:p w14:paraId="2EE9981F" w14:textId="77777777" w:rsidR="00172674" w:rsidRDefault="00172674"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D004F" w14:textId="77777777" w:rsidR="00355FF0" w:rsidRDefault="00355FF0">
    <w:pPr>
      <w:pStyle w:val="Rodap"/>
      <w:jc w:val="right"/>
    </w:pPr>
  </w:p>
  <w:p w14:paraId="7441A97E" w14:textId="77777777" w:rsidR="00355FF0" w:rsidRDefault="00355FF0" w:rsidP="003712B8">
    <w:pPr>
      <w:pStyle w:val="Rodap"/>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184541"/>
      <w:docPartObj>
        <w:docPartGallery w:val="Page Numbers (Bottom of Page)"/>
        <w:docPartUnique/>
      </w:docPartObj>
    </w:sdtPr>
    <w:sdtEndPr/>
    <w:sdtContent>
      <w:p w14:paraId="370B5A09" w14:textId="5B7462A1" w:rsidR="00172674" w:rsidRDefault="00172674">
        <w:pPr>
          <w:pStyle w:val="Rodap"/>
          <w:jc w:val="right"/>
        </w:pPr>
        <w:r>
          <w:fldChar w:fldCharType="begin"/>
        </w:r>
        <w:r>
          <w:instrText>PAGE   \* MERGEFORMAT</w:instrText>
        </w:r>
        <w:r>
          <w:fldChar w:fldCharType="separate"/>
        </w:r>
        <w:r w:rsidR="00E35ACF">
          <w:rPr>
            <w:noProof/>
          </w:rPr>
          <w:t>6</w:t>
        </w:r>
        <w:r>
          <w:fldChar w:fldCharType="end"/>
        </w:r>
      </w:p>
    </w:sdtContent>
  </w:sdt>
  <w:p w14:paraId="4989D406" w14:textId="77777777" w:rsidR="00172674" w:rsidRDefault="00172674" w:rsidP="003712B8">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733166"/>
      <w:docPartObj>
        <w:docPartGallery w:val="Page Numbers (Bottom of Page)"/>
        <w:docPartUnique/>
      </w:docPartObj>
    </w:sdtPr>
    <w:sdtEndPr/>
    <w:sdtContent>
      <w:p w14:paraId="5841BFAF" w14:textId="77777777" w:rsidR="00F62C60" w:rsidRDefault="00F62C60">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5920" behindDoc="0" locked="0" layoutInCell="1" allowOverlap="1" wp14:anchorId="2C9A9A39" wp14:editId="421B404B">
                  <wp:simplePos x="0" y="0"/>
                  <wp:positionH relativeFrom="page">
                    <wp:align>left</wp:align>
                  </wp:positionH>
                  <wp:positionV relativeFrom="paragraph">
                    <wp:posOffset>2067</wp:posOffset>
                  </wp:positionV>
                  <wp:extent cx="5603132" cy="45719"/>
                  <wp:effectExtent l="0" t="0" r="0" b="0"/>
                  <wp:wrapNone/>
                  <wp:docPr id="13"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437C8645" id="Retângulo 14" o:spid="_x0000_s1026" style="position:absolute;margin-left:0;margin-top:.15pt;width:441.2pt;height:3.6pt;flip:y;z-index:2516659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D6393DC" w14:textId="77777777" w:rsidR="00F62C60" w:rsidRDefault="00F62C60">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EB8DF" w14:textId="77777777" w:rsidR="00DB7488" w:rsidRDefault="00DB7488">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F490" w14:textId="77777777" w:rsidR="00DB7488" w:rsidRDefault="00DB7488">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BE16" w14:textId="77777777" w:rsidR="00DB7488" w:rsidRDefault="00DB7488">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457E5" w14:textId="77777777" w:rsidR="00DB7488" w:rsidRDefault="00DB7488" w:rsidP="00051A6A">
    <w:pPr>
      <w:pStyle w:val="Rodap"/>
      <w:tabs>
        <w:tab w:val="clear" w:pos="4252"/>
        <w:tab w:val="clear" w:pos="8504"/>
        <w:tab w:val="right" w:pos="9639"/>
      </w:tabs>
      <w:rPr>
        <w:sz w:val="24"/>
      </w:rPr>
    </w:pPr>
    <w:r>
      <w:rPr>
        <w:rFonts w:cs="Arial"/>
        <w:szCs w:val="18"/>
      </w:rPr>
      <w:t>© 2015</w:t>
    </w:r>
    <w:r w:rsidRPr="00FB50A8">
      <w:rPr>
        <w:rFonts w:cs="Arial"/>
        <w:szCs w:val="18"/>
      </w:rPr>
      <w:t xml:space="preserve"> Deloitte Touche </w:t>
    </w:r>
    <w:proofErr w:type="spellStart"/>
    <w:r w:rsidRPr="00FB50A8">
      <w:rPr>
        <w:rFonts w:cs="Arial"/>
        <w:szCs w:val="18"/>
      </w:rPr>
      <w:t>Tohmatsu</w:t>
    </w:r>
    <w:proofErr w:type="spellEnd"/>
    <w:r w:rsidRPr="00FB50A8">
      <w:rPr>
        <w:rFonts w:cs="Arial"/>
        <w:szCs w:val="18"/>
      </w:rPr>
      <w:t>. Todos os direitos reservados.</w:t>
    </w:r>
    <w:r w:rsidRPr="00FB50A8">
      <w:rPr>
        <w:rFonts w:cs="Arial"/>
        <w:szCs w:val="18"/>
      </w:rPr>
      <w:tab/>
    </w:r>
    <w:r w:rsidRPr="000775DB">
      <w:rPr>
        <w:sz w:val="24"/>
      </w:rPr>
      <w:fldChar w:fldCharType="begin"/>
    </w:r>
    <w:r w:rsidRPr="000775DB">
      <w:rPr>
        <w:sz w:val="24"/>
      </w:rPr>
      <w:instrText xml:space="preserve"> PAGE   \* MERGEFORMAT </w:instrText>
    </w:r>
    <w:r w:rsidRPr="000775DB">
      <w:rPr>
        <w:sz w:val="24"/>
      </w:rPr>
      <w:fldChar w:fldCharType="separate"/>
    </w:r>
    <w:r>
      <w:rPr>
        <w:noProof/>
        <w:sz w:val="24"/>
      </w:rPr>
      <w:t>4</w:t>
    </w:r>
    <w:r w:rsidRPr="000775DB">
      <w:rPr>
        <w:sz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A30F5" w14:textId="77777777" w:rsidR="00DB7488" w:rsidRDefault="00DB7488">
    <w:pPr>
      <w:pStyle w:val="Rodap"/>
      <w:tabs>
        <w:tab w:val="right" w:pos="9639"/>
      </w:tabs>
      <w:rPr>
        <w:sz w:val="24"/>
      </w:rPr>
    </w:pPr>
    <w:r>
      <w:rPr>
        <w:rFonts w:cs="Arial"/>
        <w:szCs w:val="18"/>
      </w:rPr>
      <w:t>© 2015</w:t>
    </w:r>
    <w:r w:rsidRPr="00FB50A8">
      <w:rPr>
        <w:rFonts w:cs="Arial"/>
        <w:szCs w:val="18"/>
      </w:rPr>
      <w:t xml:space="preserve"> Deloitte Touche </w:t>
    </w:r>
    <w:proofErr w:type="spellStart"/>
    <w:r w:rsidRPr="00FB50A8">
      <w:rPr>
        <w:rFonts w:cs="Arial"/>
        <w:szCs w:val="18"/>
      </w:rPr>
      <w:t>Tohmatsu</w:t>
    </w:r>
    <w:proofErr w:type="spellEnd"/>
    <w:r w:rsidRPr="00FB50A8">
      <w:rPr>
        <w:rFonts w:cs="Arial"/>
        <w:szCs w:val="18"/>
      </w:rPr>
      <w:t>. Todos os direitos reservados.</w:t>
    </w:r>
    <w:r w:rsidRPr="00FB50A8">
      <w:rPr>
        <w:rFonts w:cs="Arial"/>
        <w:szCs w:val="18"/>
      </w:rPr>
      <w:tab/>
    </w:r>
    <w:r w:rsidRPr="000775DB">
      <w:rPr>
        <w:sz w:val="24"/>
      </w:rPr>
      <w:fldChar w:fldCharType="begin"/>
    </w:r>
    <w:r w:rsidRPr="000775DB">
      <w:rPr>
        <w:sz w:val="24"/>
      </w:rPr>
      <w:instrText xml:space="preserve"> PAGE   \* MERGEFORMAT </w:instrText>
    </w:r>
    <w:r w:rsidRPr="000775DB">
      <w:rPr>
        <w:sz w:val="24"/>
      </w:rPr>
      <w:fldChar w:fldCharType="separate"/>
    </w:r>
    <w:r>
      <w:rPr>
        <w:noProof/>
        <w:sz w:val="24"/>
      </w:rPr>
      <w:t>3</w:t>
    </w:r>
    <w:r w:rsidRPr="000775DB">
      <w:rPr>
        <w:sz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205D" w14:textId="77777777" w:rsidR="00DB7488" w:rsidRPr="002E5D33" w:rsidRDefault="00DB7488" w:rsidP="002E5D33">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95E28" w14:textId="55821998" w:rsidR="00655E03" w:rsidRDefault="00655E03">
    <w:pPr>
      <w:pStyle w:val="Rodap"/>
      <w:jc w:val="right"/>
    </w:pPr>
  </w:p>
  <w:p w14:paraId="389DF1DC" w14:textId="77777777" w:rsidR="00655E03" w:rsidRDefault="00655E03" w:rsidP="003712B8">
    <w:pPr>
      <w:pStyle w:val="Roda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172674" w:rsidRDefault="00172674" w:rsidP="001170F1">
      <w:pPr>
        <w:spacing w:after="0" w:line="240" w:lineRule="auto"/>
      </w:pPr>
      <w:r>
        <w:separator/>
      </w:r>
    </w:p>
  </w:footnote>
  <w:footnote w:type="continuationSeparator" w:id="0">
    <w:p w14:paraId="390B6C95" w14:textId="77777777" w:rsidR="00172674" w:rsidRDefault="00172674"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791CD" w14:textId="3524755D" w:rsidR="00AD75AD" w:rsidRPr="001D5664" w:rsidRDefault="00AD75AD" w:rsidP="004A5CDD">
    <w:pPr>
      <w:pStyle w:val="Cabealho"/>
      <w:tabs>
        <w:tab w:val="clear" w:pos="4252"/>
        <w:tab w:val="clear" w:pos="8504"/>
        <w:tab w:val="left" w:pos="5625"/>
      </w:tabs>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1C45" w14:textId="77777777" w:rsidR="00355FF0" w:rsidRDefault="00355FF0" w:rsidP="004A5CDD">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666944" behindDoc="0" locked="0" layoutInCell="1" allowOverlap="1" wp14:anchorId="2FEA67B2" wp14:editId="4E98EF54">
              <wp:simplePos x="0" y="0"/>
              <wp:positionH relativeFrom="column">
                <wp:posOffset>5017135</wp:posOffset>
              </wp:positionH>
              <wp:positionV relativeFrom="paragraph">
                <wp:posOffset>-494665</wp:posOffset>
              </wp:positionV>
              <wp:extent cx="5021580" cy="381000"/>
              <wp:effectExtent l="0" t="0" r="0" b="0"/>
              <wp:wrapSquare wrapText="bothSides"/>
              <wp:docPr id="3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661338C6" w14:textId="77777777" w:rsidR="00355FF0" w:rsidRPr="00E35ACF" w:rsidRDefault="00355FF0" w:rsidP="00FE25ED">
                          <w:pPr>
                            <w:jc w:val="right"/>
                            <w:rPr>
                              <w:rFonts w:cs="Arial"/>
                              <w:color w:val="FFFFFF" w:themeColor="background1"/>
                              <w:szCs w:val="18"/>
                            </w:rPr>
                          </w:pPr>
                          <w:r w:rsidRPr="00E35ACF">
                            <w:rPr>
                              <w:rFonts w:cs="Arial"/>
                              <w:color w:val="FFFFFF" w:themeColor="background1"/>
                              <w:szCs w:val="18"/>
                            </w:rPr>
                            <w:t xml:space="preserve">Demonstrações Contábeis Intermediárias Individuais e Consolidadas – 1º </w:t>
                          </w:r>
                          <w:r>
                            <w:rPr>
                              <w:rFonts w:cs="Arial"/>
                              <w:color w:val="FFFFFF" w:themeColor="background1"/>
                              <w:szCs w:val="18"/>
                            </w:rPr>
                            <w:t>Se</w:t>
                          </w:r>
                          <w:r w:rsidRPr="00E35ACF">
                            <w:rPr>
                              <w:rFonts w:cs="Arial"/>
                              <w:color w:val="FFFFFF" w:themeColor="background1"/>
                              <w:szCs w:val="18"/>
                            </w:rPr>
                            <w:t>mestre</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0A7600EA" w14:textId="77777777" w:rsidR="00355FF0" w:rsidRPr="00E35ACF" w:rsidRDefault="00355F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EA67B2" id="_x0000_t202" coordsize="21600,21600" o:spt="202" path="m,l,21600r21600,l21600,xe">
              <v:stroke joinstyle="miter"/>
              <v:path gradientshapeok="t" o:connecttype="rect"/>
            </v:shapetype>
            <v:shape id="Caixa de Texto 2" o:spid="_x0000_s1026" type="#_x0000_t202" style="position:absolute;margin-left:395.05pt;margin-top:-38.95pt;width:395.4pt;height:30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" filled="f" stroked="f">
              <v:textbox>
                <w:txbxContent>
                  <w:p w14:paraId="661338C6" w14:textId="77777777" w:rsidR="00355FF0" w:rsidRPr="00E35ACF" w:rsidRDefault="00355FF0" w:rsidP="00FE25ED">
                    <w:pPr>
                      <w:jc w:val="right"/>
                      <w:rPr>
                        <w:rFonts w:cs="Arial"/>
                        <w:color w:val="FFFFFF" w:themeColor="background1"/>
                        <w:szCs w:val="18"/>
                      </w:rPr>
                    </w:pPr>
                    <w:r w:rsidRPr="00E35ACF">
                      <w:rPr>
                        <w:rFonts w:cs="Arial"/>
                        <w:color w:val="FFFFFF" w:themeColor="background1"/>
                        <w:szCs w:val="18"/>
                      </w:rPr>
                      <w:t xml:space="preserve">Demonstrações Contábeis Intermediárias Individuais e Consolidadas – 1º </w:t>
                    </w:r>
                    <w:r>
                      <w:rPr>
                        <w:rFonts w:cs="Arial"/>
                        <w:color w:val="FFFFFF" w:themeColor="background1"/>
                        <w:szCs w:val="18"/>
                      </w:rPr>
                      <w:t>Se</w:t>
                    </w:r>
                    <w:r w:rsidRPr="00E35ACF">
                      <w:rPr>
                        <w:rFonts w:cs="Arial"/>
                        <w:color w:val="FFFFFF" w:themeColor="background1"/>
                        <w:szCs w:val="18"/>
                      </w:rPr>
                      <w:t>mestre</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0A7600EA" w14:textId="77777777" w:rsidR="00355FF0" w:rsidRPr="00E35ACF" w:rsidRDefault="00355FF0">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52608" behindDoc="0" locked="0" layoutInCell="1" allowOverlap="1" wp14:anchorId="5C225749" wp14:editId="5478A290">
              <wp:simplePos x="0" y="0"/>
              <wp:positionH relativeFrom="page">
                <wp:posOffset>7620</wp:posOffset>
              </wp:positionH>
              <wp:positionV relativeFrom="paragraph">
                <wp:posOffset>-723265</wp:posOffset>
              </wp:positionV>
              <wp:extent cx="10706100" cy="647700"/>
              <wp:effectExtent l="0" t="0" r="0" b="0"/>
              <wp:wrapNone/>
              <wp:docPr id="35" name="Retângulo 35"/>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6C0DC395" w14:textId="77777777" w:rsidR="00355FF0" w:rsidRDefault="00355FF0"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225749" id="Retângulo 35" o:spid="_x0000_s1027" style="position:absolute;margin-left:.6pt;margin-top:-56.95pt;width:843pt;height:51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" fillcolor="#002d4b" stroked="f" strokeweight="1pt">
              <v:textbox>
                <w:txbxContent>
                  <w:p w14:paraId="6C0DC395" w14:textId="77777777" w:rsidR="00355FF0" w:rsidRDefault="00355FF0"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61824" behindDoc="0" locked="0" layoutInCell="1" allowOverlap="1" wp14:anchorId="1584A53E" wp14:editId="5C379892">
              <wp:simplePos x="0" y="0"/>
              <wp:positionH relativeFrom="page">
                <wp:posOffset>7620</wp:posOffset>
              </wp:positionH>
              <wp:positionV relativeFrom="paragraph">
                <wp:posOffset>-74295</wp:posOffset>
              </wp:positionV>
              <wp:extent cx="10759440" cy="52705"/>
              <wp:effectExtent l="0" t="0" r="3810" b="4445"/>
              <wp:wrapNone/>
              <wp:docPr id="36"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D471FB7" id="Retângulo 14" o:spid="_x0000_s1026" style="position:absolute;margin-left:.6pt;margin-top:-5.85pt;width:847.2pt;height:4.15pt;flip:y;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" fillcolor="#f9dd16" stroked="f" strokeweight="1pt">
              <w10:wrap anchorx="page"/>
            </v:rect>
          </w:pict>
        </mc:Fallback>
      </mc:AlternateContent>
    </w:r>
    <w:r>
      <w:rPr>
        <w:noProof/>
        <w:sz w:val="20"/>
        <w:szCs w:val="20"/>
        <w:lang w:eastAsia="pt-BR"/>
      </w:rPr>
      <w:drawing>
        <wp:anchor distT="0" distB="0" distL="114300" distR="114300" simplePos="0" relativeHeight="251658752" behindDoc="0" locked="0" layoutInCell="1" allowOverlap="1" wp14:anchorId="2566B125" wp14:editId="5B57566C">
          <wp:simplePos x="0" y="0"/>
          <wp:positionH relativeFrom="margin">
            <wp:posOffset>-415290</wp:posOffset>
          </wp:positionH>
          <wp:positionV relativeFrom="page">
            <wp:posOffset>114300</wp:posOffset>
          </wp:positionV>
          <wp:extent cx="967740" cy="198755"/>
          <wp:effectExtent l="0" t="0" r="3810"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FB187" w14:textId="77777777" w:rsidR="00F62C60" w:rsidRDefault="00F62C60">
    <w:pPr>
      <w:pStyle w:val="Cabealho"/>
    </w:pPr>
    <w:r>
      <w:rPr>
        <w:noProof/>
        <w:lang w:eastAsia="pt-BR"/>
      </w:rPr>
      <mc:AlternateContent>
        <mc:Choice Requires="wps">
          <w:drawing>
            <wp:anchor distT="0" distB="0" distL="114300" distR="114300" simplePos="0" relativeHeight="251647488" behindDoc="0" locked="0" layoutInCell="0" allowOverlap="1" wp14:anchorId="5C875734" wp14:editId="4F295B3A">
              <wp:simplePos x="0" y="0"/>
              <wp:positionH relativeFrom="page">
                <wp:posOffset>0</wp:posOffset>
              </wp:positionH>
              <wp:positionV relativeFrom="page">
                <wp:posOffset>190500</wp:posOffset>
              </wp:positionV>
              <wp:extent cx="7560310" cy="266700"/>
              <wp:effectExtent l="0" t="0" r="0" b="0"/>
              <wp:wrapNone/>
              <wp:docPr id="2"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06C730" w14:textId="77777777" w:rsidR="00F62C60" w:rsidRPr="00F10B26" w:rsidRDefault="00F62C60"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C875734" id="_x0000_t202" coordsize="21600,21600" o:spt="202" path="m,l,21600r21600,l21600,xe">
              <v:stroke joinstyle="miter"/>
              <v:path gradientshapeok="t" o:connecttype="rect"/>
            </v:shapetype>
            <v:shape id="MSIPCMafbe480880c78337ed6cc877" o:spid="_x0000_s1028" type="#_x0000_t202" alt="{&quot;HashCode&quot;:-1487292391,&quot;Height&quot;:841.0,&quot;Width&quot;:595.0,&quot;Placement&quot;:&quot;Header&quot;,&quot;Index&quot;:&quot;OddAndEven&quot;,&quot;Section&quot;:1,&quot;Top&quot;:0.0,&quot;Left&quot;:0.0}" style="position:absolute;margin-left:0;margin-top:15pt;width:595.3pt;height:21pt;z-index:2516474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" o:allowincell="f" filled="f" stroked="f" strokeweight=".5pt">
              <v:textbox inset=",0,20pt,0">
                <w:txbxContent>
                  <w:p w14:paraId="5006C730" w14:textId="77777777" w:rsidR="00F62C60" w:rsidRPr="00F10B26" w:rsidRDefault="00F62C60"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B801" w14:textId="77777777" w:rsidR="00F62C60" w:rsidRPr="00147488" w:rsidRDefault="00F62C60" w:rsidP="00147488">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57728" behindDoc="0" locked="0" layoutInCell="0" allowOverlap="1" wp14:anchorId="009DAB26" wp14:editId="3BBB7392">
              <wp:simplePos x="0" y="0"/>
              <wp:positionH relativeFrom="page">
                <wp:align>right</wp:align>
              </wp:positionH>
              <wp:positionV relativeFrom="page">
                <wp:posOffset>9728</wp:posOffset>
              </wp:positionV>
              <wp:extent cx="4441730" cy="607978"/>
              <wp:effectExtent l="0" t="0" r="0" b="1905"/>
              <wp:wrapNone/>
              <wp:docPr id="6"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F1449EA" w14:textId="77777777" w:rsidR="00F62C60" w:rsidRPr="009C4F47" w:rsidRDefault="00F62C60" w:rsidP="009C4F47">
                          <w:pPr>
                            <w:spacing w:after="0"/>
                            <w:jc w:val="right"/>
                            <w:rPr>
                              <w:rFonts w:ascii="Calibri" w:hAnsi="Calibri" w:cs="Calibri"/>
                              <w:color w:val="FFFFFF" w:themeColor="background1"/>
                            </w:rPr>
                          </w:pPr>
                        </w:p>
                        <w:p w14:paraId="386468CE" w14:textId="77777777" w:rsidR="00F62C60" w:rsidRPr="009C4F47" w:rsidRDefault="00F62C60"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7F1575A8" w14:textId="77777777" w:rsidR="00F62C60" w:rsidRPr="009C4F47" w:rsidRDefault="00F62C60" w:rsidP="009C4F47">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9DAB26" id="_x0000_t202" coordsize="21600,21600" o:spt="202" path="m,l,21600r21600,l21600,xe">
              <v:stroke joinstyle="miter"/>
              <v:path gradientshapeok="t" o:connecttype="rect"/>
            </v:shapetype>
            <v:shape id="MSIPCMd4874885a903e562d240bca3" o:spid="_x0000_s1029" type="#_x0000_t202" alt="{&quot;HashCode&quot;:-1487292391,&quot;Height&quot;:841.0,&quot;Width&quot;:595.0,&quot;Placement&quot;:&quot;Header&quot;,&quot;Index&quot;:&quot;FirstPage&quot;,&quot;Section&quot;:1,&quot;Top&quot;:0.0,&quot;Left&quot;:0.0}" style="position:absolute;margin-left:298.55pt;margin-top:.75pt;width:349.75pt;height:47.85pt;z-index:251657728;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JUl3l+0AgAAUQUAAA4A&#10;AAAAAAAAAAAAAAAALgIAAGRycy9lMm9Eb2MueG1sUEsBAi0AFAAGAAgAAAAhAGbbnvzbAAAABQEA&#10;AA8AAAAAAAAAAAAAAAAADgUAAGRycy9kb3ducmV2LnhtbFBLBQYAAAAABAAEAPMAAAAWBgAAAAA=&#10;" o:allowincell="f" filled="f" stroked="f" strokeweight=".5pt">
              <v:textbox inset=",0,20pt,0">
                <w:txbxContent>
                  <w:p w14:paraId="2F1449EA" w14:textId="77777777" w:rsidR="00F62C60" w:rsidRPr="009C4F47" w:rsidRDefault="00F62C60" w:rsidP="009C4F47">
                    <w:pPr>
                      <w:spacing w:after="0"/>
                      <w:jc w:val="right"/>
                      <w:rPr>
                        <w:rFonts w:ascii="Calibri" w:hAnsi="Calibri" w:cs="Calibri"/>
                        <w:color w:val="FFFFFF" w:themeColor="background1"/>
                      </w:rPr>
                    </w:pPr>
                  </w:p>
                  <w:p w14:paraId="386468CE" w14:textId="77777777" w:rsidR="00F62C60" w:rsidRPr="009C4F47" w:rsidRDefault="00F62C60" w:rsidP="009C4F47">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7F1575A8" w14:textId="77777777" w:rsidR="00F62C60" w:rsidRPr="009C4F47" w:rsidRDefault="00F62C60" w:rsidP="009C4F47">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9536" behindDoc="0" locked="0" layoutInCell="1" allowOverlap="1" wp14:anchorId="214D8CAC" wp14:editId="371A5F41">
          <wp:simplePos x="0" y="0"/>
          <wp:positionH relativeFrom="margin">
            <wp:posOffset>-447675</wp:posOffset>
          </wp:positionH>
          <wp:positionV relativeFrom="paragraph">
            <wp:posOffset>-353060</wp:posOffset>
          </wp:positionV>
          <wp:extent cx="1176020" cy="259080"/>
          <wp:effectExtent l="0" t="0" r="5080" b="7620"/>
          <wp:wrapNone/>
          <wp:docPr id="14"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8512" behindDoc="1" locked="0" layoutInCell="1" allowOverlap="1" wp14:anchorId="09C50002" wp14:editId="659DF376">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1" name="Retângulo 11"/>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5A768" id="Retângulo 11" o:spid="_x0000_s1026" style="position:absolute;margin-left:0;margin-top:-42.75pt;width:594.75pt;height:51.8pt;z-index:-25166796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62jbnaMCAACW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1584" behindDoc="0" locked="0" layoutInCell="1" allowOverlap="1" wp14:anchorId="7791F28B" wp14:editId="3512C84A">
              <wp:simplePos x="0" y="0"/>
              <wp:positionH relativeFrom="page">
                <wp:posOffset>0</wp:posOffset>
              </wp:positionH>
              <wp:positionV relativeFrom="paragraph">
                <wp:posOffset>77252</wp:posOffset>
              </wp:positionV>
              <wp:extent cx="9144000" cy="53340"/>
              <wp:effectExtent l="0" t="0" r="0" b="3810"/>
              <wp:wrapNone/>
              <wp:docPr id="1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2D2212F1" id="Retângulo 14" o:spid="_x0000_s1026" style="position:absolute;margin-left:0;margin-top:6.1pt;width:10in;height:4.2pt;z-index:25165158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lH0+AEAAD0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JR6UfT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954C5" w14:textId="77777777" w:rsidR="00DB7488" w:rsidRDefault="00DB7488">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E56B1" w14:textId="77777777" w:rsidR="00DB7488" w:rsidRDefault="00DB7488">
    <w:pPr>
      <w:pStyle w:val="Cabealh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4CB23" w14:textId="415BDE31" w:rsidR="00DB7488" w:rsidRPr="00672BFD" w:rsidRDefault="00DB7488" w:rsidP="00672BFD">
    <w:pPr>
      <w:pStyle w:val="Cabealh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91F6" w14:textId="77777777" w:rsidR="00DB7488" w:rsidRPr="009520BE" w:rsidRDefault="00DB7488" w:rsidP="000D66D3">
    <w:pPr>
      <w:pStyle w:val="Cabealho"/>
      <w:rPr>
        <w:rFonts w:cs="Arial"/>
        <w:szCs w:val="18"/>
      </w:rPr>
    </w:pPr>
    <w:r w:rsidRPr="009520BE">
      <w:rPr>
        <w:rFonts w:cs="Arial"/>
        <w:szCs w:val="18"/>
      </w:rPr>
      <w:t xml:space="preserve">Deloitte Touche </w:t>
    </w:r>
    <w:proofErr w:type="spellStart"/>
    <w:r w:rsidRPr="009520BE">
      <w:rPr>
        <w:rFonts w:cs="Arial"/>
        <w:szCs w:val="18"/>
      </w:rPr>
      <w:t>Tohmatsu</w:t>
    </w:r>
    <w:proofErr w:type="spellEnd"/>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4EE94" w14:textId="77777777" w:rsidR="00DB7488" w:rsidRPr="009520BE" w:rsidRDefault="00DB7488" w:rsidP="000D66D3">
    <w:pPr>
      <w:pStyle w:val="Cabealho"/>
      <w:rPr>
        <w:rFonts w:cs="Arial"/>
        <w:szCs w:val="18"/>
      </w:rPr>
    </w:pPr>
    <w:r w:rsidRPr="009520BE">
      <w:rPr>
        <w:rFonts w:cs="Arial"/>
        <w:szCs w:val="18"/>
      </w:rPr>
      <w:t xml:space="preserve">Deloitte Touche </w:t>
    </w:r>
    <w:proofErr w:type="spellStart"/>
    <w:r w:rsidRPr="009520BE">
      <w:rPr>
        <w:rFonts w:cs="Arial"/>
        <w:szCs w:val="18"/>
      </w:rPr>
      <w:t>Tohmatsu</w:t>
    </w:r>
    <w:proofErr w:type="spellEnd"/>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DB7488" w:rsidRPr="002E5D33" w14:paraId="6D09CF5E" w14:textId="77777777" w:rsidTr="000D0B13">
      <w:tc>
        <w:tcPr>
          <w:tcW w:w="9407" w:type="dxa"/>
        </w:tcPr>
        <w:p w14:paraId="3D20EAA7" w14:textId="77777777" w:rsidR="00DB7488" w:rsidRPr="002E5D33" w:rsidRDefault="00DB7488" w:rsidP="000D0B13">
          <w:pPr>
            <w:pStyle w:val="Rodap"/>
            <w:spacing w:line="130" w:lineRule="exact"/>
            <w:ind w:right="-57"/>
            <w:rPr>
              <w:rFonts w:ascii="Calibri" w:hAnsi="Calibri" w:cs="Calibri"/>
              <w:sz w:val="12"/>
              <w:szCs w:val="12"/>
              <w:lang w:val="pt-BR"/>
            </w:rPr>
          </w:pPr>
          <w:r w:rsidRPr="002E5D33">
            <w:rPr>
              <w:rFonts w:ascii="Calibri" w:hAnsi="Calibri" w:cs="Calibri"/>
              <w:sz w:val="12"/>
              <w:szCs w:val="12"/>
              <w:lang w:val="pt-BR"/>
            </w:rPr>
            <w:t xml:space="preserve">A Deloitte refere-se a uma ou mais entidades da Deloitte Touche </w:t>
          </w:r>
          <w:proofErr w:type="spellStart"/>
          <w:r w:rsidRPr="002E5D33">
            <w:rPr>
              <w:rFonts w:ascii="Calibri" w:hAnsi="Calibri" w:cs="Calibri"/>
              <w:sz w:val="12"/>
              <w:szCs w:val="12"/>
              <w:lang w:val="pt-BR"/>
            </w:rPr>
            <w:t>Tohmatsu</w:t>
          </w:r>
          <w:proofErr w:type="spellEnd"/>
          <w:r w:rsidRPr="002E5D33">
            <w:rPr>
              <w:rFonts w:ascii="Calibri" w:hAnsi="Calibri" w:cs="Calibri"/>
              <w:sz w:val="12"/>
              <w:szCs w:val="12"/>
              <w:lang w:val="pt-BR"/>
            </w:rPr>
            <w:t xml:space="preserve"> </w:t>
          </w:r>
          <w:proofErr w:type="spellStart"/>
          <w:r w:rsidRPr="002E5D33">
            <w:rPr>
              <w:rFonts w:ascii="Calibri" w:hAnsi="Calibri" w:cs="Calibri"/>
              <w:sz w:val="12"/>
              <w:szCs w:val="12"/>
              <w:lang w:val="pt-BR"/>
            </w:rPr>
            <w:t>Limited</w:t>
          </w:r>
          <w:proofErr w:type="spellEnd"/>
          <w:r w:rsidRPr="002E5D33">
            <w:rPr>
              <w:rFonts w:ascii="Calibri" w:hAnsi="Calibri" w:cs="Calibri"/>
              <w:sz w:val="12"/>
              <w:szCs w:val="12"/>
              <w:lang w:val="pt-BR"/>
            </w:rPr>
            <w:t>, uma sociedade privada, de responsabilidade limitada, estabelecida no Reino Unido ("DTTL"), sua rede de firmas-membro, e entidades a ela relacionadas. A DTTL e cada uma de suas firmas-membro são entidades legalmente separadas e independentes. A DTTL (também chamada "Deloitte Global") não presta serviços a clientes. Consulte www.deloitte.com/about para obter uma descrição mais detalhada da DTTL e suas firmas-membro.</w:t>
          </w:r>
        </w:p>
        <w:p w14:paraId="32D6E2E2" w14:textId="77777777" w:rsidR="00DB7488" w:rsidRPr="002E5D33" w:rsidRDefault="00DB7488" w:rsidP="000D0B13">
          <w:pPr>
            <w:pStyle w:val="Rodap"/>
            <w:spacing w:line="130" w:lineRule="exact"/>
            <w:ind w:right="-57"/>
            <w:rPr>
              <w:rFonts w:ascii="Calibri" w:hAnsi="Calibri" w:cs="Calibri"/>
              <w:sz w:val="12"/>
              <w:szCs w:val="12"/>
              <w:lang w:val="pt-BR"/>
            </w:rPr>
          </w:pPr>
        </w:p>
        <w:p w14:paraId="78CAC640" w14:textId="77777777" w:rsidR="00DB7488" w:rsidRPr="002E5D33" w:rsidRDefault="00DB7488" w:rsidP="000D0B13">
          <w:pPr>
            <w:pStyle w:val="Rodap"/>
            <w:spacing w:line="130" w:lineRule="exact"/>
            <w:ind w:right="-57"/>
            <w:rPr>
              <w:rFonts w:ascii="Calibri" w:hAnsi="Calibri" w:cs="Calibri"/>
              <w:sz w:val="12"/>
              <w:szCs w:val="12"/>
              <w:lang w:val="pt-BR"/>
            </w:rPr>
          </w:pPr>
          <w:r w:rsidRPr="002E5D33">
            <w:rPr>
              <w:rFonts w:ascii="Calibri" w:hAnsi="Calibri" w:cs="Calibri"/>
              <w:sz w:val="12"/>
              <w:szCs w:val="12"/>
              <w:lang w:val="pt-BR"/>
            </w:rPr>
            <w:t>A Deloitte oferece serviços de auditoria, consultoria, assessoria financeira, gestão de riscos e consultoria tributária para clientes públicos e privados dos mais diversos setores. A Deloitte atende a quatro de cada cinco organizações listadas pela Fortune Global 500®, por meio de uma rede globalmente conectada de firmas-membro em mais de 150 países, trazendo capacidades de classe global, visões e serviços de alta qualidade para abordar os mais complexos desafios de negócios dos clientes. Para saber mais sobre como os cerca de 286.200 profissionais da Deloitte impactam positivamente nossos clientes, conecte-se a nós pelo Facebook, LinkedIn e Twitter.</w:t>
          </w:r>
        </w:p>
        <w:p w14:paraId="16247066" w14:textId="77777777" w:rsidR="00DB7488" w:rsidRPr="002E5D33" w:rsidRDefault="00DB7488" w:rsidP="000D0B13">
          <w:pPr>
            <w:pStyle w:val="Rodap"/>
            <w:spacing w:line="130" w:lineRule="exact"/>
            <w:ind w:right="-57"/>
            <w:rPr>
              <w:rFonts w:ascii="Calibri" w:hAnsi="Calibri" w:cs="Calibri"/>
              <w:sz w:val="12"/>
              <w:szCs w:val="12"/>
              <w:lang w:val="pt-BR"/>
            </w:rPr>
          </w:pPr>
        </w:p>
        <w:p w14:paraId="0EF8C94E" w14:textId="77777777" w:rsidR="00DB7488" w:rsidRPr="002E5D33" w:rsidRDefault="00DB7488" w:rsidP="000D0B13">
          <w:pPr>
            <w:rPr>
              <w:rFonts w:ascii="Calibri" w:hAnsi="Calibri" w:cs="Calibri"/>
              <w:sz w:val="12"/>
              <w:szCs w:val="12"/>
              <w:lang w:val="pt-BR"/>
            </w:rPr>
          </w:pPr>
          <w:r w:rsidRPr="002E5D33">
            <w:rPr>
              <w:rFonts w:ascii="Calibri" w:hAnsi="Calibri" w:cs="Calibri"/>
              <w:sz w:val="12"/>
              <w:szCs w:val="12"/>
              <w:lang w:val="pt-BR"/>
            </w:rPr>
            <w:t xml:space="preserve">© 2021. Para mais informações, contate a Deloitte Touche </w:t>
          </w:r>
          <w:proofErr w:type="spellStart"/>
          <w:r w:rsidRPr="002E5D33">
            <w:rPr>
              <w:rFonts w:ascii="Calibri" w:hAnsi="Calibri" w:cs="Calibri"/>
              <w:sz w:val="12"/>
              <w:szCs w:val="12"/>
              <w:lang w:val="pt-BR"/>
            </w:rPr>
            <w:t>Tohmatsu</w:t>
          </w:r>
          <w:proofErr w:type="spellEnd"/>
          <w:r w:rsidRPr="002E5D33">
            <w:rPr>
              <w:rFonts w:ascii="Calibri" w:hAnsi="Calibri" w:cs="Calibri"/>
              <w:sz w:val="12"/>
              <w:szCs w:val="12"/>
              <w:lang w:val="pt-BR"/>
            </w:rPr>
            <w:t xml:space="preserve"> </w:t>
          </w:r>
          <w:proofErr w:type="spellStart"/>
          <w:r w:rsidRPr="002E5D33">
            <w:rPr>
              <w:rFonts w:ascii="Calibri" w:hAnsi="Calibri" w:cs="Calibri"/>
              <w:sz w:val="12"/>
              <w:szCs w:val="12"/>
              <w:lang w:val="pt-BR"/>
            </w:rPr>
            <w:t>Limited</w:t>
          </w:r>
          <w:proofErr w:type="spellEnd"/>
          <w:r w:rsidRPr="002E5D33">
            <w:rPr>
              <w:rFonts w:ascii="Calibri" w:hAnsi="Calibri" w:cs="Calibri"/>
              <w:sz w:val="12"/>
              <w:szCs w:val="12"/>
              <w:lang w:val="pt-BR"/>
            </w:rPr>
            <w:t>.</w:t>
          </w:r>
        </w:p>
        <w:p w14:paraId="794F7D6A" w14:textId="77777777" w:rsidR="00DB7488" w:rsidRPr="002E5D33" w:rsidRDefault="00DB7488" w:rsidP="000D0B13">
          <w:pPr>
            <w:pStyle w:val="Rodap"/>
            <w:spacing w:line="130" w:lineRule="exact"/>
            <w:ind w:right="-57"/>
            <w:rPr>
              <w:rFonts w:ascii="Calibri" w:eastAsia="Verdana" w:hAnsi="Calibri" w:cs="Calibri"/>
              <w:sz w:val="11"/>
              <w:szCs w:val="11"/>
              <w:lang w:val="pt-BR"/>
            </w:rPr>
          </w:pPr>
        </w:p>
        <w:p w14:paraId="798B41AB" w14:textId="77777777" w:rsidR="00DB7488" w:rsidRPr="002E5D33" w:rsidRDefault="00DB7488" w:rsidP="000D0B13">
          <w:pPr>
            <w:pStyle w:val="Rodap"/>
            <w:spacing w:line="130" w:lineRule="exact"/>
            <w:ind w:right="-57"/>
            <w:rPr>
              <w:rFonts w:ascii="Calibri" w:eastAsia="Verdana" w:hAnsi="Calibri" w:cs="Calibri"/>
              <w:sz w:val="11"/>
              <w:szCs w:val="11"/>
              <w:lang w:val="pt-BR"/>
            </w:rPr>
          </w:pPr>
        </w:p>
      </w:tc>
      <w:tc>
        <w:tcPr>
          <w:tcW w:w="232" w:type="dxa"/>
          <w:vAlign w:val="bottom"/>
        </w:tcPr>
        <w:p w14:paraId="6E632831" w14:textId="77777777" w:rsidR="00DB7488" w:rsidRPr="002E5D33" w:rsidRDefault="00DB7488" w:rsidP="000D0B13">
          <w:pPr>
            <w:tabs>
              <w:tab w:val="right" w:pos="7371"/>
            </w:tabs>
            <w:spacing w:line="170" w:lineRule="exact"/>
            <w:rPr>
              <w:rFonts w:ascii="Calibri" w:eastAsia="Verdana" w:hAnsi="Calibri" w:cs="Calibri"/>
              <w:sz w:val="11"/>
              <w:szCs w:val="11"/>
              <w:lang w:val="pt-BR"/>
            </w:rPr>
          </w:pPr>
        </w:p>
      </w:tc>
    </w:tr>
  </w:tbl>
  <w:p w14:paraId="2C6534D2" w14:textId="77777777" w:rsidR="00DB7488" w:rsidRPr="002E5D33" w:rsidRDefault="00DB7488" w:rsidP="002E5D33">
    <w:r w:rsidRPr="000D0B13">
      <w:rPr>
        <w:rFonts w:ascii="Verdana" w:hAnsi="Verdana"/>
        <w:noProof/>
        <w:sz w:val="11"/>
        <w:szCs w:val="11"/>
        <w:lang w:val="en-US"/>
      </w:rPr>
      <mc:AlternateContent>
        <mc:Choice Requires="wpg">
          <w:drawing>
            <wp:anchor distT="0" distB="0" distL="114300" distR="114300" simplePos="0" relativeHeight="251655680" behindDoc="0" locked="0" layoutInCell="1" allowOverlap="1" wp14:anchorId="52EE3459" wp14:editId="3A90F7E7">
              <wp:simplePos x="0" y="0"/>
              <wp:positionH relativeFrom="page">
                <wp:posOffset>723900</wp:posOffset>
              </wp:positionH>
              <wp:positionV relativeFrom="page">
                <wp:posOffset>365760</wp:posOffset>
              </wp:positionV>
              <wp:extent cx="6472560" cy="967740"/>
              <wp:effectExtent l="0" t="0" r="4445" b="3810"/>
              <wp:wrapNone/>
              <wp:docPr id="24" name="Group 2"/>
              <wp:cNvGraphicFramePr/>
              <a:graphic xmlns:a="http://schemas.openxmlformats.org/drawingml/2006/main">
                <a:graphicData uri="http://schemas.microsoft.com/office/word/2010/wordprocessingGroup">
                  <wpg:wgp>
                    <wpg:cNvGrpSpPr/>
                    <wpg:grpSpPr>
                      <a:xfrm>
                        <a:off x="0" y="0"/>
                        <a:ext cx="6472560" cy="967740"/>
                        <a:chOff x="0" y="0"/>
                        <a:chExt cx="6473310" cy="1143000"/>
                      </a:xfrm>
                    </wpg:grpSpPr>
                    <wps:wsp>
                      <wps:cNvPr id="25" name="Text Box 3"/>
                      <wps:cNvSpPr txBox="1"/>
                      <wps:spPr>
                        <a:xfrm>
                          <a:off x="4684627" y="0"/>
                          <a:ext cx="1788683" cy="1143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9FCA10"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 xml:space="preserve">Deloitte Touche </w:t>
                            </w:r>
                            <w:proofErr w:type="spellStart"/>
                            <w:r w:rsidRPr="00E830F0">
                              <w:rPr>
                                <w:rFonts w:ascii="Calibri" w:eastAsia="Verdana" w:hAnsi="Calibri" w:cs="Calibri"/>
                                <w:sz w:val="14"/>
                              </w:rPr>
                              <w:t>Tohmatsu</w:t>
                            </w:r>
                            <w:proofErr w:type="spellEnd"/>
                          </w:p>
                          <w:p w14:paraId="0D1768EF"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14:paraId="5621573D"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Brasil</w:t>
                            </w:r>
                          </w:p>
                          <w:p w14:paraId="581CB043" w14:textId="77777777" w:rsidR="00DB7488" w:rsidRPr="00E830F0" w:rsidRDefault="00DB7488" w:rsidP="00672BFD">
                            <w:pPr>
                              <w:spacing w:after="0" w:line="170" w:lineRule="atLeast"/>
                              <w:rPr>
                                <w:rFonts w:ascii="Calibri" w:eastAsia="Verdana" w:hAnsi="Calibri" w:cs="Calibri"/>
                                <w:sz w:val="14"/>
                              </w:rPr>
                            </w:pPr>
                          </w:p>
                          <w:p w14:paraId="5FA2EE7A"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Tel.: + 55 (61) 3224-3924</w:t>
                            </w:r>
                          </w:p>
                          <w:p w14:paraId="08A3ACFE"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Fax: + 55 (61) 3226-6087</w:t>
                            </w:r>
                          </w:p>
                          <w:p w14:paraId="0A304A9E"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www.deloitte.com.br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6"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EE3459" id="Group 2" o:spid="_x0000_s1030" style="position:absolute;margin-left:57pt;margin-top:28.8pt;width:509.65pt;height:76.2pt;z-index:251655680;mso-position-horizontal-relative:page;mso-position-vertical-relative:page;mso-width-relative:margin;mso-height-relative:margin" coordsize="64733,11430"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">
              <v:shapetype id="_x0000_t202" coordsize="21600,21600" o:spt="202" path="m,l,21600r21600,l21600,xe">
                <v:stroke joinstyle="miter"/>
                <v:path gradientshapeok="t" o:connecttype="rect"/>
              </v:shapetype>
              <v:shape id="Text Box 3" o:spid="_x0000_s1031" type="#_x0000_t202" style="position:absolute;left:46846;width:17887;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z5vxQAAANsAAAAPAAAAZHJzL2Rvd25yZXYueG1sRI9fa8JA&#10;EMTfC36HYwXf6kXB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Ayiz5vxQAAANsAAAAP&#10;AAAAAAAAAAAAAAAAAAcCAABkcnMvZG93bnJldi54bWxQSwUGAAAAAAMAAwC3AAAA+QIAAAAA&#10;" filled="f" stroked="f" strokeweight=".5pt">
                <v:textbox inset="0,0,0,0">
                  <w:txbxContent>
                    <w:p w14:paraId="009FCA10"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 xml:space="preserve">Deloitte Touche </w:t>
                      </w:r>
                      <w:proofErr w:type="spellStart"/>
                      <w:r w:rsidRPr="00E830F0">
                        <w:rPr>
                          <w:rFonts w:ascii="Calibri" w:eastAsia="Verdana" w:hAnsi="Calibri" w:cs="Calibri"/>
                          <w:sz w:val="14"/>
                        </w:rPr>
                        <w:t>Tohmatsu</w:t>
                      </w:r>
                      <w:proofErr w:type="spellEnd"/>
                    </w:p>
                    <w:p w14:paraId="0D1768EF"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Setor Comercial Sul, Quadra 9,</w:t>
                      </w:r>
                      <w:r w:rsidRPr="00E830F0">
                        <w:rPr>
                          <w:rFonts w:ascii="Calibri" w:eastAsia="Verdana" w:hAnsi="Calibri" w:cs="Calibri"/>
                          <w:sz w:val="14"/>
                        </w:rPr>
                        <w:br/>
                        <w:t>Torre A, Ed. Parque Cidade Corporate, Sala 1104</w:t>
                      </w:r>
                      <w:r w:rsidRPr="00E830F0">
                        <w:rPr>
                          <w:rFonts w:ascii="Calibri" w:eastAsia="Verdana" w:hAnsi="Calibri" w:cs="Calibri"/>
                          <w:sz w:val="14"/>
                        </w:rPr>
                        <w:br/>
                        <w:t>70308-200 Brasília - DF</w:t>
                      </w:r>
                    </w:p>
                    <w:p w14:paraId="5621573D"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Brasil</w:t>
                      </w:r>
                    </w:p>
                    <w:p w14:paraId="581CB043" w14:textId="77777777" w:rsidR="00DB7488" w:rsidRPr="00E830F0" w:rsidRDefault="00DB7488" w:rsidP="00672BFD">
                      <w:pPr>
                        <w:spacing w:after="0" w:line="170" w:lineRule="atLeast"/>
                        <w:rPr>
                          <w:rFonts w:ascii="Calibri" w:eastAsia="Verdana" w:hAnsi="Calibri" w:cs="Calibri"/>
                          <w:sz w:val="14"/>
                        </w:rPr>
                      </w:pPr>
                    </w:p>
                    <w:p w14:paraId="5FA2EE7A"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Tel.: + 55 (61) 3224-3924</w:t>
                      </w:r>
                    </w:p>
                    <w:p w14:paraId="08A3ACFE"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Fax: + 55 (61) 3226-6087</w:t>
                      </w:r>
                    </w:p>
                    <w:p w14:paraId="0A304A9E" w14:textId="77777777" w:rsidR="00DB7488" w:rsidRPr="00E830F0" w:rsidRDefault="00DB7488" w:rsidP="00672BFD">
                      <w:pPr>
                        <w:spacing w:after="0" w:line="170" w:lineRule="atLeast"/>
                        <w:rPr>
                          <w:rFonts w:ascii="Calibri" w:eastAsia="Verdana" w:hAnsi="Calibri" w:cs="Calibri"/>
                          <w:sz w:val="14"/>
                        </w:rPr>
                      </w:pPr>
                      <w:r w:rsidRPr="00E830F0">
                        <w:rPr>
                          <w:rFonts w:ascii="Calibri" w:eastAsia="Verdana" w:hAnsi="Calibri" w:cs="Calibri"/>
                          <w:sz w:val="14"/>
                        </w:rPr>
                        <w:t>www.deloitte.com.br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2"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">
                <v:imagedata r:id="rId2" o:title=""/>
              </v:shape>
              <w10:wrap anchorx="page" anchory="pag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5CDF1" w14:textId="3026CA88" w:rsidR="00DB7488" w:rsidRDefault="00672BFD" w:rsidP="004A5CDD">
    <w:pPr>
      <w:pStyle w:val="Cabealho"/>
      <w:tabs>
        <w:tab w:val="clear" w:pos="4252"/>
        <w:tab w:val="clear" w:pos="8504"/>
        <w:tab w:val="left" w:pos="5625"/>
      </w:tabs>
    </w:pPr>
    <w:r>
      <w:rPr>
        <w:noProof/>
      </w:rPr>
      <w:drawing>
        <wp:anchor distT="0" distB="0" distL="114300" distR="114300" simplePos="0" relativeHeight="251683840" behindDoc="0" locked="1" layoutInCell="1" allowOverlap="1" wp14:anchorId="16446761" wp14:editId="1D67BF68">
          <wp:simplePos x="0" y="0"/>
          <wp:positionH relativeFrom="page">
            <wp:posOffset>720090</wp:posOffset>
          </wp:positionH>
          <wp:positionV relativeFrom="page">
            <wp:posOffset>359410</wp:posOffset>
          </wp:positionV>
          <wp:extent cx="1151890" cy="215900"/>
          <wp:effectExtent l="0" t="0" r="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B23C9" w14:textId="77777777" w:rsidR="00EF2FA0" w:rsidRDefault="00EF2FA0" w:rsidP="004A5CDD">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682816" behindDoc="0" locked="0" layoutInCell="1" allowOverlap="1" wp14:anchorId="7068A404" wp14:editId="79693106">
              <wp:simplePos x="0" y="0"/>
              <wp:positionH relativeFrom="column">
                <wp:posOffset>5017135</wp:posOffset>
              </wp:positionH>
              <wp:positionV relativeFrom="paragraph">
                <wp:posOffset>-494665</wp:posOffset>
              </wp:positionV>
              <wp:extent cx="5021580" cy="381000"/>
              <wp:effectExtent l="0" t="0" r="0" b="0"/>
              <wp:wrapSquare wrapText="bothSides"/>
              <wp:docPr id="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6D23D33B" w14:textId="77777777" w:rsidR="00EF2FA0" w:rsidRPr="00E35ACF" w:rsidRDefault="00EF2FA0" w:rsidP="00FE25ED">
                          <w:pPr>
                            <w:jc w:val="right"/>
                            <w:rPr>
                              <w:rFonts w:cs="Arial"/>
                              <w:color w:val="FFFFFF" w:themeColor="background1"/>
                              <w:szCs w:val="18"/>
                            </w:rPr>
                          </w:pPr>
                          <w:r w:rsidRPr="00E35ACF">
                            <w:rPr>
                              <w:rFonts w:cs="Arial"/>
                              <w:color w:val="FFFFFF" w:themeColor="background1"/>
                              <w:szCs w:val="18"/>
                            </w:rPr>
                            <w:t xml:space="preserve">Demonstrações Contábeis Intermediárias Individuais e Consolidadas – 1º </w:t>
                          </w:r>
                          <w:r>
                            <w:rPr>
                              <w:rFonts w:cs="Arial"/>
                              <w:color w:val="FFFFFF" w:themeColor="background1"/>
                              <w:szCs w:val="18"/>
                            </w:rPr>
                            <w:t>Se</w:t>
                          </w:r>
                          <w:r w:rsidRPr="00E35ACF">
                            <w:rPr>
                              <w:rFonts w:cs="Arial"/>
                              <w:color w:val="FFFFFF" w:themeColor="background1"/>
                              <w:szCs w:val="18"/>
                            </w:rPr>
                            <w:t>mestre</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126B77BF" w14:textId="77777777" w:rsidR="00EF2FA0" w:rsidRPr="00E35ACF" w:rsidRDefault="00EF2FA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68A404" id="_x0000_t202" coordsize="21600,21600" o:spt="202" path="m,l,21600r21600,l21600,xe">
              <v:stroke joinstyle="miter"/>
              <v:path gradientshapeok="t" o:connecttype="rect"/>
            </v:shapetype>
            <v:shape id="_x0000_s1033" type="#_x0000_t202" style="position:absolute;margin-left:395.05pt;margin-top:-38.95pt;width:395.4pt;height:30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" filled="f" stroked="f">
              <v:textbox>
                <w:txbxContent>
                  <w:p w14:paraId="6D23D33B" w14:textId="77777777" w:rsidR="00EF2FA0" w:rsidRPr="00E35ACF" w:rsidRDefault="00EF2FA0" w:rsidP="00FE25ED">
                    <w:pPr>
                      <w:jc w:val="right"/>
                      <w:rPr>
                        <w:rFonts w:cs="Arial"/>
                        <w:color w:val="FFFFFF" w:themeColor="background1"/>
                        <w:szCs w:val="18"/>
                      </w:rPr>
                    </w:pPr>
                    <w:r w:rsidRPr="00E35ACF">
                      <w:rPr>
                        <w:rFonts w:cs="Arial"/>
                        <w:color w:val="FFFFFF" w:themeColor="background1"/>
                        <w:szCs w:val="18"/>
                      </w:rPr>
                      <w:t xml:space="preserve">Demonstrações Contábeis Intermediárias Individuais e Consolidadas – 1º </w:t>
                    </w:r>
                    <w:r>
                      <w:rPr>
                        <w:rFonts w:cs="Arial"/>
                        <w:color w:val="FFFFFF" w:themeColor="background1"/>
                        <w:szCs w:val="18"/>
                      </w:rPr>
                      <w:t>Se</w:t>
                    </w:r>
                    <w:r w:rsidRPr="00E35ACF">
                      <w:rPr>
                        <w:rFonts w:cs="Arial"/>
                        <w:color w:val="FFFFFF" w:themeColor="background1"/>
                        <w:szCs w:val="18"/>
                      </w:rPr>
                      <w:t>mestre</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126B77BF" w14:textId="77777777" w:rsidR="00EF2FA0" w:rsidRPr="00E35ACF" w:rsidRDefault="00EF2FA0">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79744" behindDoc="0" locked="0" layoutInCell="1" allowOverlap="1" wp14:anchorId="538AB1E2" wp14:editId="0AD70AF0">
              <wp:simplePos x="0" y="0"/>
              <wp:positionH relativeFrom="page">
                <wp:posOffset>7620</wp:posOffset>
              </wp:positionH>
              <wp:positionV relativeFrom="paragraph">
                <wp:posOffset>-723265</wp:posOffset>
              </wp:positionV>
              <wp:extent cx="10706100" cy="647700"/>
              <wp:effectExtent l="0" t="0" r="0" b="0"/>
              <wp:wrapNone/>
              <wp:docPr id="9" name="Retângulo 9"/>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3FDD90DC" w14:textId="77777777" w:rsidR="00EF2FA0" w:rsidRDefault="00EF2FA0"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AB1E2" id="Retângulo 9" o:spid="_x0000_s1034" style="position:absolute;margin-left:.6pt;margin-top:-56.95pt;width:843pt;height:51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" fillcolor="#002d4b" stroked="f" strokeweight="1pt">
              <v:textbox>
                <w:txbxContent>
                  <w:p w14:paraId="3FDD90DC" w14:textId="77777777" w:rsidR="00EF2FA0" w:rsidRDefault="00EF2FA0"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81792" behindDoc="0" locked="0" layoutInCell="1" allowOverlap="1" wp14:anchorId="76CB58E0" wp14:editId="721D7259">
              <wp:simplePos x="0" y="0"/>
              <wp:positionH relativeFrom="page">
                <wp:posOffset>7620</wp:posOffset>
              </wp:positionH>
              <wp:positionV relativeFrom="paragraph">
                <wp:posOffset>-74295</wp:posOffset>
              </wp:positionV>
              <wp:extent cx="10759440" cy="52705"/>
              <wp:effectExtent l="0" t="0" r="3810" b="4445"/>
              <wp:wrapNone/>
              <wp:docPr id="10"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777E321" id="Retângulo 14" o:spid="_x0000_s1026" style="position:absolute;margin-left:.6pt;margin-top:-5.85pt;width:847.2pt;height:4.15pt;flip:y;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" fillcolor="#f9dd16" stroked="f" strokeweight="1pt">
              <w10:wrap anchorx="page"/>
            </v:rect>
          </w:pict>
        </mc:Fallback>
      </mc:AlternateContent>
    </w:r>
    <w:r>
      <w:rPr>
        <w:noProof/>
        <w:sz w:val="20"/>
        <w:szCs w:val="20"/>
        <w:lang w:eastAsia="pt-BR"/>
      </w:rPr>
      <w:drawing>
        <wp:anchor distT="0" distB="0" distL="114300" distR="114300" simplePos="0" relativeHeight="251680768" behindDoc="0" locked="0" layoutInCell="1" allowOverlap="1" wp14:anchorId="6EB8AC9A" wp14:editId="3DC27BEB">
          <wp:simplePos x="0" y="0"/>
          <wp:positionH relativeFrom="margin">
            <wp:posOffset>-415290</wp:posOffset>
          </wp:positionH>
          <wp:positionV relativeFrom="page">
            <wp:posOffset>114300</wp:posOffset>
          </wp:positionV>
          <wp:extent cx="967740" cy="198755"/>
          <wp:effectExtent l="0" t="0" r="3810" b="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5E15"/>
    <w:multiLevelType w:val="hybridMultilevel"/>
    <w:tmpl w:val="3BF44D4A"/>
    <w:lvl w:ilvl="0" w:tplc="04160001">
      <w:start w:val="1"/>
      <w:numFmt w:val="bullet"/>
      <w:lvlText w:val=""/>
      <w:lvlJc w:val="left"/>
      <w:pPr>
        <w:ind w:left="765" w:hanging="360"/>
      </w:pPr>
      <w:rPr>
        <w:rFonts w:ascii="Symbol" w:hAnsi="Symbol" w:hint="default"/>
      </w:rPr>
    </w:lvl>
    <w:lvl w:ilvl="1" w:tplc="04160003">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1" w15:restartNumberingAfterBreak="0">
    <w:nsid w:val="04416382"/>
    <w:multiLevelType w:val="hybridMultilevel"/>
    <w:tmpl w:val="BE48748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EF4521E"/>
    <w:multiLevelType w:val="hybridMultilevel"/>
    <w:tmpl w:val="2FA66088"/>
    <w:lvl w:ilvl="0" w:tplc="866C6EAE">
      <w:start w:val="1"/>
      <w:numFmt w:val="decimal"/>
      <w:lvlText w:val="(%1)"/>
      <w:lvlJc w:val="left"/>
      <w:pPr>
        <w:ind w:left="758" w:hanging="360"/>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4" w15:restartNumberingAfterBreak="0">
    <w:nsid w:val="0FD04093"/>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17013D0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1DE91E32"/>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E490294"/>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1EB4198F"/>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4A32E6B"/>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9350B7B"/>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2E01226F"/>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36423CB4"/>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6" w15:restartNumberingAfterBreak="0">
    <w:nsid w:val="43F54C2A"/>
    <w:multiLevelType w:val="hybridMultilevel"/>
    <w:tmpl w:val="4A7850B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EBB1809"/>
    <w:multiLevelType w:val="hybridMultilevel"/>
    <w:tmpl w:val="F73E8E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29"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30"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2743845"/>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2" w15:restartNumberingAfterBreak="0">
    <w:nsid w:val="67E21CD9"/>
    <w:multiLevelType w:val="hybridMultilevel"/>
    <w:tmpl w:val="25989172"/>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0651363"/>
    <w:multiLevelType w:val="hybridMultilevel"/>
    <w:tmpl w:val="427E49F4"/>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7" w15:restartNumberingAfterBreak="0">
    <w:nsid w:val="789121BB"/>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9"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2"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3" w15:restartNumberingAfterBreak="0">
    <w:nsid w:val="7D074E3B"/>
    <w:multiLevelType w:val="hybridMultilevel"/>
    <w:tmpl w:val="F01CE5CA"/>
    <w:lvl w:ilvl="0" w:tplc="5C4C29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E51312C"/>
    <w:multiLevelType w:val="hybridMultilevel"/>
    <w:tmpl w:val="BE323D08"/>
    <w:lvl w:ilvl="0" w:tplc="546AB7F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15:restartNumberingAfterBreak="0">
    <w:nsid w:val="7E560369"/>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1"/>
  </w:num>
  <w:num w:numId="2">
    <w:abstractNumId w:val="36"/>
  </w:num>
  <w:num w:numId="3">
    <w:abstractNumId w:val="1"/>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6"/>
  </w:num>
  <w:num w:numId="7">
    <w:abstractNumId w:val="10"/>
  </w:num>
  <w:num w:numId="8">
    <w:abstractNumId w:val="15"/>
  </w:num>
  <w:num w:numId="9">
    <w:abstractNumId w:val="29"/>
  </w:num>
  <w:num w:numId="10">
    <w:abstractNumId w:val="7"/>
  </w:num>
  <w:num w:numId="11">
    <w:abstractNumId w:val="45"/>
  </w:num>
  <w:num w:numId="12">
    <w:abstractNumId w:val="22"/>
  </w:num>
  <w:num w:numId="13">
    <w:abstractNumId w:val="25"/>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num>
  <w:num w:numId="16">
    <w:abstractNumId w:val="35"/>
  </w:num>
  <w:num w:numId="17">
    <w:abstractNumId w:val="21"/>
  </w:num>
  <w:num w:numId="18">
    <w:abstractNumId w:val="30"/>
  </w:num>
  <w:num w:numId="19">
    <w:abstractNumId w:val="5"/>
  </w:num>
  <w:num w:numId="20">
    <w:abstractNumId w:val="24"/>
  </w:num>
  <w:num w:numId="21">
    <w:abstractNumId w:val="17"/>
  </w:num>
  <w:num w:numId="22">
    <w:abstractNumId w:val="0"/>
  </w:num>
  <w:num w:numId="23">
    <w:abstractNumId w:val="26"/>
  </w:num>
  <w:num w:numId="24">
    <w:abstractNumId w:val="2"/>
  </w:num>
  <w:num w:numId="25">
    <w:abstractNumId w:val="3"/>
  </w:num>
  <w:num w:numId="26">
    <w:abstractNumId w:val="34"/>
  </w:num>
  <w:num w:numId="27">
    <w:abstractNumId w:val="32"/>
  </w:num>
  <w:num w:numId="28">
    <w:abstractNumId w:val="42"/>
  </w:num>
  <w:num w:numId="29">
    <w:abstractNumId w:val="31"/>
  </w:num>
  <w:num w:numId="30">
    <w:abstractNumId w:val="38"/>
  </w:num>
  <w:num w:numId="31">
    <w:abstractNumId w:val="12"/>
  </w:num>
  <w:num w:numId="32">
    <w:abstractNumId w:val="9"/>
  </w:num>
  <w:num w:numId="33">
    <w:abstractNumId w:val="33"/>
  </w:num>
  <w:num w:numId="34">
    <w:abstractNumId w:val="8"/>
  </w:num>
  <w:num w:numId="35">
    <w:abstractNumId w:val="28"/>
  </w:num>
  <w:num w:numId="36">
    <w:abstractNumId w:val="23"/>
  </w:num>
  <w:num w:numId="37">
    <w:abstractNumId w:val="39"/>
  </w:num>
  <w:num w:numId="38">
    <w:abstractNumId w:val="11"/>
  </w:num>
  <w:num w:numId="39">
    <w:abstractNumId w:val="19"/>
  </w:num>
  <w:num w:numId="40">
    <w:abstractNumId w:val="4"/>
  </w:num>
  <w:num w:numId="41">
    <w:abstractNumId w:val="43"/>
  </w:num>
  <w:num w:numId="42">
    <w:abstractNumId w:val="16"/>
  </w:num>
  <w:num w:numId="43">
    <w:abstractNumId w:val="44"/>
  </w:num>
  <w:num w:numId="44">
    <w:abstractNumId w:val="27"/>
  </w:num>
  <w:num w:numId="45">
    <w:abstractNumId w:val="20"/>
  </w:num>
  <w:num w:numId="46">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3614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3530"/>
    <w:rsid w:val="00005CAA"/>
    <w:rsid w:val="0000601B"/>
    <w:rsid w:val="0000759E"/>
    <w:rsid w:val="00007A5D"/>
    <w:rsid w:val="00012049"/>
    <w:rsid w:val="00012577"/>
    <w:rsid w:val="00013BC0"/>
    <w:rsid w:val="00014EC1"/>
    <w:rsid w:val="00020A6E"/>
    <w:rsid w:val="00020DDE"/>
    <w:rsid w:val="0002119F"/>
    <w:rsid w:val="00022BC3"/>
    <w:rsid w:val="00022E32"/>
    <w:rsid w:val="0002315B"/>
    <w:rsid w:val="00023D8F"/>
    <w:rsid w:val="00024751"/>
    <w:rsid w:val="00024D0B"/>
    <w:rsid w:val="00030E5D"/>
    <w:rsid w:val="00031BD2"/>
    <w:rsid w:val="0003451E"/>
    <w:rsid w:val="00034B53"/>
    <w:rsid w:val="000355CB"/>
    <w:rsid w:val="00036121"/>
    <w:rsid w:val="00037AC3"/>
    <w:rsid w:val="00047718"/>
    <w:rsid w:val="000507BA"/>
    <w:rsid w:val="000511AA"/>
    <w:rsid w:val="0005562A"/>
    <w:rsid w:val="00056C09"/>
    <w:rsid w:val="00064557"/>
    <w:rsid w:val="0006681B"/>
    <w:rsid w:val="00071223"/>
    <w:rsid w:val="00071241"/>
    <w:rsid w:val="0007615B"/>
    <w:rsid w:val="00077564"/>
    <w:rsid w:val="00077F31"/>
    <w:rsid w:val="000803CF"/>
    <w:rsid w:val="00080A12"/>
    <w:rsid w:val="00081E77"/>
    <w:rsid w:val="00083959"/>
    <w:rsid w:val="00083A9B"/>
    <w:rsid w:val="000844DC"/>
    <w:rsid w:val="00086354"/>
    <w:rsid w:val="000967DE"/>
    <w:rsid w:val="00096E88"/>
    <w:rsid w:val="000A33F3"/>
    <w:rsid w:val="000A3AB8"/>
    <w:rsid w:val="000A3D92"/>
    <w:rsid w:val="000A6F34"/>
    <w:rsid w:val="000B2E2F"/>
    <w:rsid w:val="000B3282"/>
    <w:rsid w:val="000B3796"/>
    <w:rsid w:val="000B4735"/>
    <w:rsid w:val="000B4867"/>
    <w:rsid w:val="000B60F3"/>
    <w:rsid w:val="000B6AA4"/>
    <w:rsid w:val="000C088E"/>
    <w:rsid w:val="000C1469"/>
    <w:rsid w:val="000C4D7D"/>
    <w:rsid w:val="000C78FC"/>
    <w:rsid w:val="000D5FC1"/>
    <w:rsid w:val="000D610E"/>
    <w:rsid w:val="000E0CEF"/>
    <w:rsid w:val="000E24B2"/>
    <w:rsid w:val="000E415C"/>
    <w:rsid w:val="000E42E6"/>
    <w:rsid w:val="000E4573"/>
    <w:rsid w:val="000E53EE"/>
    <w:rsid w:val="000F0924"/>
    <w:rsid w:val="000F2546"/>
    <w:rsid w:val="000F417D"/>
    <w:rsid w:val="000F5078"/>
    <w:rsid w:val="000F6165"/>
    <w:rsid w:val="00105347"/>
    <w:rsid w:val="00106C5A"/>
    <w:rsid w:val="00107277"/>
    <w:rsid w:val="00107E85"/>
    <w:rsid w:val="00111800"/>
    <w:rsid w:val="00112C07"/>
    <w:rsid w:val="001143BB"/>
    <w:rsid w:val="00114C44"/>
    <w:rsid w:val="00114D47"/>
    <w:rsid w:val="00114D85"/>
    <w:rsid w:val="00116243"/>
    <w:rsid w:val="001170F1"/>
    <w:rsid w:val="001248B6"/>
    <w:rsid w:val="001278B9"/>
    <w:rsid w:val="00127C78"/>
    <w:rsid w:val="00130452"/>
    <w:rsid w:val="00132148"/>
    <w:rsid w:val="00133C71"/>
    <w:rsid w:val="001340D2"/>
    <w:rsid w:val="00134161"/>
    <w:rsid w:val="001357EC"/>
    <w:rsid w:val="00141687"/>
    <w:rsid w:val="001441C1"/>
    <w:rsid w:val="00146A99"/>
    <w:rsid w:val="00147A61"/>
    <w:rsid w:val="00150A99"/>
    <w:rsid w:val="001521B5"/>
    <w:rsid w:val="0015348F"/>
    <w:rsid w:val="00154AFC"/>
    <w:rsid w:val="0015797D"/>
    <w:rsid w:val="00162CC0"/>
    <w:rsid w:val="00162D44"/>
    <w:rsid w:val="0016383D"/>
    <w:rsid w:val="00165367"/>
    <w:rsid w:val="00166975"/>
    <w:rsid w:val="00167252"/>
    <w:rsid w:val="00172111"/>
    <w:rsid w:val="00172674"/>
    <w:rsid w:val="001740E9"/>
    <w:rsid w:val="001816AF"/>
    <w:rsid w:val="00182802"/>
    <w:rsid w:val="00182A47"/>
    <w:rsid w:val="0018325A"/>
    <w:rsid w:val="001836F3"/>
    <w:rsid w:val="00183946"/>
    <w:rsid w:val="00183D72"/>
    <w:rsid w:val="00183FBF"/>
    <w:rsid w:val="001849B5"/>
    <w:rsid w:val="00187B50"/>
    <w:rsid w:val="00191372"/>
    <w:rsid w:val="00191F19"/>
    <w:rsid w:val="001A3250"/>
    <w:rsid w:val="001A7DD3"/>
    <w:rsid w:val="001B14AB"/>
    <w:rsid w:val="001B28ED"/>
    <w:rsid w:val="001B50A9"/>
    <w:rsid w:val="001C1882"/>
    <w:rsid w:val="001C425E"/>
    <w:rsid w:val="001C7B46"/>
    <w:rsid w:val="001D2FA3"/>
    <w:rsid w:val="001D5664"/>
    <w:rsid w:val="001D5AF7"/>
    <w:rsid w:val="001E29F0"/>
    <w:rsid w:val="001E2C25"/>
    <w:rsid w:val="001E4241"/>
    <w:rsid w:val="001F0A82"/>
    <w:rsid w:val="001F2E08"/>
    <w:rsid w:val="001F3823"/>
    <w:rsid w:val="001F6CFC"/>
    <w:rsid w:val="0020171B"/>
    <w:rsid w:val="00204930"/>
    <w:rsid w:val="00210ED2"/>
    <w:rsid w:val="0021172A"/>
    <w:rsid w:val="002132A2"/>
    <w:rsid w:val="0021343F"/>
    <w:rsid w:val="002269ED"/>
    <w:rsid w:val="00230B22"/>
    <w:rsid w:val="00231AF4"/>
    <w:rsid w:val="00234AD5"/>
    <w:rsid w:val="00234F0B"/>
    <w:rsid w:val="00242321"/>
    <w:rsid w:val="00244BA9"/>
    <w:rsid w:val="00247781"/>
    <w:rsid w:val="002500BA"/>
    <w:rsid w:val="00251262"/>
    <w:rsid w:val="00254D28"/>
    <w:rsid w:val="00260B51"/>
    <w:rsid w:val="002663FA"/>
    <w:rsid w:val="0026664B"/>
    <w:rsid w:val="00275580"/>
    <w:rsid w:val="00276764"/>
    <w:rsid w:val="00280A05"/>
    <w:rsid w:val="00280F70"/>
    <w:rsid w:val="00291F73"/>
    <w:rsid w:val="00292056"/>
    <w:rsid w:val="002A22F3"/>
    <w:rsid w:val="002B0076"/>
    <w:rsid w:val="002B5111"/>
    <w:rsid w:val="002B59B6"/>
    <w:rsid w:val="002B6EB8"/>
    <w:rsid w:val="002B7069"/>
    <w:rsid w:val="002C4688"/>
    <w:rsid w:val="002C4924"/>
    <w:rsid w:val="002C562D"/>
    <w:rsid w:val="002C5B84"/>
    <w:rsid w:val="002D143C"/>
    <w:rsid w:val="002D5A83"/>
    <w:rsid w:val="002D65D2"/>
    <w:rsid w:val="002D68C2"/>
    <w:rsid w:val="002D71EB"/>
    <w:rsid w:val="002D7D9E"/>
    <w:rsid w:val="002E0EC5"/>
    <w:rsid w:val="002E145C"/>
    <w:rsid w:val="002E3C67"/>
    <w:rsid w:val="002E452F"/>
    <w:rsid w:val="002E5479"/>
    <w:rsid w:val="002E561F"/>
    <w:rsid w:val="002E7410"/>
    <w:rsid w:val="002E756A"/>
    <w:rsid w:val="002F0B11"/>
    <w:rsid w:val="002F7E14"/>
    <w:rsid w:val="00300419"/>
    <w:rsid w:val="00307AD1"/>
    <w:rsid w:val="00311A33"/>
    <w:rsid w:val="00311A34"/>
    <w:rsid w:val="00312B45"/>
    <w:rsid w:val="00314402"/>
    <w:rsid w:val="00315C3C"/>
    <w:rsid w:val="003160DD"/>
    <w:rsid w:val="00317905"/>
    <w:rsid w:val="00321043"/>
    <w:rsid w:val="0032286E"/>
    <w:rsid w:val="0032296E"/>
    <w:rsid w:val="00324C45"/>
    <w:rsid w:val="00326C6A"/>
    <w:rsid w:val="00327364"/>
    <w:rsid w:val="00336EA5"/>
    <w:rsid w:val="00342AFD"/>
    <w:rsid w:val="003432FE"/>
    <w:rsid w:val="00343E4E"/>
    <w:rsid w:val="00344965"/>
    <w:rsid w:val="003469CC"/>
    <w:rsid w:val="0035572B"/>
    <w:rsid w:val="00355FF0"/>
    <w:rsid w:val="00356AB8"/>
    <w:rsid w:val="003574A9"/>
    <w:rsid w:val="00360713"/>
    <w:rsid w:val="00361F6F"/>
    <w:rsid w:val="00364937"/>
    <w:rsid w:val="00365D56"/>
    <w:rsid w:val="0036729E"/>
    <w:rsid w:val="00367ACF"/>
    <w:rsid w:val="00370FE2"/>
    <w:rsid w:val="003712B8"/>
    <w:rsid w:val="00373E08"/>
    <w:rsid w:val="0037479E"/>
    <w:rsid w:val="00377C47"/>
    <w:rsid w:val="00382527"/>
    <w:rsid w:val="0038713C"/>
    <w:rsid w:val="003905D1"/>
    <w:rsid w:val="00391F99"/>
    <w:rsid w:val="00396647"/>
    <w:rsid w:val="00397AA6"/>
    <w:rsid w:val="003A237E"/>
    <w:rsid w:val="003A3BB0"/>
    <w:rsid w:val="003A46E3"/>
    <w:rsid w:val="003A46FA"/>
    <w:rsid w:val="003A496C"/>
    <w:rsid w:val="003A5FCE"/>
    <w:rsid w:val="003A68DE"/>
    <w:rsid w:val="003B0871"/>
    <w:rsid w:val="003B0A01"/>
    <w:rsid w:val="003B1062"/>
    <w:rsid w:val="003B3EF2"/>
    <w:rsid w:val="003B6C01"/>
    <w:rsid w:val="003B6D97"/>
    <w:rsid w:val="003B7789"/>
    <w:rsid w:val="003B79C1"/>
    <w:rsid w:val="003C0129"/>
    <w:rsid w:val="003C2712"/>
    <w:rsid w:val="003C43EB"/>
    <w:rsid w:val="003C462F"/>
    <w:rsid w:val="003C76C4"/>
    <w:rsid w:val="003D04B4"/>
    <w:rsid w:val="003D1CDE"/>
    <w:rsid w:val="003D521E"/>
    <w:rsid w:val="003D61C6"/>
    <w:rsid w:val="003D7C55"/>
    <w:rsid w:val="003E1DF3"/>
    <w:rsid w:val="003E1F82"/>
    <w:rsid w:val="003E752D"/>
    <w:rsid w:val="003E7547"/>
    <w:rsid w:val="003F6F8D"/>
    <w:rsid w:val="00403DDD"/>
    <w:rsid w:val="00412829"/>
    <w:rsid w:val="004140F2"/>
    <w:rsid w:val="00414271"/>
    <w:rsid w:val="004155A1"/>
    <w:rsid w:val="00420180"/>
    <w:rsid w:val="004221F2"/>
    <w:rsid w:val="00425DE8"/>
    <w:rsid w:val="00426DEA"/>
    <w:rsid w:val="00427B99"/>
    <w:rsid w:val="00431D8B"/>
    <w:rsid w:val="004345E8"/>
    <w:rsid w:val="00435016"/>
    <w:rsid w:val="00435972"/>
    <w:rsid w:val="00435ED1"/>
    <w:rsid w:val="00436698"/>
    <w:rsid w:val="004405C7"/>
    <w:rsid w:val="00445209"/>
    <w:rsid w:val="00450E29"/>
    <w:rsid w:val="00451174"/>
    <w:rsid w:val="00454D9F"/>
    <w:rsid w:val="00456104"/>
    <w:rsid w:val="004577EF"/>
    <w:rsid w:val="004618D3"/>
    <w:rsid w:val="004640C8"/>
    <w:rsid w:val="00464624"/>
    <w:rsid w:val="00464F97"/>
    <w:rsid w:val="0046510B"/>
    <w:rsid w:val="00465810"/>
    <w:rsid w:val="00465C18"/>
    <w:rsid w:val="004665B2"/>
    <w:rsid w:val="00467245"/>
    <w:rsid w:val="004678AB"/>
    <w:rsid w:val="004706AD"/>
    <w:rsid w:val="00471986"/>
    <w:rsid w:val="00472309"/>
    <w:rsid w:val="0047521F"/>
    <w:rsid w:val="004753EF"/>
    <w:rsid w:val="004777A0"/>
    <w:rsid w:val="0048278C"/>
    <w:rsid w:val="00482B72"/>
    <w:rsid w:val="00484D66"/>
    <w:rsid w:val="00486355"/>
    <w:rsid w:val="00486767"/>
    <w:rsid w:val="0048752F"/>
    <w:rsid w:val="004878A8"/>
    <w:rsid w:val="0049071F"/>
    <w:rsid w:val="004913BA"/>
    <w:rsid w:val="00493598"/>
    <w:rsid w:val="0049511F"/>
    <w:rsid w:val="00497D57"/>
    <w:rsid w:val="004A04A5"/>
    <w:rsid w:val="004A26EE"/>
    <w:rsid w:val="004A5980"/>
    <w:rsid w:val="004A5CDD"/>
    <w:rsid w:val="004A6656"/>
    <w:rsid w:val="004B00DD"/>
    <w:rsid w:val="004B1897"/>
    <w:rsid w:val="004B1EE7"/>
    <w:rsid w:val="004B3BAB"/>
    <w:rsid w:val="004B60D3"/>
    <w:rsid w:val="004B659D"/>
    <w:rsid w:val="004B6AF4"/>
    <w:rsid w:val="004C461F"/>
    <w:rsid w:val="004C4B52"/>
    <w:rsid w:val="004C7FF9"/>
    <w:rsid w:val="004D1DA8"/>
    <w:rsid w:val="004D27B6"/>
    <w:rsid w:val="004D6B19"/>
    <w:rsid w:val="004D6CE0"/>
    <w:rsid w:val="004D716E"/>
    <w:rsid w:val="004D7A2F"/>
    <w:rsid w:val="004E0822"/>
    <w:rsid w:val="004E230D"/>
    <w:rsid w:val="004E3014"/>
    <w:rsid w:val="004E4B98"/>
    <w:rsid w:val="004E5AC7"/>
    <w:rsid w:val="004F12A3"/>
    <w:rsid w:val="004F2709"/>
    <w:rsid w:val="004F509B"/>
    <w:rsid w:val="004F712D"/>
    <w:rsid w:val="00500AB3"/>
    <w:rsid w:val="005061D2"/>
    <w:rsid w:val="00506AE7"/>
    <w:rsid w:val="0051329F"/>
    <w:rsid w:val="00514B04"/>
    <w:rsid w:val="00516F75"/>
    <w:rsid w:val="005212E8"/>
    <w:rsid w:val="0052662E"/>
    <w:rsid w:val="0052784B"/>
    <w:rsid w:val="0053756D"/>
    <w:rsid w:val="00537934"/>
    <w:rsid w:val="00540F6B"/>
    <w:rsid w:val="00543849"/>
    <w:rsid w:val="005449F8"/>
    <w:rsid w:val="0054696D"/>
    <w:rsid w:val="00550987"/>
    <w:rsid w:val="00551188"/>
    <w:rsid w:val="0055271D"/>
    <w:rsid w:val="0055368E"/>
    <w:rsid w:val="00553F85"/>
    <w:rsid w:val="00555BE6"/>
    <w:rsid w:val="00560D1E"/>
    <w:rsid w:val="00560E22"/>
    <w:rsid w:val="005614B4"/>
    <w:rsid w:val="00565150"/>
    <w:rsid w:val="005678EB"/>
    <w:rsid w:val="00567DAB"/>
    <w:rsid w:val="00576B7C"/>
    <w:rsid w:val="00580320"/>
    <w:rsid w:val="005820DF"/>
    <w:rsid w:val="00583EE6"/>
    <w:rsid w:val="00590D4B"/>
    <w:rsid w:val="005912C9"/>
    <w:rsid w:val="00592EB1"/>
    <w:rsid w:val="00595FEE"/>
    <w:rsid w:val="005A0095"/>
    <w:rsid w:val="005A0C14"/>
    <w:rsid w:val="005A393B"/>
    <w:rsid w:val="005A7BDF"/>
    <w:rsid w:val="005A7EAF"/>
    <w:rsid w:val="005B1C07"/>
    <w:rsid w:val="005B37F6"/>
    <w:rsid w:val="005B47AA"/>
    <w:rsid w:val="005B6937"/>
    <w:rsid w:val="005B6BDB"/>
    <w:rsid w:val="005C50CA"/>
    <w:rsid w:val="005C5DF2"/>
    <w:rsid w:val="005C6790"/>
    <w:rsid w:val="005C6C97"/>
    <w:rsid w:val="005D1684"/>
    <w:rsid w:val="005D3551"/>
    <w:rsid w:val="005D5A74"/>
    <w:rsid w:val="005D6646"/>
    <w:rsid w:val="005D7AB0"/>
    <w:rsid w:val="005E3172"/>
    <w:rsid w:val="005E3985"/>
    <w:rsid w:val="005E6124"/>
    <w:rsid w:val="005F2BEE"/>
    <w:rsid w:val="005F5610"/>
    <w:rsid w:val="005F5825"/>
    <w:rsid w:val="005F645D"/>
    <w:rsid w:val="00600E3D"/>
    <w:rsid w:val="006022A7"/>
    <w:rsid w:val="00610938"/>
    <w:rsid w:val="0061154C"/>
    <w:rsid w:val="006162F6"/>
    <w:rsid w:val="00622B94"/>
    <w:rsid w:val="006242DA"/>
    <w:rsid w:val="00627550"/>
    <w:rsid w:val="00631FAC"/>
    <w:rsid w:val="00634343"/>
    <w:rsid w:val="00636A46"/>
    <w:rsid w:val="006434F9"/>
    <w:rsid w:val="00644F94"/>
    <w:rsid w:val="006462C1"/>
    <w:rsid w:val="006464F7"/>
    <w:rsid w:val="00646918"/>
    <w:rsid w:val="00646930"/>
    <w:rsid w:val="00651620"/>
    <w:rsid w:val="0065178D"/>
    <w:rsid w:val="00652402"/>
    <w:rsid w:val="00653248"/>
    <w:rsid w:val="006534AE"/>
    <w:rsid w:val="00654335"/>
    <w:rsid w:val="00655E03"/>
    <w:rsid w:val="006562F4"/>
    <w:rsid w:val="00656B14"/>
    <w:rsid w:val="00656BE5"/>
    <w:rsid w:val="00657A40"/>
    <w:rsid w:val="0066037A"/>
    <w:rsid w:val="006620C9"/>
    <w:rsid w:val="00663504"/>
    <w:rsid w:val="006637E5"/>
    <w:rsid w:val="00664D3C"/>
    <w:rsid w:val="00665954"/>
    <w:rsid w:val="006660C1"/>
    <w:rsid w:val="00666CC4"/>
    <w:rsid w:val="0066770E"/>
    <w:rsid w:val="00670F43"/>
    <w:rsid w:val="00672BFD"/>
    <w:rsid w:val="00684091"/>
    <w:rsid w:val="006855C8"/>
    <w:rsid w:val="00685C30"/>
    <w:rsid w:val="006877EF"/>
    <w:rsid w:val="006878AC"/>
    <w:rsid w:val="00687F43"/>
    <w:rsid w:val="00690389"/>
    <w:rsid w:val="006912B6"/>
    <w:rsid w:val="006921D0"/>
    <w:rsid w:val="00694E37"/>
    <w:rsid w:val="00695DEF"/>
    <w:rsid w:val="006A185F"/>
    <w:rsid w:val="006A2A9B"/>
    <w:rsid w:val="006B2578"/>
    <w:rsid w:val="006B46BB"/>
    <w:rsid w:val="006B5B6D"/>
    <w:rsid w:val="006B7102"/>
    <w:rsid w:val="006C0347"/>
    <w:rsid w:val="006C5DAA"/>
    <w:rsid w:val="006C75CF"/>
    <w:rsid w:val="006D5442"/>
    <w:rsid w:val="006D57D9"/>
    <w:rsid w:val="006D61C2"/>
    <w:rsid w:val="006D7B24"/>
    <w:rsid w:val="006D7E60"/>
    <w:rsid w:val="006E1046"/>
    <w:rsid w:val="006E2013"/>
    <w:rsid w:val="006E38A3"/>
    <w:rsid w:val="006F1A58"/>
    <w:rsid w:val="006F4088"/>
    <w:rsid w:val="006F4787"/>
    <w:rsid w:val="006F7155"/>
    <w:rsid w:val="006F72FF"/>
    <w:rsid w:val="00701473"/>
    <w:rsid w:val="00704963"/>
    <w:rsid w:val="00704FD8"/>
    <w:rsid w:val="00704FEB"/>
    <w:rsid w:val="007071A6"/>
    <w:rsid w:val="007114C6"/>
    <w:rsid w:val="00712539"/>
    <w:rsid w:val="00712A0A"/>
    <w:rsid w:val="00717787"/>
    <w:rsid w:val="007239F4"/>
    <w:rsid w:val="00724A34"/>
    <w:rsid w:val="0073051B"/>
    <w:rsid w:val="0073170F"/>
    <w:rsid w:val="00732591"/>
    <w:rsid w:val="00732B7F"/>
    <w:rsid w:val="00733EBF"/>
    <w:rsid w:val="00734646"/>
    <w:rsid w:val="007353AB"/>
    <w:rsid w:val="0073583C"/>
    <w:rsid w:val="007375D5"/>
    <w:rsid w:val="0074062A"/>
    <w:rsid w:val="00741A94"/>
    <w:rsid w:val="00745891"/>
    <w:rsid w:val="007467A0"/>
    <w:rsid w:val="0074702E"/>
    <w:rsid w:val="00747E94"/>
    <w:rsid w:val="0075117B"/>
    <w:rsid w:val="007520B3"/>
    <w:rsid w:val="00753018"/>
    <w:rsid w:val="007534CC"/>
    <w:rsid w:val="00753698"/>
    <w:rsid w:val="0075483B"/>
    <w:rsid w:val="00756E16"/>
    <w:rsid w:val="00762A2F"/>
    <w:rsid w:val="00763042"/>
    <w:rsid w:val="00763418"/>
    <w:rsid w:val="007655C8"/>
    <w:rsid w:val="007661E3"/>
    <w:rsid w:val="00767545"/>
    <w:rsid w:val="00773920"/>
    <w:rsid w:val="007743B1"/>
    <w:rsid w:val="00776D8A"/>
    <w:rsid w:val="00780592"/>
    <w:rsid w:val="00783C3E"/>
    <w:rsid w:val="0079296B"/>
    <w:rsid w:val="00793743"/>
    <w:rsid w:val="007938B6"/>
    <w:rsid w:val="00797B19"/>
    <w:rsid w:val="00797FB0"/>
    <w:rsid w:val="007A1401"/>
    <w:rsid w:val="007A17D5"/>
    <w:rsid w:val="007A1F5D"/>
    <w:rsid w:val="007A30A5"/>
    <w:rsid w:val="007A4BB7"/>
    <w:rsid w:val="007A6137"/>
    <w:rsid w:val="007A69DC"/>
    <w:rsid w:val="007B071A"/>
    <w:rsid w:val="007B1042"/>
    <w:rsid w:val="007B1EB3"/>
    <w:rsid w:val="007B58CB"/>
    <w:rsid w:val="007B6512"/>
    <w:rsid w:val="007B6C64"/>
    <w:rsid w:val="007B7769"/>
    <w:rsid w:val="007C667C"/>
    <w:rsid w:val="007D09B8"/>
    <w:rsid w:val="007D450B"/>
    <w:rsid w:val="007D4585"/>
    <w:rsid w:val="007D4A37"/>
    <w:rsid w:val="007E0D51"/>
    <w:rsid w:val="007E6073"/>
    <w:rsid w:val="007E7311"/>
    <w:rsid w:val="007F0B8B"/>
    <w:rsid w:val="007F0ED4"/>
    <w:rsid w:val="007F4528"/>
    <w:rsid w:val="007F6BEC"/>
    <w:rsid w:val="00801648"/>
    <w:rsid w:val="008026CA"/>
    <w:rsid w:val="00802A29"/>
    <w:rsid w:val="00807154"/>
    <w:rsid w:val="00812E4F"/>
    <w:rsid w:val="00813E8D"/>
    <w:rsid w:val="008149FC"/>
    <w:rsid w:val="00814AB0"/>
    <w:rsid w:val="008163D5"/>
    <w:rsid w:val="008210FE"/>
    <w:rsid w:val="0082232E"/>
    <w:rsid w:val="00822FBD"/>
    <w:rsid w:val="00824879"/>
    <w:rsid w:val="0082704A"/>
    <w:rsid w:val="008274CD"/>
    <w:rsid w:val="00831EB8"/>
    <w:rsid w:val="00832617"/>
    <w:rsid w:val="00835801"/>
    <w:rsid w:val="00835C1A"/>
    <w:rsid w:val="008441E6"/>
    <w:rsid w:val="00845BDA"/>
    <w:rsid w:val="00846654"/>
    <w:rsid w:val="008519FF"/>
    <w:rsid w:val="00851CCD"/>
    <w:rsid w:val="00853298"/>
    <w:rsid w:val="00857220"/>
    <w:rsid w:val="0085753A"/>
    <w:rsid w:val="0086485E"/>
    <w:rsid w:val="0086595F"/>
    <w:rsid w:val="00865ACA"/>
    <w:rsid w:val="008701A5"/>
    <w:rsid w:val="00870BB8"/>
    <w:rsid w:val="008722CF"/>
    <w:rsid w:val="008724EF"/>
    <w:rsid w:val="00872C20"/>
    <w:rsid w:val="008736E7"/>
    <w:rsid w:val="008772C3"/>
    <w:rsid w:val="00880C68"/>
    <w:rsid w:val="00880EAA"/>
    <w:rsid w:val="0088169A"/>
    <w:rsid w:val="00881964"/>
    <w:rsid w:val="008907B9"/>
    <w:rsid w:val="00894CBA"/>
    <w:rsid w:val="008A0533"/>
    <w:rsid w:val="008A54FE"/>
    <w:rsid w:val="008A79BA"/>
    <w:rsid w:val="008B0062"/>
    <w:rsid w:val="008B17D2"/>
    <w:rsid w:val="008B3917"/>
    <w:rsid w:val="008B567C"/>
    <w:rsid w:val="008B6528"/>
    <w:rsid w:val="008B6712"/>
    <w:rsid w:val="008B69BD"/>
    <w:rsid w:val="008B6B6B"/>
    <w:rsid w:val="008C1FA3"/>
    <w:rsid w:val="008C2DEA"/>
    <w:rsid w:val="008C7616"/>
    <w:rsid w:val="008D0DAC"/>
    <w:rsid w:val="008D1158"/>
    <w:rsid w:val="008D1D4E"/>
    <w:rsid w:val="008D3C3C"/>
    <w:rsid w:val="008D4CAF"/>
    <w:rsid w:val="008D5169"/>
    <w:rsid w:val="008D5D88"/>
    <w:rsid w:val="008D69F9"/>
    <w:rsid w:val="008E0AFA"/>
    <w:rsid w:val="008E18ED"/>
    <w:rsid w:val="008E3FA2"/>
    <w:rsid w:val="008E4C6E"/>
    <w:rsid w:val="008E6A2D"/>
    <w:rsid w:val="008F1E0A"/>
    <w:rsid w:val="008F2106"/>
    <w:rsid w:val="008F523A"/>
    <w:rsid w:val="009059A1"/>
    <w:rsid w:val="00914D93"/>
    <w:rsid w:val="00915FC7"/>
    <w:rsid w:val="009175BE"/>
    <w:rsid w:val="00917D32"/>
    <w:rsid w:val="009203BB"/>
    <w:rsid w:val="00922ECD"/>
    <w:rsid w:val="00923FD5"/>
    <w:rsid w:val="00926891"/>
    <w:rsid w:val="009301E3"/>
    <w:rsid w:val="00934CFE"/>
    <w:rsid w:val="0093615E"/>
    <w:rsid w:val="00941FC9"/>
    <w:rsid w:val="009449D2"/>
    <w:rsid w:val="0094548E"/>
    <w:rsid w:val="00951092"/>
    <w:rsid w:val="00951E78"/>
    <w:rsid w:val="009522A3"/>
    <w:rsid w:val="00953527"/>
    <w:rsid w:val="00954BF4"/>
    <w:rsid w:val="00957DE6"/>
    <w:rsid w:val="00963D5A"/>
    <w:rsid w:val="00965828"/>
    <w:rsid w:val="00965B07"/>
    <w:rsid w:val="0097051E"/>
    <w:rsid w:val="00970625"/>
    <w:rsid w:val="00970A35"/>
    <w:rsid w:val="00970D92"/>
    <w:rsid w:val="00975391"/>
    <w:rsid w:val="0097637E"/>
    <w:rsid w:val="00982ECE"/>
    <w:rsid w:val="00982F3F"/>
    <w:rsid w:val="00985EA9"/>
    <w:rsid w:val="009869A3"/>
    <w:rsid w:val="009873B0"/>
    <w:rsid w:val="00993DB9"/>
    <w:rsid w:val="00995020"/>
    <w:rsid w:val="0099631F"/>
    <w:rsid w:val="0099705B"/>
    <w:rsid w:val="00997507"/>
    <w:rsid w:val="009A02F5"/>
    <w:rsid w:val="009A099C"/>
    <w:rsid w:val="009A1484"/>
    <w:rsid w:val="009A37BF"/>
    <w:rsid w:val="009A403C"/>
    <w:rsid w:val="009B66E0"/>
    <w:rsid w:val="009C09F8"/>
    <w:rsid w:val="009C1FED"/>
    <w:rsid w:val="009C2040"/>
    <w:rsid w:val="009C5236"/>
    <w:rsid w:val="009C5F6A"/>
    <w:rsid w:val="009C79F4"/>
    <w:rsid w:val="009C7F10"/>
    <w:rsid w:val="009D2F1B"/>
    <w:rsid w:val="009D731F"/>
    <w:rsid w:val="009E0642"/>
    <w:rsid w:val="009E1FF3"/>
    <w:rsid w:val="009E2072"/>
    <w:rsid w:val="009E2DA6"/>
    <w:rsid w:val="009E534E"/>
    <w:rsid w:val="009E5728"/>
    <w:rsid w:val="009E6AAA"/>
    <w:rsid w:val="009E72BA"/>
    <w:rsid w:val="009F355B"/>
    <w:rsid w:val="009F41F0"/>
    <w:rsid w:val="009F602C"/>
    <w:rsid w:val="009F6A39"/>
    <w:rsid w:val="00A00D72"/>
    <w:rsid w:val="00A05AB5"/>
    <w:rsid w:val="00A13206"/>
    <w:rsid w:val="00A1375C"/>
    <w:rsid w:val="00A143D3"/>
    <w:rsid w:val="00A14B51"/>
    <w:rsid w:val="00A157D0"/>
    <w:rsid w:val="00A250DB"/>
    <w:rsid w:val="00A25DA0"/>
    <w:rsid w:val="00A26F22"/>
    <w:rsid w:val="00A301F5"/>
    <w:rsid w:val="00A3330F"/>
    <w:rsid w:val="00A338B9"/>
    <w:rsid w:val="00A406AD"/>
    <w:rsid w:val="00A526E0"/>
    <w:rsid w:val="00A52ED7"/>
    <w:rsid w:val="00A55F00"/>
    <w:rsid w:val="00A611D1"/>
    <w:rsid w:val="00A66C10"/>
    <w:rsid w:val="00A713B2"/>
    <w:rsid w:val="00A72706"/>
    <w:rsid w:val="00A746C8"/>
    <w:rsid w:val="00A81D77"/>
    <w:rsid w:val="00A84259"/>
    <w:rsid w:val="00A8709D"/>
    <w:rsid w:val="00A87709"/>
    <w:rsid w:val="00A879F9"/>
    <w:rsid w:val="00A90900"/>
    <w:rsid w:val="00A91F59"/>
    <w:rsid w:val="00A93D1E"/>
    <w:rsid w:val="00A9577C"/>
    <w:rsid w:val="00A961A5"/>
    <w:rsid w:val="00A96DFB"/>
    <w:rsid w:val="00AA267D"/>
    <w:rsid w:val="00AA27C6"/>
    <w:rsid w:val="00AA50EF"/>
    <w:rsid w:val="00AB1E6B"/>
    <w:rsid w:val="00AB2BE0"/>
    <w:rsid w:val="00AB439F"/>
    <w:rsid w:val="00AB46A7"/>
    <w:rsid w:val="00AB48EA"/>
    <w:rsid w:val="00AB523D"/>
    <w:rsid w:val="00AB539B"/>
    <w:rsid w:val="00AB5F4A"/>
    <w:rsid w:val="00AB6F8B"/>
    <w:rsid w:val="00AB7A15"/>
    <w:rsid w:val="00AC067E"/>
    <w:rsid w:val="00AC06D9"/>
    <w:rsid w:val="00AC0A33"/>
    <w:rsid w:val="00AC1C23"/>
    <w:rsid w:val="00AC2A1C"/>
    <w:rsid w:val="00AC643A"/>
    <w:rsid w:val="00AD1528"/>
    <w:rsid w:val="00AD5A3F"/>
    <w:rsid w:val="00AD6158"/>
    <w:rsid w:val="00AD75AD"/>
    <w:rsid w:val="00AD774F"/>
    <w:rsid w:val="00AD77F2"/>
    <w:rsid w:val="00AE25AC"/>
    <w:rsid w:val="00AE57E0"/>
    <w:rsid w:val="00AE6740"/>
    <w:rsid w:val="00AF488C"/>
    <w:rsid w:val="00AF5126"/>
    <w:rsid w:val="00B00776"/>
    <w:rsid w:val="00B0121F"/>
    <w:rsid w:val="00B027D5"/>
    <w:rsid w:val="00B070A9"/>
    <w:rsid w:val="00B12A34"/>
    <w:rsid w:val="00B14BAA"/>
    <w:rsid w:val="00B1568A"/>
    <w:rsid w:val="00B20D14"/>
    <w:rsid w:val="00B21E2A"/>
    <w:rsid w:val="00B22BFA"/>
    <w:rsid w:val="00B231DD"/>
    <w:rsid w:val="00B2459F"/>
    <w:rsid w:val="00B25BB0"/>
    <w:rsid w:val="00B25C80"/>
    <w:rsid w:val="00B27496"/>
    <w:rsid w:val="00B30310"/>
    <w:rsid w:val="00B30B20"/>
    <w:rsid w:val="00B30C3C"/>
    <w:rsid w:val="00B313CB"/>
    <w:rsid w:val="00B326FF"/>
    <w:rsid w:val="00B32B69"/>
    <w:rsid w:val="00B32FB6"/>
    <w:rsid w:val="00B35610"/>
    <w:rsid w:val="00B42C48"/>
    <w:rsid w:val="00B50327"/>
    <w:rsid w:val="00B51184"/>
    <w:rsid w:val="00B5406D"/>
    <w:rsid w:val="00B558DA"/>
    <w:rsid w:val="00B61AAF"/>
    <w:rsid w:val="00B6362F"/>
    <w:rsid w:val="00B64CBB"/>
    <w:rsid w:val="00B65A85"/>
    <w:rsid w:val="00B671A3"/>
    <w:rsid w:val="00B67E8C"/>
    <w:rsid w:val="00B702D2"/>
    <w:rsid w:val="00B761A3"/>
    <w:rsid w:val="00B76A0E"/>
    <w:rsid w:val="00B77D4C"/>
    <w:rsid w:val="00B77D58"/>
    <w:rsid w:val="00B844EB"/>
    <w:rsid w:val="00B86789"/>
    <w:rsid w:val="00B877BA"/>
    <w:rsid w:val="00B87FE6"/>
    <w:rsid w:val="00B90156"/>
    <w:rsid w:val="00B92D83"/>
    <w:rsid w:val="00B96E81"/>
    <w:rsid w:val="00BA011B"/>
    <w:rsid w:val="00BA0F9D"/>
    <w:rsid w:val="00BA4E2B"/>
    <w:rsid w:val="00BA5AE7"/>
    <w:rsid w:val="00BB0017"/>
    <w:rsid w:val="00BB00D1"/>
    <w:rsid w:val="00BB0A3F"/>
    <w:rsid w:val="00BB2741"/>
    <w:rsid w:val="00BB405E"/>
    <w:rsid w:val="00BB4313"/>
    <w:rsid w:val="00BB514B"/>
    <w:rsid w:val="00BB6C9B"/>
    <w:rsid w:val="00BC3B21"/>
    <w:rsid w:val="00BD49F5"/>
    <w:rsid w:val="00BE18DD"/>
    <w:rsid w:val="00BE3C4B"/>
    <w:rsid w:val="00BE4552"/>
    <w:rsid w:val="00BF39C7"/>
    <w:rsid w:val="00C0092F"/>
    <w:rsid w:val="00C01B3E"/>
    <w:rsid w:val="00C027BC"/>
    <w:rsid w:val="00C032C2"/>
    <w:rsid w:val="00C033E2"/>
    <w:rsid w:val="00C06F6F"/>
    <w:rsid w:val="00C078F6"/>
    <w:rsid w:val="00C07C14"/>
    <w:rsid w:val="00C12147"/>
    <w:rsid w:val="00C145BC"/>
    <w:rsid w:val="00C212D8"/>
    <w:rsid w:val="00C255CD"/>
    <w:rsid w:val="00C265AE"/>
    <w:rsid w:val="00C31422"/>
    <w:rsid w:val="00C31A45"/>
    <w:rsid w:val="00C32719"/>
    <w:rsid w:val="00C327B4"/>
    <w:rsid w:val="00C34075"/>
    <w:rsid w:val="00C34A32"/>
    <w:rsid w:val="00C373B6"/>
    <w:rsid w:val="00C37DF6"/>
    <w:rsid w:val="00C41921"/>
    <w:rsid w:val="00C44136"/>
    <w:rsid w:val="00C51DEB"/>
    <w:rsid w:val="00C55440"/>
    <w:rsid w:val="00C57A48"/>
    <w:rsid w:val="00C61DF8"/>
    <w:rsid w:val="00C62DC8"/>
    <w:rsid w:val="00C635EC"/>
    <w:rsid w:val="00C7401B"/>
    <w:rsid w:val="00C80BBE"/>
    <w:rsid w:val="00C82368"/>
    <w:rsid w:val="00C83B70"/>
    <w:rsid w:val="00C86AB1"/>
    <w:rsid w:val="00C92B28"/>
    <w:rsid w:val="00C951B9"/>
    <w:rsid w:val="00C96AB9"/>
    <w:rsid w:val="00C96E65"/>
    <w:rsid w:val="00C978CD"/>
    <w:rsid w:val="00CA0446"/>
    <w:rsid w:val="00CA2F51"/>
    <w:rsid w:val="00CA37DF"/>
    <w:rsid w:val="00CA6680"/>
    <w:rsid w:val="00CA6E04"/>
    <w:rsid w:val="00CB1114"/>
    <w:rsid w:val="00CC0E70"/>
    <w:rsid w:val="00CD09AB"/>
    <w:rsid w:val="00CD2425"/>
    <w:rsid w:val="00CD3B98"/>
    <w:rsid w:val="00CD43F9"/>
    <w:rsid w:val="00CD6175"/>
    <w:rsid w:val="00CD6230"/>
    <w:rsid w:val="00CD68E5"/>
    <w:rsid w:val="00CD74C4"/>
    <w:rsid w:val="00CE6B57"/>
    <w:rsid w:val="00CF0D90"/>
    <w:rsid w:val="00CF569B"/>
    <w:rsid w:val="00CF7426"/>
    <w:rsid w:val="00D01F17"/>
    <w:rsid w:val="00D01F34"/>
    <w:rsid w:val="00D02561"/>
    <w:rsid w:val="00D04834"/>
    <w:rsid w:val="00D05F8F"/>
    <w:rsid w:val="00D11A95"/>
    <w:rsid w:val="00D16F14"/>
    <w:rsid w:val="00D203E6"/>
    <w:rsid w:val="00D20A6B"/>
    <w:rsid w:val="00D31089"/>
    <w:rsid w:val="00D310B4"/>
    <w:rsid w:val="00D37213"/>
    <w:rsid w:val="00D37CB8"/>
    <w:rsid w:val="00D40A47"/>
    <w:rsid w:val="00D42EE5"/>
    <w:rsid w:val="00D46F6F"/>
    <w:rsid w:val="00D4791D"/>
    <w:rsid w:val="00D52475"/>
    <w:rsid w:val="00D52BFE"/>
    <w:rsid w:val="00D5414D"/>
    <w:rsid w:val="00D55BCA"/>
    <w:rsid w:val="00D57385"/>
    <w:rsid w:val="00D611E5"/>
    <w:rsid w:val="00D63764"/>
    <w:rsid w:val="00D67213"/>
    <w:rsid w:val="00D67854"/>
    <w:rsid w:val="00D72646"/>
    <w:rsid w:val="00D729DF"/>
    <w:rsid w:val="00D73085"/>
    <w:rsid w:val="00D73532"/>
    <w:rsid w:val="00D74D85"/>
    <w:rsid w:val="00D7595E"/>
    <w:rsid w:val="00D800D2"/>
    <w:rsid w:val="00D8271D"/>
    <w:rsid w:val="00D82801"/>
    <w:rsid w:val="00D84C89"/>
    <w:rsid w:val="00D9714C"/>
    <w:rsid w:val="00D97454"/>
    <w:rsid w:val="00DA0CEE"/>
    <w:rsid w:val="00DA22A9"/>
    <w:rsid w:val="00DA2C8D"/>
    <w:rsid w:val="00DB0F43"/>
    <w:rsid w:val="00DB1AA6"/>
    <w:rsid w:val="00DB1FA5"/>
    <w:rsid w:val="00DB24D0"/>
    <w:rsid w:val="00DB32BE"/>
    <w:rsid w:val="00DB3B17"/>
    <w:rsid w:val="00DB669F"/>
    <w:rsid w:val="00DB7488"/>
    <w:rsid w:val="00DB75CB"/>
    <w:rsid w:val="00DB7F33"/>
    <w:rsid w:val="00DC0B1A"/>
    <w:rsid w:val="00DC312D"/>
    <w:rsid w:val="00DC7272"/>
    <w:rsid w:val="00DD0CE1"/>
    <w:rsid w:val="00DD3719"/>
    <w:rsid w:val="00DD3809"/>
    <w:rsid w:val="00DD7095"/>
    <w:rsid w:val="00DE021E"/>
    <w:rsid w:val="00DE0E10"/>
    <w:rsid w:val="00DE1E42"/>
    <w:rsid w:val="00DE366A"/>
    <w:rsid w:val="00DF19C1"/>
    <w:rsid w:val="00DF6A7B"/>
    <w:rsid w:val="00DF726C"/>
    <w:rsid w:val="00DF77DE"/>
    <w:rsid w:val="00E0126D"/>
    <w:rsid w:val="00E030A8"/>
    <w:rsid w:val="00E07CC0"/>
    <w:rsid w:val="00E112B8"/>
    <w:rsid w:val="00E12532"/>
    <w:rsid w:val="00E12FE6"/>
    <w:rsid w:val="00E1402A"/>
    <w:rsid w:val="00E201B8"/>
    <w:rsid w:val="00E21163"/>
    <w:rsid w:val="00E21184"/>
    <w:rsid w:val="00E22619"/>
    <w:rsid w:val="00E2281B"/>
    <w:rsid w:val="00E24A6D"/>
    <w:rsid w:val="00E24DE2"/>
    <w:rsid w:val="00E3253A"/>
    <w:rsid w:val="00E35803"/>
    <w:rsid w:val="00E35ACF"/>
    <w:rsid w:val="00E43437"/>
    <w:rsid w:val="00E457A8"/>
    <w:rsid w:val="00E50EC6"/>
    <w:rsid w:val="00E54DA8"/>
    <w:rsid w:val="00E56506"/>
    <w:rsid w:val="00E57E03"/>
    <w:rsid w:val="00E62978"/>
    <w:rsid w:val="00E64FAB"/>
    <w:rsid w:val="00E66AED"/>
    <w:rsid w:val="00E67722"/>
    <w:rsid w:val="00E7122A"/>
    <w:rsid w:val="00E71B2A"/>
    <w:rsid w:val="00E751E3"/>
    <w:rsid w:val="00E82C47"/>
    <w:rsid w:val="00E832B7"/>
    <w:rsid w:val="00E84EC2"/>
    <w:rsid w:val="00E86E3F"/>
    <w:rsid w:val="00E908B8"/>
    <w:rsid w:val="00E90EAF"/>
    <w:rsid w:val="00E95971"/>
    <w:rsid w:val="00EB1880"/>
    <w:rsid w:val="00EB245F"/>
    <w:rsid w:val="00EB2F53"/>
    <w:rsid w:val="00EC40F0"/>
    <w:rsid w:val="00EC6491"/>
    <w:rsid w:val="00EC7C14"/>
    <w:rsid w:val="00ED1DCB"/>
    <w:rsid w:val="00ED23B2"/>
    <w:rsid w:val="00ED2447"/>
    <w:rsid w:val="00ED35F1"/>
    <w:rsid w:val="00ED5B6F"/>
    <w:rsid w:val="00ED5CBA"/>
    <w:rsid w:val="00EE124F"/>
    <w:rsid w:val="00EE5877"/>
    <w:rsid w:val="00EE62B0"/>
    <w:rsid w:val="00EF2DED"/>
    <w:rsid w:val="00EF2FA0"/>
    <w:rsid w:val="00F011EC"/>
    <w:rsid w:val="00F03056"/>
    <w:rsid w:val="00F03B88"/>
    <w:rsid w:val="00F03BE5"/>
    <w:rsid w:val="00F074F3"/>
    <w:rsid w:val="00F137C0"/>
    <w:rsid w:val="00F13A48"/>
    <w:rsid w:val="00F15F7A"/>
    <w:rsid w:val="00F178A9"/>
    <w:rsid w:val="00F200E9"/>
    <w:rsid w:val="00F21CC3"/>
    <w:rsid w:val="00F22707"/>
    <w:rsid w:val="00F26972"/>
    <w:rsid w:val="00F32FAC"/>
    <w:rsid w:val="00F36F6B"/>
    <w:rsid w:val="00F4035C"/>
    <w:rsid w:val="00F415A4"/>
    <w:rsid w:val="00F416C3"/>
    <w:rsid w:val="00F428A9"/>
    <w:rsid w:val="00F50CC3"/>
    <w:rsid w:val="00F54F6C"/>
    <w:rsid w:val="00F60070"/>
    <w:rsid w:val="00F60574"/>
    <w:rsid w:val="00F619D6"/>
    <w:rsid w:val="00F62C60"/>
    <w:rsid w:val="00F63BDD"/>
    <w:rsid w:val="00F64FA8"/>
    <w:rsid w:val="00F65DBF"/>
    <w:rsid w:val="00F678FE"/>
    <w:rsid w:val="00F67C3A"/>
    <w:rsid w:val="00F717C6"/>
    <w:rsid w:val="00F72087"/>
    <w:rsid w:val="00F72513"/>
    <w:rsid w:val="00F74DD3"/>
    <w:rsid w:val="00F820D9"/>
    <w:rsid w:val="00F852DD"/>
    <w:rsid w:val="00F8648D"/>
    <w:rsid w:val="00F924D1"/>
    <w:rsid w:val="00F92E93"/>
    <w:rsid w:val="00F9533D"/>
    <w:rsid w:val="00F95AE4"/>
    <w:rsid w:val="00F96D14"/>
    <w:rsid w:val="00F97024"/>
    <w:rsid w:val="00F978B2"/>
    <w:rsid w:val="00FA16CE"/>
    <w:rsid w:val="00FA1E7D"/>
    <w:rsid w:val="00FA29D1"/>
    <w:rsid w:val="00FA33D6"/>
    <w:rsid w:val="00FA447F"/>
    <w:rsid w:val="00FA56FC"/>
    <w:rsid w:val="00FB3385"/>
    <w:rsid w:val="00FB368D"/>
    <w:rsid w:val="00FB599D"/>
    <w:rsid w:val="00FB5F03"/>
    <w:rsid w:val="00FB65E9"/>
    <w:rsid w:val="00FB73B2"/>
    <w:rsid w:val="00FC30DB"/>
    <w:rsid w:val="00FC3966"/>
    <w:rsid w:val="00FC4652"/>
    <w:rsid w:val="00FC723F"/>
    <w:rsid w:val="00FD2995"/>
    <w:rsid w:val="00FD2CCF"/>
    <w:rsid w:val="00FD6272"/>
    <w:rsid w:val="00FE1334"/>
    <w:rsid w:val="00FE25ED"/>
    <w:rsid w:val="00FE54EC"/>
    <w:rsid w:val="00FE58C1"/>
    <w:rsid w:val="00FE603A"/>
    <w:rsid w:val="00FF092C"/>
    <w:rsid w:val="00FF2DDD"/>
    <w:rsid w:val="00FF3DC0"/>
    <w:rsid w:val="00FF5FA3"/>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61473"/>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445209"/>
    <w:pPr>
      <w:keepNext/>
      <w:keepLines/>
      <w:pageBreakBefore/>
      <w:spacing w:before="240" w:after="200"/>
      <w:jc w:val="both"/>
      <w:outlineLvl w:val="0"/>
    </w:pPr>
    <w:rPr>
      <w:rFonts w:eastAsia="Times New Roman" w:cs="Arial"/>
      <w:b/>
      <w:bCs/>
      <w:color w:val="1F3864" w:themeColor="accent5" w:themeShade="80"/>
      <w:sz w:val="20"/>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445209"/>
    <w:rPr>
      <w:rFonts w:ascii="Arial" w:eastAsia="Times New Roman" w:hAnsi="Arial" w:cs="Arial"/>
      <w:b/>
      <w:bCs/>
      <w:color w:val="1F3864" w:themeColor="accent5" w:themeShade="80"/>
      <w:sz w:val="20"/>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ing 1a Char Char Char Char Char,Draft Char,Table header Char,Draft1 Char,Draft2 Char,Guideline Char,encabezado Char Char Char Char Char Char,Car4 Char,Header Char Char Char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99"/>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A301F5"/>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uiPriority w:val="99"/>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9"/>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13"/>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34"/>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35"/>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10.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2" Type="http://schemas.openxmlformats.org/officeDocument/2006/relationships/image" Target="media/image6.gif"/><Relationship Id="rId1" Type="http://schemas.openxmlformats.org/officeDocument/2006/relationships/image" Target="media/image5.gif"/></Relationships>
</file>

<file path=word/_rels/header11.xml.rels><?xml version="1.0" encoding="UTF-8" standalone="yes"?>
<Relationships xmlns="http://schemas.openxmlformats.org/package/2006/relationships"><Relationship Id="rId1" Type="http://schemas.openxmlformats.org/officeDocument/2006/relationships/image" Target="media/image7.png"/></Relationships>
</file>

<file path=word/_rels/header1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9CEFD-C1B5-4BCB-A53C-67CCDA20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4206</TotalTime>
  <Pages>64</Pages>
  <Words>29934</Words>
  <Characters>161644</Characters>
  <Application>Microsoft Office Word</Application>
  <DocSecurity>0</DocSecurity>
  <Lines>1347</Lines>
  <Paragraphs>382</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191196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Germando Caixeta</cp:lastModifiedBy>
  <cp:revision>790</cp:revision>
  <cp:lastPrinted>2021-07-23T20:33:00Z</cp:lastPrinted>
  <dcterms:created xsi:type="dcterms:W3CDTF">2020-02-06T19:06:00Z</dcterms:created>
  <dcterms:modified xsi:type="dcterms:W3CDTF">2021-07-30T21:27:00Z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2021-07-30T21:37:55Z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a5b9c481-f0b0-456f-8899-dc6d5b833194</vt:lpwstr>
  </property>
  <property fmtid="{D5CDD505-2E9C-101B-9397-08002B2CF9AE}" pid="8" name="MSIP_Label_bdc767d2-732a-4924-9cd7-80a15a296575_ContentBits">
    <vt:lpwstr>0</vt:lpwstr>
  </property>
</Properties>
</file>